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28" w:rsidRDefault="00D1604C" w:rsidP="00D1604C">
      <w:pPr>
        <w:jc w:val="center"/>
        <w:rPr>
          <w:b/>
        </w:rPr>
      </w:pPr>
      <w:r>
        <w:rPr>
          <w:b/>
        </w:rPr>
        <w:t>OPIS PRZEDMIOTU ZAMÓWIENIA</w:t>
      </w:r>
    </w:p>
    <w:p w:rsidR="00D1604C" w:rsidRDefault="00D1604C" w:rsidP="00D1604C">
      <w:pPr>
        <w:jc w:val="center"/>
        <w:rPr>
          <w:b/>
        </w:rPr>
      </w:pPr>
    </w:p>
    <w:p w:rsidR="00D1604C" w:rsidRDefault="00D1604C" w:rsidP="00D1604C">
      <w:pPr>
        <w:jc w:val="both"/>
      </w:pPr>
      <w:r>
        <w:t xml:space="preserve">        </w:t>
      </w:r>
      <w:r w:rsidRPr="00D1604C">
        <w:t>Przedmiot zamówienia o</w:t>
      </w:r>
      <w:r>
        <w:t>bejmuje dostawę, montaż oraz uruchomienie urządzenia na Stacji Obsługi Pojazdów Wydziały Transportu Komendy Wojewódzkiej Policji w Kielcach przy ulicy Kusocińskiego 51, przeprowadzenie szkolenia pracowników zamawiającego w zakresie obsługi i konserwacji urządzenia.</w:t>
      </w:r>
    </w:p>
    <w:p w:rsidR="009E5E0D" w:rsidRDefault="009E5E0D" w:rsidP="00D1604C">
      <w:pPr>
        <w:jc w:val="both"/>
      </w:pPr>
      <w:r>
        <w:t xml:space="preserve">     </w:t>
      </w:r>
      <w:r w:rsidR="00D217AD">
        <w:t>Oferowane</w:t>
      </w:r>
      <w:r>
        <w:t xml:space="preserve"> </w:t>
      </w:r>
      <w:r w:rsidR="00D217AD">
        <w:t>urządzenie musi być fabrycznie nowe,</w:t>
      </w:r>
      <w:r w:rsidR="00D217AD" w:rsidRPr="00A22609">
        <w:t xml:space="preserve"> pochodzić z bieżącej produkcji, oraz </w:t>
      </w:r>
      <w:r w:rsidR="00D217AD">
        <w:t>posiadać  certyfikat</w:t>
      </w:r>
      <w:r w:rsidR="00D217AD" w:rsidRPr="00A22609">
        <w:t xml:space="preserve"> CE.</w:t>
      </w:r>
    </w:p>
    <w:p w:rsidR="00D1604C" w:rsidRDefault="00D1604C" w:rsidP="00D1604C">
      <w:pPr>
        <w:jc w:val="both"/>
      </w:pPr>
    </w:p>
    <w:p w:rsidR="00D1604C" w:rsidRPr="00D1604C" w:rsidRDefault="00D1604C" w:rsidP="00D1604C">
      <w:pPr>
        <w:pStyle w:val="Akapitzlist"/>
        <w:numPr>
          <w:ilvl w:val="0"/>
          <w:numId w:val="1"/>
        </w:numPr>
        <w:jc w:val="both"/>
        <w:rPr>
          <w:b/>
        </w:rPr>
      </w:pPr>
      <w:r w:rsidRPr="00D1604C">
        <w:rPr>
          <w:b/>
        </w:rPr>
        <w:t>Zamówienie obejmuje następujące urządzenie stanowiące wyposażenie Stacji Obsługi Pojazdów.</w:t>
      </w:r>
    </w:p>
    <w:p w:rsidR="00D1604C" w:rsidRDefault="00D1604C" w:rsidP="00D1604C">
      <w:pPr>
        <w:pStyle w:val="Akapitzlist"/>
        <w:numPr>
          <w:ilvl w:val="0"/>
          <w:numId w:val="2"/>
        </w:numPr>
        <w:jc w:val="both"/>
      </w:pPr>
      <w:r>
        <w:t xml:space="preserve">Urządzenie </w:t>
      </w:r>
      <w:r w:rsidR="00A1087E">
        <w:t>do przetaczania tarcz hamulcowych</w:t>
      </w:r>
      <w:r>
        <w:t>.</w:t>
      </w:r>
    </w:p>
    <w:p w:rsidR="00D1604C" w:rsidRDefault="00D1604C" w:rsidP="00D1604C">
      <w:pPr>
        <w:pStyle w:val="Akapitzlist"/>
        <w:ind w:left="1080"/>
        <w:jc w:val="both"/>
      </w:pPr>
    </w:p>
    <w:p w:rsidR="00D1604C" w:rsidRDefault="00D1604C" w:rsidP="00D1604C">
      <w:pPr>
        <w:jc w:val="both"/>
      </w:pPr>
      <w:r>
        <w:t>Minimalne wymagania techniczne i kompletacja:</w:t>
      </w:r>
    </w:p>
    <w:p w:rsidR="00D1604C" w:rsidRDefault="00D1604C" w:rsidP="00D1604C">
      <w:pPr>
        <w:jc w:val="both"/>
      </w:pPr>
      <w:r>
        <w:t xml:space="preserve">- przeznaczenie </w:t>
      </w:r>
      <w:r w:rsidR="00A1087E">
        <w:t xml:space="preserve">przetaczania tarcz hamulcowych </w:t>
      </w:r>
      <w:r w:rsidR="00A1087E" w:rsidRPr="00C87C1D">
        <w:t>bezpośrednio na pojeździe</w:t>
      </w:r>
    </w:p>
    <w:p w:rsidR="00846D4A" w:rsidRDefault="00846D4A" w:rsidP="00D1604C">
      <w:pPr>
        <w:jc w:val="both"/>
      </w:pPr>
    </w:p>
    <w:p w:rsidR="00846D4A" w:rsidRPr="00846D4A" w:rsidRDefault="00846D4A" w:rsidP="00D1604C">
      <w:pPr>
        <w:jc w:val="both"/>
        <w:rPr>
          <w:b/>
        </w:rPr>
      </w:pPr>
      <w:r w:rsidRPr="00846D4A">
        <w:rPr>
          <w:b/>
        </w:rPr>
        <w:t>Parametry obróbki:</w:t>
      </w:r>
    </w:p>
    <w:p w:rsidR="00A1087E" w:rsidRPr="00A1087E" w:rsidRDefault="00720607" w:rsidP="00D1604C">
      <w:pPr>
        <w:jc w:val="both"/>
        <w:rPr>
          <w:bCs/>
        </w:rPr>
      </w:pPr>
      <w:r>
        <w:t xml:space="preserve">- </w:t>
      </w:r>
      <w:r w:rsidR="00A1087E">
        <w:t>bicie tarczy &lt;</w:t>
      </w:r>
      <w:r w:rsidR="00A1087E" w:rsidRPr="00A1087E">
        <w:t xml:space="preserve">20 </w:t>
      </w:r>
      <w:proofErr w:type="spellStart"/>
      <w:r w:rsidR="00A1087E" w:rsidRPr="00A1087E">
        <w:rPr>
          <w:bCs/>
        </w:rPr>
        <w:t>μm</w:t>
      </w:r>
      <w:proofErr w:type="spellEnd"/>
      <w:r w:rsidR="00A1087E">
        <w:rPr>
          <w:bCs/>
        </w:rPr>
        <w:t xml:space="preserve"> 0,02 mm</w:t>
      </w:r>
    </w:p>
    <w:p w:rsidR="00720607" w:rsidRDefault="00720607" w:rsidP="00D1604C">
      <w:pPr>
        <w:jc w:val="both"/>
        <w:rPr>
          <w:bCs/>
        </w:rPr>
      </w:pPr>
      <w:r>
        <w:t xml:space="preserve">- </w:t>
      </w:r>
      <w:r w:rsidR="00A1087E">
        <w:t>różnice w grubości tarczy &lt;</w:t>
      </w:r>
      <w:r w:rsidR="00A1087E" w:rsidRPr="00A1087E">
        <w:t xml:space="preserve">20 </w:t>
      </w:r>
      <w:proofErr w:type="spellStart"/>
      <w:r w:rsidR="00A1087E" w:rsidRPr="00A1087E">
        <w:rPr>
          <w:bCs/>
        </w:rPr>
        <w:t>μm</w:t>
      </w:r>
      <w:proofErr w:type="spellEnd"/>
      <w:r w:rsidR="00A1087E">
        <w:rPr>
          <w:bCs/>
        </w:rPr>
        <w:t xml:space="preserve"> 0,02 mm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chropowatość powierzchni &lt;</w:t>
      </w:r>
      <w:r w:rsidRPr="00A1087E">
        <w:rPr>
          <w:bCs/>
        </w:rPr>
        <w:t xml:space="preserve">1 </w:t>
      </w:r>
      <w:proofErr w:type="spellStart"/>
      <w:r w:rsidRPr="00A1087E">
        <w:rPr>
          <w:bCs/>
        </w:rPr>
        <w:t>μm</w:t>
      </w:r>
      <w:proofErr w:type="spellEnd"/>
      <w:r>
        <w:rPr>
          <w:bCs/>
        </w:rPr>
        <w:t xml:space="preserve"> 0,001 mm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max. Grubość tarczy 41 mm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max. Głębokość skrawania 0,8 mm na stronę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wysokość pracy 450 – 1250 mm</w:t>
      </w:r>
    </w:p>
    <w:p w:rsidR="00846D4A" w:rsidRDefault="00846D4A" w:rsidP="00D1604C">
      <w:pPr>
        <w:jc w:val="both"/>
        <w:rPr>
          <w:bCs/>
        </w:rPr>
      </w:pPr>
    </w:p>
    <w:p w:rsidR="00846D4A" w:rsidRPr="00846D4A" w:rsidRDefault="00846D4A" w:rsidP="00D1604C">
      <w:pPr>
        <w:jc w:val="both"/>
        <w:rPr>
          <w:b/>
          <w:bCs/>
        </w:rPr>
      </w:pPr>
      <w:r w:rsidRPr="00846D4A">
        <w:rPr>
          <w:b/>
          <w:bCs/>
        </w:rPr>
        <w:t>Przyrząd do toczenia: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posów</w:t>
      </w:r>
      <w:proofErr w:type="spellEnd"/>
      <w:r>
        <w:rPr>
          <w:bCs/>
        </w:rPr>
        <w:t xml:space="preserve"> 6/12  mm/min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zasilanie tokarki 36V dc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prąd 2A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waga 7,5 – 8 kg</w:t>
      </w:r>
    </w:p>
    <w:p w:rsidR="00A1087E" w:rsidRDefault="00A1087E" w:rsidP="00D1604C">
      <w:pPr>
        <w:jc w:val="both"/>
        <w:rPr>
          <w:bCs/>
        </w:rPr>
      </w:pPr>
      <w:r>
        <w:rPr>
          <w:bCs/>
        </w:rPr>
        <w:t>- wymiary max. 25</w:t>
      </w:r>
      <w:r w:rsidR="00846D4A">
        <w:rPr>
          <w:bCs/>
        </w:rPr>
        <w:t>x21x21 cm</w:t>
      </w:r>
    </w:p>
    <w:p w:rsidR="00846D4A" w:rsidRDefault="00846D4A" w:rsidP="00D1604C">
      <w:pPr>
        <w:jc w:val="both"/>
        <w:rPr>
          <w:bCs/>
        </w:rPr>
      </w:pPr>
    </w:p>
    <w:p w:rsidR="00846D4A" w:rsidRPr="00846D4A" w:rsidRDefault="00846D4A" w:rsidP="00D1604C">
      <w:pPr>
        <w:jc w:val="both"/>
        <w:rPr>
          <w:b/>
          <w:bCs/>
        </w:rPr>
      </w:pPr>
      <w:r w:rsidRPr="00846D4A">
        <w:rPr>
          <w:b/>
          <w:bCs/>
        </w:rPr>
        <w:t>Jednostka napędowa:</w:t>
      </w:r>
    </w:p>
    <w:p w:rsidR="00846D4A" w:rsidRDefault="00846D4A" w:rsidP="00D1604C">
      <w:pPr>
        <w:jc w:val="both"/>
        <w:rPr>
          <w:bCs/>
        </w:rPr>
      </w:pPr>
      <w:r>
        <w:rPr>
          <w:bCs/>
        </w:rPr>
        <w:t xml:space="preserve">- prędkość obrotowa 80 – 160 </w:t>
      </w:r>
      <w:proofErr w:type="spellStart"/>
      <w:r>
        <w:rPr>
          <w:bCs/>
        </w:rPr>
        <w:t>obr</w:t>
      </w:r>
      <w:proofErr w:type="spellEnd"/>
      <w:r>
        <w:rPr>
          <w:bCs/>
        </w:rPr>
        <w:t>/min</w:t>
      </w:r>
    </w:p>
    <w:p w:rsidR="00846D4A" w:rsidRDefault="00846D4A" w:rsidP="00D1604C">
      <w:pPr>
        <w:jc w:val="both"/>
        <w:rPr>
          <w:bCs/>
        </w:rPr>
      </w:pPr>
      <w:r>
        <w:rPr>
          <w:bCs/>
        </w:rPr>
        <w:t>- zasilanie 100 - 240V  50Hz</w:t>
      </w:r>
    </w:p>
    <w:p w:rsidR="00846D4A" w:rsidRDefault="00846D4A" w:rsidP="00D1604C">
      <w:pPr>
        <w:jc w:val="both"/>
        <w:rPr>
          <w:bCs/>
        </w:rPr>
      </w:pPr>
      <w:r>
        <w:rPr>
          <w:bCs/>
        </w:rPr>
        <w:t>- min. Moc 0,4 KW</w:t>
      </w:r>
    </w:p>
    <w:p w:rsidR="00846D4A" w:rsidRDefault="00846D4A" w:rsidP="00D1604C">
      <w:pPr>
        <w:jc w:val="both"/>
        <w:rPr>
          <w:bCs/>
        </w:rPr>
      </w:pPr>
      <w:r>
        <w:rPr>
          <w:bCs/>
        </w:rPr>
        <w:t>- prąd 2,4/3 A</w:t>
      </w:r>
    </w:p>
    <w:p w:rsidR="00846D4A" w:rsidRDefault="00846D4A" w:rsidP="00D1604C">
      <w:pPr>
        <w:jc w:val="both"/>
        <w:rPr>
          <w:bCs/>
        </w:rPr>
      </w:pPr>
      <w:r>
        <w:rPr>
          <w:bCs/>
        </w:rPr>
        <w:t xml:space="preserve">- moment obrotowy min. 64 </w:t>
      </w:r>
      <w:proofErr w:type="spellStart"/>
      <w:r>
        <w:rPr>
          <w:bCs/>
        </w:rPr>
        <w:t>Nm</w:t>
      </w:r>
      <w:proofErr w:type="spellEnd"/>
    </w:p>
    <w:p w:rsidR="00846D4A" w:rsidRDefault="00846D4A" w:rsidP="00D1604C">
      <w:pPr>
        <w:jc w:val="both"/>
        <w:rPr>
          <w:bCs/>
        </w:rPr>
      </w:pPr>
      <w:r>
        <w:rPr>
          <w:bCs/>
        </w:rPr>
        <w:t>- waga max. 50 kg</w:t>
      </w:r>
    </w:p>
    <w:p w:rsidR="00846D4A" w:rsidRDefault="00846D4A" w:rsidP="00D1604C">
      <w:pPr>
        <w:jc w:val="both"/>
      </w:pPr>
      <w:r>
        <w:rPr>
          <w:bCs/>
        </w:rPr>
        <w:t>- Wymiary max. 88x76x135 cm</w:t>
      </w:r>
    </w:p>
    <w:p w:rsidR="00720607" w:rsidRDefault="00720607" w:rsidP="00D1604C">
      <w:pPr>
        <w:jc w:val="both"/>
      </w:pPr>
      <w:bookmarkStart w:id="0" w:name="_GoBack"/>
      <w:bookmarkEnd w:id="0"/>
    </w:p>
    <w:p w:rsidR="00720607" w:rsidRDefault="00720607" w:rsidP="00720607">
      <w:pPr>
        <w:pStyle w:val="Akapitzlist"/>
        <w:numPr>
          <w:ilvl w:val="0"/>
          <w:numId w:val="2"/>
        </w:numPr>
        <w:jc w:val="both"/>
        <w:rPr>
          <w:b/>
        </w:rPr>
      </w:pPr>
      <w:r w:rsidRPr="00720607">
        <w:rPr>
          <w:b/>
        </w:rPr>
        <w:t>Montaż i dostawa.</w:t>
      </w:r>
    </w:p>
    <w:p w:rsidR="00720607" w:rsidRDefault="00720607" w:rsidP="00720607">
      <w:pPr>
        <w:pStyle w:val="Akapitzlist"/>
        <w:ind w:left="1080"/>
        <w:jc w:val="both"/>
        <w:rPr>
          <w:b/>
        </w:rPr>
      </w:pPr>
    </w:p>
    <w:p w:rsidR="00720607" w:rsidRPr="008B0518" w:rsidRDefault="00720607" w:rsidP="00720607">
      <w:pPr>
        <w:pStyle w:val="Akapitzlist"/>
        <w:ind w:left="1080"/>
        <w:jc w:val="both"/>
      </w:pPr>
      <w:r w:rsidRPr="008B0518">
        <w:t>Po podpisaniu umowy Wykonawca skontaktuje się z Zamawiającym w celu ustalenia</w:t>
      </w:r>
      <w:r w:rsidR="009E5E0D" w:rsidRPr="008B0518">
        <w:t xml:space="preserve"> terminu dostawy, który nie może przekraczać </w:t>
      </w:r>
      <w:r w:rsidR="007573CD" w:rsidRPr="008B0518">
        <w:t>pięciu dni roboczych</w:t>
      </w:r>
      <w:r w:rsidR="008B0518" w:rsidRPr="008B0518">
        <w:t>.</w:t>
      </w:r>
    </w:p>
    <w:p w:rsidR="0047573D" w:rsidRPr="00720607" w:rsidRDefault="0047573D" w:rsidP="00720607">
      <w:pPr>
        <w:pStyle w:val="Akapitzlist"/>
        <w:ind w:left="1080"/>
        <w:jc w:val="both"/>
      </w:pPr>
    </w:p>
    <w:p w:rsidR="0047573D" w:rsidRDefault="0047573D" w:rsidP="0047573D">
      <w:pPr>
        <w:pStyle w:val="Akapitzlist"/>
        <w:numPr>
          <w:ilvl w:val="0"/>
          <w:numId w:val="2"/>
        </w:numPr>
        <w:jc w:val="both"/>
        <w:rPr>
          <w:b/>
        </w:rPr>
      </w:pPr>
      <w:r w:rsidRPr="0047573D">
        <w:rPr>
          <w:b/>
        </w:rPr>
        <w:t>W ramach przedmiotu zamówienia Wykonawca zobowiązany jest do:</w:t>
      </w:r>
      <w:r>
        <w:rPr>
          <w:b/>
        </w:rPr>
        <w:t xml:space="preserve"> </w:t>
      </w:r>
    </w:p>
    <w:p w:rsidR="0047573D" w:rsidRDefault="0047573D" w:rsidP="0047573D">
      <w:pPr>
        <w:pStyle w:val="Akapitzlist"/>
        <w:ind w:left="1080"/>
        <w:jc w:val="both"/>
        <w:rPr>
          <w:b/>
        </w:rPr>
      </w:pPr>
    </w:p>
    <w:p w:rsidR="0047573D" w:rsidRDefault="0047573D" w:rsidP="0047573D">
      <w:pPr>
        <w:pStyle w:val="Akapitzlist"/>
        <w:numPr>
          <w:ilvl w:val="0"/>
          <w:numId w:val="3"/>
        </w:numPr>
        <w:jc w:val="both"/>
      </w:pPr>
      <w:r>
        <w:t>Transportu urządzenia do siedziby zamawiającego.</w:t>
      </w:r>
    </w:p>
    <w:p w:rsidR="007573CD" w:rsidRDefault="007573CD" w:rsidP="0047573D">
      <w:pPr>
        <w:pStyle w:val="Akapitzlist"/>
        <w:numPr>
          <w:ilvl w:val="0"/>
          <w:numId w:val="3"/>
        </w:numPr>
        <w:jc w:val="both"/>
      </w:pPr>
      <w:r>
        <w:t>Przeszkolenia w dniu dostawy wytypowanych przez Zamawiającego pracowników w zakresie obsługi urządzenia.</w:t>
      </w:r>
    </w:p>
    <w:p w:rsidR="0047573D" w:rsidRDefault="0047573D" w:rsidP="0047573D">
      <w:pPr>
        <w:pStyle w:val="Akapitzlist"/>
        <w:numPr>
          <w:ilvl w:val="0"/>
          <w:numId w:val="3"/>
        </w:numPr>
        <w:jc w:val="both"/>
      </w:pPr>
      <w:r>
        <w:t>Udzielenie minimum</w:t>
      </w:r>
      <w:r w:rsidR="00484D90">
        <w:t xml:space="preserve"> 12 miesięcy gwarancji.</w:t>
      </w:r>
      <w:r>
        <w:t xml:space="preserve"> </w:t>
      </w:r>
    </w:p>
    <w:p w:rsidR="00043441" w:rsidRDefault="0047573D" w:rsidP="00043441">
      <w:pPr>
        <w:pStyle w:val="Akapitzlist"/>
        <w:numPr>
          <w:ilvl w:val="0"/>
          <w:numId w:val="3"/>
        </w:numPr>
        <w:jc w:val="both"/>
      </w:pPr>
      <w:r>
        <w:t xml:space="preserve">Dostarczenie dokumentacji technicznej, w tym </w:t>
      </w:r>
      <w:r w:rsidR="00D217AD">
        <w:t>certyfikat</w:t>
      </w:r>
      <w:r w:rsidR="00CF5B7C">
        <w:t xml:space="preserve"> CE </w:t>
      </w:r>
      <w:r w:rsidR="0092071F">
        <w:t>wraz z ofertą</w:t>
      </w:r>
      <w:r w:rsidR="00484D90">
        <w:t>.</w:t>
      </w:r>
    </w:p>
    <w:p w:rsidR="00043441" w:rsidRPr="00043441" w:rsidRDefault="00043441" w:rsidP="00043441">
      <w:pPr>
        <w:rPr>
          <w:sz w:val="24"/>
          <w:szCs w:val="24"/>
          <w:u w:val="single"/>
          <w:lang w:eastAsia="pl-PL"/>
        </w:rPr>
      </w:pPr>
      <w:r w:rsidRPr="00FC5212">
        <w:rPr>
          <w:sz w:val="24"/>
          <w:szCs w:val="24"/>
          <w:u w:val="single"/>
          <w:lang w:eastAsia="pl-PL"/>
        </w:rPr>
        <w:t xml:space="preserve">Kryteria oceny </w:t>
      </w:r>
    </w:p>
    <w:p w:rsidR="00043441" w:rsidRPr="00FC5212" w:rsidRDefault="00043441" w:rsidP="00043441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Cena 60</w:t>
      </w:r>
      <w:r w:rsidRPr="00FC5212">
        <w:rPr>
          <w:b/>
          <w:sz w:val="24"/>
          <w:szCs w:val="24"/>
          <w:lang w:eastAsia="pl-PL"/>
        </w:rPr>
        <w:t>%</w:t>
      </w:r>
    </w:p>
    <w:p w:rsidR="00043441" w:rsidRPr="00043441" w:rsidRDefault="00043441" w:rsidP="00043441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Termin dostawy </w:t>
      </w:r>
      <w:r w:rsidR="00372CE4">
        <w:rPr>
          <w:b/>
          <w:sz w:val="24"/>
          <w:szCs w:val="24"/>
          <w:lang w:eastAsia="pl-PL"/>
        </w:rPr>
        <w:t>(</w:t>
      </w:r>
      <w:r w:rsidR="005F260E">
        <w:rPr>
          <w:b/>
          <w:sz w:val="24"/>
          <w:szCs w:val="24"/>
          <w:lang w:eastAsia="pl-PL"/>
        </w:rPr>
        <w:t>w dniach roboczych</w:t>
      </w:r>
      <w:r w:rsidR="00372CE4">
        <w:rPr>
          <w:b/>
          <w:sz w:val="24"/>
          <w:szCs w:val="24"/>
          <w:lang w:eastAsia="pl-PL"/>
        </w:rPr>
        <w:t>)</w:t>
      </w:r>
      <w:r w:rsidR="005F260E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4</w:t>
      </w:r>
      <w:r w:rsidRPr="00FC5212">
        <w:rPr>
          <w:b/>
          <w:sz w:val="24"/>
          <w:szCs w:val="24"/>
          <w:lang w:eastAsia="pl-PL"/>
        </w:rPr>
        <w:t>0%</w:t>
      </w:r>
    </w:p>
    <w:p w:rsidR="00043441" w:rsidRDefault="00043441" w:rsidP="00043441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 dzień- 40 pkt.</w:t>
      </w:r>
    </w:p>
    <w:p w:rsidR="00043441" w:rsidRDefault="00043441" w:rsidP="00043441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 dni- 20 pkt.</w:t>
      </w:r>
    </w:p>
    <w:p w:rsidR="00043441" w:rsidRDefault="008B531C" w:rsidP="00043441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 </w:t>
      </w:r>
      <w:r w:rsidR="00043441">
        <w:rPr>
          <w:sz w:val="24"/>
          <w:szCs w:val="24"/>
          <w:lang w:eastAsia="pl-PL"/>
        </w:rPr>
        <w:t xml:space="preserve"> 3 dni</w:t>
      </w:r>
      <w:r>
        <w:rPr>
          <w:sz w:val="24"/>
          <w:szCs w:val="24"/>
          <w:lang w:eastAsia="pl-PL"/>
        </w:rPr>
        <w:t xml:space="preserve"> do 5 dni</w:t>
      </w:r>
      <w:r w:rsidR="00043441">
        <w:rPr>
          <w:sz w:val="24"/>
          <w:szCs w:val="24"/>
          <w:lang w:eastAsia="pl-PL"/>
        </w:rPr>
        <w:t xml:space="preserve"> – 0 pkt. </w:t>
      </w:r>
    </w:p>
    <w:p w:rsidR="00043441" w:rsidRPr="0047573D" w:rsidRDefault="00043441" w:rsidP="00043441"/>
    <w:sectPr w:rsidR="00043441" w:rsidRPr="0047573D" w:rsidSect="00C41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2A" w:rsidRDefault="00F35A2A" w:rsidP="00A1087E">
      <w:pPr>
        <w:spacing w:after="0" w:line="240" w:lineRule="auto"/>
      </w:pPr>
      <w:r>
        <w:separator/>
      </w:r>
    </w:p>
  </w:endnote>
  <w:endnote w:type="continuationSeparator" w:id="0">
    <w:p w:rsidR="00F35A2A" w:rsidRDefault="00F35A2A" w:rsidP="00A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2A" w:rsidRDefault="00F35A2A" w:rsidP="00A1087E">
      <w:pPr>
        <w:spacing w:after="0" w:line="240" w:lineRule="auto"/>
      </w:pPr>
      <w:r>
        <w:separator/>
      </w:r>
    </w:p>
  </w:footnote>
  <w:footnote w:type="continuationSeparator" w:id="0">
    <w:p w:rsidR="00F35A2A" w:rsidRDefault="00F35A2A" w:rsidP="00A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73" w:rsidRDefault="002D0D73">
    <w:pPr>
      <w:pStyle w:val="Nagwek"/>
    </w:pPr>
    <w:r>
      <w:tab/>
    </w:r>
    <w:r>
      <w:tab/>
      <w:t>Numer postepowania: 108/TPBN/2024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4F1079B"/>
    <w:multiLevelType w:val="hybridMultilevel"/>
    <w:tmpl w:val="2D52FEC4"/>
    <w:lvl w:ilvl="0" w:tplc="08668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B52AE7"/>
    <w:multiLevelType w:val="hybridMultilevel"/>
    <w:tmpl w:val="038C54CE"/>
    <w:lvl w:ilvl="0" w:tplc="44607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09266B"/>
    <w:multiLevelType w:val="hybridMultilevel"/>
    <w:tmpl w:val="E150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04C"/>
    <w:rsid w:val="00007586"/>
    <w:rsid w:val="000231AC"/>
    <w:rsid w:val="00043441"/>
    <w:rsid w:val="000E219D"/>
    <w:rsid w:val="00225239"/>
    <w:rsid w:val="002D0D73"/>
    <w:rsid w:val="00372CE4"/>
    <w:rsid w:val="003D15C4"/>
    <w:rsid w:val="0040192E"/>
    <w:rsid w:val="0047573D"/>
    <w:rsid w:val="00484D90"/>
    <w:rsid w:val="005F260E"/>
    <w:rsid w:val="00646012"/>
    <w:rsid w:val="00714F84"/>
    <w:rsid w:val="00720607"/>
    <w:rsid w:val="00721E9F"/>
    <w:rsid w:val="007573CD"/>
    <w:rsid w:val="007630F4"/>
    <w:rsid w:val="00846D4A"/>
    <w:rsid w:val="008B0518"/>
    <w:rsid w:val="008B531C"/>
    <w:rsid w:val="0092071F"/>
    <w:rsid w:val="009D17D0"/>
    <w:rsid w:val="009E5E0D"/>
    <w:rsid w:val="00A1087E"/>
    <w:rsid w:val="00B02E66"/>
    <w:rsid w:val="00BB5071"/>
    <w:rsid w:val="00C41228"/>
    <w:rsid w:val="00C439C4"/>
    <w:rsid w:val="00C87C1D"/>
    <w:rsid w:val="00CF5B7C"/>
    <w:rsid w:val="00D1604C"/>
    <w:rsid w:val="00D217AD"/>
    <w:rsid w:val="00F35A2A"/>
    <w:rsid w:val="00F82AF3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01CFF-23FB-4B06-AF9D-26C7048B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8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8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87E"/>
    <w:rPr>
      <w:vertAlign w:val="superscript"/>
    </w:rPr>
  </w:style>
  <w:style w:type="paragraph" w:customStyle="1" w:styleId="Standard">
    <w:name w:val="Standard"/>
    <w:uiPriority w:val="99"/>
    <w:rsid w:val="000E2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D73"/>
  </w:style>
  <w:style w:type="paragraph" w:styleId="Stopka">
    <w:name w:val="footer"/>
    <w:basedOn w:val="Normalny"/>
    <w:link w:val="StopkaZnak"/>
    <w:uiPriority w:val="99"/>
    <w:unhideWhenUsed/>
    <w:rsid w:val="002D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A30507</dc:creator>
  <cp:lastModifiedBy>Wojtek Czekaj</cp:lastModifiedBy>
  <cp:revision>17</cp:revision>
  <cp:lastPrinted>2024-11-05T07:47:00Z</cp:lastPrinted>
  <dcterms:created xsi:type="dcterms:W3CDTF">2024-10-29T11:18:00Z</dcterms:created>
  <dcterms:modified xsi:type="dcterms:W3CDTF">2024-11-25T09:37:00Z</dcterms:modified>
</cp:coreProperties>
</file>