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F1B2C" w14:textId="2C5F8610" w:rsidR="00503B4F" w:rsidRDefault="00503B4F" w:rsidP="00503B4F">
      <w:pPr>
        <w:pStyle w:val="western"/>
        <w:jc w:val="right"/>
        <w:rPr>
          <w:b/>
          <w:bCs/>
          <w:sz w:val="24"/>
          <w:szCs w:val="24"/>
        </w:rPr>
      </w:pPr>
      <w:r>
        <w:rPr>
          <w:b/>
          <w:bCs/>
          <w:sz w:val="24"/>
          <w:szCs w:val="24"/>
        </w:rPr>
        <w:t>Załącznik nr 3.1 do SWZ</w:t>
      </w:r>
    </w:p>
    <w:p w14:paraId="40A61240" w14:textId="6ED9CB09" w:rsidR="001C246F" w:rsidRPr="001B1120" w:rsidRDefault="001C246F" w:rsidP="001C246F">
      <w:pPr>
        <w:pStyle w:val="western"/>
        <w:jc w:val="center"/>
        <w:rPr>
          <w:sz w:val="24"/>
          <w:szCs w:val="24"/>
        </w:rPr>
      </w:pPr>
      <w:r w:rsidRPr="00D01D09">
        <w:rPr>
          <w:b/>
          <w:bCs/>
          <w:sz w:val="24"/>
          <w:szCs w:val="24"/>
        </w:rPr>
        <w:t xml:space="preserve">OPIS </w:t>
      </w:r>
      <w:r w:rsidR="00503B4F">
        <w:rPr>
          <w:b/>
          <w:bCs/>
          <w:sz w:val="24"/>
          <w:szCs w:val="24"/>
        </w:rPr>
        <w:t xml:space="preserve">OFEROWANEGO </w:t>
      </w:r>
      <w:r w:rsidRPr="00D01D09">
        <w:rPr>
          <w:b/>
          <w:bCs/>
          <w:sz w:val="24"/>
          <w:szCs w:val="24"/>
        </w:rPr>
        <w:t>PRZEDMIOTU ZAMÓWIENIA</w:t>
      </w:r>
    </w:p>
    <w:p w14:paraId="3E16F2D9" w14:textId="77777777" w:rsidR="001C246F" w:rsidRDefault="001C246F" w:rsidP="001C246F">
      <w:pPr>
        <w:pStyle w:val="western"/>
        <w:spacing w:before="0" w:beforeAutospacing="0"/>
        <w:jc w:val="center"/>
        <w:rPr>
          <w:b/>
          <w:color w:val="auto"/>
          <w:sz w:val="24"/>
          <w:szCs w:val="24"/>
        </w:rPr>
      </w:pPr>
      <w:r w:rsidRPr="00D01D09">
        <w:rPr>
          <w:b/>
          <w:bCs/>
          <w:sz w:val="24"/>
          <w:szCs w:val="24"/>
        </w:rPr>
        <w:t>Wymagania techniczne dla</w:t>
      </w:r>
      <w:r>
        <w:rPr>
          <w:b/>
          <w:bCs/>
          <w:sz w:val="24"/>
          <w:szCs w:val="24"/>
        </w:rPr>
        <w:t xml:space="preserve"> fabrycznie nowego, </w:t>
      </w:r>
      <w:r>
        <w:rPr>
          <w:b/>
          <w:color w:val="auto"/>
          <w:sz w:val="24"/>
          <w:szCs w:val="24"/>
        </w:rPr>
        <w:t>ciężkiego samochodu ratowniczo-gaśniczego</w:t>
      </w:r>
    </w:p>
    <w:p w14:paraId="116F4142" w14:textId="77777777" w:rsidR="001C246F" w:rsidRDefault="001C246F" w:rsidP="001C246F">
      <w:pPr>
        <w:pStyle w:val="western"/>
        <w:spacing w:before="0" w:beforeAutospacing="0"/>
        <w:jc w:val="center"/>
        <w:rPr>
          <w:b/>
          <w:color w:val="auto"/>
          <w:sz w:val="24"/>
          <w:szCs w:val="24"/>
        </w:rPr>
      </w:pPr>
    </w:p>
    <w:tbl>
      <w:tblPr>
        <w:tblStyle w:val="Tabela-Siatka"/>
        <w:tblW w:w="14596" w:type="dxa"/>
        <w:tblLook w:val="04A0" w:firstRow="1" w:lastRow="0" w:firstColumn="1" w:lastColumn="0" w:noHBand="0" w:noVBand="1"/>
      </w:tblPr>
      <w:tblGrid>
        <w:gridCol w:w="625"/>
        <w:gridCol w:w="10569"/>
        <w:gridCol w:w="3402"/>
      </w:tblGrid>
      <w:tr w:rsidR="00BB1FF5" w:rsidRPr="00237CDD" w14:paraId="5E5C9354" w14:textId="77777777" w:rsidTr="00A87A12">
        <w:tc>
          <w:tcPr>
            <w:tcW w:w="625" w:type="dxa"/>
            <w:vAlign w:val="center"/>
          </w:tcPr>
          <w:p w14:paraId="4201E1BC" w14:textId="77E212EE" w:rsidR="007C2634" w:rsidRPr="00237CDD" w:rsidRDefault="007C2634" w:rsidP="007C2634">
            <w:pPr>
              <w:jc w:val="center"/>
              <w:rPr>
                <w:rFonts w:ascii="Times New Roman" w:hAnsi="Times New Roman" w:cs="Times New Roman"/>
              </w:rPr>
            </w:pPr>
            <w:proofErr w:type="spellStart"/>
            <w:r w:rsidRPr="00237CDD">
              <w:rPr>
                <w:rFonts w:ascii="Times New Roman" w:hAnsi="Times New Roman" w:cs="Times New Roman"/>
              </w:rPr>
              <w:t>L.p</w:t>
            </w:r>
            <w:proofErr w:type="spellEnd"/>
          </w:p>
        </w:tc>
        <w:tc>
          <w:tcPr>
            <w:tcW w:w="10569" w:type="dxa"/>
            <w:vAlign w:val="center"/>
          </w:tcPr>
          <w:p w14:paraId="5D3DD02C" w14:textId="5BD6E16D" w:rsidR="007C2634" w:rsidRPr="00237CDD" w:rsidRDefault="007C2634" w:rsidP="007C2634">
            <w:pPr>
              <w:jc w:val="center"/>
              <w:rPr>
                <w:rFonts w:ascii="Times New Roman" w:hAnsi="Times New Roman" w:cs="Times New Roman"/>
              </w:rPr>
            </w:pPr>
            <w:r w:rsidRPr="00237CDD">
              <w:rPr>
                <w:rFonts w:ascii="Times New Roman" w:hAnsi="Times New Roman" w:cs="Times New Roman"/>
              </w:rPr>
              <w:t xml:space="preserve">Wymagane parametry </w:t>
            </w:r>
            <w:proofErr w:type="spellStart"/>
            <w:r w:rsidRPr="00237CDD">
              <w:rPr>
                <w:rFonts w:ascii="Times New Roman" w:hAnsi="Times New Roman" w:cs="Times New Roman"/>
              </w:rPr>
              <w:t>techniczno</w:t>
            </w:r>
            <w:proofErr w:type="spellEnd"/>
            <w:r w:rsidRPr="00237CDD">
              <w:rPr>
                <w:rFonts w:ascii="Times New Roman" w:hAnsi="Times New Roman" w:cs="Times New Roman"/>
              </w:rPr>
              <w:t>–użytkowe</w:t>
            </w:r>
          </w:p>
        </w:tc>
        <w:tc>
          <w:tcPr>
            <w:tcW w:w="3402" w:type="dxa"/>
            <w:vAlign w:val="center"/>
          </w:tcPr>
          <w:p w14:paraId="4A4837A9" w14:textId="77777777" w:rsidR="001C246F" w:rsidRPr="001C246F" w:rsidRDefault="001C246F" w:rsidP="001C246F">
            <w:pPr>
              <w:jc w:val="center"/>
              <w:rPr>
                <w:rFonts w:ascii="Times New Roman" w:hAnsi="Times New Roman" w:cs="Times New Roman"/>
                <w:bCs/>
                <w:lang w:val="x-none" w:eastAsia="x-none"/>
              </w:rPr>
            </w:pPr>
            <w:r w:rsidRPr="001C246F">
              <w:rPr>
                <w:rFonts w:ascii="Times New Roman" w:hAnsi="Times New Roman" w:cs="Times New Roman"/>
                <w:lang w:val="x-none" w:eastAsia="x-none"/>
              </w:rPr>
              <w:t>Wypełnia Wykonawca</w:t>
            </w:r>
          </w:p>
          <w:p w14:paraId="276810E3" w14:textId="45337530" w:rsidR="007C2634" w:rsidRPr="00237CDD" w:rsidRDefault="001C246F" w:rsidP="001C246F">
            <w:pPr>
              <w:jc w:val="center"/>
              <w:rPr>
                <w:rFonts w:ascii="Times New Roman" w:hAnsi="Times New Roman" w:cs="Times New Roman"/>
              </w:rPr>
            </w:pPr>
            <w:r w:rsidRPr="001C246F">
              <w:rPr>
                <w:rFonts w:ascii="Times New Roman" w:hAnsi="Times New Roman" w:cs="Times New Roman"/>
                <w:lang w:val="x-none" w:eastAsia="x-none"/>
              </w:rPr>
              <w:t xml:space="preserve">podając </w:t>
            </w:r>
            <w:r w:rsidR="00C67DC0">
              <w:rPr>
                <w:rFonts w:ascii="Times New Roman" w:hAnsi="Times New Roman" w:cs="Times New Roman"/>
                <w:lang w:eastAsia="x-none"/>
              </w:rPr>
              <w:t>oferowane</w:t>
            </w:r>
            <w:r w:rsidR="00C93BDD">
              <w:rPr>
                <w:rFonts w:ascii="Times New Roman" w:hAnsi="Times New Roman" w:cs="Times New Roman"/>
                <w:lang w:eastAsia="x-none"/>
              </w:rPr>
              <w:t xml:space="preserve"> </w:t>
            </w:r>
            <w:bookmarkStart w:id="0" w:name="_GoBack"/>
            <w:bookmarkEnd w:id="0"/>
            <w:r w:rsidRPr="001C246F">
              <w:rPr>
                <w:rFonts w:ascii="Times New Roman" w:hAnsi="Times New Roman" w:cs="Times New Roman"/>
                <w:lang w:val="x-none" w:eastAsia="x-none"/>
              </w:rPr>
              <w:t>proponowane rozwiązania, parametry techniczne, potwierdzając spełnienie wymagań</w:t>
            </w:r>
            <w:r w:rsidRPr="001C246F">
              <w:rPr>
                <w:rFonts w:ascii="Times New Roman" w:hAnsi="Times New Roman" w:cs="Times New Roman"/>
              </w:rPr>
              <w:t xml:space="preserve"> </w:t>
            </w:r>
            <w:r w:rsidR="007C2634" w:rsidRPr="001C246F">
              <w:rPr>
                <w:rFonts w:ascii="Times New Roman" w:hAnsi="Times New Roman" w:cs="Times New Roman"/>
              </w:rPr>
              <w:t>kolumny nr 2</w:t>
            </w:r>
          </w:p>
        </w:tc>
      </w:tr>
      <w:tr w:rsidR="00A048CB" w:rsidRPr="00237CDD" w14:paraId="48495F7D" w14:textId="77777777" w:rsidTr="00A87A12">
        <w:tc>
          <w:tcPr>
            <w:tcW w:w="625" w:type="dxa"/>
            <w:shd w:val="clear" w:color="auto" w:fill="A8D08D" w:themeFill="accent6" w:themeFillTint="99"/>
            <w:vAlign w:val="center"/>
          </w:tcPr>
          <w:p w14:paraId="62B1218A" w14:textId="6D914D22" w:rsidR="007C2634" w:rsidRPr="00237CDD" w:rsidRDefault="007C2634" w:rsidP="007C2634">
            <w:pPr>
              <w:jc w:val="center"/>
              <w:rPr>
                <w:rFonts w:ascii="Times New Roman" w:hAnsi="Times New Roman" w:cs="Times New Roman"/>
                <w:b/>
                <w:bCs/>
              </w:rPr>
            </w:pPr>
            <w:r w:rsidRPr="00237CDD">
              <w:rPr>
                <w:rFonts w:ascii="Times New Roman" w:hAnsi="Times New Roman" w:cs="Times New Roman"/>
                <w:b/>
                <w:bCs/>
              </w:rPr>
              <w:t>1</w:t>
            </w:r>
          </w:p>
        </w:tc>
        <w:tc>
          <w:tcPr>
            <w:tcW w:w="10569" w:type="dxa"/>
            <w:shd w:val="clear" w:color="auto" w:fill="A8D08D" w:themeFill="accent6" w:themeFillTint="99"/>
            <w:vAlign w:val="center"/>
          </w:tcPr>
          <w:p w14:paraId="406084E6" w14:textId="7A4910E0" w:rsidR="007C2634" w:rsidRPr="00237CDD" w:rsidRDefault="007C2634" w:rsidP="007C2634">
            <w:pPr>
              <w:jc w:val="center"/>
              <w:rPr>
                <w:rFonts w:ascii="Times New Roman" w:hAnsi="Times New Roman" w:cs="Times New Roman"/>
                <w:b/>
                <w:bCs/>
              </w:rPr>
            </w:pPr>
            <w:r w:rsidRPr="00237CDD">
              <w:rPr>
                <w:rFonts w:ascii="Times New Roman" w:hAnsi="Times New Roman" w:cs="Times New Roman"/>
                <w:b/>
                <w:bCs/>
              </w:rPr>
              <w:t>2</w:t>
            </w:r>
          </w:p>
        </w:tc>
        <w:tc>
          <w:tcPr>
            <w:tcW w:w="3402" w:type="dxa"/>
            <w:shd w:val="clear" w:color="auto" w:fill="A8D08D" w:themeFill="accent6" w:themeFillTint="99"/>
            <w:vAlign w:val="center"/>
          </w:tcPr>
          <w:p w14:paraId="51D73642" w14:textId="60196792" w:rsidR="007C2634" w:rsidRPr="00237CDD" w:rsidRDefault="007C2634" w:rsidP="007C2634">
            <w:pPr>
              <w:jc w:val="center"/>
              <w:rPr>
                <w:rFonts w:ascii="Times New Roman" w:hAnsi="Times New Roman" w:cs="Times New Roman"/>
                <w:b/>
                <w:bCs/>
              </w:rPr>
            </w:pPr>
            <w:r w:rsidRPr="00237CDD">
              <w:rPr>
                <w:rFonts w:ascii="Times New Roman" w:hAnsi="Times New Roman" w:cs="Times New Roman"/>
                <w:b/>
                <w:bCs/>
              </w:rPr>
              <w:t>3</w:t>
            </w:r>
          </w:p>
        </w:tc>
      </w:tr>
      <w:tr w:rsidR="00A048CB" w:rsidRPr="00237CDD" w14:paraId="2E169E10" w14:textId="77777777" w:rsidTr="00A87A12">
        <w:tc>
          <w:tcPr>
            <w:tcW w:w="625" w:type="dxa"/>
            <w:shd w:val="clear" w:color="auto" w:fill="AEAAAA" w:themeFill="background2" w:themeFillShade="BF"/>
            <w:vAlign w:val="center"/>
          </w:tcPr>
          <w:p w14:paraId="6792947B" w14:textId="77777777" w:rsidR="007C2634" w:rsidRPr="00237CDD" w:rsidRDefault="007C2634" w:rsidP="00A048CB">
            <w:pPr>
              <w:pStyle w:val="Akapitzlist"/>
              <w:numPr>
                <w:ilvl w:val="0"/>
                <w:numId w:val="1"/>
              </w:numPr>
              <w:ind w:right="1595" w:hanging="256"/>
              <w:jc w:val="center"/>
              <w:rPr>
                <w:rFonts w:ascii="Times New Roman" w:hAnsi="Times New Roman" w:cs="Times New Roman"/>
              </w:rPr>
            </w:pPr>
          </w:p>
        </w:tc>
        <w:tc>
          <w:tcPr>
            <w:tcW w:w="10569" w:type="dxa"/>
            <w:shd w:val="clear" w:color="auto" w:fill="AEAAAA" w:themeFill="background2" w:themeFillShade="BF"/>
            <w:vAlign w:val="center"/>
          </w:tcPr>
          <w:p w14:paraId="7D571FC7" w14:textId="6CA38A40" w:rsidR="007C2634" w:rsidRPr="00237CDD" w:rsidRDefault="006D6404" w:rsidP="007C2634">
            <w:pPr>
              <w:jc w:val="center"/>
              <w:rPr>
                <w:rFonts w:ascii="Times New Roman" w:hAnsi="Times New Roman" w:cs="Times New Roman"/>
                <w:b/>
                <w:bCs/>
              </w:rPr>
            </w:pPr>
            <w:r w:rsidRPr="00237CDD">
              <w:rPr>
                <w:rFonts w:ascii="Times New Roman" w:hAnsi="Times New Roman" w:cs="Times New Roman"/>
                <w:b/>
                <w:bCs/>
              </w:rPr>
              <w:t>Warunki ogólne</w:t>
            </w:r>
          </w:p>
        </w:tc>
        <w:tc>
          <w:tcPr>
            <w:tcW w:w="3402" w:type="dxa"/>
            <w:shd w:val="clear" w:color="auto" w:fill="AEAAAA" w:themeFill="background2" w:themeFillShade="BF"/>
            <w:vAlign w:val="center"/>
          </w:tcPr>
          <w:p w14:paraId="126B011E" w14:textId="77777777" w:rsidR="007C2634" w:rsidRPr="00237CDD" w:rsidRDefault="007C2634" w:rsidP="007C2634">
            <w:pPr>
              <w:jc w:val="center"/>
              <w:rPr>
                <w:rFonts w:ascii="Times New Roman" w:hAnsi="Times New Roman" w:cs="Times New Roman"/>
              </w:rPr>
            </w:pPr>
          </w:p>
        </w:tc>
      </w:tr>
      <w:tr w:rsidR="007C2634" w:rsidRPr="00237CDD" w14:paraId="6FD2BC6D" w14:textId="77777777" w:rsidTr="00A87A12">
        <w:trPr>
          <w:trHeight w:val="604"/>
        </w:trPr>
        <w:tc>
          <w:tcPr>
            <w:tcW w:w="625" w:type="dxa"/>
            <w:vAlign w:val="center"/>
          </w:tcPr>
          <w:p w14:paraId="50CDB4DB" w14:textId="77777777" w:rsidR="007C2634" w:rsidRPr="00237CDD" w:rsidRDefault="007C2634" w:rsidP="007C2634">
            <w:pPr>
              <w:pStyle w:val="Akapitzlist"/>
              <w:numPr>
                <w:ilvl w:val="1"/>
                <w:numId w:val="1"/>
              </w:numPr>
              <w:ind w:left="447" w:right="2302"/>
              <w:jc w:val="center"/>
              <w:rPr>
                <w:rFonts w:ascii="Times New Roman" w:hAnsi="Times New Roman" w:cs="Times New Roman"/>
              </w:rPr>
            </w:pPr>
          </w:p>
        </w:tc>
        <w:tc>
          <w:tcPr>
            <w:tcW w:w="10569" w:type="dxa"/>
            <w:vAlign w:val="center"/>
          </w:tcPr>
          <w:p w14:paraId="7EA01071" w14:textId="78623CD3" w:rsidR="007C2634" w:rsidRPr="00237CDD" w:rsidRDefault="006D6404" w:rsidP="006D6404">
            <w:pPr>
              <w:jc w:val="both"/>
              <w:rPr>
                <w:rFonts w:ascii="Times New Roman" w:hAnsi="Times New Roman" w:cs="Times New Roman"/>
              </w:rPr>
            </w:pPr>
            <w:r w:rsidRPr="00237CDD">
              <w:rPr>
                <w:rFonts w:ascii="Times New Roman" w:hAnsi="Times New Roman" w:cs="Times New Roman"/>
              </w:rPr>
              <w:t>Pojazd fabrycznie nowy. Rok produkcji podwozia i zabudowy zgodny</w:t>
            </w:r>
            <w:r w:rsidR="00FF7314" w:rsidRPr="00237CDD">
              <w:rPr>
                <w:rFonts w:ascii="Times New Roman" w:hAnsi="Times New Roman" w:cs="Times New Roman"/>
              </w:rPr>
              <w:t xml:space="preserve"> </w:t>
            </w:r>
            <w:r w:rsidRPr="00237CDD">
              <w:rPr>
                <w:rFonts w:ascii="Times New Roman" w:hAnsi="Times New Roman" w:cs="Times New Roman"/>
              </w:rPr>
              <w:t>z rokiem dostawy.</w:t>
            </w:r>
            <w:r w:rsidR="00BC0DF2">
              <w:rPr>
                <w:rFonts w:ascii="Times New Roman" w:hAnsi="Times New Roman" w:cs="Times New Roman"/>
              </w:rPr>
              <w:t xml:space="preserve"> </w:t>
            </w:r>
            <w:r w:rsidR="00BC0DF2" w:rsidRPr="00C30736">
              <w:rPr>
                <w:rFonts w:ascii="Times New Roman" w:hAnsi="Times New Roman" w:cs="Times New Roman"/>
              </w:rPr>
              <w:t>Podać typ i model podwozia.</w:t>
            </w:r>
          </w:p>
        </w:tc>
        <w:tc>
          <w:tcPr>
            <w:tcW w:w="3402" w:type="dxa"/>
            <w:vAlign w:val="center"/>
          </w:tcPr>
          <w:p w14:paraId="5DA3CBEA" w14:textId="77777777" w:rsidR="007C2634" w:rsidRPr="00237CDD" w:rsidRDefault="007C2634" w:rsidP="007C2634">
            <w:pPr>
              <w:jc w:val="center"/>
              <w:rPr>
                <w:rFonts w:ascii="Times New Roman" w:hAnsi="Times New Roman" w:cs="Times New Roman"/>
              </w:rPr>
            </w:pPr>
          </w:p>
        </w:tc>
      </w:tr>
      <w:tr w:rsidR="006D6404" w:rsidRPr="00237CDD" w14:paraId="270114AB" w14:textId="77777777" w:rsidTr="00A87A12">
        <w:tc>
          <w:tcPr>
            <w:tcW w:w="625" w:type="dxa"/>
            <w:vAlign w:val="center"/>
          </w:tcPr>
          <w:p w14:paraId="32E235FB" w14:textId="77777777" w:rsidR="006D6404" w:rsidRPr="00237CDD" w:rsidRDefault="006D6404" w:rsidP="007C2634">
            <w:pPr>
              <w:pStyle w:val="Akapitzlist"/>
              <w:numPr>
                <w:ilvl w:val="1"/>
                <w:numId w:val="1"/>
              </w:numPr>
              <w:ind w:left="447" w:right="2302"/>
              <w:jc w:val="center"/>
              <w:rPr>
                <w:rFonts w:ascii="Times New Roman" w:hAnsi="Times New Roman" w:cs="Times New Roman"/>
              </w:rPr>
            </w:pPr>
          </w:p>
        </w:tc>
        <w:tc>
          <w:tcPr>
            <w:tcW w:w="10569" w:type="dxa"/>
            <w:vAlign w:val="center"/>
          </w:tcPr>
          <w:p w14:paraId="2B3DBB65" w14:textId="2A0B7681" w:rsidR="006D6404" w:rsidRPr="00237CDD" w:rsidRDefault="006E519C" w:rsidP="00320F90">
            <w:pPr>
              <w:jc w:val="both"/>
              <w:rPr>
                <w:rFonts w:ascii="Times New Roman" w:hAnsi="Times New Roman" w:cs="Times New Roman"/>
              </w:rPr>
            </w:pPr>
            <w:r w:rsidRPr="00237CDD">
              <w:rPr>
                <w:rFonts w:ascii="Times New Roman" w:hAnsi="Times New Roman" w:cs="Times New Roman"/>
              </w:rPr>
              <w:t xml:space="preserve">Pojazd </w:t>
            </w:r>
            <w:r w:rsidR="001B1984" w:rsidRPr="00237CDD">
              <w:rPr>
                <w:rFonts w:ascii="Times New Roman" w:hAnsi="Times New Roman" w:cs="Times New Roman"/>
              </w:rPr>
              <w:t xml:space="preserve">musi </w:t>
            </w:r>
            <w:r w:rsidRPr="00237CDD">
              <w:rPr>
                <w:rFonts w:ascii="Times New Roman" w:hAnsi="Times New Roman" w:cs="Times New Roman"/>
              </w:rPr>
              <w:t>spełniać wymagania polskich przepisów o ruchu drogowym,</w:t>
            </w:r>
            <w:r w:rsidR="00FF7314" w:rsidRPr="00237CDD">
              <w:rPr>
                <w:rFonts w:ascii="Times New Roman" w:hAnsi="Times New Roman" w:cs="Times New Roman"/>
              </w:rPr>
              <w:t xml:space="preserve"> </w:t>
            </w:r>
            <w:r w:rsidRPr="00237CDD">
              <w:rPr>
                <w:rFonts w:ascii="Times New Roman" w:hAnsi="Times New Roman" w:cs="Times New Roman"/>
              </w:rPr>
              <w:t>z uwzględnieniem wymagań dotyczących pojazdów uprzywilejowanych, zgodnie z ustawą z dnia 20 czerwca 1997 r. „Prawo o ruchu drogowym” (</w:t>
            </w:r>
            <w:r w:rsidR="00042CB3">
              <w:rPr>
                <w:rFonts w:ascii="Times New Roman" w:hAnsi="Times New Roman" w:cs="Times New Roman"/>
              </w:rPr>
              <w:t>tj. Dz. U.</w:t>
            </w:r>
            <w:r w:rsidR="00042CB3">
              <w:rPr>
                <w:rFonts w:ascii="Times New Roman" w:hAnsi="Times New Roman" w:cs="Times New Roman"/>
              </w:rPr>
              <w:br/>
            </w:r>
            <w:r w:rsidRPr="00237CDD">
              <w:rPr>
                <w:rFonts w:ascii="Times New Roman" w:hAnsi="Times New Roman" w:cs="Times New Roman"/>
              </w:rPr>
              <w:t>z 20</w:t>
            </w:r>
            <w:r w:rsidR="002A2909" w:rsidRPr="00237CDD">
              <w:rPr>
                <w:rFonts w:ascii="Times New Roman" w:hAnsi="Times New Roman" w:cs="Times New Roman"/>
              </w:rPr>
              <w:t>2</w:t>
            </w:r>
            <w:r w:rsidR="00320F90">
              <w:rPr>
                <w:rFonts w:ascii="Times New Roman" w:hAnsi="Times New Roman" w:cs="Times New Roman"/>
              </w:rPr>
              <w:t>1</w:t>
            </w:r>
            <w:r w:rsidR="002A2909" w:rsidRPr="00237CDD">
              <w:rPr>
                <w:rFonts w:ascii="Times New Roman" w:hAnsi="Times New Roman" w:cs="Times New Roman"/>
              </w:rPr>
              <w:t xml:space="preserve"> r., poz.</w:t>
            </w:r>
            <w:r w:rsidR="00320F90">
              <w:rPr>
                <w:rFonts w:ascii="Times New Roman" w:hAnsi="Times New Roman" w:cs="Times New Roman"/>
              </w:rPr>
              <w:t>450</w:t>
            </w:r>
            <w:r w:rsidRPr="00237CDD">
              <w:rPr>
                <w:rFonts w:ascii="Times New Roman" w:hAnsi="Times New Roman" w:cs="Times New Roman"/>
              </w:rPr>
              <w:t xml:space="preserve">, z </w:t>
            </w:r>
            <w:proofErr w:type="spellStart"/>
            <w:r w:rsidRPr="00237CDD">
              <w:rPr>
                <w:rFonts w:ascii="Times New Roman" w:hAnsi="Times New Roman" w:cs="Times New Roman"/>
              </w:rPr>
              <w:t>późn</w:t>
            </w:r>
            <w:proofErr w:type="spellEnd"/>
            <w:r w:rsidRPr="00237CDD">
              <w:rPr>
                <w:rFonts w:ascii="Times New Roman" w:hAnsi="Times New Roman" w:cs="Times New Roman"/>
              </w:rPr>
              <w:t>. zm.), wraz z przepisami wykonawczymi do ustawy.</w:t>
            </w:r>
          </w:p>
        </w:tc>
        <w:tc>
          <w:tcPr>
            <w:tcW w:w="3402" w:type="dxa"/>
            <w:vAlign w:val="center"/>
          </w:tcPr>
          <w:p w14:paraId="7A4AEA07" w14:textId="77777777" w:rsidR="006D6404" w:rsidRPr="00237CDD" w:rsidRDefault="006D6404" w:rsidP="007C2634">
            <w:pPr>
              <w:jc w:val="center"/>
              <w:rPr>
                <w:rFonts w:ascii="Times New Roman" w:hAnsi="Times New Roman" w:cs="Times New Roman"/>
              </w:rPr>
            </w:pPr>
          </w:p>
        </w:tc>
      </w:tr>
      <w:tr w:rsidR="00B62ECF" w:rsidRPr="00237CDD" w14:paraId="65A4E429" w14:textId="77777777" w:rsidTr="00A87A12">
        <w:tc>
          <w:tcPr>
            <w:tcW w:w="625" w:type="dxa"/>
            <w:vAlign w:val="center"/>
          </w:tcPr>
          <w:p w14:paraId="27AC98FC" w14:textId="77777777" w:rsidR="00B62ECF" w:rsidRPr="00237CDD" w:rsidRDefault="00B62ECF" w:rsidP="007C2634">
            <w:pPr>
              <w:pStyle w:val="Akapitzlist"/>
              <w:numPr>
                <w:ilvl w:val="1"/>
                <w:numId w:val="1"/>
              </w:numPr>
              <w:ind w:left="447" w:right="2302"/>
              <w:jc w:val="center"/>
              <w:rPr>
                <w:rFonts w:ascii="Times New Roman" w:hAnsi="Times New Roman" w:cs="Times New Roman"/>
              </w:rPr>
            </w:pPr>
          </w:p>
        </w:tc>
        <w:tc>
          <w:tcPr>
            <w:tcW w:w="10569" w:type="dxa"/>
            <w:vAlign w:val="center"/>
          </w:tcPr>
          <w:p w14:paraId="13D72661" w14:textId="77777777" w:rsidR="005A66B4" w:rsidRPr="00237CDD" w:rsidRDefault="005A66B4" w:rsidP="005A66B4">
            <w:pPr>
              <w:jc w:val="both"/>
              <w:rPr>
                <w:rFonts w:ascii="Times New Roman" w:hAnsi="Times New Roman" w:cs="Times New Roman"/>
              </w:rPr>
            </w:pPr>
            <w:r w:rsidRPr="00237CDD">
              <w:rPr>
                <w:rFonts w:ascii="Times New Roman" w:hAnsi="Times New Roman" w:cs="Times New Roman"/>
              </w:rPr>
              <w:t xml:space="preserve">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237CDD">
              <w:rPr>
                <w:rFonts w:ascii="Times New Roman" w:hAnsi="Times New Roman" w:cs="Times New Roman"/>
              </w:rPr>
              <w:t>późn</w:t>
            </w:r>
            <w:proofErr w:type="spellEnd"/>
            <w:r w:rsidRPr="00237CDD">
              <w:rPr>
                <w:rFonts w:ascii="Times New Roman" w:hAnsi="Times New Roman" w:cs="Times New Roman"/>
              </w:rPr>
              <w:t xml:space="preserve">. </w:t>
            </w:r>
            <w:proofErr w:type="spellStart"/>
            <w:r w:rsidRPr="00237CDD">
              <w:rPr>
                <w:rFonts w:ascii="Times New Roman" w:hAnsi="Times New Roman" w:cs="Times New Roman"/>
              </w:rPr>
              <w:t>zm</w:t>
            </w:r>
            <w:proofErr w:type="spellEnd"/>
            <w:r w:rsidRPr="00237CDD">
              <w:rPr>
                <w:rFonts w:ascii="Times New Roman" w:hAnsi="Times New Roman" w:cs="Times New Roman"/>
              </w:rPr>
              <w:t>).</w:t>
            </w:r>
          </w:p>
          <w:p w14:paraId="2375CC19" w14:textId="6CA2547A" w:rsidR="00B62ECF" w:rsidRPr="00237CDD" w:rsidRDefault="005A66B4" w:rsidP="005A66B4">
            <w:pPr>
              <w:jc w:val="both"/>
              <w:rPr>
                <w:rFonts w:ascii="Times New Roman" w:hAnsi="Times New Roman" w:cs="Times New Roman"/>
              </w:rPr>
            </w:pPr>
            <w:r w:rsidRPr="00237CDD">
              <w:rPr>
                <w:rFonts w:ascii="Times New Roman" w:hAnsi="Times New Roman" w:cs="Times New Roman"/>
              </w:rPr>
              <w:t xml:space="preserve">Aktualne świadectwo dopuszczenia wraz ze sprawozdaniem z badań dostarczone najpóźniej w dniu odbioru techniczno-jakościowego przedmiotu zamówienia. </w:t>
            </w:r>
          </w:p>
        </w:tc>
        <w:tc>
          <w:tcPr>
            <w:tcW w:w="3402" w:type="dxa"/>
            <w:vAlign w:val="center"/>
          </w:tcPr>
          <w:p w14:paraId="792398AC" w14:textId="77777777" w:rsidR="00B62ECF" w:rsidRPr="00237CDD" w:rsidRDefault="00B62ECF" w:rsidP="007C2634">
            <w:pPr>
              <w:jc w:val="center"/>
              <w:rPr>
                <w:rFonts w:ascii="Times New Roman" w:hAnsi="Times New Roman" w:cs="Times New Roman"/>
              </w:rPr>
            </w:pPr>
          </w:p>
        </w:tc>
      </w:tr>
      <w:tr w:rsidR="00EF3EDF" w:rsidRPr="00237CDD" w14:paraId="70FD61A4" w14:textId="77777777" w:rsidTr="00A87A12">
        <w:tc>
          <w:tcPr>
            <w:tcW w:w="625" w:type="dxa"/>
            <w:vAlign w:val="center"/>
          </w:tcPr>
          <w:p w14:paraId="33D9AB01" w14:textId="77777777" w:rsidR="00EF3EDF" w:rsidRPr="00237CDD" w:rsidRDefault="00EF3EDF" w:rsidP="007C2634">
            <w:pPr>
              <w:pStyle w:val="Akapitzlist"/>
              <w:numPr>
                <w:ilvl w:val="1"/>
                <w:numId w:val="1"/>
              </w:numPr>
              <w:ind w:left="447" w:right="2302"/>
              <w:jc w:val="center"/>
              <w:rPr>
                <w:rFonts w:ascii="Times New Roman" w:hAnsi="Times New Roman" w:cs="Times New Roman"/>
              </w:rPr>
            </w:pPr>
          </w:p>
        </w:tc>
        <w:tc>
          <w:tcPr>
            <w:tcW w:w="10569" w:type="dxa"/>
            <w:vAlign w:val="center"/>
          </w:tcPr>
          <w:p w14:paraId="408209FF" w14:textId="7A82EFF6" w:rsidR="00EF3EDF" w:rsidRPr="00237CDD" w:rsidRDefault="00EF3EDF" w:rsidP="005A66B4">
            <w:pPr>
              <w:jc w:val="both"/>
              <w:rPr>
                <w:rFonts w:ascii="Times New Roman" w:hAnsi="Times New Roman" w:cs="Times New Roman"/>
              </w:rPr>
            </w:pPr>
            <w:r w:rsidRPr="00237CDD">
              <w:rPr>
                <w:rFonts w:ascii="Times New Roman" w:hAnsi="Times New Roman" w:cs="Times New Roman"/>
              </w:rPr>
              <w:t>Wyposażenie ratownicze dostarczone z pojazdem, dla którego jest wymagane świadectwo dopuszczenia, musi spełniać wymagania rozporządzenia Ministra Spraw Wewnętrznych i Administracji z dnia</w:t>
            </w:r>
            <w:r w:rsidR="00237CDD">
              <w:rPr>
                <w:rFonts w:ascii="Times New Roman" w:hAnsi="Times New Roman" w:cs="Times New Roman"/>
              </w:rPr>
              <w:t xml:space="preserve"> </w:t>
            </w:r>
            <w:r w:rsidRPr="00237CDD">
              <w:rPr>
                <w:rFonts w:ascii="Times New Roman" w:hAnsi="Times New Roman" w:cs="Times New Roman"/>
              </w:rPr>
              <w:t>20 czerwca 2007 r. w sprawie wykazu wyrobów służących zapewnieniu bezpieczeństwa publicznego lub ochronie zdrowia i życia oraz mienia,</w:t>
            </w:r>
            <w:r w:rsidR="00FF7314" w:rsidRPr="00237CDD">
              <w:rPr>
                <w:rFonts w:ascii="Times New Roman" w:hAnsi="Times New Roman" w:cs="Times New Roman"/>
              </w:rPr>
              <w:t xml:space="preserve"> </w:t>
            </w:r>
            <w:r w:rsidR="00237CDD">
              <w:rPr>
                <w:rFonts w:ascii="Times New Roman" w:hAnsi="Times New Roman" w:cs="Times New Roman"/>
              </w:rPr>
              <w:br/>
            </w:r>
            <w:r w:rsidRPr="00237CDD">
              <w:rPr>
                <w:rFonts w:ascii="Times New Roman" w:hAnsi="Times New Roman" w:cs="Times New Roman"/>
              </w:rPr>
              <w:t xml:space="preserve">a także zasad wydawania dopuszczenia tych wyrobów do użytkowania (Dz. U. z 2007 r. Nr 143, poz. 1002, z </w:t>
            </w:r>
            <w:proofErr w:type="spellStart"/>
            <w:r w:rsidRPr="00237CDD">
              <w:rPr>
                <w:rFonts w:ascii="Times New Roman" w:hAnsi="Times New Roman" w:cs="Times New Roman"/>
              </w:rPr>
              <w:t>późn</w:t>
            </w:r>
            <w:proofErr w:type="spellEnd"/>
            <w:r w:rsidRPr="00237CDD">
              <w:rPr>
                <w:rFonts w:ascii="Times New Roman" w:hAnsi="Times New Roman" w:cs="Times New Roman"/>
              </w:rPr>
              <w:t>. zm.). Świadectwa dopuszczenia na wyposażenie dostarczone najpóźniej w dniu odbioru techniczno-jakościowego przedmiotu zamówienia.</w:t>
            </w:r>
          </w:p>
        </w:tc>
        <w:tc>
          <w:tcPr>
            <w:tcW w:w="3402" w:type="dxa"/>
            <w:vAlign w:val="center"/>
          </w:tcPr>
          <w:p w14:paraId="57C66429" w14:textId="77777777" w:rsidR="00EF3EDF" w:rsidRPr="00237CDD" w:rsidRDefault="00EF3EDF" w:rsidP="007C2634">
            <w:pPr>
              <w:jc w:val="center"/>
              <w:rPr>
                <w:rFonts w:ascii="Times New Roman" w:hAnsi="Times New Roman" w:cs="Times New Roman"/>
              </w:rPr>
            </w:pPr>
          </w:p>
        </w:tc>
      </w:tr>
      <w:tr w:rsidR="00B62ECF" w:rsidRPr="00237CDD" w14:paraId="007852E8" w14:textId="77777777" w:rsidTr="00A87A12">
        <w:tc>
          <w:tcPr>
            <w:tcW w:w="625" w:type="dxa"/>
            <w:vAlign w:val="center"/>
          </w:tcPr>
          <w:p w14:paraId="63B479AE" w14:textId="77777777" w:rsidR="00B62ECF" w:rsidRPr="00237CDD" w:rsidRDefault="00B62ECF" w:rsidP="007C2634">
            <w:pPr>
              <w:pStyle w:val="Akapitzlist"/>
              <w:numPr>
                <w:ilvl w:val="1"/>
                <w:numId w:val="1"/>
              </w:numPr>
              <w:ind w:left="447" w:right="2302"/>
              <w:jc w:val="center"/>
              <w:rPr>
                <w:rFonts w:ascii="Times New Roman" w:hAnsi="Times New Roman" w:cs="Times New Roman"/>
              </w:rPr>
            </w:pPr>
          </w:p>
        </w:tc>
        <w:tc>
          <w:tcPr>
            <w:tcW w:w="10569" w:type="dxa"/>
            <w:vAlign w:val="center"/>
          </w:tcPr>
          <w:p w14:paraId="2E58B793" w14:textId="6AF6242D" w:rsidR="00B62ECF" w:rsidRPr="00237CDD" w:rsidRDefault="00B62ECF" w:rsidP="00B62ECF">
            <w:pPr>
              <w:jc w:val="both"/>
              <w:rPr>
                <w:rFonts w:ascii="Times New Roman" w:hAnsi="Times New Roman" w:cs="Times New Roman"/>
              </w:rPr>
            </w:pPr>
            <w:r w:rsidRPr="00237CDD">
              <w:rPr>
                <w:rFonts w:ascii="Times New Roman" w:hAnsi="Times New Roman" w:cs="Times New Roman"/>
              </w:rPr>
              <w:t xml:space="preserve">Pojazd zabudowany i wyposażony </w:t>
            </w:r>
            <w:r w:rsidR="001B1984" w:rsidRPr="00237CDD">
              <w:rPr>
                <w:rFonts w:ascii="Times New Roman" w:hAnsi="Times New Roman" w:cs="Times New Roman"/>
              </w:rPr>
              <w:t xml:space="preserve">musi </w:t>
            </w:r>
            <w:r w:rsidRPr="00237CDD">
              <w:rPr>
                <w:rFonts w:ascii="Times New Roman" w:hAnsi="Times New Roman" w:cs="Times New Roman"/>
              </w:rPr>
              <w:t>spełnia</w:t>
            </w:r>
            <w:r w:rsidR="001B1984" w:rsidRPr="00237CDD">
              <w:rPr>
                <w:rFonts w:ascii="Times New Roman" w:hAnsi="Times New Roman" w:cs="Times New Roman"/>
              </w:rPr>
              <w:t>ć</w:t>
            </w:r>
            <w:r w:rsidRPr="00237CDD">
              <w:rPr>
                <w:rFonts w:ascii="Times New Roman" w:hAnsi="Times New Roman" w:cs="Times New Roman"/>
              </w:rPr>
              <w:t xml:space="preserve"> następujące wymagania:</w:t>
            </w:r>
          </w:p>
          <w:p w14:paraId="1C873EDF" w14:textId="3C75317E" w:rsidR="00B62ECF" w:rsidRPr="00237CDD" w:rsidRDefault="00B62ECF" w:rsidP="00B62ECF">
            <w:pPr>
              <w:pStyle w:val="Akapitzlist"/>
              <w:numPr>
                <w:ilvl w:val="0"/>
                <w:numId w:val="2"/>
              </w:numPr>
              <w:ind w:left="177" w:hanging="218"/>
              <w:jc w:val="both"/>
              <w:rPr>
                <w:rFonts w:ascii="Times New Roman" w:hAnsi="Times New Roman" w:cs="Times New Roman"/>
              </w:rPr>
            </w:pPr>
            <w:r w:rsidRPr="00237CDD">
              <w:rPr>
                <w:rFonts w:ascii="Times New Roman" w:hAnsi="Times New Roman" w:cs="Times New Roman"/>
              </w:rPr>
              <w:t>rozporządzenia Ministra Infrastru</w:t>
            </w:r>
            <w:r w:rsidR="00FF7314" w:rsidRPr="00237CDD">
              <w:rPr>
                <w:rFonts w:ascii="Times New Roman" w:hAnsi="Times New Roman" w:cs="Times New Roman"/>
              </w:rPr>
              <w:t xml:space="preserve">ktury z dnia 31 grudnia 2002 r. </w:t>
            </w:r>
            <w:r w:rsidRPr="00237CDD">
              <w:rPr>
                <w:rFonts w:ascii="Times New Roman" w:hAnsi="Times New Roman" w:cs="Times New Roman"/>
              </w:rPr>
              <w:t>w sprawie warunków technicznych pojazdów oraz zakresu ich niezbędnego wyposażenia (</w:t>
            </w:r>
            <w:proofErr w:type="spellStart"/>
            <w:r w:rsidR="00320F90">
              <w:rPr>
                <w:rFonts w:ascii="Times New Roman" w:hAnsi="Times New Roman" w:cs="Times New Roman"/>
              </w:rPr>
              <w:t>t.j</w:t>
            </w:r>
            <w:proofErr w:type="spellEnd"/>
            <w:r w:rsidR="00320F90">
              <w:rPr>
                <w:rFonts w:ascii="Times New Roman" w:hAnsi="Times New Roman" w:cs="Times New Roman"/>
              </w:rPr>
              <w:t xml:space="preserve">. </w:t>
            </w:r>
            <w:r w:rsidRPr="00237CDD">
              <w:rPr>
                <w:rFonts w:ascii="Times New Roman" w:hAnsi="Times New Roman" w:cs="Times New Roman"/>
              </w:rPr>
              <w:t xml:space="preserve">Dz. U. z 2016 r., poz. 2022 z </w:t>
            </w:r>
            <w:proofErr w:type="spellStart"/>
            <w:r w:rsidRPr="00237CDD">
              <w:rPr>
                <w:rFonts w:ascii="Times New Roman" w:hAnsi="Times New Roman" w:cs="Times New Roman"/>
              </w:rPr>
              <w:t>późn</w:t>
            </w:r>
            <w:proofErr w:type="spellEnd"/>
            <w:r w:rsidRPr="00237CDD">
              <w:rPr>
                <w:rFonts w:ascii="Times New Roman" w:hAnsi="Times New Roman" w:cs="Times New Roman"/>
              </w:rPr>
              <w:t>. zm.),</w:t>
            </w:r>
          </w:p>
          <w:p w14:paraId="75A6E629" w14:textId="77777777" w:rsidR="00857686" w:rsidRDefault="00B62ECF" w:rsidP="00FD7DF0">
            <w:pPr>
              <w:pStyle w:val="Akapitzlist"/>
              <w:numPr>
                <w:ilvl w:val="0"/>
                <w:numId w:val="2"/>
              </w:numPr>
              <w:ind w:left="177" w:hanging="218"/>
              <w:jc w:val="both"/>
              <w:rPr>
                <w:rFonts w:ascii="Times New Roman" w:hAnsi="Times New Roman" w:cs="Times New Roman"/>
              </w:rPr>
            </w:pPr>
            <w:r w:rsidRPr="00237CDD">
              <w:rPr>
                <w:rFonts w:ascii="Times New Roman" w:hAnsi="Times New Roman" w:cs="Times New Roman"/>
              </w:rPr>
              <w:t>rozporządzenia Ministrów: Spraw Wewnętrznych i Administracji, Obrony Narodowej, Rozwoju i Finan</w:t>
            </w:r>
            <w:r w:rsidR="00FF7314" w:rsidRPr="00237CDD">
              <w:rPr>
                <w:rFonts w:ascii="Times New Roman" w:hAnsi="Times New Roman" w:cs="Times New Roman"/>
              </w:rPr>
              <w:t xml:space="preserve">sów oraz Sprawiedliwości z dnia </w:t>
            </w:r>
            <w:r w:rsidR="00FD7DF0">
              <w:rPr>
                <w:rFonts w:ascii="Times New Roman" w:hAnsi="Times New Roman" w:cs="Times New Roman"/>
              </w:rPr>
              <w:t>22 marca 2019</w:t>
            </w:r>
            <w:r w:rsidRPr="00237CDD">
              <w:rPr>
                <w:rFonts w:ascii="Times New Roman" w:hAnsi="Times New Roman" w:cs="Times New Roman"/>
              </w:rPr>
              <w:t xml:space="preserve"> r. w sprawie pojazdów specjalnych i używanych do celów specjalnych Policji, </w:t>
            </w:r>
            <w:r w:rsidRPr="00237CDD">
              <w:rPr>
                <w:rFonts w:ascii="Times New Roman" w:hAnsi="Times New Roman" w:cs="Times New Roman"/>
              </w:rPr>
              <w:lastRenderedPageBreak/>
              <w:t xml:space="preserve">Agencji Bezpieczeństwa Wewnętrznego, Agencji Wywiadu, Służby Kontrwywiadu Wojskowego, Służby Wywiadu Wojskowego, Centralnego Biura Antykorupcyjnego, Straży Granicznej, Biura </w:t>
            </w:r>
          </w:p>
          <w:p w14:paraId="1DACF1F0" w14:textId="525DDAFC" w:rsidR="00B62ECF" w:rsidRPr="00237CDD" w:rsidRDefault="00B62ECF" w:rsidP="00FD7DF0">
            <w:pPr>
              <w:pStyle w:val="Akapitzlist"/>
              <w:numPr>
                <w:ilvl w:val="0"/>
                <w:numId w:val="2"/>
              </w:numPr>
              <w:ind w:left="177" w:hanging="218"/>
              <w:jc w:val="both"/>
              <w:rPr>
                <w:rFonts w:ascii="Times New Roman" w:hAnsi="Times New Roman" w:cs="Times New Roman"/>
              </w:rPr>
            </w:pPr>
            <w:r w:rsidRPr="00237CDD">
              <w:rPr>
                <w:rFonts w:ascii="Times New Roman" w:hAnsi="Times New Roman" w:cs="Times New Roman"/>
              </w:rPr>
              <w:t xml:space="preserve">Ochrony Rządu, Krajowej Administracji Skarbowej, Służby Więziennej i straży pożarnej (Dz. U. </w:t>
            </w:r>
            <w:r w:rsidR="00FD7DF0">
              <w:rPr>
                <w:rFonts w:ascii="Times New Roman" w:hAnsi="Times New Roman" w:cs="Times New Roman"/>
              </w:rPr>
              <w:t>z 20</w:t>
            </w:r>
            <w:r w:rsidR="00221FE6">
              <w:rPr>
                <w:rFonts w:ascii="Times New Roman" w:hAnsi="Times New Roman" w:cs="Times New Roman"/>
              </w:rPr>
              <w:t>19</w:t>
            </w:r>
            <w:r w:rsidR="00FD7DF0">
              <w:rPr>
                <w:rFonts w:ascii="Times New Roman" w:hAnsi="Times New Roman" w:cs="Times New Roman"/>
              </w:rPr>
              <w:t xml:space="preserve"> r., </w:t>
            </w:r>
            <w:r w:rsidRPr="00237CDD">
              <w:rPr>
                <w:rFonts w:ascii="Times New Roman" w:hAnsi="Times New Roman" w:cs="Times New Roman"/>
              </w:rPr>
              <w:t xml:space="preserve">poz. </w:t>
            </w:r>
            <w:r w:rsidR="00FD7DF0">
              <w:rPr>
                <w:rFonts w:ascii="Times New Roman" w:hAnsi="Times New Roman" w:cs="Times New Roman"/>
              </w:rPr>
              <w:t>594</w:t>
            </w:r>
            <w:r w:rsidRPr="00237CDD">
              <w:rPr>
                <w:rFonts w:ascii="Times New Roman" w:hAnsi="Times New Roman" w:cs="Times New Roman"/>
              </w:rPr>
              <w:t>)</w:t>
            </w:r>
            <w:r w:rsidR="00347074" w:rsidRPr="00237CDD">
              <w:rPr>
                <w:rFonts w:ascii="Times New Roman" w:hAnsi="Times New Roman" w:cs="Times New Roman"/>
              </w:rPr>
              <w:t>.</w:t>
            </w:r>
          </w:p>
        </w:tc>
        <w:tc>
          <w:tcPr>
            <w:tcW w:w="3402" w:type="dxa"/>
            <w:vAlign w:val="center"/>
          </w:tcPr>
          <w:p w14:paraId="0ECA42FB" w14:textId="77777777" w:rsidR="00B62ECF" w:rsidRPr="00237CDD" w:rsidRDefault="00B62ECF" w:rsidP="007C2634">
            <w:pPr>
              <w:jc w:val="center"/>
              <w:rPr>
                <w:rFonts w:ascii="Times New Roman" w:hAnsi="Times New Roman" w:cs="Times New Roman"/>
              </w:rPr>
            </w:pPr>
          </w:p>
        </w:tc>
      </w:tr>
      <w:tr w:rsidR="00B62ECF" w:rsidRPr="00237CDD" w14:paraId="4156AEE6" w14:textId="77777777" w:rsidTr="00A87A12">
        <w:tc>
          <w:tcPr>
            <w:tcW w:w="625" w:type="dxa"/>
            <w:vAlign w:val="center"/>
          </w:tcPr>
          <w:p w14:paraId="22C383DC" w14:textId="77777777" w:rsidR="00B62ECF" w:rsidRPr="00237CDD" w:rsidRDefault="00B62ECF" w:rsidP="007C2634">
            <w:pPr>
              <w:pStyle w:val="Akapitzlist"/>
              <w:numPr>
                <w:ilvl w:val="1"/>
                <w:numId w:val="1"/>
              </w:numPr>
              <w:ind w:left="447" w:right="2302"/>
              <w:jc w:val="center"/>
              <w:rPr>
                <w:rFonts w:ascii="Times New Roman" w:hAnsi="Times New Roman" w:cs="Times New Roman"/>
              </w:rPr>
            </w:pPr>
          </w:p>
        </w:tc>
        <w:tc>
          <w:tcPr>
            <w:tcW w:w="10569" w:type="dxa"/>
            <w:vAlign w:val="center"/>
          </w:tcPr>
          <w:p w14:paraId="41A66098" w14:textId="6DBD2F63" w:rsidR="00B62ECF" w:rsidRPr="00237CDD" w:rsidRDefault="00B62ECF" w:rsidP="00B62ECF">
            <w:pPr>
              <w:jc w:val="both"/>
              <w:rPr>
                <w:rFonts w:ascii="Times New Roman" w:hAnsi="Times New Roman" w:cs="Times New Roman"/>
              </w:rPr>
            </w:pPr>
            <w:r w:rsidRPr="00237CDD">
              <w:rPr>
                <w:rFonts w:ascii="Times New Roman" w:hAnsi="Times New Roman" w:cs="Times New Roman"/>
              </w:rPr>
              <w:t xml:space="preserve">Pojazd </w:t>
            </w:r>
            <w:r w:rsidR="001B1984" w:rsidRPr="00237CDD">
              <w:rPr>
                <w:rFonts w:ascii="Times New Roman" w:hAnsi="Times New Roman" w:cs="Times New Roman"/>
              </w:rPr>
              <w:t xml:space="preserve">musi </w:t>
            </w:r>
            <w:r w:rsidRPr="00237CDD">
              <w:rPr>
                <w:rFonts w:ascii="Times New Roman" w:hAnsi="Times New Roman" w:cs="Times New Roman"/>
              </w:rPr>
              <w:t>spełnia</w:t>
            </w:r>
            <w:r w:rsidR="001B1984" w:rsidRPr="00237CDD">
              <w:rPr>
                <w:rFonts w:ascii="Times New Roman" w:hAnsi="Times New Roman" w:cs="Times New Roman"/>
              </w:rPr>
              <w:t>ć</w:t>
            </w:r>
            <w:r w:rsidRPr="00237CDD">
              <w:rPr>
                <w:rFonts w:ascii="Times New Roman" w:hAnsi="Times New Roman" w:cs="Times New Roman"/>
              </w:rPr>
              <w:t xml:space="preserve"> przepisy Polskich Norm PN-EN 1846-1 oraz PN-EN 1846-2.</w:t>
            </w:r>
          </w:p>
        </w:tc>
        <w:tc>
          <w:tcPr>
            <w:tcW w:w="3402" w:type="dxa"/>
            <w:vAlign w:val="center"/>
          </w:tcPr>
          <w:p w14:paraId="26D4809C" w14:textId="77777777" w:rsidR="00B62ECF" w:rsidRPr="00237CDD" w:rsidRDefault="00B62ECF" w:rsidP="007C2634">
            <w:pPr>
              <w:jc w:val="center"/>
              <w:rPr>
                <w:rFonts w:ascii="Times New Roman" w:hAnsi="Times New Roman" w:cs="Times New Roman"/>
              </w:rPr>
            </w:pPr>
          </w:p>
        </w:tc>
      </w:tr>
      <w:tr w:rsidR="00B62ECF" w:rsidRPr="00237CDD" w14:paraId="33AAE274" w14:textId="77777777" w:rsidTr="00A87A12">
        <w:tc>
          <w:tcPr>
            <w:tcW w:w="625" w:type="dxa"/>
            <w:vAlign w:val="center"/>
          </w:tcPr>
          <w:p w14:paraId="3580794F" w14:textId="77777777" w:rsidR="00B62ECF" w:rsidRPr="00237CDD" w:rsidRDefault="00B62ECF" w:rsidP="007C2634">
            <w:pPr>
              <w:pStyle w:val="Akapitzlist"/>
              <w:numPr>
                <w:ilvl w:val="1"/>
                <w:numId w:val="1"/>
              </w:numPr>
              <w:ind w:left="447" w:right="2302"/>
              <w:jc w:val="center"/>
              <w:rPr>
                <w:rFonts w:ascii="Times New Roman" w:hAnsi="Times New Roman" w:cs="Times New Roman"/>
              </w:rPr>
            </w:pPr>
          </w:p>
        </w:tc>
        <w:tc>
          <w:tcPr>
            <w:tcW w:w="10569" w:type="dxa"/>
            <w:vAlign w:val="center"/>
          </w:tcPr>
          <w:p w14:paraId="1CBA97AE" w14:textId="6F5A5552" w:rsidR="00B62ECF" w:rsidRPr="00237CDD" w:rsidRDefault="00B62ECF" w:rsidP="00B62ECF">
            <w:pPr>
              <w:jc w:val="both"/>
              <w:rPr>
                <w:rFonts w:ascii="Times New Roman" w:hAnsi="Times New Roman" w:cs="Times New Roman"/>
              </w:rPr>
            </w:pPr>
            <w:r w:rsidRPr="00237CDD">
              <w:rPr>
                <w:rFonts w:ascii="Times New Roman" w:hAnsi="Times New Roman" w:cs="Times New Roman"/>
              </w:rPr>
              <w:t>Maksymalna masa rzeczywista (MMR) samochodu gotowego do jazdy, rozkład tej masy na osie oraz masa przypadająca na każdą z osi nie przekracza maksymalnych wartości określonych przez producenta pojazdu lub podwozia bazowego.</w:t>
            </w:r>
          </w:p>
        </w:tc>
        <w:tc>
          <w:tcPr>
            <w:tcW w:w="3402" w:type="dxa"/>
            <w:vAlign w:val="center"/>
          </w:tcPr>
          <w:p w14:paraId="3D59A8BB" w14:textId="77777777" w:rsidR="00B62ECF" w:rsidRPr="00237CDD" w:rsidRDefault="00B62ECF" w:rsidP="007C2634">
            <w:pPr>
              <w:jc w:val="center"/>
              <w:rPr>
                <w:rFonts w:ascii="Times New Roman" w:hAnsi="Times New Roman" w:cs="Times New Roman"/>
              </w:rPr>
            </w:pPr>
          </w:p>
        </w:tc>
      </w:tr>
      <w:tr w:rsidR="00B62ECF" w:rsidRPr="00237CDD" w14:paraId="4509085F" w14:textId="77777777" w:rsidTr="00A87A12">
        <w:tc>
          <w:tcPr>
            <w:tcW w:w="625" w:type="dxa"/>
            <w:vAlign w:val="center"/>
          </w:tcPr>
          <w:p w14:paraId="231138D8" w14:textId="77777777" w:rsidR="00B62ECF" w:rsidRPr="00237CDD" w:rsidRDefault="00B62ECF" w:rsidP="007C2634">
            <w:pPr>
              <w:pStyle w:val="Akapitzlist"/>
              <w:numPr>
                <w:ilvl w:val="1"/>
                <w:numId w:val="1"/>
              </w:numPr>
              <w:ind w:left="447" w:right="2302"/>
              <w:jc w:val="center"/>
              <w:rPr>
                <w:rFonts w:ascii="Times New Roman" w:hAnsi="Times New Roman" w:cs="Times New Roman"/>
              </w:rPr>
            </w:pPr>
          </w:p>
        </w:tc>
        <w:tc>
          <w:tcPr>
            <w:tcW w:w="10569" w:type="dxa"/>
            <w:vAlign w:val="center"/>
          </w:tcPr>
          <w:p w14:paraId="66BE708A" w14:textId="5AE1E463" w:rsidR="00B62ECF" w:rsidRPr="00237CDD" w:rsidRDefault="006E519C" w:rsidP="006E519C">
            <w:pPr>
              <w:jc w:val="both"/>
              <w:rPr>
                <w:rFonts w:ascii="Times New Roman" w:hAnsi="Times New Roman" w:cs="Times New Roman"/>
              </w:rPr>
            </w:pPr>
            <w:r w:rsidRPr="00237CDD">
              <w:rPr>
                <w:rFonts w:ascii="Times New Roman" w:hAnsi="Times New Roman" w:cs="Times New Roman"/>
              </w:rPr>
              <w:t>Pojazd oraz dostarczone wyposażenie musi posiadać Świadectwo dopuszczenia do stosowania w ochronie przeciwpożarowej na terenie Polski zgodnie z Rozporządzeniem Ministra Spraw Wewnętrznych</w:t>
            </w:r>
            <w:r w:rsidR="00347074" w:rsidRPr="00237CDD">
              <w:rPr>
                <w:rFonts w:ascii="Times New Roman" w:hAnsi="Times New Roman" w:cs="Times New Roman"/>
              </w:rPr>
              <w:br/>
            </w:r>
            <w:r w:rsidRPr="00237CDD">
              <w:rPr>
                <w:rFonts w:ascii="Times New Roman" w:hAnsi="Times New Roman" w:cs="Times New Roman"/>
              </w:rPr>
              <w:t>i Administracji z dnia 20 czerwca 2007 r. w sprawie wykazu wyrobów służących zapewnieniu zasad bezpieczeństwa publicznego lub ochronie zdrowia i życia oraz mienia, a także zasad wydawania dopuszczenia tych wyrobów</w:t>
            </w:r>
            <w:r w:rsidR="008F0709">
              <w:rPr>
                <w:rFonts w:ascii="Times New Roman" w:hAnsi="Times New Roman" w:cs="Times New Roman"/>
              </w:rPr>
              <w:br/>
            </w:r>
            <w:r w:rsidRPr="00237CDD">
              <w:rPr>
                <w:rFonts w:ascii="Times New Roman" w:hAnsi="Times New Roman" w:cs="Times New Roman"/>
              </w:rPr>
              <w:t xml:space="preserve">do użytkowania (Dz. U. z 2007 r. Nr 143 poz. 1002 z </w:t>
            </w:r>
            <w:proofErr w:type="spellStart"/>
            <w:r w:rsidRPr="00237CDD">
              <w:rPr>
                <w:rFonts w:ascii="Times New Roman" w:hAnsi="Times New Roman" w:cs="Times New Roman"/>
              </w:rPr>
              <w:t>późn</w:t>
            </w:r>
            <w:proofErr w:type="spellEnd"/>
            <w:r w:rsidRPr="00237CDD">
              <w:rPr>
                <w:rFonts w:ascii="Times New Roman" w:hAnsi="Times New Roman" w:cs="Times New Roman"/>
              </w:rPr>
              <w:t xml:space="preserve">. zm.). Świadectwo i sprawozdanie z badań należy przekazać Zamawiającemu najpóźniej na dzień odbioru </w:t>
            </w:r>
            <w:proofErr w:type="spellStart"/>
            <w:r w:rsidRPr="00237CDD">
              <w:rPr>
                <w:rFonts w:ascii="Times New Roman" w:hAnsi="Times New Roman" w:cs="Times New Roman"/>
              </w:rPr>
              <w:t>techniczno</w:t>
            </w:r>
            <w:proofErr w:type="spellEnd"/>
            <w:r w:rsidRPr="00237CDD">
              <w:rPr>
                <w:rFonts w:ascii="Times New Roman" w:hAnsi="Times New Roman" w:cs="Times New Roman"/>
              </w:rPr>
              <w:t>–jakościowego pojazd</w:t>
            </w:r>
            <w:r w:rsidR="001B1984" w:rsidRPr="00237CDD">
              <w:rPr>
                <w:rFonts w:ascii="Times New Roman" w:hAnsi="Times New Roman" w:cs="Times New Roman"/>
              </w:rPr>
              <w:t>u</w:t>
            </w:r>
            <w:r w:rsidRPr="00237CDD">
              <w:rPr>
                <w:rFonts w:ascii="Times New Roman" w:hAnsi="Times New Roman" w:cs="Times New Roman"/>
              </w:rPr>
              <w:t>.</w:t>
            </w:r>
          </w:p>
        </w:tc>
        <w:tc>
          <w:tcPr>
            <w:tcW w:w="3402" w:type="dxa"/>
            <w:vAlign w:val="center"/>
          </w:tcPr>
          <w:p w14:paraId="32F03AB5" w14:textId="77777777" w:rsidR="00B62ECF" w:rsidRPr="00237CDD" w:rsidRDefault="00B62ECF" w:rsidP="007C2634">
            <w:pPr>
              <w:jc w:val="center"/>
              <w:rPr>
                <w:rFonts w:ascii="Times New Roman" w:hAnsi="Times New Roman" w:cs="Times New Roman"/>
              </w:rPr>
            </w:pPr>
          </w:p>
        </w:tc>
      </w:tr>
      <w:tr w:rsidR="00B62ECF" w:rsidRPr="00237CDD" w14:paraId="731385C0" w14:textId="77777777" w:rsidTr="00A87A12">
        <w:tc>
          <w:tcPr>
            <w:tcW w:w="625" w:type="dxa"/>
            <w:vAlign w:val="center"/>
          </w:tcPr>
          <w:p w14:paraId="5B3F4DDE" w14:textId="77777777" w:rsidR="00B62ECF" w:rsidRPr="00237CDD" w:rsidRDefault="00B62ECF" w:rsidP="007C2634">
            <w:pPr>
              <w:pStyle w:val="Akapitzlist"/>
              <w:numPr>
                <w:ilvl w:val="1"/>
                <w:numId w:val="1"/>
              </w:numPr>
              <w:ind w:left="447" w:right="2302"/>
              <w:jc w:val="center"/>
              <w:rPr>
                <w:rFonts w:ascii="Times New Roman" w:hAnsi="Times New Roman" w:cs="Times New Roman"/>
              </w:rPr>
            </w:pPr>
          </w:p>
        </w:tc>
        <w:tc>
          <w:tcPr>
            <w:tcW w:w="10569" w:type="dxa"/>
            <w:vAlign w:val="center"/>
          </w:tcPr>
          <w:p w14:paraId="663EF9AA" w14:textId="6760984E" w:rsidR="00347074" w:rsidRPr="00237CDD" w:rsidRDefault="00EF3EDF" w:rsidP="00EF3EDF">
            <w:pPr>
              <w:jc w:val="both"/>
              <w:rPr>
                <w:rFonts w:ascii="Times New Roman" w:hAnsi="Times New Roman" w:cs="Times New Roman"/>
              </w:rPr>
            </w:pPr>
            <w:r w:rsidRPr="00237CDD">
              <w:rPr>
                <w:rFonts w:ascii="Times New Roman" w:hAnsi="Times New Roman" w:cs="Times New Roman"/>
              </w:rPr>
              <w:t xml:space="preserve">Pojazd musi być oznakowany numerami operacyjnymi Państwowej Straży Pożarnej zgodnie z zarządzeniem nr </w:t>
            </w:r>
            <w:r w:rsidR="005D5DB9">
              <w:rPr>
                <w:rFonts w:ascii="Times New Roman" w:hAnsi="Times New Roman" w:cs="Times New Roman"/>
              </w:rPr>
              <w:t>3</w:t>
            </w:r>
            <w:r w:rsidRPr="00237CDD">
              <w:rPr>
                <w:rFonts w:ascii="Times New Roman" w:hAnsi="Times New Roman" w:cs="Times New Roman"/>
              </w:rPr>
              <w:t xml:space="preserve"> Komendanta Głównego Państwowej Straży Pożarnej z dnia </w:t>
            </w:r>
            <w:r w:rsidR="005D5DB9">
              <w:rPr>
                <w:rFonts w:ascii="Times New Roman" w:hAnsi="Times New Roman" w:cs="Times New Roman"/>
              </w:rPr>
              <w:t>09</w:t>
            </w:r>
            <w:r w:rsidRPr="00237CDD">
              <w:rPr>
                <w:rFonts w:ascii="Times New Roman" w:hAnsi="Times New Roman" w:cs="Times New Roman"/>
              </w:rPr>
              <w:t xml:space="preserve"> </w:t>
            </w:r>
            <w:r w:rsidR="005D5DB9">
              <w:rPr>
                <w:rFonts w:ascii="Times New Roman" w:hAnsi="Times New Roman" w:cs="Times New Roman"/>
              </w:rPr>
              <w:t>marca</w:t>
            </w:r>
            <w:r w:rsidRPr="00237CDD">
              <w:rPr>
                <w:rFonts w:ascii="Times New Roman" w:hAnsi="Times New Roman" w:cs="Times New Roman"/>
              </w:rPr>
              <w:t xml:space="preserve"> 202</w:t>
            </w:r>
            <w:r w:rsidR="005D5DB9">
              <w:rPr>
                <w:rFonts w:ascii="Times New Roman" w:hAnsi="Times New Roman" w:cs="Times New Roman"/>
              </w:rPr>
              <w:t>1</w:t>
            </w:r>
            <w:r w:rsidRPr="00237CDD">
              <w:rPr>
                <w:rFonts w:ascii="Times New Roman" w:hAnsi="Times New Roman" w:cs="Times New Roman"/>
              </w:rPr>
              <w:t xml:space="preserve"> r. </w:t>
            </w:r>
            <w:r w:rsidR="005D5DB9">
              <w:rPr>
                <w:rFonts w:ascii="Times New Roman" w:hAnsi="Times New Roman" w:cs="Times New Roman"/>
              </w:rPr>
              <w:t xml:space="preserve">zmieniającym zarządzenie </w:t>
            </w:r>
            <w:r w:rsidRPr="00237CDD">
              <w:rPr>
                <w:rFonts w:ascii="Times New Roman" w:hAnsi="Times New Roman" w:cs="Times New Roman"/>
              </w:rPr>
              <w:t xml:space="preserve">w sprawie gospodarki transportowej w jednostkach organizacyjnych Państwowej Straży Pożarnej </w:t>
            </w:r>
          </w:p>
          <w:p w14:paraId="1E28E850" w14:textId="77777777" w:rsidR="00B62ECF" w:rsidRPr="00C30736" w:rsidRDefault="00347074" w:rsidP="00347074">
            <w:pPr>
              <w:jc w:val="both"/>
              <w:rPr>
                <w:rFonts w:ascii="Times New Roman" w:hAnsi="Times New Roman" w:cs="Times New Roman"/>
              </w:rPr>
            </w:pPr>
            <w:r w:rsidRPr="00C30736">
              <w:rPr>
                <w:rFonts w:ascii="Times New Roman" w:hAnsi="Times New Roman" w:cs="Times New Roman"/>
              </w:rPr>
              <w:t xml:space="preserve">Dane dotyczące oznaczenia </w:t>
            </w:r>
            <w:r w:rsidR="00CF6006" w:rsidRPr="00C30736">
              <w:rPr>
                <w:rFonts w:ascii="Times New Roman" w:hAnsi="Times New Roman" w:cs="Times New Roman"/>
              </w:rPr>
              <w:t xml:space="preserve">(numeru operacyjnego) </w:t>
            </w:r>
            <w:r w:rsidRPr="00C30736">
              <w:rPr>
                <w:rFonts w:ascii="Times New Roman" w:hAnsi="Times New Roman" w:cs="Times New Roman"/>
              </w:rPr>
              <w:t>zostaną przekazane w trakcie realizacji zamówienia.</w:t>
            </w:r>
          </w:p>
          <w:p w14:paraId="269B3682" w14:textId="269FF755" w:rsidR="00F95D2A" w:rsidRPr="00237CDD" w:rsidRDefault="00F95D2A" w:rsidP="00347074">
            <w:pPr>
              <w:jc w:val="both"/>
              <w:rPr>
                <w:rFonts w:ascii="Times New Roman" w:hAnsi="Times New Roman" w:cs="Times New Roman"/>
              </w:rPr>
            </w:pPr>
            <w:r w:rsidRPr="00C30736">
              <w:rPr>
                <w:rFonts w:ascii="Times New Roman" w:hAnsi="Times New Roman" w:cs="Times New Roman"/>
              </w:rPr>
              <w:t xml:space="preserve">Pojazd musi posiadać </w:t>
            </w:r>
            <w:r w:rsidR="00855AE9" w:rsidRPr="00C30736">
              <w:rPr>
                <w:rFonts w:ascii="Times New Roman" w:hAnsi="Times New Roman" w:cs="Times New Roman"/>
              </w:rPr>
              <w:t xml:space="preserve">naklejki </w:t>
            </w:r>
            <w:r w:rsidRPr="00C30736">
              <w:rPr>
                <w:rFonts w:ascii="Times New Roman" w:hAnsi="Times New Roman" w:cs="Times New Roman"/>
              </w:rPr>
              <w:t>„</w:t>
            </w:r>
            <w:r w:rsidR="00855AE9" w:rsidRPr="00C30736">
              <w:rPr>
                <w:rFonts w:ascii="Times New Roman" w:hAnsi="Times New Roman" w:cs="Times New Roman"/>
              </w:rPr>
              <w:t>h</w:t>
            </w:r>
            <w:r w:rsidRPr="00C30736">
              <w:rPr>
                <w:rFonts w:ascii="Times New Roman" w:hAnsi="Times New Roman" w:cs="Times New Roman"/>
              </w:rPr>
              <w:t>erb</w:t>
            </w:r>
            <w:r w:rsidR="00855AE9" w:rsidRPr="00C30736">
              <w:rPr>
                <w:rFonts w:ascii="Times New Roman" w:hAnsi="Times New Roman" w:cs="Times New Roman"/>
              </w:rPr>
              <w:t>u</w:t>
            </w:r>
            <w:r w:rsidRPr="00C30736">
              <w:rPr>
                <w:rFonts w:ascii="Times New Roman" w:hAnsi="Times New Roman" w:cs="Times New Roman"/>
              </w:rPr>
              <w:t>”, nazw</w:t>
            </w:r>
            <w:r w:rsidR="00855AE9" w:rsidRPr="00C30736">
              <w:rPr>
                <w:rFonts w:ascii="Times New Roman" w:hAnsi="Times New Roman" w:cs="Times New Roman"/>
              </w:rPr>
              <w:t>y</w:t>
            </w:r>
            <w:r w:rsidRPr="00C30736">
              <w:rPr>
                <w:rFonts w:ascii="Times New Roman" w:hAnsi="Times New Roman" w:cs="Times New Roman"/>
              </w:rPr>
              <w:t xml:space="preserve"> samochodu</w:t>
            </w:r>
            <w:r w:rsidR="006E715D" w:rsidRPr="00C30736">
              <w:rPr>
                <w:rFonts w:ascii="Times New Roman" w:hAnsi="Times New Roman" w:cs="Times New Roman"/>
              </w:rPr>
              <w:t xml:space="preserve">, </w:t>
            </w:r>
            <w:r w:rsidRPr="00C30736">
              <w:rPr>
                <w:rFonts w:ascii="Times New Roman" w:hAnsi="Times New Roman" w:cs="Times New Roman"/>
              </w:rPr>
              <w:t>„korytarz życia”</w:t>
            </w:r>
            <w:r w:rsidR="006E715D" w:rsidRPr="00C30736">
              <w:rPr>
                <w:rFonts w:ascii="Times New Roman" w:hAnsi="Times New Roman" w:cs="Times New Roman"/>
              </w:rPr>
              <w:t xml:space="preserve"> oraz „linia życia”</w:t>
            </w:r>
            <w:r w:rsidR="00855AE9" w:rsidRPr="00C30736">
              <w:rPr>
                <w:rFonts w:ascii="Times New Roman" w:hAnsi="Times New Roman" w:cs="Times New Roman"/>
              </w:rPr>
              <w:t>,</w:t>
            </w:r>
            <w:r w:rsidRPr="00C30736">
              <w:rPr>
                <w:rFonts w:ascii="Times New Roman" w:hAnsi="Times New Roman" w:cs="Times New Roman"/>
              </w:rPr>
              <w:t xml:space="preserve"> o rodz</w:t>
            </w:r>
            <w:r w:rsidR="006E715D" w:rsidRPr="00C30736">
              <w:rPr>
                <w:rFonts w:ascii="Times New Roman" w:hAnsi="Times New Roman" w:cs="Times New Roman"/>
              </w:rPr>
              <w:t>aj</w:t>
            </w:r>
            <w:r w:rsidRPr="00C30736">
              <w:rPr>
                <w:rFonts w:ascii="Times New Roman" w:hAnsi="Times New Roman" w:cs="Times New Roman"/>
              </w:rPr>
              <w:t>, wielkoś</w:t>
            </w:r>
            <w:r w:rsidR="006E715D" w:rsidRPr="00C30736">
              <w:rPr>
                <w:rFonts w:ascii="Times New Roman" w:hAnsi="Times New Roman" w:cs="Times New Roman"/>
              </w:rPr>
              <w:t>ć</w:t>
            </w:r>
            <w:r w:rsidRPr="00C30736">
              <w:rPr>
                <w:rFonts w:ascii="Times New Roman" w:hAnsi="Times New Roman" w:cs="Times New Roman"/>
              </w:rPr>
              <w:t xml:space="preserve"> i spos</w:t>
            </w:r>
            <w:r w:rsidR="006E715D" w:rsidRPr="00C30736">
              <w:rPr>
                <w:rFonts w:ascii="Times New Roman" w:hAnsi="Times New Roman" w:cs="Times New Roman"/>
              </w:rPr>
              <w:t>ób</w:t>
            </w:r>
            <w:r w:rsidRPr="00C30736">
              <w:rPr>
                <w:rFonts w:ascii="Times New Roman" w:hAnsi="Times New Roman" w:cs="Times New Roman"/>
              </w:rPr>
              <w:t xml:space="preserve"> montażu </w:t>
            </w:r>
            <w:r w:rsidR="006E715D" w:rsidRPr="00C30736">
              <w:rPr>
                <w:rFonts w:ascii="Times New Roman" w:hAnsi="Times New Roman" w:cs="Times New Roman"/>
              </w:rPr>
              <w:t xml:space="preserve">zostanie </w:t>
            </w:r>
            <w:r w:rsidRPr="00C30736">
              <w:rPr>
                <w:rFonts w:ascii="Times New Roman" w:hAnsi="Times New Roman" w:cs="Times New Roman"/>
              </w:rPr>
              <w:t>uzgodniony z Zamawiającym w trakcie realizacji zamówienia.</w:t>
            </w:r>
          </w:p>
        </w:tc>
        <w:tc>
          <w:tcPr>
            <w:tcW w:w="3402" w:type="dxa"/>
            <w:vAlign w:val="center"/>
          </w:tcPr>
          <w:p w14:paraId="2B86F28B" w14:textId="77777777" w:rsidR="00B62ECF" w:rsidRPr="00237CDD" w:rsidRDefault="00B62ECF" w:rsidP="007C2634">
            <w:pPr>
              <w:jc w:val="center"/>
              <w:rPr>
                <w:rFonts w:ascii="Times New Roman" w:hAnsi="Times New Roman" w:cs="Times New Roman"/>
              </w:rPr>
            </w:pPr>
          </w:p>
        </w:tc>
      </w:tr>
      <w:tr w:rsidR="00B62ECF" w:rsidRPr="00237CDD" w14:paraId="2C1A772E" w14:textId="77777777" w:rsidTr="00A87A12">
        <w:tc>
          <w:tcPr>
            <w:tcW w:w="625" w:type="dxa"/>
            <w:vAlign w:val="center"/>
          </w:tcPr>
          <w:p w14:paraId="4EFF0CFC" w14:textId="77777777" w:rsidR="00B62ECF" w:rsidRPr="00237CDD" w:rsidRDefault="00B62ECF" w:rsidP="007C2634">
            <w:pPr>
              <w:pStyle w:val="Akapitzlist"/>
              <w:numPr>
                <w:ilvl w:val="1"/>
                <w:numId w:val="1"/>
              </w:numPr>
              <w:ind w:left="447" w:right="2302"/>
              <w:jc w:val="center"/>
              <w:rPr>
                <w:rFonts w:ascii="Times New Roman" w:hAnsi="Times New Roman" w:cs="Times New Roman"/>
              </w:rPr>
            </w:pPr>
          </w:p>
        </w:tc>
        <w:tc>
          <w:tcPr>
            <w:tcW w:w="10569" w:type="dxa"/>
            <w:vAlign w:val="center"/>
          </w:tcPr>
          <w:p w14:paraId="41D8D2F1" w14:textId="733F3522" w:rsidR="00347074" w:rsidRPr="00237CDD" w:rsidRDefault="00347074" w:rsidP="00347074">
            <w:pPr>
              <w:jc w:val="both"/>
              <w:rPr>
                <w:rFonts w:ascii="Times New Roman" w:hAnsi="Times New Roman" w:cs="Times New Roman"/>
              </w:rPr>
            </w:pPr>
            <w:r w:rsidRPr="00237CDD">
              <w:rPr>
                <w:rFonts w:ascii="Times New Roman" w:hAnsi="Times New Roman" w:cs="Times New Roman"/>
              </w:rPr>
              <w:t>Pojazd musi posiadać oznakowanie odblaskowe konturowe (OOK) pełne zgodnie z zapisami Rozporządzenia</w:t>
            </w:r>
            <w:r w:rsidR="00F1547F" w:rsidRPr="00237CDD">
              <w:rPr>
                <w:rFonts w:ascii="Times New Roman" w:hAnsi="Times New Roman" w:cs="Times New Roman"/>
              </w:rPr>
              <w:t xml:space="preserve"> Ministra Infrastruktury z dnia </w:t>
            </w:r>
            <w:r w:rsidRPr="00237CDD">
              <w:rPr>
                <w:rFonts w:ascii="Times New Roman" w:hAnsi="Times New Roman" w:cs="Times New Roman"/>
              </w:rPr>
              <w:t xml:space="preserve">31 grudnia 2002 r. w sprawie warunków technicznych pojazdów oraz zakresu ich niezbędnego wyposażenia (Dz. U. z 2016 r., poz. 2022, z </w:t>
            </w:r>
            <w:proofErr w:type="spellStart"/>
            <w:r w:rsidRPr="00237CDD">
              <w:rPr>
                <w:rFonts w:ascii="Times New Roman" w:hAnsi="Times New Roman" w:cs="Times New Roman"/>
              </w:rPr>
              <w:t>późn</w:t>
            </w:r>
            <w:proofErr w:type="spellEnd"/>
            <w:r w:rsidRPr="00237CDD">
              <w:rPr>
                <w:rFonts w:ascii="Times New Roman" w:hAnsi="Times New Roman" w:cs="Times New Roman"/>
              </w:rPr>
              <w:t>. zm.) oraz wytycznymi regulaminu nr 48 EKG ONZ.</w:t>
            </w:r>
          </w:p>
          <w:p w14:paraId="36214E21" w14:textId="6D97A783" w:rsidR="00347074" w:rsidRPr="00237CDD" w:rsidRDefault="00347074" w:rsidP="00347074">
            <w:pPr>
              <w:jc w:val="both"/>
              <w:rPr>
                <w:rFonts w:ascii="Times New Roman" w:hAnsi="Times New Roman" w:cs="Times New Roman"/>
              </w:rPr>
            </w:pPr>
            <w:r w:rsidRPr="00237CDD">
              <w:rPr>
                <w:rFonts w:ascii="Times New Roman" w:hAnsi="Times New Roman" w:cs="Times New Roman"/>
              </w:rPr>
              <w:t>Oznakowanie wykonane z taśmy klasy C (tzn. z materiału odblaskowego do oznakowania konturów i pasów) o</w:t>
            </w:r>
            <w:r w:rsidR="00F17861" w:rsidRPr="00237CDD">
              <w:rPr>
                <w:rFonts w:ascii="Times New Roman" w:hAnsi="Times New Roman" w:cs="Times New Roman"/>
              </w:rPr>
              <w:t> </w:t>
            </w:r>
            <w:r w:rsidRPr="00237CDD">
              <w:rPr>
                <w:rFonts w:ascii="Times New Roman" w:hAnsi="Times New Roman" w:cs="Times New Roman"/>
              </w:rPr>
              <w:t xml:space="preserve">szerokości min. 50 mm w kolorze czerwonym </w:t>
            </w:r>
            <w:r w:rsidRPr="00543A27">
              <w:rPr>
                <w:rFonts w:ascii="Times New Roman" w:hAnsi="Times New Roman" w:cs="Times New Roman"/>
              </w:rPr>
              <w:t>(boczne żółtym)</w:t>
            </w:r>
            <w:r w:rsidRPr="00237CDD">
              <w:rPr>
                <w:rFonts w:ascii="Times New Roman" w:hAnsi="Times New Roman" w:cs="Times New Roman"/>
              </w:rPr>
              <w:t xml:space="preserve"> oznakowanej znakiem homologacji międzynarodowej.</w:t>
            </w:r>
          </w:p>
          <w:p w14:paraId="29A211AA" w14:textId="24CF09F4" w:rsidR="00B62ECF" w:rsidRPr="00237CDD" w:rsidRDefault="00347074" w:rsidP="00347074">
            <w:pPr>
              <w:jc w:val="both"/>
              <w:rPr>
                <w:rFonts w:ascii="Times New Roman" w:hAnsi="Times New Roman" w:cs="Times New Roman"/>
              </w:rPr>
            </w:pPr>
            <w:r w:rsidRPr="00237CDD">
              <w:rPr>
                <w:rFonts w:ascii="Times New Roman" w:hAnsi="Times New Roman" w:cs="Times New Roman"/>
              </w:rPr>
              <w:t>Oznakowanie powinno znajdować s</w:t>
            </w:r>
            <w:r w:rsidR="00F1547F" w:rsidRPr="00237CDD">
              <w:rPr>
                <w:rFonts w:ascii="Times New Roman" w:hAnsi="Times New Roman" w:cs="Times New Roman"/>
              </w:rPr>
              <w:t xml:space="preserve">ię możliwie najbliżej poziomych </w:t>
            </w:r>
            <w:r w:rsidRPr="00237CDD">
              <w:rPr>
                <w:rFonts w:ascii="Times New Roman" w:hAnsi="Times New Roman" w:cs="Times New Roman"/>
              </w:rPr>
              <w:t>i pionowych krawędzi pojazdu.</w:t>
            </w:r>
          </w:p>
        </w:tc>
        <w:tc>
          <w:tcPr>
            <w:tcW w:w="3402" w:type="dxa"/>
            <w:vAlign w:val="center"/>
          </w:tcPr>
          <w:p w14:paraId="498C72BC" w14:textId="77777777" w:rsidR="00B62ECF" w:rsidRPr="00237CDD" w:rsidRDefault="00B62ECF" w:rsidP="007C2634">
            <w:pPr>
              <w:jc w:val="center"/>
              <w:rPr>
                <w:rFonts w:ascii="Times New Roman" w:hAnsi="Times New Roman" w:cs="Times New Roman"/>
              </w:rPr>
            </w:pPr>
          </w:p>
        </w:tc>
      </w:tr>
      <w:tr w:rsidR="00347074" w:rsidRPr="00237CDD" w14:paraId="3C975239" w14:textId="77777777" w:rsidTr="00A87A12">
        <w:tc>
          <w:tcPr>
            <w:tcW w:w="625" w:type="dxa"/>
            <w:vAlign w:val="center"/>
          </w:tcPr>
          <w:p w14:paraId="34194AEC" w14:textId="77777777" w:rsidR="00347074" w:rsidRPr="00237CDD" w:rsidRDefault="00347074" w:rsidP="007C2634">
            <w:pPr>
              <w:pStyle w:val="Akapitzlist"/>
              <w:numPr>
                <w:ilvl w:val="1"/>
                <w:numId w:val="1"/>
              </w:numPr>
              <w:ind w:left="447" w:right="2302"/>
              <w:jc w:val="center"/>
              <w:rPr>
                <w:rFonts w:ascii="Times New Roman" w:hAnsi="Times New Roman" w:cs="Times New Roman"/>
              </w:rPr>
            </w:pPr>
          </w:p>
        </w:tc>
        <w:tc>
          <w:tcPr>
            <w:tcW w:w="10569" w:type="dxa"/>
            <w:vAlign w:val="center"/>
          </w:tcPr>
          <w:p w14:paraId="495C0D49" w14:textId="295CF64F" w:rsidR="00347074" w:rsidRPr="00237CDD" w:rsidRDefault="00347074" w:rsidP="00237CDD">
            <w:pPr>
              <w:jc w:val="both"/>
              <w:rPr>
                <w:rFonts w:ascii="Times New Roman" w:hAnsi="Times New Roman" w:cs="Times New Roman"/>
              </w:rPr>
            </w:pPr>
            <w:r w:rsidRPr="00237CDD">
              <w:rPr>
                <w:rFonts w:ascii="Times New Roman" w:hAnsi="Times New Roman" w:cs="Times New Roman"/>
              </w:rPr>
              <w:t>Wyrób musi spełniać odpowiednie zasadnicze wymagania w zakresie ochrony zdrowia i bezpieczeństwa zgodnie z</w:t>
            </w:r>
            <w:r w:rsidR="00237CDD" w:rsidRPr="00237CDD">
              <w:rPr>
                <w:rFonts w:ascii="Times New Roman" w:hAnsi="Times New Roman" w:cs="Times New Roman"/>
              </w:rPr>
              <w:t> </w:t>
            </w:r>
            <w:r w:rsidRPr="00237CDD">
              <w:rPr>
                <w:rFonts w:ascii="Times New Roman" w:hAnsi="Times New Roman" w:cs="Times New Roman"/>
              </w:rPr>
              <w:t>wymaganiami określonymi w: Rozporządzeniu Ministra Gospodarki z dnia 21 października 2008 r.</w:t>
            </w:r>
            <w:r w:rsidRPr="00237CDD">
              <w:rPr>
                <w:rFonts w:ascii="Times New Roman" w:hAnsi="Times New Roman" w:cs="Times New Roman"/>
              </w:rPr>
              <w:br/>
              <w:t>w sprawie zasadniczych wymagań dla maszyn (Dz. U nr 199, poz. 1228), dyrektywie 2006/42/WE Parlamentu Europejskiego i Rady z dnia 17 maja 2006 r. w sprawie ujednolicenia przepisów dotyczących maszyn, zmieniająca dyrektywę 95/16/WE. OJ L 157, 26, 9.06.2006 i innych odnoszących się do niej dyrektywa nowego podejścia. Wyrób musi posiadać także instrukcję obsługi, pełne oznakowanie (w tym CE), a także podstawowe wyposażenie specjalne i</w:t>
            </w:r>
            <w:r w:rsidR="00237CDD" w:rsidRPr="00237CDD">
              <w:rPr>
                <w:rFonts w:ascii="Times New Roman" w:hAnsi="Times New Roman" w:cs="Times New Roman"/>
              </w:rPr>
              <w:t> </w:t>
            </w:r>
            <w:r w:rsidRPr="00237CDD">
              <w:rPr>
                <w:rFonts w:ascii="Times New Roman" w:hAnsi="Times New Roman" w:cs="Times New Roman"/>
              </w:rPr>
              <w:t>osprzęt, które umożliwią regulację, konserwację i użytkowanie bez stwarzania zagrożeń. Podczas odbioru techniczno-jakościowego należy przekazać deklarację zgodności WE.</w:t>
            </w:r>
          </w:p>
        </w:tc>
        <w:tc>
          <w:tcPr>
            <w:tcW w:w="3402" w:type="dxa"/>
            <w:vAlign w:val="center"/>
          </w:tcPr>
          <w:p w14:paraId="6B768348" w14:textId="77777777" w:rsidR="00347074" w:rsidRPr="00237CDD" w:rsidRDefault="00347074" w:rsidP="007C2634">
            <w:pPr>
              <w:jc w:val="center"/>
              <w:rPr>
                <w:rFonts w:ascii="Times New Roman" w:hAnsi="Times New Roman" w:cs="Times New Roman"/>
              </w:rPr>
            </w:pPr>
          </w:p>
        </w:tc>
      </w:tr>
      <w:tr w:rsidR="006E519C" w:rsidRPr="00237CDD" w14:paraId="16AB12CA" w14:textId="77777777" w:rsidTr="00A87A12">
        <w:tc>
          <w:tcPr>
            <w:tcW w:w="625" w:type="dxa"/>
            <w:vAlign w:val="center"/>
          </w:tcPr>
          <w:p w14:paraId="4DFB914B" w14:textId="77777777" w:rsidR="006E519C" w:rsidRPr="00237CDD" w:rsidRDefault="006E519C" w:rsidP="007C2634">
            <w:pPr>
              <w:pStyle w:val="Akapitzlist"/>
              <w:numPr>
                <w:ilvl w:val="1"/>
                <w:numId w:val="1"/>
              </w:numPr>
              <w:ind w:left="447" w:right="2302"/>
              <w:jc w:val="center"/>
              <w:rPr>
                <w:rFonts w:ascii="Times New Roman" w:hAnsi="Times New Roman" w:cs="Times New Roman"/>
              </w:rPr>
            </w:pPr>
          </w:p>
        </w:tc>
        <w:tc>
          <w:tcPr>
            <w:tcW w:w="10569" w:type="dxa"/>
            <w:vAlign w:val="center"/>
          </w:tcPr>
          <w:p w14:paraId="4701BE2A" w14:textId="39C83242" w:rsidR="006E519C" w:rsidRPr="00237CDD" w:rsidRDefault="006E519C" w:rsidP="00347074">
            <w:pPr>
              <w:jc w:val="both"/>
              <w:rPr>
                <w:rFonts w:ascii="Times New Roman" w:hAnsi="Times New Roman" w:cs="Times New Roman"/>
              </w:rPr>
            </w:pPr>
            <w:r w:rsidRPr="00237CDD">
              <w:rPr>
                <w:rFonts w:ascii="Times New Roman" w:hAnsi="Times New Roman" w:cs="Times New Roman"/>
              </w:rPr>
              <w:t>Zmiany adaptacyjne pojazdu, dotyczące montażu wyposażenia, nie mogą powodować utraty ani ograniczać uprawnień wynikających z fabrycznej gwarancji mechanicznej.</w:t>
            </w:r>
          </w:p>
        </w:tc>
        <w:tc>
          <w:tcPr>
            <w:tcW w:w="3402" w:type="dxa"/>
            <w:vAlign w:val="center"/>
          </w:tcPr>
          <w:p w14:paraId="28E93BE2" w14:textId="77777777" w:rsidR="006E519C" w:rsidRPr="00237CDD" w:rsidRDefault="006E519C" w:rsidP="007C2634">
            <w:pPr>
              <w:jc w:val="center"/>
              <w:rPr>
                <w:rFonts w:ascii="Times New Roman" w:hAnsi="Times New Roman" w:cs="Times New Roman"/>
              </w:rPr>
            </w:pPr>
          </w:p>
        </w:tc>
      </w:tr>
      <w:tr w:rsidR="00660D7E" w:rsidRPr="00237CDD" w14:paraId="7657C230" w14:textId="77777777" w:rsidTr="00A87A12">
        <w:tc>
          <w:tcPr>
            <w:tcW w:w="625" w:type="dxa"/>
            <w:vAlign w:val="center"/>
          </w:tcPr>
          <w:p w14:paraId="3BFC8003" w14:textId="77777777" w:rsidR="00660D7E" w:rsidRPr="00237CDD" w:rsidRDefault="00660D7E" w:rsidP="00660D7E">
            <w:pPr>
              <w:pStyle w:val="Akapitzlist"/>
              <w:numPr>
                <w:ilvl w:val="1"/>
                <w:numId w:val="1"/>
              </w:numPr>
              <w:ind w:left="447" w:right="2302"/>
              <w:jc w:val="center"/>
              <w:rPr>
                <w:rFonts w:ascii="Times New Roman" w:hAnsi="Times New Roman" w:cs="Times New Roman"/>
              </w:rPr>
            </w:pPr>
          </w:p>
        </w:tc>
        <w:tc>
          <w:tcPr>
            <w:tcW w:w="10569" w:type="dxa"/>
            <w:vAlign w:val="center"/>
          </w:tcPr>
          <w:p w14:paraId="60C7C882" w14:textId="3734CEEA" w:rsidR="00660D7E" w:rsidRPr="00237CDD" w:rsidRDefault="00660D7E" w:rsidP="00660D7E">
            <w:pPr>
              <w:jc w:val="both"/>
              <w:rPr>
                <w:rFonts w:ascii="Times New Roman" w:hAnsi="Times New Roman" w:cs="Times New Roman"/>
              </w:rPr>
            </w:pPr>
            <w:r w:rsidRPr="00DB7660">
              <w:rPr>
                <w:rFonts w:ascii="Times New Roman" w:hAnsi="Times New Roman" w:cs="Times New Roman"/>
              </w:rPr>
              <w:t xml:space="preserve">Na pojeździe należy zamieścić </w:t>
            </w:r>
            <w:r>
              <w:rPr>
                <w:rFonts w:ascii="Times New Roman" w:hAnsi="Times New Roman" w:cs="Times New Roman"/>
              </w:rPr>
              <w:t>tabliczki</w:t>
            </w:r>
            <w:r w:rsidRPr="00DB7660">
              <w:rPr>
                <w:rFonts w:ascii="Times New Roman" w:hAnsi="Times New Roman" w:cs="Times New Roman"/>
              </w:rPr>
              <w:t xml:space="preserve"> zgodn</w:t>
            </w:r>
            <w:r>
              <w:rPr>
                <w:rFonts w:ascii="Times New Roman" w:hAnsi="Times New Roman" w:cs="Times New Roman"/>
              </w:rPr>
              <w:t>e</w:t>
            </w:r>
            <w:r w:rsidRPr="00DB7660">
              <w:rPr>
                <w:rFonts w:ascii="Times New Roman" w:hAnsi="Times New Roman" w:cs="Times New Roman"/>
              </w:rPr>
              <w:t xml:space="preserve"> z </w:t>
            </w:r>
            <w:r>
              <w:rPr>
                <w:rFonts w:ascii="Times New Roman" w:hAnsi="Times New Roman" w:cs="Times New Roman"/>
              </w:rPr>
              <w:t>i</w:t>
            </w:r>
            <w:r w:rsidRPr="00DB7660">
              <w:rPr>
                <w:rFonts w:ascii="Times New Roman" w:hAnsi="Times New Roman" w:cs="Times New Roman"/>
              </w:rPr>
              <w:t>nstrukcj</w:t>
            </w:r>
            <w:r>
              <w:rPr>
                <w:rFonts w:ascii="Times New Roman" w:hAnsi="Times New Roman" w:cs="Times New Roman"/>
              </w:rPr>
              <w:t>ami</w:t>
            </w:r>
            <w:r w:rsidRPr="00DB7660">
              <w:rPr>
                <w:rFonts w:ascii="Times New Roman" w:hAnsi="Times New Roman" w:cs="Times New Roman"/>
              </w:rPr>
              <w:t xml:space="preserve"> oznakowania przedsięwzięć dofinansowywanych ze środków wskazan</w:t>
            </w:r>
            <w:r>
              <w:rPr>
                <w:rFonts w:ascii="Times New Roman" w:hAnsi="Times New Roman" w:cs="Times New Roman"/>
              </w:rPr>
              <w:t>ych</w:t>
            </w:r>
            <w:r w:rsidRPr="00DB7660">
              <w:rPr>
                <w:rFonts w:ascii="Times New Roman" w:hAnsi="Times New Roman" w:cs="Times New Roman"/>
              </w:rPr>
              <w:t xml:space="preserve"> przez Zamawiającego. </w:t>
            </w:r>
            <w:r>
              <w:rPr>
                <w:rFonts w:ascii="Times New Roman" w:hAnsi="Times New Roman" w:cs="Times New Roman"/>
              </w:rPr>
              <w:t>Tabliczki n</w:t>
            </w:r>
            <w:r w:rsidRPr="00DB7660">
              <w:rPr>
                <w:rFonts w:ascii="Times New Roman" w:hAnsi="Times New Roman" w:cs="Times New Roman"/>
              </w:rPr>
              <w:t>ależy zamieścić na karoserii pojazdu w sposób trwały – nie można jej zamieszczać na szybach, żaluzjach itp. Dokładne umiejscowienie zostanie wskazane przez Zamawiającego po podpisaniu umowy. Tabliczk</w:t>
            </w:r>
            <w:r>
              <w:rPr>
                <w:rFonts w:ascii="Times New Roman" w:hAnsi="Times New Roman" w:cs="Times New Roman"/>
              </w:rPr>
              <w:t>i</w:t>
            </w:r>
            <w:r w:rsidRPr="00DB7660">
              <w:rPr>
                <w:rFonts w:ascii="Times New Roman" w:hAnsi="Times New Roman" w:cs="Times New Roman"/>
              </w:rPr>
              <w:t xml:space="preserve"> należy wykonać na folii samoprzylepnej, odpornej na niekorzystne działanie warunków atmosferycznych.</w:t>
            </w:r>
            <w:r w:rsidRPr="00237CDD">
              <w:rPr>
                <w:rFonts w:ascii="Times New Roman" w:hAnsi="Times New Roman" w:cs="Times New Roman"/>
              </w:rPr>
              <w:t xml:space="preserve"> </w:t>
            </w:r>
          </w:p>
        </w:tc>
        <w:tc>
          <w:tcPr>
            <w:tcW w:w="3402" w:type="dxa"/>
            <w:vAlign w:val="center"/>
          </w:tcPr>
          <w:p w14:paraId="6B63FFC3" w14:textId="7FF2AC76" w:rsidR="00660D7E" w:rsidRPr="00237CDD" w:rsidRDefault="00660D7E" w:rsidP="00660D7E">
            <w:pPr>
              <w:jc w:val="center"/>
              <w:rPr>
                <w:rFonts w:ascii="Times New Roman" w:hAnsi="Times New Roman" w:cs="Times New Roman"/>
              </w:rPr>
            </w:pPr>
          </w:p>
        </w:tc>
      </w:tr>
      <w:tr w:rsidR="007C2634" w:rsidRPr="00237CDD" w14:paraId="23D3123C" w14:textId="77777777" w:rsidTr="00A87A12">
        <w:tc>
          <w:tcPr>
            <w:tcW w:w="625" w:type="dxa"/>
            <w:shd w:val="clear" w:color="auto" w:fill="AEAAAA" w:themeFill="background2" w:themeFillShade="BF"/>
            <w:vAlign w:val="center"/>
          </w:tcPr>
          <w:p w14:paraId="60E2A907" w14:textId="77777777" w:rsidR="007C2634" w:rsidRPr="00237CDD" w:rsidRDefault="007C2634" w:rsidP="00A048CB">
            <w:pPr>
              <w:pStyle w:val="Akapitzlist"/>
              <w:numPr>
                <w:ilvl w:val="0"/>
                <w:numId w:val="1"/>
              </w:numPr>
              <w:ind w:right="1597" w:hanging="270"/>
              <w:jc w:val="center"/>
              <w:rPr>
                <w:rFonts w:ascii="Times New Roman" w:hAnsi="Times New Roman" w:cs="Times New Roman"/>
                <w:b/>
                <w:bCs/>
              </w:rPr>
            </w:pPr>
          </w:p>
        </w:tc>
        <w:tc>
          <w:tcPr>
            <w:tcW w:w="10569" w:type="dxa"/>
            <w:shd w:val="clear" w:color="auto" w:fill="AEAAAA" w:themeFill="background2" w:themeFillShade="BF"/>
            <w:vAlign w:val="center"/>
          </w:tcPr>
          <w:p w14:paraId="727B648E" w14:textId="4839918C" w:rsidR="007C2634" w:rsidRPr="00237CDD" w:rsidRDefault="00347074" w:rsidP="00347074">
            <w:pPr>
              <w:jc w:val="center"/>
              <w:rPr>
                <w:rFonts w:ascii="Times New Roman" w:hAnsi="Times New Roman" w:cs="Times New Roman"/>
                <w:b/>
                <w:bCs/>
              </w:rPr>
            </w:pPr>
            <w:r w:rsidRPr="00237CDD">
              <w:rPr>
                <w:rFonts w:ascii="Times New Roman" w:hAnsi="Times New Roman" w:cs="Times New Roman"/>
                <w:b/>
                <w:bCs/>
              </w:rPr>
              <w:t>Podwozie z kabiną</w:t>
            </w:r>
          </w:p>
        </w:tc>
        <w:tc>
          <w:tcPr>
            <w:tcW w:w="3402" w:type="dxa"/>
            <w:shd w:val="clear" w:color="auto" w:fill="AEAAAA" w:themeFill="background2" w:themeFillShade="BF"/>
            <w:vAlign w:val="center"/>
          </w:tcPr>
          <w:p w14:paraId="02CD94D3" w14:textId="77777777" w:rsidR="007C2634" w:rsidRPr="00237CDD" w:rsidRDefault="007C2634" w:rsidP="007C2634">
            <w:pPr>
              <w:jc w:val="center"/>
              <w:rPr>
                <w:rFonts w:ascii="Times New Roman" w:hAnsi="Times New Roman" w:cs="Times New Roman"/>
                <w:b/>
                <w:bCs/>
              </w:rPr>
            </w:pPr>
          </w:p>
        </w:tc>
      </w:tr>
      <w:tr w:rsidR="00BB1FF5" w:rsidRPr="00237CDD" w14:paraId="56126AC6" w14:textId="77777777" w:rsidTr="00A87A12">
        <w:tc>
          <w:tcPr>
            <w:tcW w:w="625" w:type="dxa"/>
            <w:vAlign w:val="center"/>
          </w:tcPr>
          <w:p w14:paraId="67F4492F" w14:textId="77777777" w:rsidR="00BB1FF5" w:rsidRPr="00237CDD" w:rsidRDefault="00BB1FF5" w:rsidP="007C2634">
            <w:pPr>
              <w:pStyle w:val="Akapitzlist"/>
              <w:numPr>
                <w:ilvl w:val="1"/>
                <w:numId w:val="1"/>
              </w:numPr>
              <w:ind w:left="447" w:right="2302"/>
              <w:jc w:val="center"/>
              <w:rPr>
                <w:rFonts w:ascii="Times New Roman" w:hAnsi="Times New Roman" w:cs="Times New Roman"/>
              </w:rPr>
            </w:pPr>
          </w:p>
        </w:tc>
        <w:tc>
          <w:tcPr>
            <w:tcW w:w="10569" w:type="dxa"/>
            <w:vAlign w:val="center"/>
          </w:tcPr>
          <w:p w14:paraId="61230EE9" w14:textId="521FF283" w:rsidR="004E6BC3" w:rsidRPr="00237CDD" w:rsidRDefault="004E6BC3" w:rsidP="004E6BC3">
            <w:pPr>
              <w:jc w:val="both"/>
              <w:rPr>
                <w:rFonts w:ascii="Times New Roman" w:hAnsi="Times New Roman" w:cs="Times New Roman"/>
              </w:rPr>
            </w:pPr>
            <w:r w:rsidRPr="00237CDD">
              <w:rPr>
                <w:rFonts w:ascii="Times New Roman" w:hAnsi="Times New Roman" w:cs="Times New Roman"/>
              </w:rPr>
              <w:t>Podwozie samochodu w</w:t>
            </w:r>
            <w:r w:rsidR="00962C9B" w:rsidRPr="00237CDD">
              <w:rPr>
                <w:rFonts w:ascii="Times New Roman" w:hAnsi="Times New Roman" w:cs="Times New Roman"/>
              </w:rPr>
              <w:t xml:space="preserve">yposażone w silnik wysokoprężny </w:t>
            </w:r>
            <w:r w:rsidRPr="00237CDD">
              <w:rPr>
                <w:rFonts w:ascii="Times New Roman" w:hAnsi="Times New Roman" w:cs="Times New Roman"/>
              </w:rPr>
              <w:t>z turbodoładowaniem o zapłonie samoczynnym spełniający normę czystości spalin min. Euro 6.</w:t>
            </w:r>
          </w:p>
          <w:p w14:paraId="4FE17513" w14:textId="6BF640DB" w:rsidR="004E6BC3" w:rsidRPr="00237CDD" w:rsidRDefault="004E6BC3" w:rsidP="004E6BC3">
            <w:pPr>
              <w:jc w:val="both"/>
              <w:rPr>
                <w:rFonts w:ascii="Times New Roman" w:hAnsi="Times New Roman" w:cs="Times New Roman"/>
              </w:rPr>
            </w:pPr>
            <w:r w:rsidRPr="00237CDD">
              <w:rPr>
                <w:rFonts w:ascii="Times New Roman" w:hAnsi="Times New Roman" w:cs="Times New Roman"/>
              </w:rPr>
              <w:t xml:space="preserve">W przypadku stosowania dodatkowego środka w celu redukcji emisji spalin (np. </w:t>
            </w:r>
            <w:proofErr w:type="spellStart"/>
            <w:r w:rsidRPr="00237CDD">
              <w:rPr>
                <w:rFonts w:ascii="Times New Roman" w:hAnsi="Times New Roman" w:cs="Times New Roman"/>
              </w:rPr>
              <w:t>AdBlue</w:t>
            </w:r>
            <w:proofErr w:type="spellEnd"/>
            <w:r w:rsidRPr="00237CDD">
              <w:rPr>
                <w:rFonts w:ascii="Times New Roman" w:hAnsi="Times New Roman" w:cs="Times New Roman"/>
              </w:rPr>
              <w:t>), nie może nastąpić redukcja momentu obrotowego silnika w przypadku braku tego środka.</w:t>
            </w:r>
          </w:p>
          <w:p w14:paraId="016C7290" w14:textId="0AA2D63D" w:rsidR="00BB1FF5" w:rsidRPr="00237CDD" w:rsidRDefault="004E6BC3" w:rsidP="004E6BC3">
            <w:pPr>
              <w:jc w:val="both"/>
              <w:rPr>
                <w:rFonts w:ascii="Times New Roman" w:hAnsi="Times New Roman" w:cs="Times New Roman"/>
              </w:rPr>
            </w:pPr>
            <w:r w:rsidRPr="00237CDD">
              <w:rPr>
                <w:rFonts w:ascii="Times New Roman" w:hAnsi="Times New Roman" w:cs="Times New Roman"/>
              </w:rPr>
              <w:t xml:space="preserve">Moc znamionowa silnika – min. </w:t>
            </w:r>
            <w:r w:rsidR="001D4287">
              <w:rPr>
                <w:rFonts w:ascii="Times New Roman" w:hAnsi="Times New Roman" w:cs="Times New Roman"/>
              </w:rPr>
              <w:t>290</w:t>
            </w:r>
            <w:r w:rsidRPr="00237CDD">
              <w:rPr>
                <w:rFonts w:ascii="Times New Roman" w:hAnsi="Times New Roman" w:cs="Times New Roman"/>
              </w:rPr>
              <w:t xml:space="preserve"> </w:t>
            </w:r>
            <w:proofErr w:type="spellStart"/>
            <w:r w:rsidRPr="00237CDD">
              <w:rPr>
                <w:rFonts w:ascii="Times New Roman" w:hAnsi="Times New Roman" w:cs="Times New Roman"/>
              </w:rPr>
              <w:t>kW.</w:t>
            </w:r>
            <w:proofErr w:type="spellEnd"/>
          </w:p>
          <w:p w14:paraId="21A87155" w14:textId="24AE673B" w:rsidR="004E6BC3" w:rsidRPr="007357B2" w:rsidRDefault="004E6BC3" w:rsidP="007357B2">
            <w:pPr>
              <w:jc w:val="both"/>
              <w:rPr>
                <w:rFonts w:ascii="Times New Roman" w:hAnsi="Times New Roman" w:cs="Times New Roman"/>
              </w:rPr>
            </w:pPr>
            <w:r w:rsidRPr="00237CDD">
              <w:rPr>
                <w:rFonts w:ascii="Times New Roman" w:hAnsi="Times New Roman" w:cs="Times New Roman"/>
              </w:rPr>
              <w:t>Silnik i podwozie tego samo producenta.</w:t>
            </w:r>
          </w:p>
        </w:tc>
        <w:tc>
          <w:tcPr>
            <w:tcW w:w="3402" w:type="dxa"/>
            <w:vAlign w:val="center"/>
          </w:tcPr>
          <w:p w14:paraId="56109AE0" w14:textId="719AF833" w:rsidR="00D1010C" w:rsidRPr="00237CDD" w:rsidRDefault="00D1010C" w:rsidP="00D1010C">
            <w:pPr>
              <w:rPr>
                <w:rFonts w:ascii="Times New Roman" w:hAnsi="Times New Roman" w:cs="Times New Roman"/>
              </w:rPr>
            </w:pPr>
          </w:p>
        </w:tc>
      </w:tr>
      <w:tr w:rsidR="00710118" w:rsidRPr="00237CDD" w14:paraId="0B2E1A12" w14:textId="77777777" w:rsidTr="00A87A12">
        <w:tc>
          <w:tcPr>
            <w:tcW w:w="625" w:type="dxa"/>
            <w:vAlign w:val="center"/>
          </w:tcPr>
          <w:p w14:paraId="19044217" w14:textId="77777777" w:rsidR="00710118" w:rsidRPr="00237CDD" w:rsidRDefault="00710118" w:rsidP="007C2634">
            <w:pPr>
              <w:pStyle w:val="Akapitzlist"/>
              <w:numPr>
                <w:ilvl w:val="1"/>
                <w:numId w:val="1"/>
              </w:numPr>
              <w:ind w:left="447" w:right="2302"/>
              <w:jc w:val="center"/>
              <w:rPr>
                <w:rFonts w:ascii="Times New Roman" w:hAnsi="Times New Roman" w:cs="Times New Roman"/>
              </w:rPr>
            </w:pPr>
          </w:p>
        </w:tc>
        <w:tc>
          <w:tcPr>
            <w:tcW w:w="10569" w:type="dxa"/>
            <w:vAlign w:val="center"/>
          </w:tcPr>
          <w:p w14:paraId="5368229A" w14:textId="27039C3B" w:rsidR="00710118" w:rsidRPr="00237CDD" w:rsidRDefault="00710118" w:rsidP="004E6BC3">
            <w:pPr>
              <w:jc w:val="both"/>
              <w:rPr>
                <w:rFonts w:ascii="Times New Roman" w:hAnsi="Times New Roman" w:cs="Times New Roman"/>
              </w:rPr>
            </w:pPr>
            <w:r w:rsidRPr="00237CDD">
              <w:rPr>
                <w:rFonts w:ascii="Times New Roman" w:hAnsi="Times New Roman" w:cs="Times New Roman"/>
              </w:rPr>
              <w:t>Maksymalna prędkość ograniczona do 105</w:t>
            </w:r>
            <w:r w:rsidR="008F0709">
              <w:rPr>
                <w:rFonts w:ascii="Times New Roman" w:hAnsi="Times New Roman" w:cs="Times New Roman"/>
              </w:rPr>
              <w:t xml:space="preserve"> </w:t>
            </w:r>
            <w:r w:rsidRPr="00237CDD">
              <w:rPr>
                <w:rFonts w:ascii="Times New Roman" w:hAnsi="Times New Roman" w:cs="Times New Roman"/>
              </w:rPr>
              <w:t>km/h, pojazd fabrycznie niewyposażony w tachograf.</w:t>
            </w:r>
          </w:p>
        </w:tc>
        <w:tc>
          <w:tcPr>
            <w:tcW w:w="3402" w:type="dxa"/>
            <w:vAlign w:val="center"/>
          </w:tcPr>
          <w:p w14:paraId="5D045B44" w14:textId="77777777" w:rsidR="00710118" w:rsidRPr="00237CDD" w:rsidRDefault="00710118" w:rsidP="007C2634">
            <w:pPr>
              <w:jc w:val="center"/>
              <w:rPr>
                <w:rFonts w:ascii="Times New Roman" w:hAnsi="Times New Roman" w:cs="Times New Roman"/>
              </w:rPr>
            </w:pPr>
          </w:p>
        </w:tc>
      </w:tr>
      <w:tr w:rsidR="00C9710F" w:rsidRPr="00237CDD" w14:paraId="14542A72" w14:textId="77777777" w:rsidTr="00A87A12">
        <w:tc>
          <w:tcPr>
            <w:tcW w:w="625" w:type="dxa"/>
            <w:vAlign w:val="center"/>
          </w:tcPr>
          <w:p w14:paraId="10AB82FD" w14:textId="77777777" w:rsidR="00C9710F" w:rsidRPr="00237CDD" w:rsidRDefault="00C9710F" w:rsidP="007C2634">
            <w:pPr>
              <w:pStyle w:val="Akapitzlist"/>
              <w:numPr>
                <w:ilvl w:val="1"/>
                <w:numId w:val="1"/>
              </w:numPr>
              <w:ind w:left="447" w:right="2302"/>
              <w:jc w:val="center"/>
              <w:rPr>
                <w:rFonts w:ascii="Times New Roman" w:hAnsi="Times New Roman" w:cs="Times New Roman"/>
              </w:rPr>
            </w:pPr>
          </w:p>
        </w:tc>
        <w:tc>
          <w:tcPr>
            <w:tcW w:w="10569" w:type="dxa"/>
            <w:vAlign w:val="center"/>
          </w:tcPr>
          <w:p w14:paraId="1ECCE7F3" w14:textId="2A338D6A" w:rsidR="00C9710F" w:rsidRPr="00237CDD" w:rsidRDefault="00C9710F" w:rsidP="00C9710F">
            <w:pPr>
              <w:jc w:val="both"/>
              <w:rPr>
                <w:rFonts w:ascii="Times New Roman" w:hAnsi="Times New Roman" w:cs="Times New Roman"/>
              </w:rPr>
            </w:pPr>
            <w:r w:rsidRPr="00C9710F">
              <w:rPr>
                <w:rFonts w:ascii="Times New Roman" w:hAnsi="Times New Roman" w:cs="Times New Roman"/>
              </w:rPr>
              <w:t>Światła do jazdy dziennej. Zamawiający wymaga, aby ich włączenie odbywało się automatycznie w momencie uruchomienia silnika.</w:t>
            </w:r>
          </w:p>
        </w:tc>
        <w:tc>
          <w:tcPr>
            <w:tcW w:w="3402" w:type="dxa"/>
            <w:vAlign w:val="center"/>
          </w:tcPr>
          <w:p w14:paraId="35EB060E" w14:textId="77777777" w:rsidR="00C9710F" w:rsidRPr="00237CDD" w:rsidRDefault="00C9710F" w:rsidP="007C2634">
            <w:pPr>
              <w:jc w:val="center"/>
              <w:rPr>
                <w:rFonts w:ascii="Times New Roman" w:hAnsi="Times New Roman" w:cs="Times New Roman"/>
              </w:rPr>
            </w:pPr>
          </w:p>
        </w:tc>
      </w:tr>
      <w:tr w:rsidR="00C9710F" w:rsidRPr="00237CDD" w14:paraId="3BEDCEF2" w14:textId="77777777" w:rsidTr="00A87A12">
        <w:tc>
          <w:tcPr>
            <w:tcW w:w="625" w:type="dxa"/>
            <w:vAlign w:val="center"/>
          </w:tcPr>
          <w:p w14:paraId="136D54B3" w14:textId="77777777" w:rsidR="00C9710F" w:rsidRPr="00237CDD" w:rsidRDefault="00C9710F" w:rsidP="007C2634">
            <w:pPr>
              <w:pStyle w:val="Akapitzlist"/>
              <w:numPr>
                <w:ilvl w:val="1"/>
                <w:numId w:val="1"/>
              </w:numPr>
              <w:ind w:left="447" w:right="2302"/>
              <w:jc w:val="center"/>
              <w:rPr>
                <w:rFonts w:ascii="Times New Roman" w:hAnsi="Times New Roman" w:cs="Times New Roman"/>
              </w:rPr>
            </w:pPr>
          </w:p>
        </w:tc>
        <w:tc>
          <w:tcPr>
            <w:tcW w:w="10569" w:type="dxa"/>
            <w:vAlign w:val="center"/>
          </w:tcPr>
          <w:p w14:paraId="6457143E" w14:textId="3853363B" w:rsidR="00C9710F" w:rsidRPr="00C9710F" w:rsidRDefault="00C9710F" w:rsidP="00C9710F">
            <w:pPr>
              <w:jc w:val="both"/>
              <w:rPr>
                <w:rFonts w:ascii="Times New Roman" w:hAnsi="Times New Roman" w:cs="Times New Roman"/>
              </w:rPr>
            </w:pPr>
            <w:r w:rsidRPr="00C9710F">
              <w:rPr>
                <w:rFonts w:ascii="Times New Roman" w:hAnsi="Times New Roman" w:cs="Times New Roman"/>
              </w:rPr>
              <w:t>Osłony przeciw błotne z przodu i z tyłu pojazdu.</w:t>
            </w:r>
          </w:p>
        </w:tc>
        <w:tc>
          <w:tcPr>
            <w:tcW w:w="3402" w:type="dxa"/>
            <w:vAlign w:val="center"/>
          </w:tcPr>
          <w:p w14:paraId="7BB077B8" w14:textId="77777777" w:rsidR="00C9710F" w:rsidRPr="00237CDD" w:rsidRDefault="00C9710F" w:rsidP="007C2634">
            <w:pPr>
              <w:jc w:val="center"/>
              <w:rPr>
                <w:rFonts w:ascii="Times New Roman" w:hAnsi="Times New Roman" w:cs="Times New Roman"/>
              </w:rPr>
            </w:pPr>
          </w:p>
        </w:tc>
      </w:tr>
      <w:tr w:rsidR="00D9205C" w:rsidRPr="00237CDD" w14:paraId="0AC1A24C" w14:textId="77777777" w:rsidTr="00A87A12">
        <w:tc>
          <w:tcPr>
            <w:tcW w:w="625" w:type="dxa"/>
            <w:vAlign w:val="center"/>
          </w:tcPr>
          <w:p w14:paraId="1EF92330" w14:textId="77777777" w:rsidR="00D9205C" w:rsidRPr="00237CDD" w:rsidRDefault="00D9205C" w:rsidP="007C2634">
            <w:pPr>
              <w:pStyle w:val="Akapitzlist"/>
              <w:numPr>
                <w:ilvl w:val="1"/>
                <w:numId w:val="1"/>
              </w:numPr>
              <w:ind w:left="447" w:right="2302"/>
              <w:jc w:val="center"/>
              <w:rPr>
                <w:rFonts w:ascii="Times New Roman" w:hAnsi="Times New Roman" w:cs="Times New Roman"/>
              </w:rPr>
            </w:pPr>
          </w:p>
        </w:tc>
        <w:tc>
          <w:tcPr>
            <w:tcW w:w="10569" w:type="dxa"/>
            <w:vAlign w:val="center"/>
          </w:tcPr>
          <w:p w14:paraId="56C7A667" w14:textId="368608AD" w:rsidR="00D9205C" w:rsidRPr="00237CDD" w:rsidRDefault="00D9205C" w:rsidP="004E6BC3">
            <w:pPr>
              <w:jc w:val="both"/>
              <w:rPr>
                <w:rFonts w:ascii="Times New Roman" w:hAnsi="Times New Roman" w:cs="Times New Roman"/>
              </w:rPr>
            </w:pPr>
            <w:r w:rsidRPr="00237CDD">
              <w:rPr>
                <w:rFonts w:ascii="Times New Roman" w:hAnsi="Times New Roman" w:cs="Times New Roman"/>
              </w:rPr>
              <w:t>Silnik pojazdu przystosowany do ciągłej pracy, bez uzupełniania cieczy chłodzącej, oleju oraz przekraczania dopuszczalnych parametrów pracy (np. temperatury) w czasie postoju przez min. 4 godziny.</w:t>
            </w:r>
          </w:p>
        </w:tc>
        <w:tc>
          <w:tcPr>
            <w:tcW w:w="3402" w:type="dxa"/>
            <w:vAlign w:val="center"/>
          </w:tcPr>
          <w:p w14:paraId="44479F93" w14:textId="77777777" w:rsidR="00D9205C" w:rsidRPr="00237CDD" w:rsidRDefault="00D9205C" w:rsidP="007C2634">
            <w:pPr>
              <w:jc w:val="center"/>
              <w:rPr>
                <w:rFonts w:ascii="Times New Roman" w:hAnsi="Times New Roman" w:cs="Times New Roman"/>
              </w:rPr>
            </w:pPr>
          </w:p>
        </w:tc>
      </w:tr>
      <w:tr w:rsidR="00D9205C" w:rsidRPr="00237CDD" w14:paraId="5922ABA1" w14:textId="77777777" w:rsidTr="00A87A12">
        <w:tc>
          <w:tcPr>
            <w:tcW w:w="625" w:type="dxa"/>
            <w:vAlign w:val="center"/>
          </w:tcPr>
          <w:p w14:paraId="404298D3" w14:textId="77777777" w:rsidR="00D9205C" w:rsidRPr="00237CDD" w:rsidRDefault="00D9205C" w:rsidP="007C2634">
            <w:pPr>
              <w:pStyle w:val="Akapitzlist"/>
              <w:numPr>
                <w:ilvl w:val="1"/>
                <w:numId w:val="1"/>
              </w:numPr>
              <w:ind w:left="447" w:right="2302"/>
              <w:jc w:val="center"/>
              <w:rPr>
                <w:rFonts w:ascii="Times New Roman" w:hAnsi="Times New Roman" w:cs="Times New Roman"/>
              </w:rPr>
            </w:pPr>
          </w:p>
        </w:tc>
        <w:tc>
          <w:tcPr>
            <w:tcW w:w="10569" w:type="dxa"/>
            <w:vAlign w:val="center"/>
          </w:tcPr>
          <w:p w14:paraId="55EDADDE" w14:textId="28B98732" w:rsidR="00D9205C" w:rsidRPr="00237CDD" w:rsidRDefault="00D9205C" w:rsidP="004E6BC3">
            <w:pPr>
              <w:jc w:val="both"/>
              <w:rPr>
                <w:rFonts w:ascii="Times New Roman" w:hAnsi="Times New Roman" w:cs="Times New Roman"/>
              </w:rPr>
            </w:pPr>
            <w:r w:rsidRPr="00237CDD">
              <w:rPr>
                <w:rFonts w:ascii="Times New Roman" w:hAnsi="Times New Roman" w:cs="Times New Roman"/>
              </w:rPr>
              <w:t>Podstawowa obsługa silnika możliwa bez podnoszenia kabiny.</w:t>
            </w:r>
          </w:p>
        </w:tc>
        <w:tc>
          <w:tcPr>
            <w:tcW w:w="3402" w:type="dxa"/>
            <w:vAlign w:val="center"/>
          </w:tcPr>
          <w:p w14:paraId="1A3407F9" w14:textId="77777777" w:rsidR="00D9205C" w:rsidRPr="00237CDD" w:rsidRDefault="00D9205C" w:rsidP="007C2634">
            <w:pPr>
              <w:jc w:val="center"/>
              <w:rPr>
                <w:rFonts w:ascii="Times New Roman" w:hAnsi="Times New Roman" w:cs="Times New Roman"/>
              </w:rPr>
            </w:pPr>
          </w:p>
        </w:tc>
      </w:tr>
      <w:tr w:rsidR="00B11510" w:rsidRPr="00237CDD" w14:paraId="084555FC" w14:textId="77777777" w:rsidTr="00A87A12">
        <w:tc>
          <w:tcPr>
            <w:tcW w:w="625" w:type="dxa"/>
            <w:vAlign w:val="center"/>
          </w:tcPr>
          <w:p w14:paraId="604A6842" w14:textId="77777777" w:rsidR="00B11510" w:rsidRPr="00237CDD" w:rsidRDefault="00B11510" w:rsidP="00B11510">
            <w:pPr>
              <w:pStyle w:val="Akapitzlist"/>
              <w:numPr>
                <w:ilvl w:val="1"/>
                <w:numId w:val="1"/>
              </w:numPr>
              <w:ind w:left="447" w:right="2302"/>
              <w:jc w:val="center"/>
              <w:rPr>
                <w:rFonts w:ascii="Times New Roman" w:hAnsi="Times New Roman" w:cs="Times New Roman"/>
              </w:rPr>
            </w:pPr>
          </w:p>
        </w:tc>
        <w:tc>
          <w:tcPr>
            <w:tcW w:w="10569" w:type="dxa"/>
            <w:vAlign w:val="center"/>
          </w:tcPr>
          <w:p w14:paraId="218E9434" w14:textId="206EF504" w:rsidR="00B11510" w:rsidRPr="00237CDD" w:rsidRDefault="00B11510" w:rsidP="00B11510">
            <w:pPr>
              <w:jc w:val="both"/>
              <w:rPr>
                <w:rFonts w:ascii="Times New Roman" w:hAnsi="Times New Roman" w:cs="Times New Roman"/>
              </w:rPr>
            </w:pPr>
            <w:r w:rsidRPr="00237CDD">
              <w:rPr>
                <w:rFonts w:ascii="Times New Roman" w:hAnsi="Times New Roman" w:cs="Times New Roman"/>
              </w:rPr>
              <w:t>Pojemność zbiornika paliwa (min. 200 litrów), zapewniająca przejazd min. 300 km lub 4 godz. ciągłej pracy autopompy.</w:t>
            </w:r>
          </w:p>
        </w:tc>
        <w:tc>
          <w:tcPr>
            <w:tcW w:w="3402" w:type="dxa"/>
            <w:vAlign w:val="center"/>
          </w:tcPr>
          <w:p w14:paraId="75D85BC4" w14:textId="51BB0378" w:rsidR="00B11510" w:rsidRPr="00237CDD" w:rsidRDefault="00B11510" w:rsidP="00B11510">
            <w:pPr>
              <w:rPr>
                <w:rFonts w:ascii="Times New Roman" w:hAnsi="Times New Roman" w:cs="Times New Roman"/>
              </w:rPr>
            </w:pPr>
          </w:p>
        </w:tc>
      </w:tr>
      <w:tr w:rsidR="00B11510" w:rsidRPr="00237CDD" w14:paraId="077A8D95" w14:textId="77777777" w:rsidTr="00A87A12">
        <w:tc>
          <w:tcPr>
            <w:tcW w:w="625" w:type="dxa"/>
            <w:vAlign w:val="center"/>
          </w:tcPr>
          <w:p w14:paraId="26A6A9A4" w14:textId="77777777" w:rsidR="00B11510" w:rsidRPr="00237CDD" w:rsidRDefault="00B11510" w:rsidP="00B11510">
            <w:pPr>
              <w:pStyle w:val="Akapitzlist"/>
              <w:numPr>
                <w:ilvl w:val="1"/>
                <w:numId w:val="1"/>
              </w:numPr>
              <w:ind w:left="447" w:right="2302"/>
              <w:jc w:val="center"/>
              <w:rPr>
                <w:rFonts w:ascii="Times New Roman" w:hAnsi="Times New Roman" w:cs="Times New Roman"/>
              </w:rPr>
            </w:pPr>
          </w:p>
        </w:tc>
        <w:tc>
          <w:tcPr>
            <w:tcW w:w="10569" w:type="dxa"/>
            <w:vAlign w:val="center"/>
          </w:tcPr>
          <w:p w14:paraId="62C6C0CF" w14:textId="48EAD18B" w:rsidR="00B11510" w:rsidRPr="00940B6F" w:rsidRDefault="00BC0DF2" w:rsidP="001E3A16">
            <w:pPr>
              <w:jc w:val="both"/>
              <w:rPr>
                <w:rFonts w:ascii="Times New Roman" w:hAnsi="Times New Roman" w:cs="Times New Roman"/>
              </w:rPr>
            </w:pPr>
            <w:r w:rsidRPr="00940B6F">
              <w:rPr>
                <w:rFonts w:ascii="Times New Roman" w:hAnsi="Times New Roman" w:cs="Times New Roman"/>
              </w:rPr>
              <w:t>Automatyczna lub zautomatyzowana skrzynia biegów bez pedału sprzę</w:t>
            </w:r>
            <w:r w:rsidR="00924285" w:rsidRPr="00940B6F">
              <w:rPr>
                <w:rFonts w:ascii="Times New Roman" w:hAnsi="Times New Roman" w:cs="Times New Roman"/>
              </w:rPr>
              <w:t>g</w:t>
            </w:r>
            <w:r w:rsidRPr="00940B6F">
              <w:rPr>
                <w:rFonts w:ascii="Times New Roman" w:hAnsi="Times New Roman" w:cs="Times New Roman"/>
              </w:rPr>
              <w:t>ła.</w:t>
            </w:r>
          </w:p>
        </w:tc>
        <w:tc>
          <w:tcPr>
            <w:tcW w:w="3402" w:type="dxa"/>
            <w:vAlign w:val="center"/>
          </w:tcPr>
          <w:p w14:paraId="7DDFA2EE" w14:textId="3AC69372" w:rsidR="00B11510" w:rsidRPr="007357B2" w:rsidRDefault="00B11510" w:rsidP="00B11510">
            <w:pPr>
              <w:rPr>
                <w:rFonts w:ascii="Times New Roman" w:hAnsi="Times New Roman" w:cs="Times New Roman"/>
                <w:highlight w:val="red"/>
              </w:rPr>
            </w:pPr>
          </w:p>
        </w:tc>
      </w:tr>
      <w:tr w:rsidR="00B74E1D" w:rsidRPr="00237CDD" w14:paraId="2F634762" w14:textId="77777777" w:rsidTr="00A87A12">
        <w:tc>
          <w:tcPr>
            <w:tcW w:w="625" w:type="dxa"/>
            <w:vAlign w:val="center"/>
          </w:tcPr>
          <w:p w14:paraId="7C57C0CD" w14:textId="77777777" w:rsidR="00B74E1D" w:rsidRPr="00237CDD" w:rsidRDefault="00B74E1D" w:rsidP="00B74E1D">
            <w:pPr>
              <w:pStyle w:val="Akapitzlist"/>
              <w:numPr>
                <w:ilvl w:val="1"/>
                <w:numId w:val="1"/>
              </w:numPr>
              <w:ind w:left="447" w:right="2302"/>
              <w:jc w:val="center"/>
              <w:rPr>
                <w:rFonts w:ascii="Times New Roman" w:hAnsi="Times New Roman" w:cs="Times New Roman"/>
              </w:rPr>
            </w:pPr>
          </w:p>
        </w:tc>
        <w:tc>
          <w:tcPr>
            <w:tcW w:w="10569" w:type="dxa"/>
            <w:vAlign w:val="center"/>
          </w:tcPr>
          <w:p w14:paraId="4D8C66FE" w14:textId="193D0A26" w:rsidR="00B74E1D" w:rsidRPr="00237CDD" w:rsidRDefault="00B74E1D" w:rsidP="00B74E1D">
            <w:pPr>
              <w:jc w:val="both"/>
              <w:rPr>
                <w:rFonts w:ascii="Times New Roman" w:hAnsi="Times New Roman" w:cs="Times New Roman"/>
              </w:rPr>
            </w:pPr>
            <w:r w:rsidRPr="00237CDD">
              <w:rPr>
                <w:rFonts w:ascii="Times New Roman" w:hAnsi="Times New Roman" w:cs="Times New Roman"/>
              </w:rPr>
              <w:t xml:space="preserve">Maksymalna wysokość pojazdu z zamontowanym na stałe sprzętem na dachu nie może </w:t>
            </w:r>
            <w:r w:rsidRPr="00A769BF">
              <w:rPr>
                <w:rFonts w:ascii="Times New Roman" w:hAnsi="Times New Roman" w:cs="Times New Roman"/>
              </w:rPr>
              <w:t>przekraczać 3200 mm.</w:t>
            </w:r>
          </w:p>
        </w:tc>
        <w:tc>
          <w:tcPr>
            <w:tcW w:w="3402" w:type="dxa"/>
            <w:vAlign w:val="center"/>
          </w:tcPr>
          <w:p w14:paraId="1E57F51E" w14:textId="600E5197" w:rsidR="00B74E1D" w:rsidRPr="00237CDD" w:rsidRDefault="00B74E1D" w:rsidP="00B74E1D">
            <w:pPr>
              <w:rPr>
                <w:rFonts w:ascii="Times New Roman" w:hAnsi="Times New Roman" w:cs="Times New Roman"/>
              </w:rPr>
            </w:pPr>
          </w:p>
        </w:tc>
      </w:tr>
      <w:tr w:rsidR="00134BBF" w:rsidRPr="00237CDD" w14:paraId="3FBD7FAC" w14:textId="77777777" w:rsidTr="00A87A12">
        <w:tc>
          <w:tcPr>
            <w:tcW w:w="625" w:type="dxa"/>
            <w:vAlign w:val="center"/>
          </w:tcPr>
          <w:p w14:paraId="0EB63905" w14:textId="77777777" w:rsidR="00134BBF" w:rsidRPr="00237CDD" w:rsidRDefault="00134BBF" w:rsidP="00134BBF">
            <w:pPr>
              <w:pStyle w:val="Akapitzlist"/>
              <w:numPr>
                <w:ilvl w:val="1"/>
                <w:numId w:val="1"/>
              </w:numPr>
              <w:ind w:left="447" w:right="2302"/>
              <w:jc w:val="center"/>
              <w:rPr>
                <w:rFonts w:ascii="Times New Roman" w:hAnsi="Times New Roman" w:cs="Times New Roman"/>
              </w:rPr>
            </w:pPr>
          </w:p>
        </w:tc>
        <w:tc>
          <w:tcPr>
            <w:tcW w:w="10569" w:type="dxa"/>
            <w:vAlign w:val="center"/>
          </w:tcPr>
          <w:p w14:paraId="7FB6340D" w14:textId="5561BCAD" w:rsidR="00134BBF" w:rsidRPr="00237CDD" w:rsidRDefault="00134BBF" w:rsidP="00134BBF">
            <w:pPr>
              <w:jc w:val="both"/>
              <w:rPr>
                <w:rFonts w:ascii="Times New Roman" w:hAnsi="Times New Roman" w:cs="Times New Roman"/>
              </w:rPr>
            </w:pPr>
            <w:r w:rsidRPr="00237CDD">
              <w:rPr>
                <w:rFonts w:ascii="Times New Roman" w:hAnsi="Times New Roman" w:cs="Times New Roman"/>
              </w:rPr>
              <w:t xml:space="preserve">Podwozie samochodu kategorii drugiej (uterenowiony). Napęd </w:t>
            </w:r>
            <w:r w:rsidRPr="007357B2">
              <w:rPr>
                <w:rFonts w:ascii="Times New Roman" w:hAnsi="Times New Roman" w:cs="Times New Roman"/>
              </w:rPr>
              <w:t>6x6,</w:t>
            </w:r>
            <w:r w:rsidRPr="00237CDD">
              <w:rPr>
                <w:rFonts w:ascii="Times New Roman" w:hAnsi="Times New Roman" w:cs="Times New Roman"/>
              </w:rPr>
              <w:t xml:space="preserve"> skrzynia redukcyjna, możliwość blokady mechanizmów różnicowych osi przedniej, </w:t>
            </w:r>
            <w:r w:rsidRPr="007357B2">
              <w:rPr>
                <w:rFonts w:ascii="Times New Roman" w:hAnsi="Times New Roman" w:cs="Times New Roman"/>
                <w:color w:val="000000" w:themeColor="text1"/>
              </w:rPr>
              <w:t xml:space="preserve">tylnej oraz międzyosiowego. </w:t>
            </w:r>
            <w:r w:rsidRPr="00237CDD">
              <w:rPr>
                <w:rFonts w:ascii="Times New Roman" w:hAnsi="Times New Roman" w:cs="Times New Roman"/>
              </w:rPr>
              <w:t xml:space="preserve">Pojedyncze koła na osi przedniej, podwójne na osi tylnej. Zawieszenie mechaniczne wzmocnione, wytrzymujące stałe obciążenie masą całkowitą maksymalną bez uszkodzeń w zakładanych warunkach eksploatacji. Rezerwa masy nie mniejsza </w:t>
            </w:r>
            <w:r w:rsidRPr="007357B2">
              <w:rPr>
                <w:rFonts w:ascii="Times New Roman" w:hAnsi="Times New Roman" w:cs="Times New Roman"/>
              </w:rPr>
              <w:t>niż 10%.</w:t>
            </w:r>
          </w:p>
        </w:tc>
        <w:tc>
          <w:tcPr>
            <w:tcW w:w="3402" w:type="dxa"/>
            <w:vAlign w:val="center"/>
          </w:tcPr>
          <w:p w14:paraId="0BF7E29E" w14:textId="1D3FF19D" w:rsidR="00134BBF" w:rsidRPr="00237CDD" w:rsidRDefault="00134BBF" w:rsidP="00134BBF">
            <w:pPr>
              <w:rPr>
                <w:rFonts w:ascii="Times New Roman" w:hAnsi="Times New Roman" w:cs="Times New Roman"/>
              </w:rPr>
            </w:pPr>
          </w:p>
        </w:tc>
      </w:tr>
      <w:tr w:rsidR="00134BBF" w:rsidRPr="00237CDD" w14:paraId="3F04C957" w14:textId="77777777" w:rsidTr="00A87A12">
        <w:tc>
          <w:tcPr>
            <w:tcW w:w="625" w:type="dxa"/>
            <w:vAlign w:val="center"/>
          </w:tcPr>
          <w:p w14:paraId="3E769BFB" w14:textId="77777777" w:rsidR="00134BBF" w:rsidRPr="00237CDD" w:rsidRDefault="00134BBF" w:rsidP="00134BBF">
            <w:pPr>
              <w:pStyle w:val="Akapitzlist"/>
              <w:numPr>
                <w:ilvl w:val="1"/>
                <w:numId w:val="1"/>
              </w:numPr>
              <w:ind w:left="447" w:right="2302"/>
              <w:jc w:val="center"/>
              <w:rPr>
                <w:rFonts w:ascii="Times New Roman" w:hAnsi="Times New Roman" w:cs="Times New Roman"/>
              </w:rPr>
            </w:pPr>
          </w:p>
        </w:tc>
        <w:tc>
          <w:tcPr>
            <w:tcW w:w="10569" w:type="dxa"/>
            <w:vAlign w:val="center"/>
          </w:tcPr>
          <w:p w14:paraId="674ACE6A" w14:textId="4D81B160" w:rsidR="00134BBF" w:rsidRPr="00237CDD" w:rsidRDefault="00134BBF" w:rsidP="00134BBF">
            <w:pPr>
              <w:jc w:val="both"/>
              <w:rPr>
                <w:rFonts w:ascii="Times New Roman" w:hAnsi="Times New Roman" w:cs="Times New Roman"/>
              </w:rPr>
            </w:pPr>
            <w:r w:rsidRPr="00237CDD">
              <w:rPr>
                <w:rFonts w:ascii="Times New Roman" w:hAnsi="Times New Roman" w:cs="Times New Roman"/>
              </w:rPr>
              <w:t>Podwozie pojazdu powinno być zabezpieczone przed korozją oraz posiadać wzmocnione zawieszenie ze względu</w:t>
            </w:r>
            <w:r>
              <w:rPr>
                <w:rFonts w:ascii="Times New Roman" w:hAnsi="Times New Roman" w:cs="Times New Roman"/>
              </w:rPr>
              <w:br/>
            </w:r>
            <w:r w:rsidRPr="00237CDD">
              <w:rPr>
                <w:rFonts w:ascii="Times New Roman" w:hAnsi="Times New Roman" w:cs="Times New Roman"/>
              </w:rPr>
              <w:t>na zakładane stałe eksploatacyjne obciążenie pojazdu, dostosowane do masy rzeczywistej pojazdu.</w:t>
            </w:r>
          </w:p>
        </w:tc>
        <w:tc>
          <w:tcPr>
            <w:tcW w:w="3402" w:type="dxa"/>
            <w:vAlign w:val="center"/>
          </w:tcPr>
          <w:p w14:paraId="3BDD975E" w14:textId="77777777" w:rsidR="00134BBF" w:rsidRPr="00237CDD" w:rsidRDefault="00134BBF" w:rsidP="00134BBF">
            <w:pPr>
              <w:jc w:val="center"/>
              <w:rPr>
                <w:rFonts w:ascii="Times New Roman" w:hAnsi="Times New Roman" w:cs="Times New Roman"/>
              </w:rPr>
            </w:pPr>
          </w:p>
        </w:tc>
      </w:tr>
      <w:tr w:rsidR="00134BBF" w:rsidRPr="00237CDD" w14:paraId="7D5F8024" w14:textId="77777777" w:rsidTr="00A87A12">
        <w:tc>
          <w:tcPr>
            <w:tcW w:w="625" w:type="dxa"/>
            <w:vAlign w:val="center"/>
          </w:tcPr>
          <w:p w14:paraId="47DF3B46" w14:textId="77777777" w:rsidR="00134BBF" w:rsidRPr="00237CDD" w:rsidRDefault="00134BBF" w:rsidP="00134BBF">
            <w:pPr>
              <w:pStyle w:val="Akapitzlist"/>
              <w:numPr>
                <w:ilvl w:val="1"/>
                <w:numId w:val="1"/>
              </w:numPr>
              <w:ind w:left="447" w:right="2302"/>
              <w:jc w:val="center"/>
              <w:rPr>
                <w:rFonts w:ascii="Times New Roman" w:hAnsi="Times New Roman" w:cs="Times New Roman"/>
              </w:rPr>
            </w:pPr>
          </w:p>
        </w:tc>
        <w:tc>
          <w:tcPr>
            <w:tcW w:w="10569" w:type="dxa"/>
            <w:vAlign w:val="center"/>
          </w:tcPr>
          <w:p w14:paraId="1381E171" w14:textId="7D4E3F46" w:rsidR="00134BBF" w:rsidRPr="00072FD7" w:rsidRDefault="00134BBF" w:rsidP="00134BBF">
            <w:pPr>
              <w:jc w:val="both"/>
              <w:rPr>
                <w:rFonts w:ascii="Times New Roman" w:hAnsi="Times New Roman" w:cs="Times New Roman"/>
              </w:rPr>
            </w:pPr>
            <w:r w:rsidRPr="00072FD7">
              <w:rPr>
                <w:rFonts w:ascii="Times New Roman" w:hAnsi="Times New Roman" w:cs="Times New Roman"/>
              </w:rPr>
              <w:t>Ogumienie uniwersalne z bieżnikiem dostosowanym do poruszania się po szosie w każdych warunkach atmosferycznych, jak również w warunkach terenowych.</w:t>
            </w:r>
          </w:p>
          <w:p w14:paraId="26A57638" w14:textId="645CC16B" w:rsidR="00134BBF" w:rsidRPr="00072FD7" w:rsidRDefault="00134BBF" w:rsidP="00134BBF">
            <w:pPr>
              <w:jc w:val="both"/>
              <w:rPr>
                <w:rFonts w:ascii="Times New Roman" w:hAnsi="Times New Roman" w:cs="Times New Roman"/>
              </w:rPr>
            </w:pPr>
            <w:r w:rsidRPr="00072FD7">
              <w:rPr>
                <w:rFonts w:ascii="Times New Roman" w:hAnsi="Times New Roman" w:cs="Times New Roman"/>
              </w:rPr>
              <w:lastRenderedPageBreak/>
              <w:t>Ogumienie pneumatyczne o nośności dopasowanej do nacisku koła oraz dostosowane do maksymalnej prędkości pojazdu. Zalecane wartości ciśnienia w ogumieniu dla zakładanych warunków eksploatacyjnych trwale oznaczone nad kołami.</w:t>
            </w:r>
            <w:r w:rsidR="00072FD7">
              <w:rPr>
                <w:rFonts w:ascii="Times New Roman" w:hAnsi="Times New Roman" w:cs="Times New Roman"/>
              </w:rPr>
              <w:t xml:space="preserve"> </w:t>
            </w:r>
            <w:r w:rsidRPr="00072FD7">
              <w:rPr>
                <w:rFonts w:ascii="Times New Roman" w:hAnsi="Times New Roman" w:cs="Times New Roman"/>
              </w:rPr>
              <w:t>Pełnowymiarowe koło zapasowe bez konieczności montażu w pojeździe na stałe.</w:t>
            </w:r>
          </w:p>
          <w:p w14:paraId="59F1CA50" w14:textId="0C395B76" w:rsidR="00134BBF" w:rsidRPr="00072FD7" w:rsidRDefault="00134BBF" w:rsidP="00134BBF">
            <w:pPr>
              <w:jc w:val="both"/>
              <w:rPr>
                <w:rFonts w:ascii="Times New Roman" w:hAnsi="Times New Roman" w:cs="Times New Roman"/>
              </w:rPr>
            </w:pPr>
            <w:r w:rsidRPr="00072FD7">
              <w:rPr>
                <w:rFonts w:ascii="Times New Roman" w:hAnsi="Times New Roman" w:cs="Times New Roman"/>
              </w:rPr>
              <w:t>Rok produkcji opon zgodny z rokiem dostawy samochodu.</w:t>
            </w:r>
          </w:p>
        </w:tc>
        <w:tc>
          <w:tcPr>
            <w:tcW w:w="3402" w:type="dxa"/>
            <w:vAlign w:val="center"/>
          </w:tcPr>
          <w:p w14:paraId="2BEB4FC2" w14:textId="77777777" w:rsidR="00134BBF" w:rsidRPr="00237CDD" w:rsidRDefault="00134BBF" w:rsidP="00134BBF">
            <w:pPr>
              <w:jc w:val="center"/>
              <w:rPr>
                <w:rFonts w:ascii="Times New Roman" w:hAnsi="Times New Roman" w:cs="Times New Roman"/>
              </w:rPr>
            </w:pPr>
          </w:p>
        </w:tc>
      </w:tr>
      <w:tr w:rsidR="00134BBF" w:rsidRPr="00237CDD" w14:paraId="0F81FCEE" w14:textId="77777777" w:rsidTr="00A87A12">
        <w:tc>
          <w:tcPr>
            <w:tcW w:w="625" w:type="dxa"/>
            <w:vAlign w:val="center"/>
          </w:tcPr>
          <w:p w14:paraId="741D257D" w14:textId="77777777" w:rsidR="00134BBF" w:rsidRPr="00237CDD" w:rsidRDefault="00134BBF" w:rsidP="00134BBF">
            <w:pPr>
              <w:pStyle w:val="Akapitzlist"/>
              <w:numPr>
                <w:ilvl w:val="1"/>
                <w:numId w:val="1"/>
              </w:numPr>
              <w:ind w:left="447" w:right="2302"/>
              <w:jc w:val="center"/>
              <w:rPr>
                <w:rFonts w:ascii="Times New Roman" w:hAnsi="Times New Roman" w:cs="Times New Roman"/>
              </w:rPr>
            </w:pPr>
          </w:p>
        </w:tc>
        <w:tc>
          <w:tcPr>
            <w:tcW w:w="10569" w:type="dxa"/>
            <w:vAlign w:val="center"/>
          </w:tcPr>
          <w:p w14:paraId="1D342040" w14:textId="0CA3F23C" w:rsidR="00134BBF" w:rsidRPr="00237CDD" w:rsidRDefault="00134BBF" w:rsidP="00134BBF">
            <w:pPr>
              <w:jc w:val="both"/>
              <w:rPr>
                <w:rFonts w:ascii="Times New Roman" w:hAnsi="Times New Roman" w:cs="Times New Roman"/>
              </w:rPr>
            </w:pPr>
            <w:r w:rsidRPr="00237CDD">
              <w:rPr>
                <w:rFonts w:ascii="Times New Roman" w:hAnsi="Times New Roman" w:cs="Times New Roman"/>
              </w:rPr>
              <w:t>Wylot spalin nie może być skierowany na stanowisko obsługi poszczególnych urządzeń pojazdu. Umieszczony z lewej strony pojazdu, pomiędzy osiami. Wylot spalin nie wystający poza obrys pojazdu oraz skierowany w dół.</w:t>
            </w:r>
          </w:p>
        </w:tc>
        <w:tc>
          <w:tcPr>
            <w:tcW w:w="3402" w:type="dxa"/>
            <w:vAlign w:val="center"/>
          </w:tcPr>
          <w:p w14:paraId="73C60A31" w14:textId="77777777" w:rsidR="00134BBF" w:rsidRPr="00237CDD" w:rsidRDefault="00134BBF" w:rsidP="00134BBF">
            <w:pPr>
              <w:jc w:val="center"/>
              <w:rPr>
                <w:rFonts w:ascii="Times New Roman" w:hAnsi="Times New Roman" w:cs="Times New Roman"/>
              </w:rPr>
            </w:pPr>
          </w:p>
        </w:tc>
      </w:tr>
      <w:tr w:rsidR="00134BBF" w:rsidRPr="00237CDD" w14:paraId="21519CDD" w14:textId="77777777" w:rsidTr="00A87A12">
        <w:tc>
          <w:tcPr>
            <w:tcW w:w="625" w:type="dxa"/>
            <w:vAlign w:val="center"/>
          </w:tcPr>
          <w:p w14:paraId="5AAB9730" w14:textId="77777777" w:rsidR="00134BBF" w:rsidRPr="00237CDD" w:rsidRDefault="00134BBF" w:rsidP="00134BBF">
            <w:pPr>
              <w:pStyle w:val="Akapitzlist"/>
              <w:numPr>
                <w:ilvl w:val="1"/>
                <w:numId w:val="1"/>
              </w:numPr>
              <w:ind w:left="447" w:right="2302"/>
              <w:jc w:val="center"/>
              <w:rPr>
                <w:rFonts w:ascii="Times New Roman" w:hAnsi="Times New Roman" w:cs="Times New Roman"/>
              </w:rPr>
            </w:pPr>
          </w:p>
        </w:tc>
        <w:tc>
          <w:tcPr>
            <w:tcW w:w="10569" w:type="dxa"/>
            <w:shd w:val="clear" w:color="auto" w:fill="auto"/>
          </w:tcPr>
          <w:p w14:paraId="03D3F065" w14:textId="06344BF9" w:rsidR="00134BBF" w:rsidRPr="00237CDD" w:rsidRDefault="00134BBF" w:rsidP="00134BBF">
            <w:pPr>
              <w:jc w:val="both"/>
              <w:rPr>
                <w:rFonts w:ascii="Times New Roman" w:hAnsi="Times New Roman" w:cs="Times New Roman"/>
              </w:rPr>
            </w:pPr>
            <w:r w:rsidRPr="00237CDD">
              <w:rPr>
                <w:rFonts w:ascii="Times New Roman" w:hAnsi="Times New Roman" w:cs="Times New Roman"/>
              </w:rPr>
              <w:t>Instalacja pneumatyczna pojazdu zapewniająca możliwość szybkiego wyjazdu od chwili uruchomienia silnika samochodu.</w:t>
            </w:r>
          </w:p>
        </w:tc>
        <w:tc>
          <w:tcPr>
            <w:tcW w:w="3402" w:type="dxa"/>
            <w:vAlign w:val="center"/>
          </w:tcPr>
          <w:p w14:paraId="74BA1201" w14:textId="77777777" w:rsidR="00134BBF" w:rsidRPr="00237CDD" w:rsidRDefault="00134BBF" w:rsidP="00134BBF">
            <w:pPr>
              <w:jc w:val="center"/>
              <w:rPr>
                <w:rFonts w:ascii="Times New Roman" w:hAnsi="Times New Roman" w:cs="Times New Roman"/>
              </w:rPr>
            </w:pPr>
          </w:p>
        </w:tc>
      </w:tr>
      <w:tr w:rsidR="00134BBF" w:rsidRPr="00237CDD" w14:paraId="55728A08" w14:textId="77777777" w:rsidTr="00A87A12">
        <w:tc>
          <w:tcPr>
            <w:tcW w:w="625" w:type="dxa"/>
            <w:vAlign w:val="center"/>
          </w:tcPr>
          <w:p w14:paraId="52FB7E5C" w14:textId="77777777" w:rsidR="00134BBF" w:rsidRPr="00237CDD" w:rsidRDefault="00134BBF" w:rsidP="00134BBF">
            <w:pPr>
              <w:pStyle w:val="Akapitzlist"/>
              <w:numPr>
                <w:ilvl w:val="1"/>
                <w:numId w:val="1"/>
              </w:numPr>
              <w:ind w:left="447" w:right="2302"/>
              <w:jc w:val="center"/>
              <w:rPr>
                <w:rFonts w:ascii="Times New Roman" w:hAnsi="Times New Roman" w:cs="Times New Roman"/>
              </w:rPr>
            </w:pPr>
          </w:p>
        </w:tc>
        <w:tc>
          <w:tcPr>
            <w:tcW w:w="10569" w:type="dxa"/>
            <w:shd w:val="clear" w:color="auto" w:fill="auto"/>
          </w:tcPr>
          <w:p w14:paraId="152B727B" w14:textId="55752134" w:rsidR="00134BBF" w:rsidRPr="00237CDD" w:rsidRDefault="00134BBF" w:rsidP="00134BBF">
            <w:pPr>
              <w:jc w:val="both"/>
              <w:rPr>
                <w:rFonts w:ascii="Times New Roman" w:hAnsi="Times New Roman" w:cs="Times New Roman"/>
              </w:rPr>
            </w:pPr>
            <w:r w:rsidRPr="00237CDD">
              <w:rPr>
                <w:rFonts w:ascii="Times New Roman" w:hAnsi="Times New Roman" w:cs="Times New Roman"/>
              </w:rPr>
              <w:t>Układ hamulcowy pojazdu z hamulcami bębnowymi wszystkich kół, wyposażony w system ABS. Hamulec postojowy działający na koła wszystkich osi.</w:t>
            </w:r>
          </w:p>
        </w:tc>
        <w:tc>
          <w:tcPr>
            <w:tcW w:w="3402" w:type="dxa"/>
            <w:vAlign w:val="center"/>
          </w:tcPr>
          <w:p w14:paraId="3ED3911B" w14:textId="77777777" w:rsidR="00134BBF" w:rsidRPr="00237CDD" w:rsidRDefault="00134BBF" w:rsidP="00134BBF">
            <w:pPr>
              <w:jc w:val="center"/>
              <w:rPr>
                <w:rFonts w:ascii="Times New Roman" w:hAnsi="Times New Roman" w:cs="Times New Roman"/>
              </w:rPr>
            </w:pPr>
          </w:p>
        </w:tc>
      </w:tr>
      <w:tr w:rsidR="00134BBF" w:rsidRPr="00237CDD" w14:paraId="395E12CA" w14:textId="77777777" w:rsidTr="00A87A12">
        <w:tc>
          <w:tcPr>
            <w:tcW w:w="625" w:type="dxa"/>
            <w:vAlign w:val="center"/>
          </w:tcPr>
          <w:p w14:paraId="26262ADA" w14:textId="77777777" w:rsidR="00134BBF" w:rsidRPr="00237CDD" w:rsidRDefault="00134BBF" w:rsidP="00134BBF">
            <w:pPr>
              <w:pStyle w:val="Akapitzlist"/>
              <w:numPr>
                <w:ilvl w:val="1"/>
                <w:numId w:val="1"/>
              </w:numPr>
              <w:ind w:left="447" w:right="2302"/>
              <w:jc w:val="center"/>
              <w:rPr>
                <w:rFonts w:ascii="Times New Roman" w:hAnsi="Times New Roman" w:cs="Times New Roman"/>
              </w:rPr>
            </w:pPr>
          </w:p>
        </w:tc>
        <w:tc>
          <w:tcPr>
            <w:tcW w:w="10569" w:type="dxa"/>
            <w:vAlign w:val="center"/>
          </w:tcPr>
          <w:p w14:paraId="5D672916" w14:textId="14457A06" w:rsidR="00134BBF" w:rsidRPr="00237CDD" w:rsidRDefault="00134BBF" w:rsidP="00134BBF">
            <w:pPr>
              <w:jc w:val="both"/>
              <w:rPr>
                <w:rFonts w:ascii="Times New Roman" w:hAnsi="Times New Roman" w:cs="Times New Roman"/>
              </w:rPr>
            </w:pPr>
            <w:r w:rsidRPr="00237CDD">
              <w:rPr>
                <w:rFonts w:ascii="Times New Roman" w:hAnsi="Times New Roman" w:cs="Times New Roman"/>
              </w:rPr>
              <w:t xml:space="preserve">Instalacja elektryczna 24V, z biegunem ujemnym na </w:t>
            </w:r>
            <w:r w:rsidRPr="007357B2">
              <w:rPr>
                <w:rFonts w:ascii="Times New Roman" w:hAnsi="Times New Roman" w:cs="Times New Roman"/>
              </w:rPr>
              <w:t>masie i dwuprzewodowa w zabudowie kompozytowej:</w:t>
            </w:r>
          </w:p>
          <w:p w14:paraId="59A027D4" w14:textId="2A9E5FAC" w:rsidR="00134BBF" w:rsidRPr="00237CDD" w:rsidRDefault="00134BBF" w:rsidP="00134BBF">
            <w:pPr>
              <w:pStyle w:val="Akapitzlist"/>
              <w:numPr>
                <w:ilvl w:val="0"/>
                <w:numId w:val="3"/>
              </w:numPr>
              <w:ind w:left="177" w:hanging="218"/>
              <w:jc w:val="both"/>
              <w:rPr>
                <w:rFonts w:ascii="Times New Roman" w:hAnsi="Times New Roman" w:cs="Times New Roman"/>
              </w:rPr>
            </w:pPr>
            <w:r w:rsidRPr="00237CDD">
              <w:rPr>
                <w:rFonts w:ascii="Times New Roman" w:hAnsi="Times New Roman" w:cs="Times New Roman"/>
              </w:rPr>
              <w:t>moc alternatora min. 100A i pojemność akumulatorów min. 180 Ah, zapewniające pełne zapotrzebowanie na energię elektryczną przy jej maksymalnym obciążeniu,</w:t>
            </w:r>
          </w:p>
          <w:p w14:paraId="3909B937" w14:textId="77777777" w:rsidR="00134BBF" w:rsidRPr="00237CDD" w:rsidRDefault="00134BBF" w:rsidP="00134BBF">
            <w:pPr>
              <w:pStyle w:val="Akapitzlist"/>
              <w:numPr>
                <w:ilvl w:val="0"/>
                <w:numId w:val="3"/>
              </w:numPr>
              <w:ind w:left="177" w:hanging="218"/>
              <w:jc w:val="both"/>
              <w:rPr>
                <w:rFonts w:ascii="Times New Roman" w:hAnsi="Times New Roman" w:cs="Times New Roman"/>
              </w:rPr>
            </w:pPr>
            <w:r w:rsidRPr="00237CDD">
              <w:rPr>
                <w:rFonts w:ascii="Times New Roman" w:hAnsi="Times New Roman" w:cs="Times New Roman"/>
              </w:rPr>
              <w:t>przetwornica napięcia 24V / 12V,</w:t>
            </w:r>
          </w:p>
          <w:p w14:paraId="2146ADC9" w14:textId="67C601D6" w:rsidR="00134BBF" w:rsidRPr="00237CDD" w:rsidRDefault="00134BBF" w:rsidP="00134BBF">
            <w:pPr>
              <w:pStyle w:val="Akapitzlist"/>
              <w:numPr>
                <w:ilvl w:val="0"/>
                <w:numId w:val="3"/>
              </w:numPr>
              <w:ind w:left="177" w:hanging="218"/>
              <w:jc w:val="both"/>
              <w:rPr>
                <w:rFonts w:ascii="Times New Roman" w:hAnsi="Times New Roman" w:cs="Times New Roman"/>
              </w:rPr>
            </w:pPr>
            <w:r w:rsidRPr="00237CDD">
              <w:rPr>
                <w:rFonts w:ascii="Times New Roman" w:hAnsi="Times New Roman" w:cs="Times New Roman"/>
              </w:rPr>
              <w:t>zabezpieczona przed nadmiernym rozładowaniem akumulatorów.</w:t>
            </w:r>
          </w:p>
        </w:tc>
        <w:tc>
          <w:tcPr>
            <w:tcW w:w="3402" w:type="dxa"/>
            <w:vAlign w:val="center"/>
          </w:tcPr>
          <w:p w14:paraId="2F85C187" w14:textId="0A9F4554" w:rsidR="00134BBF" w:rsidRPr="00237CDD" w:rsidRDefault="00134BBF" w:rsidP="00134BBF">
            <w:pPr>
              <w:jc w:val="center"/>
              <w:rPr>
                <w:rFonts w:ascii="Times New Roman" w:hAnsi="Times New Roman" w:cs="Times New Roman"/>
              </w:rPr>
            </w:pPr>
          </w:p>
        </w:tc>
      </w:tr>
      <w:tr w:rsidR="00134BBF" w:rsidRPr="00237CDD" w14:paraId="7ACFD412" w14:textId="77777777" w:rsidTr="00A87A12">
        <w:tc>
          <w:tcPr>
            <w:tcW w:w="625" w:type="dxa"/>
            <w:vAlign w:val="center"/>
          </w:tcPr>
          <w:p w14:paraId="69039271" w14:textId="77777777" w:rsidR="00134BBF" w:rsidRPr="00237CDD" w:rsidRDefault="00134BBF" w:rsidP="00134BBF">
            <w:pPr>
              <w:pStyle w:val="Akapitzlist"/>
              <w:numPr>
                <w:ilvl w:val="1"/>
                <w:numId w:val="1"/>
              </w:numPr>
              <w:ind w:left="447" w:right="2302"/>
              <w:jc w:val="center"/>
              <w:rPr>
                <w:rFonts w:ascii="Times New Roman" w:hAnsi="Times New Roman" w:cs="Times New Roman"/>
              </w:rPr>
            </w:pPr>
          </w:p>
        </w:tc>
        <w:tc>
          <w:tcPr>
            <w:tcW w:w="10569" w:type="dxa"/>
            <w:vAlign w:val="center"/>
          </w:tcPr>
          <w:p w14:paraId="4915E8B2" w14:textId="1C6B0761" w:rsidR="00134BBF" w:rsidRPr="00237CDD" w:rsidRDefault="00134BBF" w:rsidP="00134BBF">
            <w:pPr>
              <w:jc w:val="both"/>
              <w:rPr>
                <w:rFonts w:ascii="Times New Roman" w:hAnsi="Times New Roman" w:cs="Times New Roman"/>
              </w:rPr>
            </w:pPr>
            <w:r w:rsidRPr="00237CDD">
              <w:rPr>
                <w:rFonts w:ascii="Times New Roman" w:hAnsi="Times New Roman" w:cs="Times New Roman"/>
              </w:rPr>
              <w:t>Instalacja elektryczna wyposażona w główny wyłącznik prądu, umieszczony w miejscu łatwo dostępnym przez kierowcę</w:t>
            </w:r>
            <w:r w:rsidR="00473BA8">
              <w:rPr>
                <w:rFonts w:ascii="Times New Roman" w:hAnsi="Times New Roman" w:cs="Times New Roman"/>
              </w:rPr>
              <w:t xml:space="preserve"> </w:t>
            </w:r>
            <w:r w:rsidRPr="00237CDD">
              <w:rPr>
                <w:rFonts w:ascii="Times New Roman" w:hAnsi="Times New Roman" w:cs="Times New Roman"/>
              </w:rPr>
              <w:t>i niepowodujący odłączenia urządzeń, które wymagają stałego zasilania.</w:t>
            </w:r>
          </w:p>
        </w:tc>
        <w:tc>
          <w:tcPr>
            <w:tcW w:w="3402" w:type="dxa"/>
            <w:vAlign w:val="center"/>
          </w:tcPr>
          <w:p w14:paraId="688CC0DD" w14:textId="77777777" w:rsidR="00134BBF" w:rsidRPr="00237CDD" w:rsidRDefault="00134BBF" w:rsidP="00134BBF">
            <w:pPr>
              <w:jc w:val="center"/>
              <w:rPr>
                <w:rFonts w:ascii="Times New Roman" w:hAnsi="Times New Roman" w:cs="Times New Roman"/>
              </w:rPr>
            </w:pPr>
          </w:p>
        </w:tc>
      </w:tr>
      <w:tr w:rsidR="00134BBF" w:rsidRPr="00237CDD" w14:paraId="46EE9A3D" w14:textId="77777777" w:rsidTr="00A87A12">
        <w:tc>
          <w:tcPr>
            <w:tcW w:w="625" w:type="dxa"/>
            <w:vAlign w:val="center"/>
          </w:tcPr>
          <w:p w14:paraId="7CDB4F1A" w14:textId="77777777" w:rsidR="00134BBF" w:rsidRPr="00237CDD" w:rsidRDefault="00134BBF" w:rsidP="00134BBF">
            <w:pPr>
              <w:pStyle w:val="Akapitzlist"/>
              <w:numPr>
                <w:ilvl w:val="1"/>
                <w:numId w:val="1"/>
              </w:numPr>
              <w:ind w:left="447" w:right="2302"/>
              <w:jc w:val="center"/>
              <w:rPr>
                <w:rFonts w:ascii="Times New Roman" w:hAnsi="Times New Roman" w:cs="Times New Roman"/>
              </w:rPr>
            </w:pPr>
          </w:p>
        </w:tc>
        <w:tc>
          <w:tcPr>
            <w:tcW w:w="10569" w:type="dxa"/>
            <w:vAlign w:val="center"/>
          </w:tcPr>
          <w:p w14:paraId="047688B1" w14:textId="1F6E0707" w:rsidR="00134BBF" w:rsidRPr="00237CDD" w:rsidRDefault="00134BBF" w:rsidP="00134BBF">
            <w:pPr>
              <w:jc w:val="both"/>
              <w:rPr>
                <w:rFonts w:ascii="Times New Roman" w:hAnsi="Times New Roman" w:cs="Times New Roman"/>
              </w:rPr>
            </w:pPr>
            <w:r w:rsidRPr="00237CDD">
              <w:rPr>
                <w:rFonts w:ascii="Times New Roman" w:hAnsi="Times New Roman" w:cs="Times New Roman"/>
              </w:rPr>
              <w:t>Pojazd wyposażony w szybkozłącze umożliwiające doładowywanie powietrza w układzie pneumatycznym.</w:t>
            </w:r>
          </w:p>
        </w:tc>
        <w:tc>
          <w:tcPr>
            <w:tcW w:w="3402" w:type="dxa"/>
            <w:vAlign w:val="center"/>
          </w:tcPr>
          <w:p w14:paraId="5266A5AC" w14:textId="77777777" w:rsidR="00134BBF" w:rsidRPr="00237CDD" w:rsidRDefault="00134BBF" w:rsidP="00134BBF">
            <w:pPr>
              <w:jc w:val="center"/>
              <w:rPr>
                <w:rFonts w:ascii="Times New Roman" w:hAnsi="Times New Roman" w:cs="Times New Roman"/>
              </w:rPr>
            </w:pPr>
          </w:p>
        </w:tc>
      </w:tr>
      <w:tr w:rsidR="00134BBF" w:rsidRPr="00237CDD" w14:paraId="45EAED20" w14:textId="77777777" w:rsidTr="00A87A12">
        <w:tc>
          <w:tcPr>
            <w:tcW w:w="625" w:type="dxa"/>
            <w:vAlign w:val="center"/>
          </w:tcPr>
          <w:p w14:paraId="7CAA8D37" w14:textId="77777777" w:rsidR="00134BBF" w:rsidRPr="00237CDD" w:rsidRDefault="00134BBF" w:rsidP="00134BBF">
            <w:pPr>
              <w:pStyle w:val="Akapitzlist"/>
              <w:numPr>
                <w:ilvl w:val="1"/>
                <w:numId w:val="1"/>
              </w:numPr>
              <w:ind w:left="447" w:right="2302"/>
              <w:jc w:val="center"/>
              <w:rPr>
                <w:rFonts w:ascii="Times New Roman" w:hAnsi="Times New Roman" w:cs="Times New Roman"/>
              </w:rPr>
            </w:pPr>
          </w:p>
        </w:tc>
        <w:tc>
          <w:tcPr>
            <w:tcW w:w="10569" w:type="dxa"/>
            <w:vAlign w:val="center"/>
          </w:tcPr>
          <w:p w14:paraId="35F874B6" w14:textId="5BB170F6" w:rsidR="00134BBF" w:rsidRPr="00237CDD" w:rsidRDefault="00134BBF" w:rsidP="00134BBF">
            <w:pPr>
              <w:jc w:val="both"/>
              <w:rPr>
                <w:rFonts w:ascii="Times New Roman" w:hAnsi="Times New Roman" w:cs="Times New Roman"/>
              </w:rPr>
            </w:pPr>
            <w:r w:rsidRPr="00237CDD">
              <w:rPr>
                <w:rFonts w:ascii="Times New Roman" w:hAnsi="Times New Roman" w:cs="Times New Roman"/>
              </w:rPr>
              <w:t>Pojazd powinien być wyposażony w integralny układ prostowniczy do ładowania akumulatorów z zewnętrznego źródła 230 V, przystosowany do pracy z zamontowanymi akumulatorami o max. prądzie ładowania dostosowanym</w:t>
            </w:r>
            <w:r>
              <w:rPr>
                <w:rFonts w:ascii="Times New Roman" w:hAnsi="Times New Roman" w:cs="Times New Roman"/>
              </w:rPr>
              <w:br/>
            </w:r>
            <w:r w:rsidRPr="00237CDD">
              <w:rPr>
                <w:rFonts w:ascii="Times New Roman" w:hAnsi="Times New Roman" w:cs="Times New Roman"/>
              </w:rPr>
              <w:t xml:space="preserve">do pojemności akumulatorów (stopień wykonania min. IP 44, oznakowanie CE) oraz zintegrowane złącze (gniazdo z wtyczką) prądu elektrycznego o napięciu ~ 230 V oraz sprężonego powietrza do uzupełniania układu pneumatycznego samochodu z sieci stacjonarnej, automatycznie odłączające się w momencie uruchamiania pojazdu, umieszczone po lewej stronie pojazdu </w:t>
            </w:r>
            <w:r w:rsidRPr="00473BA8">
              <w:rPr>
                <w:rFonts w:ascii="Times New Roman" w:hAnsi="Times New Roman" w:cs="Times New Roman"/>
              </w:rPr>
              <w:t>(w kabinie kierowcy świetlna i dźwiękowa sygnalizacja podłączenia</w:t>
            </w:r>
            <w:r w:rsidRPr="00473BA8">
              <w:rPr>
                <w:rFonts w:ascii="Times New Roman" w:hAnsi="Times New Roman" w:cs="Times New Roman"/>
              </w:rPr>
              <w:br/>
              <w:t>do zewnętrznego źródła). Wtyczka z przewodem</w:t>
            </w:r>
            <w:r w:rsidRPr="00237CDD">
              <w:rPr>
                <w:rFonts w:ascii="Times New Roman" w:hAnsi="Times New Roman" w:cs="Times New Roman"/>
              </w:rPr>
              <w:t xml:space="preserve"> elektrycznym i pneumatycznym o długości min. 6 m. Dodatkowo dostarczona wtyczka UNI-SCHUKO 2P+Z 16A/250V.</w:t>
            </w:r>
          </w:p>
        </w:tc>
        <w:tc>
          <w:tcPr>
            <w:tcW w:w="3402" w:type="dxa"/>
            <w:vAlign w:val="center"/>
          </w:tcPr>
          <w:p w14:paraId="17A23C2B" w14:textId="77777777" w:rsidR="00134BBF" w:rsidRPr="00237CDD" w:rsidRDefault="00134BBF" w:rsidP="00134BBF">
            <w:pPr>
              <w:jc w:val="center"/>
              <w:rPr>
                <w:rFonts w:ascii="Times New Roman" w:hAnsi="Times New Roman" w:cs="Times New Roman"/>
              </w:rPr>
            </w:pPr>
          </w:p>
        </w:tc>
      </w:tr>
      <w:tr w:rsidR="00134BBF" w:rsidRPr="00237CDD" w14:paraId="23F127E3" w14:textId="77777777" w:rsidTr="00A87A12">
        <w:tc>
          <w:tcPr>
            <w:tcW w:w="625" w:type="dxa"/>
            <w:vAlign w:val="center"/>
          </w:tcPr>
          <w:p w14:paraId="2388CFEB" w14:textId="77777777" w:rsidR="00134BBF" w:rsidRPr="00237CDD" w:rsidRDefault="00134BBF" w:rsidP="00134BBF">
            <w:pPr>
              <w:pStyle w:val="Akapitzlist"/>
              <w:numPr>
                <w:ilvl w:val="1"/>
                <w:numId w:val="1"/>
              </w:numPr>
              <w:ind w:left="447" w:right="2302"/>
              <w:jc w:val="center"/>
              <w:rPr>
                <w:rFonts w:ascii="Times New Roman" w:hAnsi="Times New Roman" w:cs="Times New Roman"/>
              </w:rPr>
            </w:pPr>
          </w:p>
        </w:tc>
        <w:tc>
          <w:tcPr>
            <w:tcW w:w="10569" w:type="dxa"/>
            <w:vAlign w:val="center"/>
          </w:tcPr>
          <w:p w14:paraId="1E8643EF" w14:textId="77777777" w:rsidR="00134BBF" w:rsidRPr="00237CDD" w:rsidRDefault="00134BBF" w:rsidP="00134BBF">
            <w:pPr>
              <w:jc w:val="both"/>
              <w:rPr>
                <w:rFonts w:ascii="Times New Roman" w:hAnsi="Times New Roman" w:cs="Times New Roman"/>
              </w:rPr>
            </w:pPr>
            <w:r w:rsidRPr="00237CDD">
              <w:rPr>
                <w:rFonts w:ascii="Times New Roman" w:hAnsi="Times New Roman" w:cs="Times New Roman"/>
              </w:rPr>
              <w:t>Pojazd wyposażony w sygnalizacje świetlną i dźwiękową włączonego biegu wstecznego. Dodatkowo pojazd wyposażony w lampy biegu wstecznego, doświetlające teren podczas cofania.</w:t>
            </w:r>
          </w:p>
          <w:p w14:paraId="6936BD4C" w14:textId="0651CD2F" w:rsidR="00134BBF" w:rsidRPr="00237CDD" w:rsidRDefault="00134BBF" w:rsidP="00134BBF">
            <w:pPr>
              <w:jc w:val="both"/>
              <w:rPr>
                <w:rFonts w:ascii="Times New Roman" w:hAnsi="Times New Roman" w:cs="Times New Roman"/>
              </w:rPr>
            </w:pPr>
            <w:r w:rsidRPr="00237CDD">
              <w:rPr>
                <w:rFonts w:ascii="Times New Roman" w:hAnsi="Times New Roman" w:cs="Times New Roman"/>
              </w:rPr>
              <w:t>W kabinie kierowcy zamontowana kamera cofania umożliwiającą obserwację widoku za samochodem zarówno w dzień jak i w nocy. Kamera powinna być załączana automatycznie przy wstecznym biegu oraz mieć możliwość włączenia ręcznego oddzielnym przełącznikiem znajdującym się w zasięgu pola pracy kierowcy. Obraz z kamery cofania musi być wyświetlany na wyświetlaczu minimum 7''.</w:t>
            </w:r>
          </w:p>
          <w:p w14:paraId="529D2F3B" w14:textId="1363E5CA" w:rsidR="00134BBF" w:rsidRPr="00237CDD" w:rsidRDefault="00134BBF" w:rsidP="00134BBF">
            <w:pPr>
              <w:jc w:val="both"/>
              <w:rPr>
                <w:rFonts w:ascii="Times New Roman" w:hAnsi="Times New Roman" w:cs="Times New Roman"/>
              </w:rPr>
            </w:pPr>
            <w:r w:rsidRPr="00237CDD">
              <w:rPr>
                <w:rFonts w:ascii="Times New Roman" w:hAnsi="Times New Roman" w:cs="Times New Roman"/>
              </w:rPr>
              <w:t>Miejsce montażu wyświetlacza zostanie ustalone z Zamawiającym podczas inspekcji produkcyjnej.</w:t>
            </w:r>
          </w:p>
        </w:tc>
        <w:tc>
          <w:tcPr>
            <w:tcW w:w="3402" w:type="dxa"/>
            <w:vAlign w:val="center"/>
          </w:tcPr>
          <w:p w14:paraId="7329C17F" w14:textId="77777777" w:rsidR="00134BBF" w:rsidRPr="00237CDD" w:rsidRDefault="00134BBF" w:rsidP="00134BBF">
            <w:pPr>
              <w:jc w:val="center"/>
              <w:rPr>
                <w:rFonts w:ascii="Times New Roman" w:hAnsi="Times New Roman" w:cs="Times New Roman"/>
              </w:rPr>
            </w:pPr>
          </w:p>
        </w:tc>
      </w:tr>
      <w:tr w:rsidR="00134BBF" w:rsidRPr="00237CDD" w14:paraId="6142B679" w14:textId="77777777" w:rsidTr="00A87A12">
        <w:tc>
          <w:tcPr>
            <w:tcW w:w="625" w:type="dxa"/>
            <w:vAlign w:val="center"/>
          </w:tcPr>
          <w:p w14:paraId="759407F4" w14:textId="77777777" w:rsidR="00134BBF" w:rsidRPr="00237CDD" w:rsidRDefault="00134BBF" w:rsidP="00134BBF">
            <w:pPr>
              <w:pStyle w:val="Akapitzlist"/>
              <w:numPr>
                <w:ilvl w:val="1"/>
                <w:numId w:val="1"/>
              </w:numPr>
              <w:ind w:left="447" w:right="2302"/>
              <w:jc w:val="center"/>
              <w:rPr>
                <w:rFonts w:ascii="Times New Roman" w:hAnsi="Times New Roman" w:cs="Times New Roman"/>
              </w:rPr>
            </w:pPr>
          </w:p>
        </w:tc>
        <w:tc>
          <w:tcPr>
            <w:tcW w:w="10569" w:type="dxa"/>
            <w:vAlign w:val="center"/>
          </w:tcPr>
          <w:p w14:paraId="1ECAC8B9" w14:textId="101621D1" w:rsidR="00134BBF" w:rsidRPr="00237CDD" w:rsidRDefault="00134BBF" w:rsidP="00134BBF">
            <w:pPr>
              <w:jc w:val="both"/>
              <w:rPr>
                <w:rFonts w:ascii="Times New Roman" w:hAnsi="Times New Roman" w:cs="Times New Roman"/>
              </w:rPr>
            </w:pPr>
            <w:r w:rsidRPr="00237CDD">
              <w:rPr>
                <w:rFonts w:ascii="Times New Roman" w:hAnsi="Times New Roman" w:cs="Times New Roman"/>
              </w:rPr>
              <w:t>Kolor:</w:t>
            </w:r>
          </w:p>
          <w:p w14:paraId="64832D1C" w14:textId="77777777" w:rsidR="00134BBF" w:rsidRPr="00237CDD" w:rsidRDefault="00134BBF" w:rsidP="00134BBF">
            <w:pPr>
              <w:pStyle w:val="Akapitzlist"/>
              <w:numPr>
                <w:ilvl w:val="0"/>
                <w:numId w:val="4"/>
              </w:numPr>
              <w:ind w:left="177" w:hanging="218"/>
              <w:jc w:val="both"/>
              <w:rPr>
                <w:rFonts w:ascii="Times New Roman" w:hAnsi="Times New Roman" w:cs="Times New Roman"/>
              </w:rPr>
            </w:pPr>
            <w:r w:rsidRPr="00237CDD">
              <w:rPr>
                <w:rFonts w:ascii="Times New Roman" w:hAnsi="Times New Roman" w:cs="Times New Roman"/>
              </w:rPr>
              <w:t>błotniki i zderzaki: białe RAL 9010,</w:t>
            </w:r>
          </w:p>
          <w:p w14:paraId="17666517" w14:textId="77777777" w:rsidR="00134BBF" w:rsidRPr="00237CDD" w:rsidRDefault="00134BBF" w:rsidP="00134BBF">
            <w:pPr>
              <w:pStyle w:val="Akapitzlist"/>
              <w:numPr>
                <w:ilvl w:val="0"/>
                <w:numId w:val="4"/>
              </w:numPr>
              <w:ind w:left="177" w:hanging="218"/>
              <w:jc w:val="both"/>
              <w:rPr>
                <w:rFonts w:ascii="Times New Roman" w:hAnsi="Times New Roman" w:cs="Times New Roman"/>
              </w:rPr>
            </w:pPr>
            <w:r w:rsidRPr="00237CDD">
              <w:rPr>
                <w:rFonts w:ascii="Times New Roman" w:hAnsi="Times New Roman" w:cs="Times New Roman"/>
              </w:rPr>
              <w:lastRenderedPageBreak/>
              <w:t>kabina i zabudowa pożarnicza: RAL 3000,</w:t>
            </w:r>
          </w:p>
          <w:p w14:paraId="4E40D5A2" w14:textId="77777777" w:rsidR="00134BBF" w:rsidRPr="00237CDD" w:rsidRDefault="00134BBF" w:rsidP="00134BBF">
            <w:pPr>
              <w:pStyle w:val="Akapitzlist"/>
              <w:numPr>
                <w:ilvl w:val="0"/>
                <w:numId w:val="4"/>
              </w:numPr>
              <w:ind w:left="177" w:hanging="218"/>
              <w:jc w:val="both"/>
              <w:rPr>
                <w:rFonts w:ascii="Times New Roman" w:hAnsi="Times New Roman" w:cs="Times New Roman"/>
              </w:rPr>
            </w:pPr>
            <w:r w:rsidRPr="00237CDD">
              <w:rPr>
                <w:rFonts w:ascii="Times New Roman" w:hAnsi="Times New Roman" w:cs="Times New Roman"/>
              </w:rPr>
              <w:t>elementy podwozia: czarne lub szare.</w:t>
            </w:r>
          </w:p>
          <w:p w14:paraId="4B020956" w14:textId="68F0C4E6" w:rsidR="00134BBF" w:rsidRPr="00237CDD" w:rsidRDefault="00134BBF" w:rsidP="00134BBF">
            <w:pPr>
              <w:pStyle w:val="Akapitzlist"/>
              <w:numPr>
                <w:ilvl w:val="0"/>
                <w:numId w:val="4"/>
              </w:numPr>
              <w:ind w:left="177" w:hanging="218"/>
              <w:jc w:val="both"/>
              <w:rPr>
                <w:rFonts w:ascii="Times New Roman" w:hAnsi="Times New Roman" w:cs="Times New Roman"/>
              </w:rPr>
            </w:pPr>
            <w:r w:rsidRPr="00237CDD">
              <w:rPr>
                <w:rFonts w:ascii="Times New Roman" w:hAnsi="Times New Roman" w:cs="Times New Roman"/>
              </w:rPr>
              <w:t>żaluzje skrytek w kolorze naturalnego aluminium.</w:t>
            </w:r>
          </w:p>
        </w:tc>
        <w:tc>
          <w:tcPr>
            <w:tcW w:w="3402" w:type="dxa"/>
            <w:vAlign w:val="center"/>
          </w:tcPr>
          <w:p w14:paraId="282CFF16" w14:textId="77777777" w:rsidR="00134BBF" w:rsidRPr="00237CDD" w:rsidRDefault="00134BBF" w:rsidP="00134BBF">
            <w:pPr>
              <w:jc w:val="center"/>
              <w:rPr>
                <w:rFonts w:ascii="Times New Roman" w:hAnsi="Times New Roman" w:cs="Times New Roman"/>
              </w:rPr>
            </w:pPr>
          </w:p>
        </w:tc>
      </w:tr>
      <w:tr w:rsidR="00134BBF" w:rsidRPr="00237CDD" w14:paraId="0BD9DA44" w14:textId="77777777" w:rsidTr="00A87A12">
        <w:tc>
          <w:tcPr>
            <w:tcW w:w="625" w:type="dxa"/>
            <w:vAlign w:val="center"/>
          </w:tcPr>
          <w:p w14:paraId="575F24BC" w14:textId="77777777" w:rsidR="00134BBF" w:rsidRPr="00237CDD" w:rsidRDefault="00134BBF" w:rsidP="00134BBF">
            <w:pPr>
              <w:pStyle w:val="Akapitzlist"/>
              <w:numPr>
                <w:ilvl w:val="1"/>
                <w:numId w:val="1"/>
              </w:numPr>
              <w:ind w:left="447" w:right="2302"/>
              <w:jc w:val="center"/>
              <w:rPr>
                <w:rFonts w:ascii="Times New Roman" w:hAnsi="Times New Roman" w:cs="Times New Roman"/>
              </w:rPr>
            </w:pPr>
          </w:p>
        </w:tc>
        <w:tc>
          <w:tcPr>
            <w:tcW w:w="10569" w:type="dxa"/>
            <w:shd w:val="clear" w:color="auto" w:fill="auto"/>
          </w:tcPr>
          <w:p w14:paraId="781125E6" w14:textId="46A82880" w:rsidR="00134BBF" w:rsidRPr="00237CDD" w:rsidRDefault="00134BBF" w:rsidP="00134BBF">
            <w:pPr>
              <w:jc w:val="both"/>
              <w:rPr>
                <w:rFonts w:ascii="Times New Roman" w:hAnsi="Times New Roman" w:cs="Times New Roman"/>
              </w:rPr>
            </w:pPr>
            <w:r w:rsidRPr="00237CDD">
              <w:rPr>
                <w:rFonts w:ascii="Times New Roman" w:hAnsi="Times New Roman" w:cs="Times New Roman"/>
              </w:rPr>
              <w:t>Pojazd wyposażony w zaczep holowniczy ze złączami elektrycznymi i pneumatycznymi. Zaczep służący do holowania przyczep</w:t>
            </w:r>
            <w:r w:rsidR="002F1B74">
              <w:rPr>
                <w:rFonts w:ascii="Times New Roman" w:hAnsi="Times New Roman" w:cs="Times New Roman"/>
              </w:rPr>
              <w:t xml:space="preserve"> </w:t>
            </w:r>
            <w:r w:rsidRPr="00237CDD">
              <w:rPr>
                <w:rFonts w:ascii="Times New Roman" w:hAnsi="Times New Roman" w:cs="Times New Roman"/>
              </w:rPr>
              <w:t>o dopuszczalnej masie całkowitej min. 10 t. Zaczep posiadający homologację lub certyfikat dopuszczenia. Ponadto pojazd wyposażony w szekle z przodu i z tyłu, umożliwiające odholowanie pojazdu.</w:t>
            </w:r>
          </w:p>
        </w:tc>
        <w:tc>
          <w:tcPr>
            <w:tcW w:w="3402" w:type="dxa"/>
            <w:vAlign w:val="center"/>
          </w:tcPr>
          <w:p w14:paraId="44E7CE15" w14:textId="77777777" w:rsidR="00134BBF" w:rsidRPr="00237CDD" w:rsidRDefault="00134BBF" w:rsidP="00134BBF">
            <w:pPr>
              <w:jc w:val="center"/>
              <w:rPr>
                <w:rFonts w:ascii="Times New Roman" w:hAnsi="Times New Roman" w:cs="Times New Roman"/>
              </w:rPr>
            </w:pPr>
          </w:p>
        </w:tc>
      </w:tr>
      <w:tr w:rsidR="00134BBF" w:rsidRPr="00237CDD" w14:paraId="6207512B" w14:textId="77777777" w:rsidTr="00A87A12">
        <w:tc>
          <w:tcPr>
            <w:tcW w:w="625" w:type="dxa"/>
            <w:vAlign w:val="center"/>
          </w:tcPr>
          <w:p w14:paraId="3AD3F6C8" w14:textId="77777777" w:rsidR="00134BBF" w:rsidRPr="00237CDD" w:rsidRDefault="00134BBF" w:rsidP="00134BBF">
            <w:pPr>
              <w:pStyle w:val="Akapitzlist"/>
              <w:numPr>
                <w:ilvl w:val="1"/>
                <w:numId w:val="1"/>
              </w:numPr>
              <w:ind w:left="447" w:right="2302"/>
              <w:jc w:val="center"/>
              <w:rPr>
                <w:rFonts w:ascii="Times New Roman" w:hAnsi="Times New Roman" w:cs="Times New Roman"/>
              </w:rPr>
            </w:pPr>
          </w:p>
        </w:tc>
        <w:tc>
          <w:tcPr>
            <w:tcW w:w="10569" w:type="dxa"/>
            <w:shd w:val="clear" w:color="auto" w:fill="auto"/>
          </w:tcPr>
          <w:p w14:paraId="70AF21CF" w14:textId="2953FC3B" w:rsidR="00134BBF" w:rsidRPr="00237CDD" w:rsidRDefault="00134BBF" w:rsidP="00134BBF">
            <w:pPr>
              <w:jc w:val="both"/>
              <w:rPr>
                <w:rFonts w:ascii="Times New Roman" w:hAnsi="Times New Roman" w:cs="Times New Roman"/>
              </w:rPr>
            </w:pPr>
            <w:r w:rsidRPr="00237CDD">
              <w:rPr>
                <w:rFonts w:ascii="Times New Roman" w:hAnsi="Times New Roman" w:cs="Times New Roman"/>
              </w:rPr>
              <w:t>Przystawka odbioru mocy przystosowana do długiej pracy, z sygnalizacją włączenia w kabinie kierowcy.</w:t>
            </w:r>
          </w:p>
        </w:tc>
        <w:tc>
          <w:tcPr>
            <w:tcW w:w="3402" w:type="dxa"/>
            <w:vAlign w:val="center"/>
          </w:tcPr>
          <w:p w14:paraId="09B0E329" w14:textId="77777777" w:rsidR="00134BBF" w:rsidRPr="00237CDD" w:rsidRDefault="00134BBF" w:rsidP="00134BBF">
            <w:pPr>
              <w:jc w:val="center"/>
              <w:rPr>
                <w:rFonts w:ascii="Times New Roman" w:hAnsi="Times New Roman" w:cs="Times New Roman"/>
              </w:rPr>
            </w:pPr>
          </w:p>
        </w:tc>
      </w:tr>
      <w:tr w:rsidR="00911BC8" w:rsidRPr="00237CDD" w14:paraId="259897F5" w14:textId="77777777" w:rsidTr="00A87A12">
        <w:tc>
          <w:tcPr>
            <w:tcW w:w="625" w:type="dxa"/>
            <w:vAlign w:val="center"/>
          </w:tcPr>
          <w:p w14:paraId="38325DF3" w14:textId="77777777" w:rsidR="00911BC8" w:rsidRPr="00237CDD" w:rsidRDefault="00911BC8" w:rsidP="00911BC8">
            <w:pPr>
              <w:pStyle w:val="Akapitzlist"/>
              <w:numPr>
                <w:ilvl w:val="1"/>
                <w:numId w:val="1"/>
              </w:numPr>
              <w:ind w:left="447" w:right="2302"/>
              <w:jc w:val="center"/>
              <w:rPr>
                <w:rFonts w:ascii="Times New Roman" w:hAnsi="Times New Roman" w:cs="Times New Roman"/>
              </w:rPr>
            </w:pPr>
          </w:p>
        </w:tc>
        <w:tc>
          <w:tcPr>
            <w:tcW w:w="10569" w:type="dxa"/>
            <w:shd w:val="clear" w:color="auto" w:fill="auto"/>
          </w:tcPr>
          <w:p w14:paraId="36F8F1E3" w14:textId="77777777" w:rsidR="00911BC8" w:rsidRPr="00237CDD" w:rsidRDefault="00911BC8" w:rsidP="00911BC8">
            <w:pPr>
              <w:jc w:val="both"/>
              <w:rPr>
                <w:rFonts w:ascii="Times New Roman" w:hAnsi="Times New Roman" w:cs="Times New Roman"/>
              </w:rPr>
            </w:pPr>
            <w:r w:rsidRPr="00911BC8">
              <w:rPr>
                <w:rFonts w:ascii="Times New Roman" w:hAnsi="Times New Roman" w:cs="Times New Roman"/>
              </w:rPr>
              <w:t>Kabina fabrycznie czterodrzwiowa, jednomodułowa, na bazie jednej płyty podłogowej, wykonana w technologii zgrzewania, zapewniająca dostęp do silnika, 6-osobowa, w układzie miejsc 1+1+4 (siedzenia przodem do kierunku jazdy).</w:t>
            </w:r>
          </w:p>
          <w:p w14:paraId="0764757F" w14:textId="77777777" w:rsidR="00911BC8" w:rsidRPr="00237CDD" w:rsidRDefault="00911BC8" w:rsidP="00911BC8">
            <w:pPr>
              <w:jc w:val="both"/>
              <w:rPr>
                <w:rFonts w:ascii="Times New Roman" w:hAnsi="Times New Roman" w:cs="Times New Roman"/>
              </w:rPr>
            </w:pPr>
            <w:r w:rsidRPr="00237CDD">
              <w:rPr>
                <w:rFonts w:ascii="Times New Roman" w:hAnsi="Times New Roman" w:cs="Times New Roman"/>
              </w:rPr>
              <w:t>Kabina wyposażona w:</w:t>
            </w:r>
          </w:p>
          <w:p w14:paraId="33FC4F6C" w14:textId="08FC0DA2" w:rsidR="00911BC8" w:rsidRPr="00237CDD" w:rsidRDefault="00911BC8" w:rsidP="00911BC8">
            <w:pPr>
              <w:pStyle w:val="Akapitzlist"/>
              <w:numPr>
                <w:ilvl w:val="0"/>
                <w:numId w:val="6"/>
              </w:numPr>
              <w:ind w:left="177" w:hanging="218"/>
              <w:jc w:val="both"/>
              <w:rPr>
                <w:rFonts w:ascii="Times New Roman" w:hAnsi="Times New Roman" w:cs="Times New Roman"/>
              </w:rPr>
            </w:pPr>
            <w:r w:rsidRPr="00237CDD">
              <w:rPr>
                <w:rFonts w:ascii="Times New Roman" w:hAnsi="Times New Roman" w:cs="Times New Roman"/>
              </w:rPr>
              <w:t>fabryczny układ klimatyzacji kabiny,</w:t>
            </w:r>
          </w:p>
          <w:p w14:paraId="717FA43E" w14:textId="4A65B7B9" w:rsidR="00911BC8" w:rsidRPr="00237CDD" w:rsidRDefault="00911BC8" w:rsidP="00911BC8">
            <w:pPr>
              <w:pStyle w:val="Akapitzlist"/>
              <w:numPr>
                <w:ilvl w:val="0"/>
                <w:numId w:val="6"/>
              </w:numPr>
              <w:ind w:left="177" w:hanging="218"/>
              <w:jc w:val="both"/>
              <w:rPr>
                <w:rFonts w:ascii="Times New Roman" w:hAnsi="Times New Roman" w:cs="Times New Roman"/>
              </w:rPr>
            </w:pPr>
            <w:r w:rsidRPr="00237CDD">
              <w:rPr>
                <w:rFonts w:ascii="Times New Roman" w:hAnsi="Times New Roman" w:cs="Times New Roman"/>
              </w:rPr>
              <w:t>indywidualne oświetlenie nad siedzeniami kierowcy i dowódcy oraz ratowników,</w:t>
            </w:r>
          </w:p>
          <w:p w14:paraId="48CCDFB3" w14:textId="0A08AEDD" w:rsidR="00911BC8" w:rsidRPr="00237CDD" w:rsidRDefault="00911BC8" w:rsidP="00911BC8">
            <w:pPr>
              <w:pStyle w:val="Akapitzlist"/>
              <w:numPr>
                <w:ilvl w:val="0"/>
                <w:numId w:val="6"/>
              </w:numPr>
              <w:ind w:left="177" w:hanging="218"/>
              <w:jc w:val="both"/>
              <w:rPr>
                <w:rFonts w:ascii="Times New Roman" w:hAnsi="Times New Roman" w:cs="Times New Roman"/>
              </w:rPr>
            </w:pPr>
            <w:r w:rsidRPr="00237CDD">
              <w:rPr>
                <w:rFonts w:ascii="Times New Roman" w:hAnsi="Times New Roman" w:cs="Times New Roman"/>
              </w:rPr>
              <w:t>mocowanie na aparaty powietrzne umożliwiające:</w:t>
            </w:r>
          </w:p>
          <w:p w14:paraId="76AEB58F" w14:textId="615569F2" w:rsidR="00911BC8" w:rsidRPr="00237CDD" w:rsidRDefault="00911BC8" w:rsidP="00911BC8">
            <w:pPr>
              <w:pStyle w:val="Akapitzlist"/>
              <w:numPr>
                <w:ilvl w:val="0"/>
                <w:numId w:val="7"/>
              </w:numPr>
              <w:jc w:val="both"/>
              <w:rPr>
                <w:rFonts w:ascii="Times New Roman" w:hAnsi="Times New Roman" w:cs="Times New Roman"/>
              </w:rPr>
            </w:pPr>
            <w:r w:rsidRPr="00237CDD">
              <w:rPr>
                <w:rFonts w:ascii="Times New Roman" w:hAnsi="Times New Roman" w:cs="Times New Roman"/>
              </w:rPr>
              <w:t>jednoczesne przewożenie aparatów z butlami różnego rodzaju,</w:t>
            </w:r>
          </w:p>
          <w:p w14:paraId="27781F7E" w14:textId="17AA3A60" w:rsidR="00911BC8" w:rsidRPr="00237CDD" w:rsidRDefault="00911BC8" w:rsidP="00911BC8">
            <w:pPr>
              <w:pStyle w:val="Akapitzlist"/>
              <w:numPr>
                <w:ilvl w:val="0"/>
                <w:numId w:val="7"/>
              </w:numPr>
              <w:jc w:val="both"/>
              <w:rPr>
                <w:rFonts w:ascii="Times New Roman" w:hAnsi="Times New Roman" w:cs="Times New Roman"/>
              </w:rPr>
            </w:pPr>
            <w:r w:rsidRPr="00237CDD">
              <w:rPr>
                <w:rFonts w:ascii="Times New Roman" w:hAnsi="Times New Roman" w:cs="Times New Roman"/>
              </w:rPr>
              <w:t>odblokowanie każdego aparatu indywidualnie (dźwignia odblokowująca o konstrukcji uniemożliwiającej przypadkowe odblokowanie np. w czasie hamowania pojazdu),</w:t>
            </w:r>
          </w:p>
          <w:p w14:paraId="465CF805" w14:textId="01780D52" w:rsidR="00911BC8" w:rsidRPr="00237CDD" w:rsidRDefault="00911BC8" w:rsidP="00911BC8">
            <w:pPr>
              <w:pStyle w:val="Akapitzlist"/>
              <w:numPr>
                <w:ilvl w:val="0"/>
                <w:numId w:val="6"/>
              </w:numPr>
              <w:ind w:left="177" w:hanging="218"/>
              <w:jc w:val="both"/>
              <w:rPr>
                <w:rFonts w:ascii="Times New Roman" w:hAnsi="Times New Roman" w:cs="Times New Roman"/>
              </w:rPr>
            </w:pPr>
            <w:r w:rsidRPr="00237CDD">
              <w:rPr>
                <w:rFonts w:ascii="Times New Roman" w:hAnsi="Times New Roman" w:cs="Times New Roman"/>
              </w:rPr>
              <w:t>uchwyty do trzymania się podczas jazdy dla tylnego przedziału załogi,</w:t>
            </w:r>
          </w:p>
          <w:p w14:paraId="77A3AA16" w14:textId="4E2B15B6" w:rsidR="00911BC8" w:rsidRPr="00237CDD" w:rsidRDefault="00911BC8" w:rsidP="00911BC8">
            <w:pPr>
              <w:pStyle w:val="Akapitzlist"/>
              <w:numPr>
                <w:ilvl w:val="0"/>
                <w:numId w:val="6"/>
              </w:numPr>
              <w:ind w:left="177" w:hanging="218"/>
              <w:jc w:val="both"/>
              <w:rPr>
                <w:rFonts w:ascii="Times New Roman" w:hAnsi="Times New Roman" w:cs="Times New Roman"/>
              </w:rPr>
            </w:pPr>
            <w:r w:rsidRPr="00237CDD">
              <w:rPr>
                <w:rFonts w:ascii="Times New Roman" w:hAnsi="Times New Roman" w:cs="Times New Roman"/>
              </w:rPr>
              <w:t>dodatkowy schowek na sprzęt w skrzyni pod fotelami załogi, siedzisko dzielone na dwie części,</w:t>
            </w:r>
          </w:p>
          <w:p w14:paraId="5CC0F8C3" w14:textId="110977C8" w:rsidR="00911BC8" w:rsidRPr="00237CDD" w:rsidRDefault="00911BC8" w:rsidP="00911BC8">
            <w:pPr>
              <w:pStyle w:val="Akapitzlist"/>
              <w:numPr>
                <w:ilvl w:val="0"/>
                <w:numId w:val="6"/>
              </w:numPr>
              <w:ind w:left="177" w:hanging="218"/>
              <w:jc w:val="both"/>
              <w:rPr>
                <w:rFonts w:ascii="Times New Roman" w:hAnsi="Times New Roman" w:cs="Times New Roman"/>
              </w:rPr>
            </w:pPr>
            <w:r w:rsidRPr="00237CDD">
              <w:rPr>
                <w:rFonts w:ascii="Times New Roman" w:hAnsi="Times New Roman" w:cs="Times New Roman"/>
              </w:rPr>
              <w:t>lusterka boczne zewnętrzne główne elektrycznie sterowane i ogrzewane,</w:t>
            </w:r>
          </w:p>
          <w:p w14:paraId="72144AE5" w14:textId="46C00B62" w:rsidR="00911BC8" w:rsidRPr="00237CDD" w:rsidRDefault="00911BC8" w:rsidP="00911BC8">
            <w:pPr>
              <w:pStyle w:val="Akapitzlist"/>
              <w:numPr>
                <w:ilvl w:val="0"/>
                <w:numId w:val="6"/>
              </w:numPr>
              <w:ind w:left="177" w:hanging="218"/>
              <w:jc w:val="both"/>
              <w:rPr>
                <w:rFonts w:ascii="Times New Roman" w:hAnsi="Times New Roman" w:cs="Times New Roman"/>
              </w:rPr>
            </w:pPr>
            <w:r w:rsidRPr="00237CDD">
              <w:rPr>
                <w:rFonts w:ascii="Times New Roman" w:hAnsi="Times New Roman" w:cs="Times New Roman"/>
              </w:rPr>
              <w:t xml:space="preserve">lusterko </w:t>
            </w:r>
            <w:proofErr w:type="spellStart"/>
            <w:r w:rsidRPr="00237CDD">
              <w:rPr>
                <w:rFonts w:ascii="Times New Roman" w:hAnsi="Times New Roman" w:cs="Times New Roman"/>
              </w:rPr>
              <w:t>rampowe</w:t>
            </w:r>
            <w:proofErr w:type="spellEnd"/>
            <w:r w:rsidRPr="00237CDD">
              <w:rPr>
                <w:rFonts w:ascii="Times New Roman" w:hAnsi="Times New Roman" w:cs="Times New Roman"/>
              </w:rPr>
              <w:t xml:space="preserve"> – krawężnikowe z prawej strony ogrzewane elektrycznie,</w:t>
            </w:r>
          </w:p>
          <w:p w14:paraId="0F8A2F47" w14:textId="13B85019" w:rsidR="00911BC8" w:rsidRPr="00237CDD" w:rsidRDefault="00911BC8" w:rsidP="00911BC8">
            <w:pPr>
              <w:pStyle w:val="Akapitzlist"/>
              <w:numPr>
                <w:ilvl w:val="0"/>
                <w:numId w:val="6"/>
              </w:numPr>
              <w:ind w:left="177" w:hanging="218"/>
              <w:jc w:val="both"/>
              <w:rPr>
                <w:rFonts w:ascii="Times New Roman" w:hAnsi="Times New Roman" w:cs="Times New Roman"/>
              </w:rPr>
            </w:pPr>
            <w:r w:rsidRPr="00237CDD">
              <w:rPr>
                <w:rFonts w:ascii="Times New Roman" w:hAnsi="Times New Roman" w:cs="Times New Roman"/>
              </w:rPr>
              <w:t xml:space="preserve">lusterko </w:t>
            </w:r>
            <w:proofErr w:type="spellStart"/>
            <w:r w:rsidRPr="00237CDD">
              <w:rPr>
                <w:rFonts w:ascii="Times New Roman" w:hAnsi="Times New Roman" w:cs="Times New Roman"/>
              </w:rPr>
              <w:t>rampowe</w:t>
            </w:r>
            <w:proofErr w:type="spellEnd"/>
            <w:r w:rsidRPr="00237CDD">
              <w:rPr>
                <w:rFonts w:ascii="Times New Roman" w:hAnsi="Times New Roman" w:cs="Times New Roman"/>
              </w:rPr>
              <w:t xml:space="preserve"> dojazdowe, przednie ogrzewane elektrycznie,</w:t>
            </w:r>
          </w:p>
          <w:p w14:paraId="4344627A" w14:textId="20725240" w:rsidR="00911BC8" w:rsidRPr="00237CDD" w:rsidRDefault="00911BC8" w:rsidP="00911BC8">
            <w:pPr>
              <w:pStyle w:val="Akapitzlist"/>
              <w:numPr>
                <w:ilvl w:val="0"/>
                <w:numId w:val="6"/>
              </w:numPr>
              <w:ind w:left="177" w:hanging="218"/>
              <w:jc w:val="both"/>
              <w:rPr>
                <w:rFonts w:ascii="Times New Roman" w:hAnsi="Times New Roman" w:cs="Times New Roman"/>
              </w:rPr>
            </w:pPr>
            <w:r w:rsidRPr="00237CDD">
              <w:rPr>
                <w:rFonts w:ascii="Times New Roman" w:hAnsi="Times New Roman" w:cs="Times New Roman"/>
              </w:rPr>
              <w:t>szyby boczne z przodu i z tyłu opuszczane i podnoszone elektrycznie,</w:t>
            </w:r>
          </w:p>
          <w:p w14:paraId="3182B830" w14:textId="54835BF3" w:rsidR="00911BC8" w:rsidRPr="00237CDD" w:rsidRDefault="00911BC8" w:rsidP="00911BC8">
            <w:pPr>
              <w:pStyle w:val="Akapitzlist"/>
              <w:numPr>
                <w:ilvl w:val="0"/>
                <w:numId w:val="6"/>
              </w:numPr>
              <w:ind w:left="177" w:hanging="218"/>
              <w:jc w:val="both"/>
              <w:rPr>
                <w:rFonts w:ascii="Times New Roman" w:hAnsi="Times New Roman" w:cs="Times New Roman"/>
              </w:rPr>
            </w:pPr>
            <w:r w:rsidRPr="00237CDD">
              <w:rPr>
                <w:rFonts w:ascii="Times New Roman" w:hAnsi="Times New Roman" w:cs="Times New Roman"/>
              </w:rPr>
              <w:t>zewnętrza osłona przeciwsłoneczna z przodu kabiny,</w:t>
            </w:r>
          </w:p>
          <w:p w14:paraId="7EE0E96B" w14:textId="08ADBD10" w:rsidR="00911BC8" w:rsidRPr="00237CDD" w:rsidRDefault="00911BC8" w:rsidP="00911BC8">
            <w:pPr>
              <w:pStyle w:val="Akapitzlist"/>
              <w:numPr>
                <w:ilvl w:val="0"/>
                <w:numId w:val="6"/>
              </w:numPr>
              <w:ind w:left="177" w:hanging="218"/>
              <w:jc w:val="both"/>
              <w:rPr>
                <w:rFonts w:ascii="Times New Roman" w:hAnsi="Times New Roman" w:cs="Times New Roman"/>
              </w:rPr>
            </w:pPr>
            <w:r w:rsidRPr="00237CDD">
              <w:rPr>
                <w:rFonts w:ascii="Times New Roman" w:hAnsi="Times New Roman" w:cs="Times New Roman"/>
              </w:rPr>
              <w:t>reflektor ręczny do oświetlenia numerów budynków,</w:t>
            </w:r>
          </w:p>
          <w:p w14:paraId="1567A1DD" w14:textId="450B84C1" w:rsidR="00911BC8" w:rsidRPr="00237CDD" w:rsidRDefault="00911BC8" w:rsidP="00911BC8">
            <w:pPr>
              <w:pStyle w:val="Akapitzlist"/>
              <w:numPr>
                <w:ilvl w:val="0"/>
                <w:numId w:val="6"/>
              </w:numPr>
              <w:ind w:left="177" w:hanging="218"/>
              <w:jc w:val="both"/>
              <w:rPr>
                <w:rFonts w:ascii="Times New Roman" w:hAnsi="Times New Roman" w:cs="Times New Roman"/>
              </w:rPr>
            </w:pPr>
            <w:r w:rsidRPr="00237CDD">
              <w:rPr>
                <w:rFonts w:ascii="Times New Roman" w:hAnsi="Times New Roman" w:cs="Times New Roman"/>
              </w:rPr>
              <w:t>główny włącznik/wyłącznik oświetlenia skrytek,</w:t>
            </w:r>
          </w:p>
          <w:p w14:paraId="43B955A8" w14:textId="5E098399" w:rsidR="00911BC8" w:rsidRPr="00237CDD" w:rsidRDefault="00911BC8" w:rsidP="00911BC8">
            <w:pPr>
              <w:pStyle w:val="Akapitzlist"/>
              <w:numPr>
                <w:ilvl w:val="0"/>
                <w:numId w:val="6"/>
              </w:numPr>
              <w:ind w:left="177" w:hanging="218"/>
              <w:jc w:val="both"/>
              <w:rPr>
                <w:rFonts w:ascii="Times New Roman" w:hAnsi="Times New Roman" w:cs="Times New Roman"/>
              </w:rPr>
            </w:pPr>
            <w:r w:rsidRPr="00237CDD">
              <w:rPr>
                <w:rFonts w:ascii="Times New Roman" w:hAnsi="Times New Roman" w:cs="Times New Roman"/>
              </w:rPr>
              <w:t>sygnalizacja otwarcia skrytek sprzętowych i podestów,</w:t>
            </w:r>
          </w:p>
          <w:p w14:paraId="3817D49D" w14:textId="5FF1BA1A" w:rsidR="00911BC8" w:rsidRPr="00237CDD" w:rsidRDefault="00911BC8" w:rsidP="00911BC8">
            <w:pPr>
              <w:pStyle w:val="Akapitzlist"/>
              <w:numPr>
                <w:ilvl w:val="0"/>
                <w:numId w:val="6"/>
              </w:numPr>
              <w:ind w:left="177" w:hanging="218"/>
              <w:jc w:val="both"/>
              <w:rPr>
                <w:rFonts w:ascii="Times New Roman" w:hAnsi="Times New Roman" w:cs="Times New Roman"/>
              </w:rPr>
            </w:pPr>
            <w:r w:rsidRPr="00237CDD">
              <w:rPr>
                <w:rFonts w:ascii="Times New Roman" w:hAnsi="Times New Roman" w:cs="Times New Roman"/>
              </w:rPr>
              <w:t>sygnalizacja wysunięcia masztu oświetleniowego,</w:t>
            </w:r>
          </w:p>
          <w:p w14:paraId="054468ED" w14:textId="60D5D520" w:rsidR="00911BC8" w:rsidRPr="00237CDD" w:rsidRDefault="00911BC8" w:rsidP="00911BC8">
            <w:pPr>
              <w:pStyle w:val="Akapitzlist"/>
              <w:numPr>
                <w:ilvl w:val="0"/>
                <w:numId w:val="6"/>
              </w:numPr>
              <w:ind w:left="177" w:hanging="218"/>
              <w:jc w:val="both"/>
              <w:rPr>
                <w:rFonts w:ascii="Times New Roman" w:hAnsi="Times New Roman" w:cs="Times New Roman"/>
              </w:rPr>
            </w:pPr>
            <w:r w:rsidRPr="00237CDD">
              <w:rPr>
                <w:rFonts w:ascii="Times New Roman" w:hAnsi="Times New Roman" w:cs="Times New Roman"/>
              </w:rPr>
              <w:t>fabryczny radioodtwarzacz RDS, MP3 + AUX wraz z instalacją głośnikową,</w:t>
            </w:r>
          </w:p>
          <w:p w14:paraId="2C79F011" w14:textId="4EB60FD3" w:rsidR="00911BC8" w:rsidRPr="00237CDD" w:rsidRDefault="00911BC8" w:rsidP="00911BC8">
            <w:pPr>
              <w:pStyle w:val="Akapitzlist"/>
              <w:numPr>
                <w:ilvl w:val="0"/>
                <w:numId w:val="6"/>
              </w:numPr>
              <w:ind w:left="177" w:hanging="218"/>
              <w:jc w:val="both"/>
              <w:rPr>
                <w:rFonts w:ascii="Times New Roman" w:hAnsi="Times New Roman" w:cs="Times New Roman"/>
              </w:rPr>
            </w:pPr>
            <w:r w:rsidRPr="00237CDD">
              <w:rPr>
                <w:rFonts w:ascii="Times New Roman" w:hAnsi="Times New Roman" w:cs="Times New Roman"/>
              </w:rPr>
              <w:t>niezależny układ ogrzewania i wentylacji, umożliwiający ogrzewanie kabiny przy wyłączonym silniku,</w:t>
            </w:r>
          </w:p>
          <w:p w14:paraId="5CFB76D8" w14:textId="60EE4C1B" w:rsidR="00911BC8" w:rsidRPr="00237CDD" w:rsidRDefault="00911BC8" w:rsidP="00911BC8">
            <w:pPr>
              <w:pStyle w:val="Akapitzlist"/>
              <w:numPr>
                <w:ilvl w:val="0"/>
                <w:numId w:val="6"/>
              </w:numPr>
              <w:ind w:left="177" w:hanging="218"/>
              <w:jc w:val="both"/>
              <w:rPr>
                <w:rFonts w:ascii="Times New Roman" w:hAnsi="Times New Roman" w:cs="Times New Roman"/>
              </w:rPr>
            </w:pPr>
            <w:r w:rsidRPr="00237CDD">
              <w:rPr>
                <w:rFonts w:ascii="Times New Roman" w:hAnsi="Times New Roman" w:cs="Times New Roman"/>
              </w:rPr>
              <w:t>kolorowy monitor kamery cofania w zasięgu wzroku kierowcy,</w:t>
            </w:r>
          </w:p>
          <w:p w14:paraId="360B1EED" w14:textId="299F5B0C" w:rsidR="00911BC8" w:rsidRPr="00237CDD" w:rsidRDefault="00911BC8" w:rsidP="00911BC8">
            <w:pPr>
              <w:pStyle w:val="Akapitzlist"/>
              <w:numPr>
                <w:ilvl w:val="0"/>
                <w:numId w:val="6"/>
              </w:numPr>
              <w:ind w:left="177" w:hanging="218"/>
              <w:jc w:val="both"/>
              <w:rPr>
                <w:rFonts w:ascii="Times New Roman" w:hAnsi="Times New Roman" w:cs="Times New Roman"/>
              </w:rPr>
            </w:pPr>
            <w:r w:rsidRPr="00237CDD">
              <w:rPr>
                <w:rFonts w:ascii="Times New Roman" w:hAnsi="Times New Roman" w:cs="Times New Roman"/>
              </w:rPr>
              <w:t>szafka kabinowa z układem półek dostosowanym do wymagań zamawiającego. Półka wyposażona dodatkowo</w:t>
            </w:r>
            <w:r>
              <w:rPr>
                <w:rFonts w:ascii="Times New Roman" w:hAnsi="Times New Roman" w:cs="Times New Roman"/>
              </w:rPr>
              <w:br/>
            </w:r>
            <w:r w:rsidRPr="00237CDD">
              <w:rPr>
                <w:rFonts w:ascii="Times New Roman" w:hAnsi="Times New Roman" w:cs="Times New Roman"/>
              </w:rPr>
              <w:t>w gniazdo zapalniczki 12V oraz podwójne gniazdo ładowania USB oraz gniazdo 230V</w:t>
            </w:r>
            <w:r>
              <w:rPr>
                <w:rFonts w:ascii="Times New Roman" w:hAnsi="Times New Roman" w:cs="Times New Roman"/>
              </w:rPr>
              <w:t xml:space="preserve"> min. </w:t>
            </w:r>
            <w:r w:rsidR="009653FF">
              <w:rPr>
                <w:rFonts w:ascii="Times New Roman" w:hAnsi="Times New Roman" w:cs="Times New Roman"/>
              </w:rPr>
              <w:t>1</w:t>
            </w:r>
            <w:r>
              <w:rPr>
                <w:rFonts w:ascii="Times New Roman" w:hAnsi="Times New Roman" w:cs="Times New Roman"/>
              </w:rPr>
              <w:t>000W mocy ciągłej.</w:t>
            </w:r>
            <w:r w:rsidRPr="00237CDD">
              <w:rPr>
                <w:rFonts w:ascii="Times New Roman" w:hAnsi="Times New Roman" w:cs="Times New Roman"/>
              </w:rPr>
              <w:t xml:space="preserve"> Pod dolną krawędzią półki zamontowana listwa </w:t>
            </w:r>
            <w:proofErr w:type="spellStart"/>
            <w:r w:rsidRPr="00237CDD">
              <w:rPr>
                <w:rFonts w:ascii="Times New Roman" w:hAnsi="Times New Roman" w:cs="Times New Roman"/>
              </w:rPr>
              <w:t>led</w:t>
            </w:r>
            <w:proofErr w:type="spellEnd"/>
            <w:r w:rsidRPr="00237CDD">
              <w:rPr>
                <w:rFonts w:ascii="Times New Roman" w:hAnsi="Times New Roman" w:cs="Times New Roman"/>
              </w:rPr>
              <w:t xml:space="preserve"> w kolorze białym neutralnym. Materiał, z którego będzie wykonana szafka kabinowa do ustalenia na etapie realizacji zamówienia. </w:t>
            </w:r>
          </w:p>
          <w:p w14:paraId="63AE377F" w14:textId="494A8BBF" w:rsidR="00911BC8" w:rsidRPr="00237CDD" w:rsidRDefault="00911BC8" w:rsidP="00911BC8">
            <w:pPr>
              <w:pStyle w:val="Akapitzlist"/>
              <w:numPr>
                <w:ilvl w:val="0"/>
                <w:numId w:val="6"/>
              </w:numPr>
              <w:ind w:left="177" w:hanging="218"/>
              <w:jc w:val="both"/>
              <w:rPr>
                <w:rFonts w:ascii="Times New Roman" w:hAnsi="Times New Roman" w:cs="Times New Roman"/>
              </w:rPr>
            </w:pPr>
            <w:r w:rsidRPr="00237CDD">
              <w:rPr>
                <w:rFonts w:ascii="Times New Roman" w:hAnsi="Times New Roman" w:cs="Times New Roman"/>
              </w:rPr>
              <w:lastRenderedPageBreak/>
              <w:t>na tylnej ścianie nad aparatami oddechowymi zamontowana rynienka np. na maski oddechowe</w:t>
            </w:r>
          </w:p>
          <w:p w14:paraId="097E9136" w14:textId="77777777" w:rsidR="00911BC8" w:rsidRPr="00237CDD" w:rsidRDefault="00911BC8" w:rsidP="00911BC8">
            <w:pPr>
              <w:pStyle w:val="Akapitzlist"/>
              <w:numPr>
                <w:ilvl w:val="0"/>
                <w:numId w:val="6"/>
              </w:numPr>
              <w:ind w:left="177" w:hanging="218"/>
              <w:jc w:val="both"/>
              <w:rPr>
                <w:rFonts w:ascii="Times New Roman" w:hAnsi="Times New Roman" w:cs="Times New Roman"/>
              </w:rPr>
            </w:pPr>
            <w:r w:rsidRPr="00237CDD">
              <w:rPr>
                <w:rFonts w:ascii="Times New Roman" w:hAnsi="Times New Roman" w:cs="Times New Roman"/>
              </w:rPr>
              <w:t>pomiędzy fotelem kierowcy i dowódcy zamontowana zamykana skrzynka na dokumenty.</w:t>
            </w:r>
          </w:p>
          <w:p w14:paraId="7F4B08B1" w14:textId="5536FF5E" w:rsidR="00911BC8" w:rsidRPr="00237CDD" w:rsidRDefault="00911BC8" w:rsidP="00911BC8">
            <w:pPr>
              <w:ind w:left="-41"/>
              <w:jc w:val="both"/>
              <w:rPr>
                <w:rFonts w:ascii="Times New Roman" w:hAnsi="Times New Roman" w:cs="Times New Roman"/>
              </w:rPr>
            </w:pPr>
            <w:r w:rsidRPr="00237CDD">
              <w:rPr>
                <w:rFonts w:ascii="Times New Roman" w:hAnsi="Times New Roman" w:cs="Times New Roman"/>
              </w:rPr>
              <w:t>Kabina powinna być automatycznie oświetlana po otwarciu drzwi. Powinna istnieć możliwość włączenia oświetlenia kabiny, gdy drzwi są zamknięte. Drzwi kabiny zamykane kluczem. Wszystkie zamki otwierane tym samym kluczem. Centralny zamek drzwi kabiny</w:t>
            </w:r>
            <w:r w:rsidR="002F00E8">
              <w:rPr>
                <w:rFonts w:ascii="Times New Roman" w:hAnsi="Times New Roman" w:cs="Times New Roman"/>
              </w:rPr>
              <w:t xml:space="preserve"> sterowany pilotem</w:t>
            </w:r>
            <w:r w:rsidRPr="00237CDD">
              <w:rPr>
                <w:rFonts w:ascii="Times New Roman" w:hAnsi="Times New Roman" w:cs="Times New Roman"/>
              </w:rPr>
              <w:t>.</w:t>
            </w:r>
          </w:p>
        </w:tc>
        <w:tc>
          <w:tcPr>
            <w:tcW w:w="3402" w:type="dxa"/>
            <w:vAlign w:val="center"/>
          </w:tcPr>
          <w:p w14:paraId="7C997132" w14:textId="34E8B0C8" w:rsidR="00911BC8" w:rsidRPr="00237CDD" w:rsidRDefault="00911BC8" w:rsidP="00911BC8">
            <w:pPr>
              <w:rPr>
                <w:rFonts w:ascii="Times New Roman" w:hAnsi="Times New Roman" w:cs="Times New Roman"/>
              </w:rPr>
            </w:pPr>
          </w:p>
        </w:tc>
      </w:tr>
      <w:tr w:rsidR="00911BC8" w:rsidRPr="00237CDD" w14:paraId="734FC38D" w14:textId="77777777" w:rsidTr="00A87A12">
        <w:tc>
          <w:tcPr>
            <w:tcW w:w="625" w:type="dxa"/>
            <w:vAlign w:val="center"/>
          </w:tcPr>
          <w:p w14:paraId="18BDC120" w14:textId="77777777" w:rsidR="00911BC8" w:rsidRPr="00237CDD" w:rsidRDefault="00911BC8" w:rsidP="00911BC8">
            <w:pPr>
              <w:pStyle w:val="Akapitzlist"/>
              <w:numPr>
                <w:ilvl w:val="1"/>
                <w:numId w:val="1"/>
              </w:numPr>
              <w:ind w:left="447" w:right="2302"/>
              <w:jc w:val="center"/>
              <w:rPr>
                <w:rFonts w:ascii="Times New Roman" w:hAnsi="Times New Roman" w:cs="Times New Roman"/>
              </w:rPr>
            </w:pPr>
          </w:p>
        </w:tc>
        <w:tc>
          <w:tcPr>
            <w:tcW w:w="10569" w:type="dxa"/>
            <w:shd w:val="clear" w:color="auto" w:fill="auto"/>
          </w:tcPr>
          <w:p w14:paraId="2CC76614" w14:textId="77777777" w:rsidR="00911BC8" w:rsidRPr="00237CDD" w:rsidRDefault="00911BC8" w:rsidP="00911BC8">
            <w:pPr>
              <w:jc w:val="both"/>
              <w:rPr>
                <w:rFonts w:ascii="Times New Roman" w:hAnsi="Times New Roman" w:cs="Times New Roman"/>
              </w:rPr>
            </w:pPr>
            <w:r w:rsidRPr="00237CDD">
              <w:rPr>
                <w:rFonts w:ascii="Times New Roman" w:hAnsi="Times New Roman" w:cs="Times New Roman"/>
              </w:rPr>
              <w:t>Fotele wyposażone w bezwładnościowe pasy bezpieczeństwa:</w:t>
            </w:r>
          </w:p>
          <w:p w14:paraId="78A3D318" w14:textId="3FDB55E7" w:rsidR="00911BC8" w:rsidRPr="007917DB" w:rsidRDefault="00911BC8" w:rsidP="00911BC8">
            <w:pPr>
              <w:pStyle w:val="Akapitzlist"/>
              <w:numPr>
                <w:ilvl w:val="0"/>
                <w:numId w:val="8"/>
              </w:numPr>
              <w:ind w:left="177" w:hanging="218"/>
              <w:jc w:val="both"/>
              <w:rPr>
                <w:rFonts w:ascii="Times New Roman" w:hAnsi="Times New Roman" w:cs="Times New Roman"/>
              </w:rPr>
            </w:pPr>
            <w:r w:rsidRPr="007917DB">
              <w:rPr>
                <w:rFonts w:ascii="Times New Roman" w:hAnsi="Times New Roman" w:cs="Times New Roman"/>
              </w:rPr>
              <w:t>siedzenia pokryte materiałem łatwo zmywalnym, odpornym na rozdarcie i ścieranie,</w:t>
            </w:r>
          </w:p>
          <w:p w14:paraId="42A6BA12" w14:textId="01F57F9A" w:rsidR="00911BC8" w:rsidRPr="00237CDD" w:rsidRDefault="00911BC8" w:rsidP="00911BC8">
            <w:pPr>
              <w:pStyle w:val="Akapitzlist"/>
              <w:numPr>
                <w:ilvl w:val="0"/>
                <w:numId w:val="8"/>
              </w:numPr>
              <w:ind w:left="177" w:hanging="218"/>
              <w:jc w:val="both"/>
              <w:rPr>
                <w:rFonts w:ascii="Times New Roman" w:hAnsi="Times New Roman" w:cs="Times New Roman"/>
              </w:rPr>
            </w:pPr>
            <w:r w:rsidRPr="00237CDD">
              <w:rPr>
                <w:rFonts w:ascii="Times New Roman" w:hAnsi="Times New Roman" w:cs="Times New Roman"/>
              </w:rPr>
              <w:t>fotel dla kierowcy z regulacją wysokości, odległości i pochylenia oparcia, dodatkowo zawieszony pneumatycznie.</w:t>
            </w:r>
          </w:p>
        </w:tc>
        <w:tc>
          <w:tcPr>
            <w:tcW w:w="3402" w:type="dxa"/>
            <w:vAlign w:val="center"/>
          </w:tcPr>
          <w:p w14:paraId="113D2F64" w14:textId="77777777" w:rsidR="00911BC8" w:rsidRPr="00237CDD" w:rsidRDefault="00911BC8" w:rsidP="00911BC8">
            <w:pPr>
              <w:jc w:val="center"/>
              <w:rPr>
                <w:rFonts w:ascii="Times New Roman" w:hAnsi="Times New Roman" w:cs="Times New Roman"/>
              </w:rPr>
            </w:pPr>
          </w:p>
        </w:tc>
      </w:tr>
      <w:tr w:rsidR="00911BC8" w:rsidRPr="00237CDD" w14:paraId="79311E0D" w14:textId="77777777" w:rsidTr="00A87A12">
        <w:tc>
          <w:tcPr>
            <w:tcW w:w="625" w:type="dxa"/>
            <w:vAlign w:val="center"/>
          </w:tcPr>
          <w:p w14:paraId="295985C1" w14:textId="77777777" w:rsidR="00911BC8" w:rsidRPr="00237CDD" w:rsidRDefault="00911BC8" w:rsidP="00911BC8">
            <w:pPr>
              <w:pStyle w:val="Akapitzlist"/>
              <w:numPr>
                <w:ilvl w:val="1"/>
                <w:numId w:val="1"/>
              </w:numPr>
              <w:ind w:left="447" w:right="2302"/>
              <w:jc w:val="center"/>
              <w:rPr>
                <w:rFonts w:ascii="Times New Roman" w:hAnsi="Times New Roman" w:cs="Times New Roman"/>
              </w:rPr>
            </w:pPr>
          </w:p>
        </w:tc>
        <w:tc>
          <w:tcPr>
            <w:tcW w:w="10569" w:type="dxa"/>
            <w:shd w:val="clear" w:color="auto" w:fill="auto"/>
          </w:tcPr>
          <w:p w14:paraId="16C43410" w14:textId="77777777" w:rsidR="00911BC8" w:rsidRPr="00237CDD" w:rsidRDefault="00911BC8" w:rsidP="00911BC8">
            <w:pPr>
              <w:jc w:val="both"/>
              <w:rPr>
                <w:rFonts w:ascii="Times New Roman" w:hAnsi="Times New Roman" w:cs="Times New Roman"/>
              </w:rPr>
            </w:pPr>
            <w:r w:rsidRPr="00237CDD">
              <w:rPr>
                <w:rFonts w:ascii="Times New Roman" w:hAnsi="Times New Roman" w:cs="Times New Roman"/>
              </w:rPr>
              <w:t>W kabinie kierowcy znajdują się następujące urządzenia kontrolne pracy autopompy:</w:t>
            </w:r>
          </w:p>
          <w:p w14:paraId="000E0948" w14:textId="317AA19D" w:rsidR="00911BC8" w:rsidRPr="00237CDD" w:rsidRDefault="00911BC8" w:rsidP="00911BC8">
            <w:pPr>
              <w:pStyle w:val="Akapitzlist"/>
              <w:numPr>
                <w:ilvl w:val="0"/>
                <w:numId w:val="9"/>
              </w:numPr>
              <w:ind w:left="177" w:hanging="218"/>
              <w:jc w:val="both"/>
              <w:rPr>
                <w:rFonts w:ascii="Times New Roman" w:hAnsi="Times New Roman" w:cs="Times New Roman"/>
              </w:rPr>
            </w:pPr>
            <w:r w:rsidRPr="00237CDD">
              <w:rPr>
                <w:rFonts w:ascii="Times New Roman" w:hAnsi="Times New Roman" w:cs="Times New Roman"/>
              </w:rPr>
              <w:t>wskaźnik niskiego ciśnienia,</w:t>
            </w:r>
          </w:p>
          <w:p w14:paraId="3586BCDD" w14:textId="0E4A53B9" w:rsidR="00911BC8" w:rsidRPr="00237CDD" w:rsidRDefault="00911BC8" w:rsidP="00911BC8">
            <w:pPr>
              <w:pStyle w:val="Akapitzlist"/>
              <w:numPr>
                <w:ilvl w:val="0"/>
                <w:numId w:val="9"/>
              </w:numPr>
              <w:ind w:left="177" w:hanging="218"/>
              <w:jc w:val="both"/>
              <w:rPr>
                <w:rFonts w:ascii="Times New Roman" w:hAnsi="Times New Roman" w:cs="Times New Roman"/>
              </w:rPr>
            </w:pPr>
            <w:r w:rsidRPr="00237CDD">
              <w:rPr>
                <w:rFonts w:ascii="Times New Roman" w:hAnsi="Times New Roman" w:cs="Times New Roman"/>
              </w:rPr>
              <w:t>wskaźnik poziomu wody w zbiorniku,</w:t>
            </w:r>
          </w:p>
          <w:p w14:paraId="6A6D0AE3" w14:textId="50F9FD2D" w:rsidR="00911BC8" w:rsidRPr="00237CDD" w:rsidRDefault="00911BC8" w:rsidP="00911BC8">
            <w:pPr>
              <w:pStyle w:val="Akapitzlist"/>
              <w:numPr>
                <w:ilvl w:val="0"/>
                <w:numId w:val="9"/>
              </w:numPr>
              <w:ind w:left="177" w:hanging="218"/>
              <w:jc w:val="both"/>
              <w:rPr>
                <w:rFonts w:ascii="Times New Roman" w:hAnsi="Times New Roman" w:cs="Times New Roman"/>
              </w:rPr>
            </w:pPr>
            <w:r w:rsidRPr="00237CDD">
              <w:rPr>
                <w:rFonts w:ascii="Times New Roman" w:hAnsi="Times New Roman" w:cs="Times New Roman"/>
              </w:rPr>
              <w:t>wskaźnik poziomu środka pianotwórczego w zbiorniku.</w:t>
            </w:r>
          </w:p>
        </w:tc>
        <w:tc>
          <w:tcPr>
            <w:tcW w:w="3402" w:type="dxa"/>
            <w:vAlign w:val="center"/>
          </w:tcPr>
          <w:p w14:paraId="74479522" w14:textId="77777777" w:rsidR="00911BC8" w:rsidRPr="00237CDD" w:rsidRDefault="00911BC8" w:rsidP="00911BC8">
            <w:pPr>
              <w:jc w:val="center"/>
              <w:rPr>
                <w:rFonts w:ascii="Times New Roman" w:hAnsi="Times New Roman" w:cs="Times New Roman"/>
              </w:rPr>
            </w:pPr>
          </w:p>
        </w:tc>
      </w:tr>
      <w:tr w:rsidR="00993B76" w:rsidRPr="00237CDD" w14:paraId="5BDA1AE3" w14:textId="77777777" w:rsidTr="001C246F">
        <w:tc>
          <w:tcPr>
            <w:tcW w:w="625" w:type="dxa"/>
            <w:vAlign w:val="center"/>
          </w:tcPr>
          <w:p w14:paraId="6A21DD7E"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vAlign w:val="center"/>
          </w:tcPr>
          <w:p w14:paraId="1B6C061F" w14:textId="77777777" w:rsidR="00993B76" w:rsidRPr="00237CDD" w:rsidRDefault="00993B76" w:rsidP="00993B76">
            <w:pPr>
              <w:jc w:val="both"/>
              <w:rPr>
                <w:rFonts w:ascii="Times New Roman" w:hAnsi="Times New Roman" w:cs="Times New Roman"/>
              </w:rPr>
            </w:pPr>
            <w:r w:rsidRPr="00237CDD">
              <w:rPr>
                <w:rFonts w:ascii="Times New Roman" w:hAnsi="Times New Roman" w:cs="Times New Roman"/>
              </w:rPr>
              <w:t>Wyposażenie podwozia:</w:t>
            </w:r>
          </w:p>
          <w:p w14:paraId="1A33A037" w14:textId="77777777" w:rsidR="00993B76" w:rsidRPr="00237CDD" w:rsidRDefault="00993B76" w:rsidP="00993B76">
            <w:pPr>
              <w:pStyle w:val="Akapitzlist"/>
              <w:numPr>
                <w:ilvl w:val="0"/>
                <w:numId w:val="5"/>
              </w:numPr>
              <w:ind w:left="177" w:hanging="218"/>
              <w:jc w:val="both"/>
              <w:rPr>
                <w:rFonts w:ascii="Times New Roman" w:hAnsi="Times New Roman" w:cs="Times New Roman"/>
              </w:rPr>
            </w:pPr>
            <w:r w:rsidRPr="00237CDD">
              <w:rPr>
                <w:rFonts w:ascii="Times New Roman" w:hAnsi="Times New Roman" w:cs="Times New Roman"/>
              </w:rPr>
              <w:t>zestaw narzędzi standardowych dla podwozia,</w:t>
            </w:r>
          </w:p>
          <w:p w14:paraId="4996265C" w14:textId="77777777" w:rsidR="00993B76" w:rsidRPr="00237CDD" w:rsidRDefault="00993B76" w:rsidP="00993B76">
            <w:pPr>
              <w:pStyle w:val="Akapitzlist"/>
              <w:numPr>
                <w:ilvl w:val="0"/>
                <w:numId w:val="5"/>
              </w:numPr>
              <w:ind w:left="177" w:hanging="218"/>
              <w:jc w:val="both"/>
              <w:rPr>
                <w:rFonts w:ascii="Times New Roman" w:hAnsi="Times New Roman" w:cs="Times New Roman"/>
              </w:rPr>
            </w:pPr>
            <w:r w:rsidRPr="00237CDD">
              <w:rPr>
                <w:rFonts w:ascii="Times New Roman" w:hAnsi="Times New Roman" w:cs="Times New Roman"/>
              </w:rPr>
              <w:t>klin pod koło – 2 szt.,</w:t>
            </w:r>
          </w:p>
          <w:p w14:paraId="204A8319" w14:textId="77777777" w:rsidR="00993B76" w:rsidRPr="00237CDD" w:rsidRDefault="00993B76" w:rsidP="00993B76">
            <w:pPr>
              <w:pStyle w:val="Akapitzlist"/>
              <w:numPr>
                <w:ilvl w:val="0"/>
                <w:numId w:val="5"/>
              </w:numPr>
              <w:ind w:left="177" w:hanging="218"/>
              <w:jc w:val="both"/>
              <w:rPr>
                <w:rFonts w:ascii="Times New Roman" w:hAnsi="Times New Roman" w:cs="Times New Roman"/>
              </w:rPr>
            </w:pPr>
            <w:r w:rsidRPr="00237CDD">
              <w:rPr>
                <w:rFonts w:ascii="Times New Roman" w:hAnsi="Times New Roman" w:cs="Times New Roman"/>
              </w:rPr>
              <w:t>klucz do kół ze „wspomaganiem” (z wewnętrzną przekładnią planetarną),</w:t>
            </w:r>
          </w:p>
          <w:p w14:paraId="65940A3B" w14:textId="77777777" w:rsidR="00993B76" w:rsidRPr="00237CDD" w:rsidRDefault="00993B76" w:rsidP="00993B76">
            <w:pPr>
              <w:pStyle w:val="Akapitzlist"/>
              <w:numPr>
                <w:ilvl w:val="0"/>
                <w:numId w:val="5"/>
              </w:numPr>
              <w:ind w:left="177" w:hanging="218"/>
              <w:jc w:val="both"/>
              <w:rPr>
                <w:rFonts w:ascii="Times New Roman" w:hAnsi="Times New Roman" w:cs="Times New Roman"/>
              </w:rPr>
            </w:pPr>
            <w:r w:rsidRPr="00237CDD">
              <w:rPr>
                <w:rFonts w:ascii="Times New Roman" w:hAnsi="Times New Roman" w:cs="Times New Roman"/>
              </w:rPr>
              <w:t>podnośnik hydrauliczny o nośności dostosowanej do MMR pojazdu,</w:t>
            </w:r>
          </w:p>
          <w:p w14:paraId="7B596374" w14:textId="77777777" w:rsidR="00993B76" w:rsidRPr="00237CDD" w:rsidRDefault="00993B76" w:rsidP="00993B76">
            <w:pPr>
              <w:pStyle w:val="Akapitzlist"/>
              <w:numPr>
                <w:ilvl w:val="0"/>
                <w:numId w:val="5"/>
              </w:numPr>
              <w:ind w:left="177" w:hanging="218"/>
              <w:jc w:val="both"/>
              <w:rPr>
                <w:rFonts w:ascii="Times New Roman" w:hAnsi="Times New Roman" w:cs="Times New Roman"/>
              </w:rPr>
            </w:pPr>
            <w:r w:rsidRPr="00237CDD">
              <w:rPr>
                <w:rFonts w:ascii="Times New Roman" w:hAnsi="Times New Roman" w:cs="Times New Roman"/>
              </w:rPr>
              <w:t>przewód z manometrem przystosowany do pompowania kół z instalacji pneumatycznej pojazdu,</w:t>
            </w:r>
          </w:p>
          <w:p w14:paraId="2F495A2B" w14:textId="77777777" w:rsidR="00993B76" w:rsidRDefault="00993B76" w:rsidP="00993B76">
            <w:pPr>
              <w:pStyle w:val="Akapitzlist"/>
              <w:numPr>
                <w:ilvl w:val="0"/>
                <w:numId w:val="5"/>
              </w:numPr>
              <w:ind w:left="177" w:hanging="218"/>
              <w:jc w:val="both"/>
              <w:rPr>
                <w:rFonts w:ascii="Times New Roman" w:hAnsi="Times New Roman" w:cs="Times New Roman"/>
              </w:rPr>
            </w:pPr>
            <w:r w:rsidRPr="00237CDD">
              <w:rPr>
                <w:rFonts w:ascii="Times New Roman" w:hAnsi="Times New Roman" w:cs="Times New Roman"/>
              </w:rPr>
              <w:t xml:space="preserve">trójkąt ostrzegawczy, </w:t>
            </w:r>
          </w:p>
          <w:p w14:paraId="2C14F55F" w14:textId="77777777" w:rsidR="00993B76" w:rsidRPr="00237CDD" w:rsidRDefault="00993B76" w:rsidP="00993B76">
            <w:pPr>
              <w:pStyle w:val="Akapitzlist"/>
              <w:numPr>
                <w:ilvl w:val="0"/>
                <w:numId w:val="5"/>
              </w:numPr>
              <w:ind w:left="177" w:hanging="218"/>
              <w:jc w:val="both"/>
              <w:rPr>
                <w:rFonts w:ascii="Times New Roman" w:hAnsi="Times New Roman" w:cs="Times New Roman"/>
              </w:rPr>
            </w:pPr>
            <w:r>
              <w:rPr>
                <w:rFonts w:ascii="Times New Roman" w:hAnsi="Times New Roman" w:cs="Times New Roman"/>
              </w:rPr>
              <w:t>2 kamizelki odblaskowe,</w:t>
            </w:r>
          </w:p>
          <w:p w14:paraId="3B15F782" w14:textId="77777777" w:rsidR="00993B76" w:rsidRPr="00237CDD" w:rsidRDefault="00993B76" w:rsidP="00993B76">
            <w:pPr>
              <w:pStyle w:val="Akapitzlist"/>
              <w:numPr>
                <w:ilvl w:val="0"/>
                <w:numId w:val="5"/>
              </w:numPr>
              <w:ind w:left="177" w:hanging="218"/>
              <w:jc w:val="both"/>
              <w:rPr>
                <w:rFonts w:ascii="Times New Roman" w:hAnsi="Times New Roman" w:cs="Times New Roman"/>
              </w:rPr>
            </w:pPr>
            <w:r w:rsidRPr="00237CDD">
              <w:rPr>
                <w:rFonts w:ascii="Times New Roman" w:hAnsi="Times New Roman" w:cs="Times New Roman"/>
              </w:rPr>
              <w:t>apteczka,</w:t>
            </w:r>
          </w:p>
          <w:p w14:paraId="303B1AB8" w14:textId="54C50054" w:rsidR="00993B76" w:rsidRPr="004F75F0" w:rsidRDefault="00993B76" w:rsidP="00993B76">
            <w:pPr>
              <w:jc w:val="both"/>
              <w:rPr>
                <w:rFonts w:ascii="Times New Roman" w:hAnsi="Times New Roman" w:cs="Times New Roman"/>
              </w:rPr>
            </w:pPr>
            <w:r w:rsidRPr="00237CDD">
              <w:rPr>
                <w:rFonts w:ascii="Times New Roman" w:hAnsi="Times New Roman" w:cs="Times New Roman"/>
              </w:rPr>
              <w:t>gaśnica proszkowa 2 kg (zamontowana w kabinie kierowcy).</w:t>
            </w:r>
          </w:p>
        </w:tc>
        <w:tc>
          <w:tcPr>
            <w:tcW w:w="3402" w:type="dxa"/>
            <w:vAlign w:val="center"/>
          </w:tcPr>
          <w:p w14:paraId="667CC68E" w14:textId="77777777" w:rsidR="00993B76" w:rsidRPr="00237CDD" w:rsidRDefault="00993B76" w:rsidP="00993B76">
            <w:pPr>
              <w:jc w:val="center"/>
              <w:rPr>
                <w:rFonts w:ascii="Times New Roman" w:hAnsi="Times New Roman" w:cs="Times New Roman"/>
              </w:rPr>
            </w:pPr>
          </w:p>
        </w:tc>
      </w:tr>
      <w:tr w:rsidR="00993B76" w:rsidRPr="00237CDD" w14:paraId="482C9867" w14:textId="77777777" w:rsidTr="00A87A12">
        <w:tc>
          <w:tcPr>
            <w:tcW w:w="625" w:type="dxa"/>
            <w:vAlign w:val="center"/>
          </w:tcPr>
          <w:p w14:paraId="6FCC8ED5"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shd w:val="clear" w:color="auto" w:fill="auto"/>
          </w:tcPr>
          <w:p w14:paraId="40E0F3C0" w14:textId="77777777" w:rsidR="00993B76" w:rsidRPr="00237CDD" w:rsidRDefault="00993B76" w:rsidP="00993B76">
            <w:pPr>
              <w:jc w:val="both"/>
              <w:rPr>
                <w:rFonts w:ascii="Times New Roman" w:hAnsi="Times New Roman" w:cs="Times New Roman"/>
              </w:rPr>
            </w:pPr>
            <w:r w:rsidRPr="00237CDD">
              <w:rPr>
                <w:rFonts w:ascii="Times New Roman" w:hAnsi="Times New Roman" w:cs="Times New Roman"/>
              </w:rPr>
              <w:t>W kabinie kierowcy zamontowany radiotelefon przewoźny spełniający minimalne wymagania techniczno-funkcjonalne określone w załączniku nr 3 do Instrukcji w sprawie organizacji łączności radiowej, wprowadzonej Rozkazem Nr 8 Komendanta Głównego Państwowej Straży Pożarnej z dnia 5 kwietnia 2019 r. Dz. Urz. KG PSP 2019 r. poz.7.</w:t>
            </w:r>
          </w:p>
          <w:p w14:paraId="50AA9DB7" w14:textId="10F3E89E" w:rsidR="00993B76" w:rsidRPr="00237CDD" w:rsidRDefault="00993B76" w:rsidP="00993B76">
            <w:pPr>
              <w:jc w:val="both"/>
              <w:rPr>
                <w:rFonts w:ascii="Times New Roman" w:hAnsi="Times New Roman" w:cs="Times New Roman"/>
              </w:rPr>
            </w:pPr>
            <w:r w:rsidRPr="00237CDD">
              <w:rPr>
                <w:rFonts w:ascii="Times New Roman" w:hAnsi="Times New Roman" w:cs="Times New Roman"/>
              </w:rPr>
              <w:t>Wymagania szczegółowe:</w:t>
            </w:r>
          </w:p>
          <w:p w14:paraId="72D47C89" w14:textId="5CCAB41F" w:rsidR="00993B76" w:rsidRPr="00237CDD" w:rsidRDefault="00993B76" w:rsidP="00993B76">
            <w:pPr>
              <w:jc w:val="both"/>
              <w:rPr>
                <w:rFonts w:ascii="Times New Roman" w:hAnsi="Times New Roman" w:cs="Times New Roman"/>
              </w:rPr>
            </w:pPr>
            <w:r w:rsidRPr="00237CDD">
              <w:rPr>
                <w:rFonts w:ascii="Times New Roman" w:hAnsi="Times New Roman" w:cs="Times New Roman"/>
              </w:rPr>
              <w:t>W kabinie kierowcy zainstalowany radiotelefon przewoźny z mikrofonem zewnętrznym z przyciskiem PTT oraz anteną, dopuszczony do stosowania w sieci Państwowej Straży Pożarnej o parametrach nie gorszych niż: pracującym w zakresie częstotliwości VHF 136–174 MHz, moc 1–25W, kolorowy wyświetlacz alfanumeryczny, głośnik w obudowie radiotelefonu, odporność na działanie kurzu i wody IP54, zakres temperatury pracy od –30°C do +60°C, pracujący w trybie analogowym lub cyfrowym TDMA, zgodnych ze standardami ETSI DMR, kodowa blokada szumów CTCSS (wybierana programowo na dowolnym kanale), GPS, Bluetooth, menu w języku polskim, min. 250 kanałowy i odstęp pomiędzy kanałami 12.5 kHz wyposażony w dodatkowy mikrofon</w:t>
            </w:r>
            <w:r>
              <w:rPr>
                <w:rFonts w:ascii="Times New Roman" w:hAnsi="Times New Roman" w:cs="Times New Roman"/>
              </w:rPr>
              <w:t xml:space="preserve"> </w:t>
            </w:r>
            <w:r w:rsidRPr="00237CDD">
              <w:rPr>
                <w:rFonts w:ascii="Times New Roman" w:hAnsi="Times New Roman" w:cs="Times New Roman"/>
              </w:rPr>
              <w:t xml:space="preserve">i głośnik </w:t>
            </w:r>
            <w:r>
              <w:rPr>
                <w:rFonts w:ascii="Times New Roman" w:hAnsi="Times New Roman" w:cs="Times New Roman"/>
              </w:rPr>
              <w:t xml:space="preserve">oraz </w:t>
            </w:r>
            <w:r w:rsidRPr="00237CDD">
              <w:rPr>
                <w:rFonts w:ascii="Times New Roman" w:hAnsi="Times New Roman" w:cs="Times New Roman"/>
              </w:rPr>
              <w:t>drugi pulpit sterowniczy radiotelefonu zamontowany w przedziale autopompy z regulacją głośności oraz włączenia i wyłączenia.</w:t>
            </w:r>
          </w:p>
          <w:p w14:paraId="299E9ECA" w14:textId="46E8F5D3" w:rsidR="00993B76" w:rsidRPr="00237CDD" w:rsidRDefault="00993B76" w:rsidP="00993B76">
            <w:pPr>
              <w:jc w:val="both"/>
              <w:rPr>
                <w:rFonts w:ascii="Times New Roman" w:hAnsi="Times New Roman" w:cs="Times New Roman"/>
              </w:rPr>
            </w:pPr>
            <w:r w:rsidRPr="00237CDD">
              <w:rPr>
                <w:rFonts w:ascii="Times New Roman" w:hAnsi="Times New Roman" w:cs="Times New Roman"/>
              </w:rPr>
              <w:lastRenderedPageBreak/>
              <w:t>Radiotelefon musi mieć możliwość zaprogramowania minimum 19 kanałów w jednej strefie kanałów.</w:t>
            </w:r>
          </w:p>
          <w:p w14:paraId="5CBA9A7D" w14:textId="77777777" w:rsidR="00993B76" w:rsidRPr="00237CDD" w:rsidRDefault="00993B76" w:rsidP="00993B76">
            <w:pPr>
              <w:jc w:val="both"/>
              <w:rPr>
                <w:rFonts w:ascii="Times New Roman" w:hAnsi="Times New Roman" w:cs="Times New Roman"/>
              </w:rPr>
            </w:pPr>
            <w:r w:rsidRPr="00237CDD">
              <w:rPr>
                <w:rFonts w:ascii="Times New Roman" w:hAnsi="Times New Roman" w:cs="Times New Roman"/>
              </w:rPr>
              <w:t>Antena zewnętrzna z podstawą ze sprężyną umożliwiającą swobodne wyginanie się podczas wjazdu do pomieszczeń garażowych.</w:t>
            </w:r>
          </w:p>
          <w:p w14:paraId="7DC59E06" w14:textId="77777777" w:rsidR="00993B76" w:rsidRPr="00237CDD" w:rsidRDefault="00993B76" w:rsidP="00993B76">
            <w:pPr>
              <w:jc w:val="both"/>
              <w:rPr>
                <w:rFonts w:ascii="Times New Roman" w:hAnsi="Times New Roman" w:cs="Times New Roman"/>
              </w:rPr>
            </w:pPr>
            <w:r w:rsidRPr="00237CDD">
              <w:rPr>
                <w:rFonts w:ascii="Times New Roman" w:hAnsi="Times New Roman" w:cs="Times New Roman"/>
              </w:rPr>
              <w:t>Antena ma być zamontowana na stałe na środku dachu (kabiny). Nie dopuszcza się instalacji anteny magnetycznej.</w:t>
            </w:r>
          </w:p>
          <w:p w14:paraId="31506989" w14:textId="17CB2A6A" w:rsidR="00993B76" w:rsidRPr="00237CDD" w:rsidRDefault="00993B76" w:rsidP="00993B76">
            <w:pPr>
              <w:jc w:val="both"/>
              <w:rPr>
                <w:rFonts w:ascii="Times New Roman" w:hAnsi="Times New Roman" w:cs="Times New Roman"/>
              </w:rPr>
            </w:pPr>
            <w:r w:rsidRPr="00237CDD">
              <w:rPr>
                <w:rFonts w:ascii="Times New Roman" w:hAnsi="Times New Roman" w:cs="Times New Roman"/>
              </w:rPr>
              <w:t>Antena ma być dostrojona do częstotliwości wykorzystywanych w PSP i charakteryzować się współczynnikiem fali stojącej SWR kanału ogólnopolskiego PSP (B028) wykonanej instalacji antenowej nie większy niż 1,2. Ma być zamontowana dodatkowa antena GPS dla wybranego modelu radiotelefonu, gwarantująca prawidłowe działanie.</w:t>
            </w:r>
          </w:p>
          <w:p w14:paraId="214C4C9C" w14:textId="28D93EF1" w:rsidR="00993B76" w:rsidRPr="00237CDD" w:rsidRDefault="00993B76" w:rsidP="00993B76">
            <w:pPr>
              <w:jc w:val="both"/>
              <w:rPr>
                <w:rFonts w:ascii="Times New Roman" w:hAnsi="Times New Roman" w:cs="Times New Roman"/>
              </w:rPr>
            </w:pPr>
            <w:r w:rsidRPr="00237CDD">
              <w:rPr>
                <w:rFonts w:ascii="Times New Roman" w:hAnsi="Times New Roman" w:cs="Times New Roman"/>
              </w:rPr>
              <w:t>Ma być zamontowana dodatkowa antena GPS dla wybranego modelu radiotelefonu, gwarantująca prawidłowe działanie.</w:t>
            </w:r>
          </w:p>
          <w:p w14:paraId="0115453E" w14:textId="2C8AF41B" w:rsidR="00993B76" w:rsidRPr="00237CDD" w:rsidRDefault="00993B76" w:rsidP="00993B76">
            <w:pPr>
              <w:jc w:val="both"/>
              <w:rPr>
                <w:rFonts w:ascii="Times New Roman" w:hAnsi="Times New Roman" w:cs="Times New Roman"/>
              </w:rPr>
            </w:pPr>
            <w:r w:rsidRPr="00237CDD">
              <w:rPr>
                <w:rFonts w:ascii="Times New Roman" w:hAnsi="Times New Roman" w:cs="Times New Roman"/>
              </w:rPr>
              <w:t>Zasilanie radiotelefonu poprzez reduktor napięcia 24/12V. Radiotelefon ma być podłączony do instalacji zasilania samochodu i zabezpieczony oddzielnym bezpiecznikiem umieszczonym w miejscu łatwo dostępnym, zgodnie z zaleceniami producenta radiotelefonu.</w:t>
            </w:r>
          </w:p>
          <w:p w14:paraId="715F55EC" w14:textId="77777777" w:rsidR="00993B76" w:rsidRPr="00237CDD" w:rsidRDefault="00993B76" w:rsidP="00993B76">
            <w:pPr>
              <w:jc w:val="both"/>
              <w:rPr>
                <w:rFonts w:ascii="Times New Roman" w:hAnsi="Times New Roman" w:cs="Times New Roman"/>
              </w:rPr>
            </w:pPr>
            <w:r w:rsidRPr="00237CDD">
              <w:rPr>
                <w:rFonts w:ascii="Times New Roman" w:hAnsi="Times New Roman" w:cs="Times New Roman"/>
              </w:rPr>
              <w:t>Radiotelefon nie powinien zakłócać pracy innych urządzeń elektronicznych pojazdu. Inne urządzenia elektroniczne nie powinny zakłócać pracy radiotelefonu przewoźnego.</w:t>
            </w:r>
          </w:p>
          <w:p w14:paraId="0A153F39" w14:textId="0A8A154F" w:rsidR="00993B76" w:rsidRPr="00237CDD" w:rsidRDefault="00993B76" w:rsidP="00993B76">
            <w:pPr>
              <w:jc w:val="both"/>
              <w:rPr>
                <w:rFonts w:ascii="Times New Roman" w:hAnsi="Times New Roman" w:cs="Times New Roman"/>
              </w:rPr>
            </w:pPr>
            <w:r w:rsidRPr="00237CDD">
              <w:rPr>
                <w:rFonts w:ascii="Times New Roman" w:hAnsi="Times New Roman" w:cs="Times New Roman"/>
              </w:rPr>
              <w:t>Nie dopuszcza się wykonania instalacji przyłączeniowej radiotelefonu po zewnętrznym poszyciu deski rozdzielczej.</w:t>
            </w:r>
          </w:p>
          <w:p w14:paraId="6C2726B0" w14:textId="5F95E6E6" w:rsidR="00993B76" w:rsidRPr="00237CDD" w:rsidRDefault="00993B76" w:rsidP="00993B76">
            <w:pPr>
              <w:jc w:val="both"/>
              <w:rPr>
                <w:rFonts w:ascii="Times New Roman" w:hAnsi="Times New Roman" w:cs="Times New Roman"/>
              </w:rPr>
            </w:pPr>
            <w:r w:rsidRPr="00237CDD">
              <w:rPr>
                <w:rFonts w:ascii="Times New Roman" w:hAnsi="Times New Roman" w:cs="Times New Roman"/>
              </w:rPr>
              <w:t>Kabel antenowy powinien być doprowadzony do urządzenia nadawczo odbiorczego jak najkrótszą drogą. Zamontowany kabel antenowy ma być w jednym odcinku o dostosowanej do zabudowy długości. Nie dopuszcza się pozostawienia zawiniętych odcinków kabla w niewidocznych częściach samochodu oraz stosowania dodatkowych przejściówek</w:t>
            </w:r>
            <w:r>
              <w:rPr>
                <w:rFonts w:ascii="Times New Roman" w:hAnsi="Times New Roman" w:cs="Times New Roman"/>
              </w:rPr>
              <w:t xml:space="preserve"> </w:t>
            </w:r>
            <w:r w:rsidRPr="00237CDD">
              <w:rPr>
                <w:rFonts w:ascii="Times New Roman" w:hAnsi="Times New Roman" w:cs="Times New Roman"/>
              </w:rPr>
              <w:t>i złączy kablowych.</w:t>
            </w:r>
          </w:p>
          <w:p w14:paraId="3504203E" w14:textId="77777777" w:rsidR="00993B76" w:rsidRPr="00237CDD" w:rsidRDefault="00993B76" w:rsidP="00993B76">
            <w:pPr>
              <w:jc w:val="both"/>
              <w:rPr>
                <w:rFonts w:ascii="Times New Roman" w:hAnsi="Times New Roman" w:cs="Times New Roman"/>
              </w:rPr>
            </w:pPr>
            <w:r w:rsidRPr="00237CDD">
              <w:rPr>
                <w:rFonts w:ascii="Times New Roman" w:hAnsi="Times New Roman" w:cs="Times New Roman"/>
              </w:rPr>
              <w:t>Zmawiający podczas odbioru instalacji radiowej może dokonać pomiarów parametru SWR wykorzystując swoje urządzenia pomiarowe.</w:t>
            </w:r>
          </w:p>
          <w:p w14:paraId="4505105B" w14:textId="70350507" w:rsidR="00993B76" w:rsidRPr="00237CDD" w:rsidRDefault="00993B76" w:rsidP="00993B76">
            <w:pPr>
              <w:jc w:val="both"/>
              <w:rPr>
                <w:rFonts w:ascii="Times New Roman" w:hAnsi="Times New Roman" w:cs="Times New Roman"/>
              </w:rPr>
            </w:pPr>
            <w:r w:rsidRPr="00237CDD">
              <w:rPr>
                <w:rFonts w:ascii="Times New Roman" w:hAnsi="Times New Roman" w:cs="Times New Roman"/>
              </w:rPr>
              <w:t>Należy dostarczyć oprogramowanie i programator (interfejs do komputera USB) niezbędny do realizacji czynności związanych z programowaniem i strojeniem zamontowanych radiotelefonów.</w:t>
            </w:r>
          </w:p>
          <w:p w14:paraId="550CADAC" w14:textId="77777777" w:rsidR="00993B76" w:rsidRPr="00237CDD" w:rsidRDefault="00993B76" w:rsidP="00993B76">
            <w:pPr>
              <w:jc w:val="both"/>
              <w:rPr>
                <w:rFonts w:ascii="Times New Roman" w:hAnsi="Times New Roman" w:cs="Times New Roman"/>
              </w:rPr>
            </w:pPr>
            <w:r w:rsidRPr="00237CDD">
              <w:rPr>
                <w:rFonts w:ascii="Times New Roman" w:hAnsi="Times New Roman" w:cs="Times New Roman"/>
              </w:rPr>
              <w:t>Miejsce montażu radiotelefonu zostanie ustalone z Zamawiającym podczas inspekcji produkcyjnej.</w:t>
            </w:r>
          </w:p>
          <w:p w14:paraId="41ACF954" w14:textId="79BA8F9E" w:rsidR="00993B76" w:rsidRPr="00237CDD" w:rsidRDefault="00993B76" w:rsidP="00993B76">
            <w:pPr>
              <w:jc w:val="both"/>
              <w:rPr>
                <w:rFonts w:ascii="Times New Roman" w:hAnsi="Times New Roman" w:cs="Times New Roman"/>
              </w:rPr>
            </w:pPr>
            <w:r w:rsidRPr="00237CDD">
              <w:rPr>
                <w:rFonts w:ascii="Times New Roman" w:hAnsi="Times New Roman" w:cs="Times New Roman"/>
              </w:rPr>
              <w:t>Wszystkie podzespoły zestawu jednego producenta lub równoważne zaakceptowane przez producenta oferowanego radiotelefonu z wyjątkiem anteny.</w:t>
            </w:r>
          </w:p>
          <w:p w14:paraId="23E5F52B" w14:textId="77777777" w:rsidR="00993B76" w:rsidRPr="00237CDD" w:rsidRDefault="00993B76" w:rsidP="00993B76">
            <w:pPr>
              <w:jc w:val="both"/>
              <w:rPr>
                <w:rFonts w:ascii="Times New Roman" w:hAnsi="Times New Roman" w:cs="Times New Roman"/>
              </w:rPr>
            </w:pPr>
            <w:r w:rsidRPr="00237CDD">
              <w:rPr>
                <w:rFonts w:ascii="Times New Roman" w:hAnsi="Times New Roman" w:cs="Times New Roman"/>
              </w:rPr>
              <w:t>Komplet dokumentacji montażowej i obsługowej w języku polskim:</w:t>
            </w:r>
          </w:p>
          <w:p w14:paraId="47FB2A71" w14:textId="1218BF61" w:rsidR="00993B76" w:rsidRPr="00237CDD" w:rsidRDefault="00993B76" w:rsidP="00993B76">
            <w:pPr>
              <w:pStyle w:val="Akapitzlist"/>
              <w:numPr>
                <w:ilvl w:val="0"/>
                <w:numId w:val="10"/>
              </w:numPr>
              <w:ind w:left="177" w:hanging="218"/>
              <w:jc w:val="both"/>
              <w:rPr>
                <w:rFonts w:ascii="Times New Roman" w:hAnsi="Times New Roman" w:cs="Times New Roman"/>
              </w:rPr>
            </w:pPr>
            <w:r w:rsidRPr="00237CDD">
              <w:rPr>
                <w:rFonts w:ascii="Times New Roman" w:hAnsi="Times New Roman" w:cs="Times New Roman"/>
              </w:rPr>
              <w:t>instrukcja producenta zainstalowanej anteny,</w:t>
            </w:r>
          </w:p>
          <w:p w14:paraId="09981742" w14:textId="7C266CF9" w:rsidR="00993B76" w:rsidRPr="00237CDD" w:rsidRDefault="00993B76" w:rsidP="00993B76">
            <w:pPr>
              <w:pStyle w:val="Akapitzlist"/>
              <w:numPr>
                <w:ilvl w:val="0"/>
                <w:numId w:val="10"/>
              </w:numPr>
              <w:ind w:left="177" w:hanging="218"/>
              <w:jc w:val="both"/>
              <w:rPr>
                <w:rFonts w:ascii="Times New Roman" w:hAnsi="Times New Roman" w:cs="Times New Roman"/>
              </w:rPr>
            </w:pPr>
            <w:r w:rsidRPr="00237CDD">
              <w:rPr>
                <w:rFonts w:ascii="Times New Roman" w:hAnsi="Times New Roman" w:cs="Times New Roman"/>
              </w:rPr>
              <w:t>wykres z pomiaru współczynnika fali stojącej zainstalowanej anteny po wykonaniu montażu,</w:t>
            </w:r>
          </w:p>
          <w:p w14:paraId="15908269" w14:textId="692F9580" w:rsidR="00993B76" w:rsidRPr="00237CDD" w:rsidRDefault="00993B76" w:rsidP="00993B76">
            <w:pPr>
              <w:pStyle w:val="Akapitzlist"/>
              <w:numPr>
                <w:ilvl w:val="0"/>
                <w:numId w:val="10"/>
              </w:numPr>
              <w:ind w:left="177" w:hanging="218"/>
              <w:jc w:val="both"/>
              <w:rPr>
                <w:rFonts w:ascii="Times New Roman" w:hAnsi="Times New Roman" w:cs="Times New Roman"/>
              </w:rPr>
            </w:pPr>
            <w:r w:rsidRPr="00237CDD">
              <w:rPr>
                <w:rFonts w:ascii="Times New Roman" w:hAnsi="Times New Roman" w:cs="Times New Roman"/>
              </w:rPr>
              <w:t>instrukcja obsługi dla użytkownika radiotelefonu.</w:t>
            </w:r>
          </w:p>
        </w:tc>
        <w:tc>
          <w:tcPr>
            <w:tcW w:w="3402" w:type="dxa"/>
            <w:vAlign w:val="center"/>
          </w:tcPr>
          <w:p w14:paraId="63E7A187" w14:textId="77777777" w:rsidR="00993B76" w:rsidRPr="00237CDD" w:rsidRDefault="00993B76" w:rsidP="00993B76">
            <w:pPr>
              <w:jc w:val="center"/>
              <w:rPr>
                <w:rFonts w:ascii="Times New Roman" w:hAnsi="Times New Roman" w:cs="Times New Roman"/>
              </w:rPr>
            </w:pPr>
          </w:p>
        </w:tc>
      </w:tr>
      <w:tr w:rsidR="00993B76" w:rsidRPr="00237CDD" w14:paraId="0A88F43F" w14:textId="77777777" w:rsidTr="00A87A12">
        <w:tc>
          <w:tcPr>
            <w:tcW w:w="625" w:type="dxa"/>
            <w:vAlign w:val="center"/>
          </w:tcPr>
          <w:p w14:paraId="3002EA48"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shd w:val="clear" w:color="auto" w:fill="auto"/>
          </w:tcPr>
          <w:p w14:paraId="7AE29E59" w14:textId="227129DE" w:rsidR="005D3337" w:rsidRPr="00237CDD" w:rsidRDefault="00993B76" w:rsidP="00993B76">
            <w:pPr>
              <w:jc w:val="both"/>
              <w:rPr>
                <w:rFonts w:ascii="Times New Roman" w:hAnsi="Times New Roman" w:cs="Times New Roman"/>
              </w:rPr>
            </w:pPr>
            <w:r>
              <w:rPr>
                <w:rFonts w:ascii="Times New Roman" w:hAnsi="Times New Roman" w:cs="Times New Roman"/>
              </w:rPr>
              <w:t>Należy zamontować na stałe w miejscu wyznaczonym przez Zamawiającego oraz zasilić z instalacji elektrycznej pojazdu s</w:t>
            </w:r>
            <w:r w:rsidRPr="001846D5">
              <w:rPr>
                <w:rFonts w:ascii="Times New Roman" w:hAnsi="Times New Roman" w:cs="Times New Roman"/>
              </w:rPr>
              <w:t xml:space="preserve">ześć ładowarek biurkowych </w:t>
            </w:r>
            <w:r>
              <w:rPr>
                <w:rFonts w:ascii="Times New Roman" w:hAnsi="Times New Roman" w:cs="Times New Roman"/>
              </w:rPr>
              <w:t>do radiotelefonów dostarczonych przez Zamawiającego do radiotelefonów firmy Motorola serii DP.</w:t>
            </w:r>
          </w:p>
        </w:tc>
        <w:tc>
          <w:tcPr>
            <w:tcW w:w="3402" w:type="dxa"/>
            <w:vAlign w:val="center"/>
          </w:tcPr>
          <w:p w14:paraId="62E1C67F" w14:textId="77777777" w:rsidR="00993B76" w:rsidRPr="00237CDD" w:rsidRDefault="00993B76" w:rsidP="00993B76">
            <w:pPr>
              <w:jc w:val="center"/>
              <w:rPr>
                <w:rFonts w:ascii="Times New Roman" w:hAnsi="Times New Roman" w:cs="Times New Roman"/>
              </w:rPr>
            </w:pPr>
          </w:p>
        </w:tc>
      </w:tr>
      <w:tr w:rsidR="00993B76" w:rsidRPr="00237CDD" w14:paraId="6076F7FC" w14:textId="77777777" w:rsidTr="00A87A12">
        <w:tc>
          <w:tcPr>
            <w:tcW w:w="625" w:type="dxa"/>
            <w:vAlign w:val="center"/>
          </w:tcPr>
          <w:p w14:paraId="2EAFAD29"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shd w:val="clear" w:color="auto" w:fill="auto"/>
          </w:tcPr>
          <w:p w14:paraId="2492DA22" w14:textId="7A643783" w:rsidR="00993B76" w:rsidRPr="00795C07" w:rsidRDefault="00B5022E" w:rsidP="00993B76">
            <w:pPr>
              <w:jc w:val="both"/>
              <w:rPr>
                <w:rFonts w:ascii="Times New Roman" w:hAnsi="Times New Roman" w:cs="Times New Roman"/>
              </w:rPr>
            </w:pPr>
            <w:r>
              <w:rPr>
                <w:rFonts w:ascii="Times New Roman" w:hAnsi="Times New Roman" w:cs="Times New Roman"/>
              </w:rPr>
              <w:t>Należy zamontować na stałe w miejscu wyznaczonym przez Zamawiającego oraz zasilić z instalacji elektrycznej pojazdu cztery</w:t>
            </w:r>
            <w:r w:rsidRPr="001846D5">
              <w:rPr>
                <w:rFonts w:ascii="Times New Roman" w:hAnsi="Times New Roman" w:cs="Times New Roman"/>
              </w:rPr>
              <w:t xml:space="preserve"> </w:t>
            </w:r>
            <w:r>
              <w:rPr>
                <w:rFonts w:ascii="Times New Roman" w:hAnsi="Times New Roman" w:cs="Times New Roman"/>
              </w:rPr>
              <w:t>latarki</w:t>
            </w:r>
            <w:r w:rsidRPr="001846D5">
              <w:rPr>
                <w:rFonts w:ascii="Times New Roman" w:hAnsi="Times New Roman" w:cs="Times New Roman"/>
              </w:rPr>
              <w:t xml:space="preserve"> </w:t>
            </w:r>
            <w:r>
              <w:rPr>
                <w:rFonts w:ascii="Times New Roman" w:hAnsi="Times New Roman" w:cs="Times New Roman"/>
              </w:rPr>
              <w:t>z ładowarkami dostarczonymi przez Zamawiającego.</w:t>
            </w:r>
          </w:p>
        </w:tc>
        <w:tc>
          <w:tcPr>
            <w:tcW w:w="3402" w:type="dxa"/>
            <w:vAlign w:val="center"/>
          </w:tcPr>
          <w:p w14:paraId="30C714D5" w14:textId="77777777" w:rsidR="00993B76" w:rsidRPr="00237CDD" w:rsidRDefault="00993B76" w:rsidP="00993B76">
            <w:pPr>
              <w:jc w:val="center"/>
              <w:rPr>
                <w:rFonts w:ascii="Times New Roman" w:hAnsi="Times New Roman" w:cs="Times New Roman"/>
              </w:rPr>
            </w:pPr>
          </w:p>
        </w:tc>
      </w:tr>
      <w:tr w:rsidR="00993B76" w:rsidRPr="00237CDD" w14:paraId="7789AD2C" w14:textId="77777777" w:rsidTr="00A87A12">
        <w:tc>
          <w:tcPr>
            <w:tcW w:w="625" w:type="dxa"/>
            <w:vAlign w:val="center"/>
          </w:tcPr>
          <w:p w14:paraId="74418BAF"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shd w:val="clear" w:color="auto" w:fill="auto"/>
          </w:tcPr>
          <w:p w14:paraId="02F8FFEC" w14:textId="77777777" w:rsidR="00993B76" w:rsidRPr="00237CDD" w:rsidRDefault="00993B76" w:rsidP="00993B76">
            <w:pPr>
              <w:jc w:val="both"/>
              <w:rPr>
                <w:rFonts w:ascii="Times New Roman" w:hAnsi="Times New Roman" w:cs="Times New Roman"/>
              </w:rPr>
            </w:pPr>
            <w:r w:rsidRPr="00237CDD">
              <w:rPr>
                <w:rFonts w:ascii="Times New Roman" w:hAnsi="Times New Roman" w:cs="Times New Roman"/>
              </w:rPr>
              <w:t xml:space="preserve">Urządzenia </w:t>
            </w:r>
            <w:proofErr w:type="spellStart"/>
            <w:r w:rsidRPr="00237CDD">
              <w:rPr>
                <w:rFonts w:ascii="Times New Roman" w:hAnsi="Times New Roman" w:cs="Times New Roman"/>
              </w:rPr>
              <w:t>sygnalizacyjno</w:t>
            </w:r>
            <w:proofErr w:type="spellEnd"/>
            <w:r w:rsidRPr="00237CDD">
              <w:rPr>
                <w:rFonts w:ascii="Times New Roman" w:hAnsi="Times New Roman" w:cs="Times New Roman"/>
              </w:rPr>
              <w:t>–ostrzegawcze świetlne pojazdu uprzywilejowanego:</w:t>
            </w:r>
          </w:p>
          <w:p w14:paraId="53C51D62" w14:textId="6A5FFCAB" w:rsidR="00993B76" w:rsidRPr="00795C07" w:rsidRDefault="00993B76" w:rsidP="00993B76">
            <w:pPr>
              <w:pStyle w:val="Akapitzlist"/>
              <w:numPr>
                <w:ilvl w:val="0"/>
                <w:numId w:val="11"/>
              </w:numPr>
              <w:ind w:left="319"/>
              <w:jc w:val="both"/>
              <w:rPr>
                <w:rFonts w:ascii="Times New Roman" w:hAnsi="Times New Roman" w:cs="Times New Roman"/>
              </w:rPr>
            </w:pPr>
            <w:r w:rsidRPr="00237CDD">
              <w:rPr>
                <w:rFonts w:ascii="Times New Roman" w:hAnsi="Times New Roman" w:cs="Times New Roman"/>
              </w:rPr>
              <w:t xml:space="preserve">belka sygnalizacyjna, niska w technologii LED zamontowana na dachu kabiny kierowcy bez napisu </w:t>
            </w:r>
            <w:r w:rsidRPr="00573F20">
              <w:rPr>
                <w:rFonts w:ascii="Times New Roman" w:hAnsi="Times New Roman" w:cs="Times New Roman"/>
              </w:rPr>
              <w:t xml:space="preserve">STRAŻ </w:t>
            </w:r>
            <w:r w:rsidRPr="001846D5">
              <w:rPr>
                <w:rFonts w:ascii="Times New Roman" w:hAnsi="Times New Roman" w:cs="Times New Roman"/>
              </w:rPr>
              <w:t>z</w:t>
            </w:r>
            <w:r w:rsidRPr="00573F20">
              <w:rPr>
                <w:rFonts w:ascii="Times New Roman" w:hAnsi="Times New Roman" w:cs="Times New Roman"/>
              </w:rPr>
              <w:t xml:space="preserve"> modułami LED na całej długości</w:t>
            </w:r>
            <w:r w:rsidRPr="00795C07">
              <w:rPr>
                <w:rFonts w:ascii="Times New Roman" w:hAnsi="Times New Roman" w:cs="Times New Roman"/>
              </w:rPr>
              <w:t xml:space="preserve"> belki,</w:t>
            </w:r>
          </w:p>
          <w:p w14:paraId="5DF69A80" w14:textId="306EF1AA" w:rsidR="00993B76" w:rsidRPr="00237CDD" w:rsidRDefault="00993B76" w:rsidP="00993B76">
            <w:pPr>
              <w:pStyle w:val="Akapitzlist"/>
              <w:numPr>
                <w:ilvl w:val="0"/>
                <w:numId w:val="11"/>
              </w:numPr>
              <w:ind w:left="319"/>
              <w:jc w:val="both"/>
              <w:rPr>
                <w:rFonts w:ascii="Times New Roman" w:hAnsi="Times New Roman" w:cs="Times New Roman"/>
              </w:rPr>
            </w:pPr>
            <w:r w:rsidRPr="00237CDD">
              <w:rPr>
                <w:rFonts w:ascii="Times New Roman" w:hAnsi="Times New Roman" w:cs="Times New Roman"/>
              </w:rPr>
              <w:t>lamp</w:t>
            </w:r>
            <w:r>
              <w:rPr>
                <w:rFonts w:ascii="Times New Roman" w:hAnsi="Times New Roman" w:cs="Times New Roman"/>
              </w:rPr>
              <w:t>a</w:t>
            </w:r>
            <w:r w:rsidRPr="00237CDD">
              <w:rPr>
                <w:rFonts w:ascii="Times New Roman" w:hAnsi="Times New Roman" w:cs="Times New Roman"/>
              </w:rPr>
              <w:t xml:space="preserve"> sygnalizacyjn</w:t>
            </w:r>
            <w:r>
              <w:rPr>
                <w:rFonts w:ascii="Times New Roman" w:hAnsi="Times New Roman" w:cs="Times New Roman"/>
              </w:rPr>
              <w:t>a</w:t>
            </w:r>
            <w:r w:rsidRPr="00237CDD">
              <w:rPr>
                <w:rFonts w:ascii="Times New Roman" w:hAnsi="Times New Roman" w:cs="Times New Roman"/>
              </w:rPr>
              <w:t xml:space="preserve"> niebiesk</w:t>
            </w:r>
            <w:r>
              <w:rPr>
                <w:rFonts w:ascii="Times New Roman" w:hAnsi="Times New Roman" w:cs="Times New Roman"/>
              </w:rPr>
              <w:t>a</w:t>
            </w:r>
            <w:r w:rsidRPr="00237CDD">
              <w:rPr>
                <w:rFonts w:ascii="Times New Roman" w:hAnsi="Times New Roman" w:cs="Times New Roman"/>
              </w:rPr>
              <w:t xml:space="preserve"> w technologii LED zamontowan</w:t>
            </w:r>
            <w:r>
              <w:rPr>
                <w:rFonts w:ascii="Times New Roman" w:hAnsi="Times New Roman" w:cs="Times New Roman"/>
              </w:rPr>
              <w:t>a</w:t>
            </w:r>
            <w:r w:rsidRPr="00237CDD">
              <w:rPr>
                <w:rFonts w:ascii="Times New Roman" w:hAnsi="Times New Roman" w:cs="Times New Roman"/>
              </w:rPr>
              <w:t xml:space="preserve"> w tylnej części pojazdu, widoczn</w:t>
            </w:r>
            <w:r>
              <w:rPr>
                <w:rFonts w:ascii="Times New Roman" w:hAnsi="Times New Roman" w:cs="Times New Roman"/>
              </w:rPr>
              <w:t>a</w:t>
            </w:r>
            <w:r w:rsidRPr="00237CDD">
              <w:rPr>
                <w:rFonts w:ascii="Times New Roman" w:hAnsi="Times New Roman" w:cs="Times New Roman"/>
              </w:rPr>
              <w:t xml:space="preserve"> zarówno</w:t>
            </w:r>
            <w:r>
              <w:rPr>
                <w:rFonts w:ascii="Times New Roman" w:hAnsi="Times New Roman" w:cs="Times New Roman"/>
              </w:rPr>
              <w:br/>
            </w:r>
            <w:r w:rsidRPr="00237CDD">
              <w:rPr>
                <w:rFonts w:ascii="Times New Roman" w:hAnsi="Times New Roman" w:cs="Times New Roman"/>
              </w:rPr>
              <w:t>z tyłu jak i z boku pojazdu z możliwością wyłączenia (w przypadku jazdy w kolumnie),</w:t>
            </w:r>
          </w:p>
          <w:p w14:paraId="25E20260" w14:textId="3E615A55" w:rsidR="00993B76" w:rsidRPr="00237CDD" w:rsidRDefault="00993B76" w:rsidP="00993B76">
            <w:pPr>
              <w:pStyle w:val="Akapitzlist"/>
              <w:numPr>
                <w:ilvl w:val="0"/>
                <w:numId w:val="11"/>
              </w:numPr>
              <w:ind w:left="319"/>
              <w:jc w:val="both"/>
              <w:rPr>
                <w:rFonts w:ascii="Times New Roman" w:hAnsi="Times New Roman" w:cs="Times New Roman"/>
              </w:rPr>
            </w:pPr>
            <w:r w:rsidRPr="00237CDD">
              <w:rPr>
                <w:rFonts w:ascii="Times New Roman" w:hAnsi="Times New Roman" w:cs="Times New Roman"/>
              </w:rPr>
              <w:t>na bokach pojazdu lamp</w:t>
            </w:r>
            <w:r>
              <w:rPr>
                <w:rFonts w:ascii="Times New Roman" w:hAnsi="Times New Roman" w:cs="Times New Roman"/>
              </w:rPr>
              <w:t>a</w:t>
            </w:r>
            <w:r w:rsidRPr="00237CDD">
              <w:rPr>
                <w:rFonts w:ascii="Times New Roman" w:hAnsi="Times New Roman" w:cs="Times New Roman"/>
              </w:rPr>
              <w:t xml:space="preserve"> sygnalizacyjn</w:t>
            </w:r>
            <w:r>
              <w:rPr>
                <w:rFonts w:ascii="Times New Roman" w:hAnsi="Times New Roman" w:cs="Times New Roman"/>
              </w:rPr>
              <w:t>a</w:t>
            </w:r>
            <w:r w:rsidRPr="00237CDD">
              <w:rPr>
                <w:rFonts w:ascii="Times New Roman" w:hAnsi="Times New Roman" w:cs="Times New Roman"/>
              </w:rPr>
              <w:t xml:space="preserve"> niebiesk</w:t>
            </w:r>
            <w:r>
              <w:rPr>
                <w:rFonts w:ascii="Times New Roman" w:hAnsi="Times New Roman" w:cs="Times New Roman"/>
              </w:rPr>
              <w:t>a</w:t>
            </w:r>
            <w:r w:rsidRPr="00237CDD">
              <w:rPr>
                <w:rFonts w:ascii="Times New Roman" w:hAnsi="Times New Roman" w:cs="Times New Roman"/>
              </w:rPr>
              <w:t xml:space="preserve"> w technologii LED, min. 8 punktow</w:t>
            </w:r>
            <w:r>
              <w:rPr>
                <w:rFonts w:ascii="Times New Roman" w:hAnsi="Times New Roman" w:cs="Times New Roman"/>
              </w:rPr>
              <w:t>a</w:t>
            </w:r>
            <w:r w:rsidRPr="00237CDD">
              <w:rPr>
                <w:rFonts w:ascii="Times New Roman" w:hAnsi="Times New Roman" w:cs="Times New Roman"/>
              </w:rPr>
              <w:t>,</w:t>
            </w:r>
          </w:p>
          <w:p w14:paraId="72438954" w14:textId="48614E0F" w:rsidR="00993B76" w:rsidRDefault="00993B76" w:rsidP="00993B76">
            <w:pPr>
              <w:pStyle w:val="Akapitzlist"/>
              <w:numPr>
                <w:ilvl w:val="0"/>
                <w:numId w:val="11"/>
              </w:numPr>
              <w:ind w:left="319"/>
              <w:jc w:val="both"/>
              <w:rPr>
                <w:rFonts w:ascii="Times New Roman" w:hAnsi="Times New Roman" w:cs="Times New Roman"/>
              </w:rPr>
            </w:pPr>
            <w:r w:rsidRPr="00237CDD">
              <w:rPr>
                <w:rFonts w:ascii="Times New Roman" w:hAnsi="Times New Roman" w:cs="Times New Roman"/>
              </w:rPr>
              <w:t xml:space="preserve">z przodu pojazdu na wysokości lusterka wstecznego samochodu osobowego zamontowane </w:t>
            </w:r>
            <w:r>
              <w:rPr>
                <w:rFonts w:ascii="Times New Roman" w:hAnsi="Times New Roman" w:cs="Times New Roman"/>
              </w:rPr>
              <w:t>4</w:t>
            </w:r>
            <w:r w:rsidRPr="00237CDD">
              <w:rPr>
                <w:rFonts w:ascii="Times New Roman" w:hAnsi="Times New Roman" w:cs="Times New Roman"/>
              </w:rPr>
              <w:t xml:space="preserve"> lampy sygnalizacyjne niebieskie kierunkowe w technologii LED, min. 8 punktowe,</w:t>
            </w:r>
          </w:p>
          <w:p w14:paraId="57FC7595" w14:textId="4853709C" w:rsidR="00993B76" w:rsidRPr="00355F1C" w:rsidRDefault="00993B76" w:rsidP="00993B76">
            <w:pPr>
              <w:pStyle w:val="Akapitzlist"/>
              <w:numPr>
                <w:ilvl w:val="0"/>
                <w:numId w:val="11"/>
              </w:numPr>
              <w:ind w:left="319"/>
              <w:jc w:val="both"/>
              <w:rPr>
                <w:rFonts w:ascii="Times New Roman" w:hAnsi="Times New Roman" w:cs="Times New Roman"/>
              </w:rPr>
            </w:pPr>
            <w:r w:rsidRPr="00237CDD">
              <w:rPr>
                <w:rFonts w:ascii="Times New Roman" w:hAnsi="Times New Roman" w:cs="Times New Roman"/>
              </w:rPr>
              <w:t>dodatkowo po jednej lampie sygnalizacyjnej zamontowanej na obudowie lusterek zewnętrznych.</w:t>
            </w:r>
          </w:p>
          <w:p w14:paraId="0B98F41D" w14:textId="77777777" w:rsidR="00993B76" w:rsidRPr="00237CDD" w:rsidRDefault="00993B76" w:rsidP="00993B76">
            <w:pPr>
              <w:jc w:val="both"/>
              <w:rPr>
                <w:rFonts w:ascii="Times New Roman" w:hAnsi="Times New Roman" w:cs="Times New Roman"/>
              </w:rPr>
            </w:pPr>
            <w:r w:rsidRPr="00237CDD">
              <w:rPr>
                <w:rFonts w:ascii="Times New Roman" w:hAnsi="Times New Roman" w:cs="Times New Roman"/>
              </w:rPr>
              <w:t>Miejsce zamocowania sterownika i mikrofonu w kabinie zostanie ustalone podczas inspekcji produkcyjnej.</w:t>
            </w:r>
          </w:p>
          <w:p w14:paraId="73EA2CD6" w14:textId="3A2C1E93" w:rsidR="00993B76" w:rsidRPr="00237CDD" w:rsidRDefault="00993B76" w:rsidP="00993B76">
            <w:pPr>
              <w:jc w:val="both"/>
              <w:rPr>
                <w:rFonts w:ascii="Times New Roman" w:hAnsi="Times New Roman" w:cs="Times New Roman"/>
              </w:rPr>
            </w:pPr>
            <w:r w:rsidRPr="00237CDD">
              <w:rPr>
                <w:rFonts w:ascii="Times New Roman" w:hAnsi="Times New Roman" w:cs="Times New Roman"/>
              </w:rPr>
              <w:t>Nie dopuszcza się wykonania instalacji przyłączeniowej po zewnętrznym poszyciu pojazdu i deski rozdzielczej.</w:t>
            </w:r>
          </w:p>
          <w:p w14:paraId="1198B27C" w14:textId="401E5DBB" w:rsidR="00993B76" w:rsidRPr="00237CDD" w:rsidRDefault="00993B76" w:rsidP="00993B76">
            <w:pPr>
              <w:jc w:val="both"/>
              <w:rPr>
                <w:rFonts w:ascii="Times New Roman" w:hAnsi="Times New Roman" w:cs="Times New Roman"/>
              </w:rPr>
            </w:pPr>
            <w:r w:rsidRPr="00237CDD">
              <w:rPr>
                <w:rFonts w:ascii="Times New Roman" w:hAnsi="Times New Roman" w:cs="Times New Roman"/>
              </w:rPr>
              <w:t>Wszystkie lampy ostrzegawcze przednie oraz głośnik zabezpieczone lub wykonane z materiałów odpornych</w:t>
            </w:r>
            <w:r>
              <w:rPr>
                <w:rFonts w:ascii="Times New Roman" w:hAnsi="Times New Roman" w:cs="Times New Roman"/>
              </w:rPr>
              <w:br/>
            </w:r>
            <w:r w:rsidRPr="00237CDD">
              <w:rPr>
                <w:rFonts w:ascii="Times New Roman" w:hAnsi="Times New Roman" w:cs="Times New Roman"/>
              </w:rPr>
              <w:t>na uszkodzenia mechaniczne. Całość sygnalizacji świetlnej wykonana w technologii LED.</w:t>
            </w:r>
          </w:p>
        </w:tc>
        <w:tc>
          <w:tcPr>
            <w:tcW w:w="3402" w:type="dxa"/>
            <w:vAlign w:val="center"/>
          </w:tcPr>
          <w:p w14:paraId="2A0406E8" w14:textId="5084DDB9" w:rsidR="00993B76" w:rsidRPr="0024174C" w:rsidRDefault="00993B76" w:rsidP="00993B76">
            <w:pPr>
              <w:jc w:val="center"/>
              <w:rPr>
                <w:rFonts w:ascii="Times New Roman" w:hAnsi="Times New Roman" w:cs="Times New Roman"/>
                <w:highlight w:val="yellow"/>
              </w:rPr>
            </w:pPr>
          </w:p>
        </w:tc>
      </w:tr>
      <w:tr w:rsidR="00993B76" w:rsidRPr="00237CDD" w14:paraId="0095C0DE" w14:textId="77777777" w:rsidTr="00A87A12">
        <w:tc>
          <w:tcPr>
            <w:tcW w:w="625" w:type="dxa"/>
            <w:vAlign w:val="center"/>
          </w:tcPr>
          <w:p w14:paraId="4D00355E"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shd w:val="clear" w:color="auto" w:fill="auto"/>
          </w:tcPr>
          <w:p w14:paraId="55E1B74C" w14:textId="489087DE" w:rsidR="00993B76" w:rsidRPr="00A769BF" w:rsidRDefault="00993B76" w:rsidP="00993B76">
            <w:pPr>
              <w:tabs>
                <w:tab w:val="left" w:pos="1080"/>
              </w:tabs>
              <w:jc w:val="both"/>
              <w:rPr>
                <w:rFonts w:ascii="Times New Roman" w:hAnsi="Times New Roman" w:cs="Times New Roman"/>
              </w:rPr>
            </w:pPr>
            <w:r w:rsidRPr="00A769BF">
              <w:rPr>
                <w:rFonts w:ascii="Times New Roman" w:hAnsi="Times New Roman" w:cs="Times New Roman"/>
              </w:rPr>
              <w:t>Pojazd wyposażony w urządzenie sygnalizacyjno-ostrzegawcze, świetlne typu</w:t>
            </w:r>
            <w:r w:rsidR="005460E9">
              <w:rPr>
                <w:rFonts w:ascii="Times New Roman" w:hAnsi="Times New Roman" w:cs="Times New Roman"/>
              </w:rPr>
              <w:t xml:space="preserve"> Gamet GAM-300</w:t>
            </w:r>
            <w:r w:rsidRPr="00A769BF">
              <w:rPr>
                <w:rFonts w:ascii="Times New Roman" w:hAnsi="Times New Roman" w:cs="Times New Roman"/>
              </w:rPr>
              <w:t xml:space="preserve"> lub urządzenie równoważne </w:t>
            </w:r>
            <w:r>
              <w:rPr>
                <w:rFonts w:ascii="Times New Roman" w:hAnsi="Times New Roman" w:cs="Times New Roman"/>
              </w:rPr>
              <w:t>(</w:t>
            </w:r>
            <w:r w:rsidRPr="00C6708A">
              <w:rPr>
                <w:rFonts w:ascii="Times New Roman" w:hAnsi="Times New Roman" w:cs="Times New Roman"/>
              </w:rPr>
              <w:t xml:space="preserve">poprzez równoważne Zamawiający rozumie dostawę </w:t>
            </w:r>
            <w:r>
              <w:rPr>
                <w:rFonts w:ascii="Times New Roman" w:hAnsi="Times New Roman" w:cs="Times New Roman"/>
              </w:rPr>
              <w:t xml:space="preserve">urządzenia </w:t>
            </w:r>
            <w:proofErr w:type="spellStart"/>
            <w:r>
              <w:rPr>
                <w:rFonts w:ascii="Times New Roman" w:hAnsi="Times New Roman" w:cs="Times New Roman"/>
              </w:rPr>
              <w:t>sygnalizacyjnego-ostrzegawczego</w:t>
            </w:r>
            <w:proofErr w:type="spellEnd"/>
            <w:r w:rsidRPr="00C6708A">
              <w:rPr>
                <w:rFonts w:ascii="Times New Roman" w:hAnsi="Times New Roman" w:cs="Times New Roman"/>
              </w:rPr>
              <w:t xml:space="preserve"> o wielkości</w:t>
            </w:r>
            <w:r w:rsidRPr="00237CDD">
              <w:rPr>
                <w:rFonts w:ascii="Times New Roman" w:hAnsi="Times New Roman" w:cs="Times New Roman"/>
              </w:rPr>
              <w:t xml:space="preserve">, masie oraz natężeniu </w:t>
            </w:r>
            <w:r>
              <w:rPr>
                <w:rFonts w:ascii="Times New Roman" w:hAnsi="Times New Roman" w:cs="Times New Roman"/>
              </w:rPr>
              <w:t>dźwięku</w:t>
            </w:r>
            <w:r w:rsidRPr="00237CDD">
              <w:rPr>
                <w:rFonts w:ascii="Times New Roman" w:hAnsi="Times New Roman" w:cs="Times New Roman"/>
              </w:rPr>
              <w:t xml:space="preserve"> porównywalnym z proponowanym</w:t>
            </w:r>
            <w:r>
              <w:rPr>
                <w:rFonts w:ascii="Times New Roman" w:hAnsi="Times New Roman" w:cs="Times New Roman"/>
              </w:rPr>
              <w:t>)</w:t>
            </w:r>
            <w:r w:rsidRPr="00A769BF">
              <w:rPr>
                <w:rFonts w:ascii="Times New Roman" w:hAnsi="Times New Roman" w:cs="Times New Roman"/>
              </w:rPr>
              <w:t xml:space="preserve"> i akustyczne umożliwiające podawanie komunikatów słownych składające się co najmniej ze  sprzężonych sygnałów dźwiękowych wysokotonowych o minimum 4 modulowanych dźwiękach syreny.</w:t>
            </w:r>
          </w:p>
          <w:p w14:paraId="2DF7A5A7" w14:textId="123F134B" w:rsidR="00993B76" w:rsidRPr="00A769BF" w:rsidRDefault="00993B76" w:rsidP="00993B76">
            <w:pPr>
              <w:tabs>
                <w:tab w:val="left" w:pos="1080"/>
              </w:tabs>
              <w:jc w:val="both"/>
              <w:rPr>
                <w:rFonts w:ascii="Times New Roman" w:hAnsi="Times New Roman" w:cs="Times New Roman"/>
              </w:rPr>
            </w:pPr>
            <w:r w:rsidRPr="00A769BF">
              <w:rPr>
                <w:rFonts w:ascii="Times New Roman" w:hAnsi="Times New Roman" w:cs="Times New Roman"/>
              </w:rPr>
              <w:t>Głośniki zabezpieczone przed uszkodzeniami mechanicznymi lub wykonane z materiału o wzmocnionej odporności na środki chemiczne używane do czyszczenia pojazdu.</w:t>
            </w:r>
          </w:p>
          <w:p w14:paraId="1C0C363C" w14:textId="789C90DC" w:rsidR="00993B76" w:rsidRPr="00A769BF" w:rsidRDefault="00993B76" w:rsidP="00993B76">
            <w:pPr>
              <w:tabs>
                <w:tab w:val="left" w:pos="1080"/>
              </w:tabs>
              <w:jc w:val="both"/>
              <w:rPr>
                <w:rFonts w:ascii="Times New Roman" w:hAnsi="Times New Roman" w:cs="Times New Roman"/>
              </w:rPr>
            </w:pPr>
            <w:r w:rsidRPr="00A769BF">
              <w:rPr>
                <w:rFonts w:ascii="Times New Roman" w:hAnsi="Times New Roman" w:cs="Times New Roman"/>
              </w:rPr>
              <w:t>Nie dopuszcza się wykonania instalacji przyłączeniowej po zewnętrznym poszyciu pojazdu i deski rozdzielczej.</w:t>
            </w:r>
          </w:p>
        </w:tc>
        <w:tc>
          <w:tcPr>
            <w:tcW w:w="3402" w:type="dxa"/>
            <w:vAlign w:val="center"/>
          </w:tcPr>
          <w:p w14:paraId="1B896288" w14:textId="3E0910A2" w:rsidR="00993B76" w:rsidRPr="00237CDD" w:rsidRDefault="00993B76" w:rsidP="00993B76">
            <w:pPr>
              <w:jc w:val="center"/>
              <w:rPr>
                <w:rFonts w:ascii="Times New Roman" w:hAnsi="Times New Roman" w:cs="Times New Roman"/>
              </w:rPr>
            </w:pPr>
          </w:p>
        </w:tc>
      </w:tr>
      <w:tr w:rsidR="00993B76" w:rsidRPr="00237CDD" w14:paraId="49C6D517" w14:textId="77777777" w:rsidTr="00A87A12">
        <w:tc>
          <w:tcPr>
            <w:tcW w:w="625" w:type="dxa"/>
            <w:vAlign w:val="center"/>
          </w:tcPr>
          <w:p w14:paraId="41B326CF"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shd w:val="clear" w:color="auto" w:fill="auto"/>
          </w:tcPr>
          <w:p w14:paraId="6AC5BA3D" w14:textId="45FDE9B8" w:rsidR="00993B76" w:rsidRPr="00237CDD" w:rsidRDefault="00993B76" w:rsidP="00993B76">
            <w:pPr>
              <w:tabs>
                <w:tab w:val="left" w:pos="1080"/>
              </w:tabs>
              <w:jc w:val="both"/>
              <w:rPr>
                <w:rFonts w:ascii="Times New Roman" w:hAnsi="Times New Roman" w:cs="Times New Roman"/>
              </w:rPr>
            </w:pPr>
            <w:r w:rsidRPr="00237CDD">
              <w:rPr>
                <w:rFonts w:ascii="Times New Roman" w:hAnsi="Times New Roman" w:cs="Times New Roman"/>
              </w:rPr>
              <w:t xml:space="preserve">Dodatkowy sygnał pneumatyczny (z opatentowanym dźwiękiem </w:t>
            </w:r>
            <w:proofErr w:type="spellStart"/>
            <w:r w:rsidRPr="00237CDD">
              <w:rPr>
                <w:rFonts w:ascii="Times New Roman" w:hAnsi="Times New Roman" w:cs="Times New Roman"/>
              </w:rPr>
              <w:t>emergency</w:t>
            </w:r>
            <w:proofErr w:type="spellEnd"/>
            <w:r w:rsidRPr="00237CDD">
              <w:rPr>
                <w:rFonts w:ascii="Times New Roman" w:hAnsi="Times New Roman" w:cs="Times New Roman"/>
              </w:rPr>
              <w:t xml:space="preserve">) wspomagający podstawowe urządzenie akustyczne pojazdu uprzywilejowanego o efektywności min. 115 </w:t>
            </w:r>
            <w:proofErr w:type="spellStart"/>
            <w:r w:rsidRPr="00237CDD">
              <w:rPr>
                <w:rFonts w:ascii="Times New Roman" w:hAnsi="Times New Roman" w:cs="Times New Roman"/>
              </w:rPr>
              <w:t>dB</w:t>
            </w:r>
            <w:proofErr w:type="spellEnd"/>
            <w:r w:rsidRPr="00237CDD">
              <w:rPr>
                <w:rFonts w:ascii="Times New Roman" w:hAnsi="Times New Roman" w:cs="Times New Roman"/>
              </w:rPr>
              <w:t xml:space="preserve"> z odległości 7m</w:t>
            </w:r>
            <w:r>
              <w:rPr>
                <w:rFonts w:ascii="Times New Roman" w:hAnsi="Times New Roman" w:cs="Times New Roman"/>
              </w:rPr>
              <w:t xml:space="preserve"> </w:t>
            </w:r>
            <w:r w:rsidRPr="00237CDD">
              <w:rPr>
                <w:rFonts w:ascii="Times New Roman" w:hAnsi="Times New Roman" w:cs="Times New Roman"/>
              </w:rPr>
              <w:t>od pojazdu na wysokości 1,2 m od podłoża. Uruchamiany przyciskiem ręcznym na miejscu dowódcy i ręcznym oddzielnym w bliskim zasięgu kierowcy. Miejsce zamontowania gwarantujące rozchodzenie się sygnału do przodu wzdłuż osi wzdłużnej pojazdu, wkomponowany symetrycznie w przednim zderzaku.</w:t>
            </w:r>
          </w:p>
          <w:p w14:paraId="10E49BA8" w14:textId="3E869505" w:rsidR="00993B76" w:rsidRPr="00237CDD" w:rsidRDefault="00993B76" w:rsidP="00993B76">
            <w:pPr>
              <w:tabs>
                <w:tab w:val="left" w:pos="1080"/>
              </w:tabs>
              <w:jc w:val="both"/>
              <w:rPr>
                <w:rFonts w:ascii="Times New Roman" w:hAnsi="Times New Roman" w:cs="Times New Roman"/>
              </w:rPr>
            </w:pPr>
            <w:r w:rsidRPr="00237CDD">
              <w:rPr>
                <w:rFonts w:ascii="Times New Roman" w:hAnsi="Times New Roman" w:cs="Times New Roman"/>
              </w:rPr>
              <w:t>Miejsce zamocowania generatora sygnału akustycznego zostanie ustalone podczas inspekcji produkcyjnej.</w:t>
            </w:r>
          </w:p>
        </w:tc>
        <w:tc>
          <w:tcPr>
            <w:tcW w:w="3402" w:type="dxa"/>
            <w:vAlign w:val="center"/>
          </w:tcPr>
          <w:p w14:paraId="2D34484F" w14:textId="77777777" w:rsidR="00993B76" w:rsidRPr="00237CDD" w:rsidRDefault="00993B76" w:rsidP="00993B76">
            <w:pPr>
              <w:jc w:val="center"/>
              <w:rPr>
                <w:rFonts w:ascii="Times New Roman" w:hAnsi="Times New Roman" w:cs="Times New Roman"/>
              </w:rPr>
            </w:pPr>
          </w:p>
        </w:tc>
      </w:tr>
      <w:tr w:rsidR="00993B76" w:rsidRPr="00237CDD" w14:paraId="125284A2" w14:textId="77777777" w:rsidTr="00A87A12">
        <w:tc>
          <w:tcPr>
            <w:tcW w:w="625" w:type="dxa"/>
            <w:vAlign w:val="center"/>
          </w:tcPr>
          <w:p w14:paraId="09A827EB"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vAlign w:val="center"/>
          </w:tcPr>
          <w:p w14:paraId="13100BFF" w14:textId="4DDD7999" w:rsidR="00993B76" w:rsidRPr="00237CDD" w:rsidRDefault="00AC2517" w:rsidP="00993B76">
            <w:pPr>
              <w:jc w:val="both"/>
              <w:rPr>
                <w:rFonts w:ascii="Times New Roman" w:hAnsi="Times New Roman" w:cs="Times New Roman"/>
              </w:rPr>
            </w:pPr>
            <w:r w:rsidRPr="00237CDD">
              <w:rPr>
                <w:rFonts w:ascii="Times New Roman" w:hAnsi="Times New Roman" w:cs="Times New Roman"/>
              </w:rPr>
              <w:t>Wszelkie funkcje wszystkich układów i urządzeń pojazdu muszą zachować swoje właściwości pracy w temperaturze -25</w:t>
            </w:r>
            <w:r w:rsidRPr="00237CDD">
              <w:rPr>
                <w:rFonts w:ascii="Times New Roman" w:hAnsi="Times New Roman" w:cs="Times New Roman"/>
                <w:vertAlign w:val="superscript"/>
              </w:rPr>
              <w:t>0</w:t>
            </w:r>
            <w:r w:rsidRPr="00237CDD">
              <w:rPr>
                <w:rFonts w:ascii="Times New Roman" w:hAnsi="Times New Roman" w:cs="Times New Roman"/>
              </w:rPr>
              <w:t>C do +35</w:t>
            </w:r>
            <w:r w:rsidRPr="00237CDD">
              <w:rPr>
                <w:rFonts w:ascii="Times New Roman" w:hAnsi="Times New Roman" w:cs="Times New Roman"/>
                <w:vertAlign w:val="superscript"/>
              </w:rPr>
              <w:t>0</w:t>
            </w:r>
            <w:r w:rsidRPr="00237CDD">
              <w:rPr>
                <w:rFonts w:ascii="Times New Roman" w:hAnsi="Times New Roman" w:cs="Times New Roman"/>
              </w:rPr>
              <w:t>C.</w:t>
            </w:r>
          </w:p>
        </w:tc>
        <w:tc>
          <w:tcPr>
            <w:tcW w:w="3402" w:type="dxa"/>
            <w:vAlign w:val="center"/>
          </w:tcPr>
          <w:p w14:paraId="69A8F882" w14:textId="77777777" w:rsidR="00993B76" w:rsidRPr="00237CDD" w:rsidRDefault="00993B76" w:rsidP="00993B76">
            <w:pPr>
              <w:jc w:val="center"/>
              <w:rPr>
                <w:rFonts w:ascii="Times New Roman" w:hAnsi="Times New Roman" w:cs="Times New Roman"/>
              </w:rPr>
            </w:pPr>
          </w:p>
        </w:tc>
      </w:tr>
      <w:tr w:rsidR="00993B76" w:rsidRPr="00237CDD" w14:paraId="29F5F527" w14:textId="77777777" w:rsidTr="00A87A12">
        <w:tc>
          <w:tcPr>
            <w:tcW w:w="625" w:type="dxa"/>
            <w:vAlign w:val="center"/>
          </w:tcPr>
          <w:p w14:paraId="4E1B7C28"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vAlign w:val="center"/>
          </w:tcPr>
          <w:p w14:paraId="4AAC0B71" w14:textId="3E7FCFE5" w:rsidR="00993B76" w:rsidRPr="00237CDD" w:rsidRDefault="00993B76" w:rsidP="00993B76">
            <w:pPr>
              <w:jc w:val="both"/>
              <w:rPr>
                <w:rFonts w:ascii="Times New Roman" w:hAnsi="Times New Roman" w:cs="Times New Roman"/>
              </w:rPr>
            </w:pPr>
            <w:r w:rsidRPr="00237CDD">
              <w:rPr>
                <w:rFonts w:ascii="Times New Roman" w:hAnsi="Times New Roman" w:cs="Times New Roman"/>
              </w:rPr>
              <w:t xml:space="preserve">Zestaw dodatkowych głośników (2 głośniki min. 100 W każdy + przetwornik) nisko </w:t>
            </w:r>
            <w:r w:rsidRPr="00C6708A">
              <w:rPr>
                <w:rFonts w:ascii="Times New Roman" w:hAnsi="Times New Roman" w:cs="Times New Roman"/>
              </w:rPr>
              <w:t>tonowych (typu „RUMBLER” lub równoważne, poprzez równoważne Zamawiający rozumie dostawę głośników o wielkości</w:t>
            </w:r>
            <w:r w:rsidRPr="00237CDD">
              <w:rPr>
                <w:rFonts w:ascii="Times New Roman" w:hAnsi="Times New Roman" w:cs="Times New Roman"/>
              </w:rPr>
              <w:t>, masie oraz natężeniu dźwięku porównywalnym z proponowanym), współpracujących z sygnalizacją dźwiękową podstawową.</w:t>
            </w:r>
          </w:p>
          <w:p w14:paraId="0F76E546" w14:textId="59A8571F" w:rsidR="00993B76" w:rsidRPr="00237CDD" w:rsidRDefault="00993B76" w:rsidP="00993B76">
            <w:pPr>
              <w:jc w:val="both"/>
              <w:rPr>
                <w:rFonts w:ascii="Times New Roman" w:hAnsi="Times New Roman" w:cs="Times New Roman"/>
              </w:rPr>
            </w:pPr>
            <w:r w:rsidRPr="00237CDD">
              <w:rPr>
                <w:rFonts w:ascii="Times New Roman" w:hAnsi="Times New Roman" w:cs="Times New Roman"/>
              </w:rPr>
              <w:t>Uruchamiany osobnym przyciskiem ręcznym na miejscu dowódcy i oddzielnym w bliskim zasięgu kierowcy.</w:t>
            </w:r>
          </w:p>
        </w:tc>
        <w:tc>
          <w:tcPr>
            <w:tcW w:w="3402" w:type="dxa"/>
            <w:vAlign w:val="center"/>
          </w:tcPr>
          <w:p w14:paraId="5F4660A1" w14:textId="77777777" w:rsidR="00993B76" w:rsidRPr="00237CDD" w:rsidRDefault="00993B76" w:rsidP="00993B76">
            <w:pPr>
              <w:jc w:val="center"/>
              <w:rPr>
                <w:rFonts w:ascii="Times New Roman" w:hAnsi="Times New Roman" w:cs="Times New Roman"/>
              </w:rPr>
            </w:pPr>
          </w:p>
        </w:tc>
      </w:tr>
      <w:tr w:rsidR="00993B76" w:rsidRPr="00237CDD" w14:paraId="046C1B8B" w14:textId="77777777" w:rsidTr="00A87A12">
        <w:tc>
          <w:tcPr>
            <w:tcW w:w="625" w:type="dxa"/>
            <w:shd w:val="clear" w:color="auto" w:fill="BFBFBF" w:themeFill="background1" w:themeFillShade="BF"/>
            <w:vAlign w:val="center"/>
          </w:tcPr>
          <w:p w14:paraId="214F53D8" w14:textId="77777777" w:rsidR="00993B76" w:rsidRPr="00237CDD" w:rsidRDefault="00993B76" w:rsidP="00993B76">
            <w:pPr>
              <w:pStyle w:val="Akapitzlist"/>
              <w:numPr>
                <w:ilvl w:val="0"/>
                <w:numId w:val="1"/>
              </w:numPr>
              <w:ind w:right="1597" w:hanging="298"/>
              <w:jc w:val="center"/>
              <w:rPr>
                <w:rFonts w:ascii="Times New Roman" w:hAnsi="Times New Roman" w:cs="Times New Roman"/>
              </w:rPr>
            </w:pPr>
          </w:p>
        </w:tc>
        <w:tc>
          <w:tcPr>
            <w:tcW w:w="10569" w:type="dxa"/>
            <w:shd w:val="clear" w:color="auto" w:fill="BFBFBF" w:themeFill="background1" w:themeFillShade="BF"/>
            <w:vAlign w:val="center"/>
          </w:tcPr>
          <w:p w14:paraId="7B5044EE" w14:textId="238A3DDD" w:rsidR="00993B76" w:rsidRPr="00237CDD" w:rsidRDefault="00993B76" w:rsidP="00993B76">
            <w:pPr>
              <w:jc w:val="center"/>
              <w:rPr>
                <w:rFonts w:ascii="Times New Roman" w:hAnsi="Times New Roman" w:cs="Times New Roman"/>
                <w:b/>
                <w:bCs/>
              </w:rPr>
            </w:pPr>
            <w:r w:rsidRPr="00237CDD">
              <w:rPr>
                <w:rFonts w:ascii="Times New Roman" w:hAnsi="Times New Roman" w:cs="Times New Roman"/>
                <w:b/>
                <w:bCs/>
              </w:rPr>
              <w:t>Zabudowa pożarnicza</w:t>
            </w:r>
          </w:p>
        </w:tc>
        <w:tc>
          <w:tcPr>
            <w:tcW w:w="3402" w:type="dxa"/>
            <w:shd w:val="clear" w:color="auto" w:fill="BFBFBF" w:themeFill="background1" w:themeFillShade="BF"/>
            <w:vAlign w:val="center"/>
          </w:tcPr>
          <w:p w14:paraId="517158E5" w14:textId="77777777" w:rsidR="00993B76" w:rsidRPr="00237CDD" w:rsidRDefault="00993B76" w:rsidP="00993B76">
            <w:pPr>
              <w:jc w:val="center"/>
              <w:rPr>
                <w:rFonts w:ascii="Times New Roman" w:hAnsi="Times New Roman" w:cs="Times New Roman"/>
              </w:rPr>
            </w:pPr>
          </w:p>
        </w:tc>
      </w:tr>
      <w:tr w:rsidR="00993B76" w:rsidRPr="00237CDD" w14:paraId="4CE0FF54" w14:textId="77777777" w:rsidTr="00A87A12">
        <w:tc>
          <w:tcPr>
            <w:tcW w:w="625" w:type="dxa"/>
            <w:vAlign w:val="center"/>
          </w:tcPr>
          <w:p w14:paraId="42694883"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vAlign w:val="center"/>
          </w:tcPr>
          <w:p w14:paraId="5C0F9916" w14:textId="7517C821" w:rsidR="00993B76" w:rsidRPr="00237CDD" w:rsidRDefault="00993B76" w:rsidP="00993B76">
            <w:pPr>
              <w:jc w:val="both"/>
              <w:rPr>
                <w:rFonts w:ascii="Times New Roman" w:hAnsi="Times New Roman" w:cs="Times New Roman"/>
              </w:rPr>
            </w:pPr>
            <w:r w:rsidRPr="00237CDD">
              <w:rPr>
                <w:rFonts w:ascii="Times New Roman" w:hAnsi="Times New Roman" w:cs="Times New Roman"/>
              </w:rPr>
              <w:t xml:space="preserve">Zabudowa wykonana </w:t>
            </w:r>
            <w:r w:rsidRPr="00833F66">
              <w:rPr>
                <w:rFonts w:ascii="Times New Roman" w:hAnsi="Times New Roman" w:cs="Times New Roman"/>
              </w:rPr>
              <w:t>w technologii kompozytowej jako konstrukcja samonośna o nieograniczonej odporności antykorozyjnej.</w:t>
            </w:r>
          </w:p>
        </w:tc>
        <w:tc>
          <w:tcPr>
            <w:tcW w:w="3402" w:type="dxa"/>
            <w:vAlign w:val="center"/>
          </w:tcPr>
          <w:p w14:paraId="5D70D67A" w14:textId="77777777" w:rsidR="00993B76" w:rsidRPr="00237CDD" w:rsidRDefault="00993B76" w:rsidP="00993B76">
            <w:pPr>
              <w:jc w:val="center"/>
              <w:rPr>
                <w:rFonts w:ascii="Times New Roman" w:hAnsi="Times New Roman" w:cs="Times New Roman"/>
              </w:rPr>
            </w:pPr>
          </w:p>
        </w:tc>
      </w:tr>
      <w:tr w:rsidR="00993B76" w:rsidRPr="00237CDD" w14:paraId="00F3DF83" w14:textId="77777777" w:rsidTr="00A87A12">
        <w:tc>
          <w:tcPr>
            <w:tcW w:w="625" w:type="dxa"/>
            <w:vAlign w:val="center"/>
          </w:tcPr>
          <w:p w14:paraId="2BB984CF"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vAlign w:val="center"/>
          </w:tcPr>
          <w:p w14:paraId="0728B24C" w14:textId="4886F64C" w:rsidR="00993B76" w:rsidRPr="00237CDD" w:rsidRDefault="00993B76" w:rsidP="00993B76">
            <w:pPr>
              <w:jc w:val="both"/>
              <w:rPr>
                <w:rFonts w:ascii="Times New Roman" w:hAnsi="Times New Roman" w:cs="Times New Roman"/>
              </w:rPr>
            </w:pPr>
            <w:r w:rsidRPr="00237CDD">
              <w:rPr>
                <w:rFonts w:ascii="Times New Roman" w:hAnsi="Times New Roman" w:cs="Times New Roman"/>
              </w:rPr>
              <w:t>Wykonanie nadwozia z podestami pod wszystkimi skrytkami żaluzjowymi, umożliwiającymi łatwy dostęp do sprzętu usytuowanego</w:t>
            </w:r>
            <w:r>
              <w:rPr>
                <w:rFonts w:ascii="Times New Roman" w:hAnsi="Times New Roman" w:cs="Times New Roman"/>
              </w:rPr>
              <w:t xml:space="preserve"> </w:t>
            </w:r>
            <w:r w:rsidRPr="00237CDD">
              <w:rPr>
                <w:rFonts w:ascii="Times New Roman" w:hAnsi="Times New Roman" w:cs="Times New Roman"/>
              </w:rPr>
              <w:t xml:space="preserve">na górnych poziomach. Uchylenie (niedomknięcie) lub wysunięcie podestów i żaluzji musi być sygnalizowane w kabinie kierowcy. Podesty zabezpieczone dodatkowymi zamkami uniemożliwiającymi samoczynne otwarcie podestu w przypadku awarii siłownika. Sprzęt </w:t>
            </w:r>
            <w:r>
              <w:rPr>
                <w:rFonts w:ascii="Times New Roman" w:hAnsi="Times New Roman" w:cs="Times New Roman"/>
              </w:rPr>
              <w:t xml:space="preserve">(lub mocowania sprzętu, w przypadku dostarczania sprzętu przez Zamawiającego) </w:t>
            </w:r>
            <w:r w:rsidRPr="00237CDD">
              <w:rPr>
                <w:rFonts w:ascii="Times New Roman" w:hAnsi="Times New Roman" w:cs="Times New Roman"/>
              </w:rPr>
              <w:t>powinien być rozmieszczony grupowo w zależności</w:t>
            </w:r>
            <w:r>
              <w:rPr>
                <w:rFonts w:ascii="Times New Roman" w:hAnsi="Times New Roman" w:cs="Times New Roman"/>
              </w:rPr>
              <w:t xml:space="preserve"> </w:t>
            </w:r>
            <w:r w:rsidRPr="00237CDD">
              <w:rPr>
                <w:rFonts w:ascii="Times New Roman" w:hAnsi="Times New Roman" w:cs="Times New Roman"/>
              </w:rPr>
              <w:t>od przeznaczenia z zachowaniem ergonomii.</w:t>
            </w:r>
          </w:p>
        </w:tc>
        <w:tc>
          <w:tcPr>
            <w:tcW w:w="3402" w:type="dxa"/>
            <w:vAlign w:val="center"/>
          </w:tcPr>
          <w:p w14:paraId="3F4CD0D2" w14:textId="77777777" w:rsidR="00993B76" w:rsidRPr="00237CDD" w:rsidRDefault="00993B76" w:rsidP="00993B76">
            <w:pPr>
              <w:jc w:val="center"/>
              <w:rPr>
                <w:rFonts w:ascii="Times New Roman" w:hAnsi="Times New Roman" w:cs="Times New Roman"/>
              </w:rPr>
            </w:pPr>
          </w:p>
        </w:tc>
      </w:tr>
      <w:tr w:rsidR="00993B76" w:rsidRPr="00237CDD" w14:paraId="35D7E29D" w14:textId="77777777" w:rsidTr="00A87A12">
        <w:tc>
          <w:tcPr>
            <w:tcW w:w="625" w:type="dxa"/>
            <w:vAlign w:val="center"/>
          </w:tcPr>
          <w:p w14:paraId="7AAD1D72"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vAlign w:val="center"/>
          </w:tcPr>
          <w:p w14:paraId="5E4FA01D" w14:textId="4DE3CEE9" w:rsidR="00993B76" w:rsidRPr="00237CDD" w:rsidRDefault="00993B76" w:rsidP="00993B76">
            <w:pPr>
              <w:jc w:val="both"/>
              <w:rPr>
                <w:rFonts w:ascii="Times New Roman" w:hAnsi="Times New Roman" w:cs="Times New Roman"/>
              </w:rPr>
            </w:pPr>
            <w:r w:rsidRPr="00237CDD">
              <w:rPr>
                <w:rFonts w:ascii="Times New Roman" w:hAnsi="Times New Roman" w:cs="Times New Roman"/>
              </w:rPr>
              <w:t xml:space="preserve">Na każdym boku </w:t>
            </w:r>
            <w:r w:rsidRPr="0024174C">
              <w:rPr>
                <w:rFonts w:ascii="Times New Roman" w:hAnsi="Times New Roman" w:cs="Times New Roman"/>
              </w:rPr>
              <w:t>pojazdu min. 3 skrytki sprzętowe</w:t>
            </w:r>
            <w:r w:rsidRPr="00237CDD">
              <w:rPr>
                <w:rFonts w:ascii="Times New Roman" w:hAnsi="Times New Roman" w:cs="Times New Roman"/>
              </w:rPr>
              <w:t>. Podłoga skrytek</w:t>
            </w:r>
            <w:r>
              <w:rPr>
                <w:rFonts w:ascii="Times New Roman" w:hAnsi="Times New Roman" w:cs="Times New Roman"/>
              </w:rPr>
              <w:t xml:space="preserve"> </w:t>
            </w:r>
            <w:r w:rsidRPr="00237CDD">
              <w:rPr>
                <w:rFonts w:ascii="Times New Roman" w:hAnsi="Times New Roman" w:cs="Times New Roman"/>
              </w:rPr>
              <w:t>z możliwością łatwego odprowadzenia wody</w:t>
            </w:r>
            <w:r>
              <w:rPr>
                <w:rFonts w:ascii="Times New Roman" w:hAnsi="Times New Roman" w:cs="Times New Roman"/>
              </w:rPr>
              <w:t xml:space="preserve"> </w:t>
            </w:r>
            <w:r w:rsidRPr="00237CDD">
              <w:rPr>
                <w:rFonts w:ascii="Times New Roman" w:hAnsi="Times New Roman" w:cs="Times New Roman"/>
              </w:rPr>
              <w:t>na zewnątrz.</w:t>
            </w:r>
          </w:p>
        </w:tc>
        <w:tc>
          <w:tcPr>
            <w:tcW w:w="3402" w:type="dxa"/>
            <w:vAlign w:val="center"/>
          </w:tcPr>
          <w:p w14:paraId="2FBE628F" w14:textId="13638047" w:rsidR="00993B76" w:rsidRPr="00237CDD" w:rsidRDefault="00993B76" w:rsidP="00993B76">
            <w:pPr>
              <w:jc w:val="center"/>
              <w:rPr>
                <w:rFonts w:ascii="Times New Roman" w:hAnsi="Times New Roman" w:cs="Times New Roman"/>
              </w:rPr>
            </w:pPr>
          </w:p>
        </w:tc>
      </w:tr>
      <w:tr w:rsidR="00993B76" w:rsidRPr="00237CDD" w14:paraId="5BFF7721" w14:textId="77777777" w:rsidTr="00A87A12">
        <w:tc>
          <w:tcPr>
            <w:tcW w:w="625" w:type="dxa"/>
            <w:vAlign w:val="center"/>
          </w:tcPr>
          <w:p w14:paraId="48952BAC"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vAlign w:val="center"/>
          </w:tcPr>
          <w:p w14:paraId="1DB934FC" w14:textId="3A5A06E5" w:rsidR="00993B76" w:rsidRPr="00237CDD" w:rsidRDefault="00993B76" w:rsidP="00993B76">
            <w:pPr>
              <w:jc w:val="both"/>
              <w:rPr>
                <w:rFonts w:ascii="Times New Roman" w:hAnsi="Times New Roman" w:cs="Times New Roman"/>
              </w:rPr>
            </w:pPr>
            <w:r w:rsidRPr="00237CDD">
              <w:rPr>
                <w:rFonts w:ascii="Times New Roman" w:hAnsi="Times New Roman" w:cs="Times New Roman"/>
              </w:rPr>
              <w:t>Dach zabudowy w formie podestu roboczego w wykonaniu antypoślizgowym z zamontowanym oświetleniem LED.</w:t>
            </w:r>
          </w:p>
        </w:tc>
        <w:tc>
          <w:tcPr>
            <w:tcW w:w="3402" w:type="dxa"/>
            <w:vAlign w:val="center"/>
          </w:tcPr>
          <w:p w14:paraId="653276AB" w14:textId="77777777" w:rsidR="00993B76" w:rsidRPr="00237CDD" w:rsidRDefault="00993B76" w:rsidP="00993B76">
            <w:pPr>
              <w:jc w:val="center"/>
              <w:rPr>
                <w:rFonts w:ascii="Times New Roman" w:hAnsi="Times New Roman" w:cs="Times New Roman"/>
              </w:rPr>
            </w:pPr>
          </w:p>
        </w:tc>
      </w:tr>
      <w:tr w:rsidR="00993B76" w:rsidRPr="00237CDD" w14:paraId="064AF69E" w14:textId="77777777" w:rsidTr="00A87A12">
        <w:tc>
          <w:tcPr>
            <w:tcW w:w="625" w:type="dxa"/>
            <w:vAlign w:val="center"/>
          </w:tcPr>
          <w:p w14:paraId="407FCB3C"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vAlign w:val="center"/>
          </w:tcPr>
          <w:p w14:paraId="01A4A3D4" w14:textId="11E4BC5B" w:rsidR="00993B76" w:rsidRPr="00237CDD" w:rsidRDefault="00993B76" w:rsidP="00993B76">
            <w:pPr>
              <w:jc w:val="both"/>
              <w:rPr>
                <w:rFonts w:ascii="Times New Roman" w:hAnsi="Times New Roman" w:cs="Times New Roman"/>
              </w:rPr>
            </w:pPr>
            <w:r w:rsidRPr="00C9710F">
              <w:rPr>
                <w:rFonts w:ascii="Times New Roman" w:hAnsi="Times New Roman" w:cs="Times New Roman"/>
              </w:rPr>
              <w:t>Krawędź dachu oraz zabudowy zabezpieczona przed uszkodzeniami mogącymi powstać przy zdejmowaniu lub wkładaniu drabiny.</w:t>
            </w:r>
          </w:p>
        </w:tc>
        <w:tc>
          <w:tcPr>
            <w:tcW w:w="3402" w:type="dxa"/>
            <w:vAlign w:val="center"/>
          </w:tcPr>
          <w:p w14:paraId="242DA621" w14:textId="77777777" w:rsidR="00993B76" w:rsidRPr="00237CDD" w:rsidRDefault="00993B76" w:rsidP="00993B76">
            <w:pPr>
              <w:jc w:val="center"/>
              <w:rPr>
                <w:rFonts w:ascii="Times New Roman" w:hAnsi="Times New Roman" w:cs="Times New Roman"/>
              </w:rPr>
            </w:pPr>
          </w:p>
        </w:tc>
      </w:tr>
      <w:tr w:rsidR="00993B76" w:rsidRPr="00237CDD" w14:paraId="474FF1E8" w14:textId="77777777" w:rsidTr="00A87A12">
        <w:tc>
          <w:tcPr>
            <w:tcW w:w="625" w:type="dxa"/>
            <w:vAlign w:val="center"/>
          </w:tcPr>
          <w:p w14:paraId="728A143D"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vAlign w:val="center"/>
          </w:tcPr>
          <w:p w14:paraId="2AC75D27" w14:textId="77777777" w:rsidR="00993B76" w:rsidRPr="00237CDD" w:rsidRDefault="00993B76" w:rsidP="00993B76">
            <w:pPr>
              <w:jc w:val="both"/>
              <w:rPr>
                <w:rFonts w:ascii="Times New Roman" w:hAnsi="Times New Roman" w:cs="Times New Roman"/>
              </w:rPr>
            </w:pPr>
            <w:r w:rsidRPr="00237CDD">
              <w:rPr>
                <w:rFonts w:ascii="Times New Roman" w:hAnsi="Times New Roman" w:cs="Times New Roman"/>
              </w:rPr>
              <w:t>Na dachu zabudowy miejsce i uchwyty na sprzęt, między innymi uchwyty do zamocowania drabiny.</w:t>
            </w:r>
          </w:p>
          <w:p w14:paraId="36374D8A" w14:textId="6AE0E8AA" w:rsidR="00993B76" w:rsidRPr="00237CDD" w:rsidRDefault="00993B76" w:rsidP="00993B76">
            <w:pPr>
              <w:jc w:val="both"/>
              <w:rPr>
                <w:rFonts w:ascii="Times New Roman" w:hAnsi="Times New Roman" w:cs="Times New Roman"/>
              </w:rPr>
            </w:pPr>
            <w:r w:rsidRPr="00237CDD">
              <w:rPr>
                <w:rFonts w:ascii="Times New Roman" w:hAnsi="Times New Roman" w:cs="Times New Roman"/>
              </w:rPr>
              <w:t>Ilość i rodzaj przewożonego na dachu sprzętu zostanie podany</w:t>
            </w:r>
            <w:r>
              <w:rPr>
                <w:rFonts w:ascii="Times New Roman" w:hAnsi="Times New Roman" w:cs="Times New Roman"/>
              </w:rPr>
              <w:t xml:space="preserve"> </w:t>
            </w:r>
            <w:r w:rsidRPr="00237CDD">
              <w:rPr>
                <w:rFonts w:ascii="Times New Roman" w:hAnsi="Times New Roman" w:cs="Times New Roman"/>
              </w:rPr>
              <w:t>po podpisaniu umowy na prośbę Wykonawcy.</w:t>
            </w:r>
          </w:p>
        </w:tc>
        <w:tc>
          <w:tcPr>
            <w:tcW w:w="3402" w:type="dxa"/>
            <w:vAlign w:val="center"/>
          </w:tcPr>
          <w:p w14:paraId="02A677D6" w14:textId="77777777" w:rsidR="00993B76" w:rsidRPr="00237CDD" w:rsidRDefault="00993B76" w:rsidP="00993B76">
            <w:pPr>
              <w:jc w:val="center"/>
              <w:rPr>
                <w:rFonts w:ascii="Times New Roman" w:hAnsi="Times New Roman" w:cs="Times New Roman"/>
              </w:rPr>
            </w:pPr>
          </w:p>
        </w:tc>
      </w:tr>
      <w:tr w:rsidR="00993B76" w:rsidRPr="00237CDD" w14:paraId="15B68239" w14:textId="77777777" w:rsidTr="00A87A12">
        <w:tc>
          <w:tcPr>
            <w:tcW w:w="625" w:type="dxa"/>
            <w:vAlign w:val="center"/>
          </w:tcPr>
          <w:p w14:paraId="55CFCA5F" w14:textId="3D4D72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vAlign w:val="center"/>
          </w:tcPr>
          <w:p w14:paraId="1F936FA9" w14:textId="2DB7088D" w:rsidR="00993B76" w:rsidRPr="00237CDD" w:rsidRDefault="00993B76" w:rsidP="00993B76">
            <w:pPr>
              <w:jc w:val="both"/>
              <w:rPr>
                <w:rFonts w:ascii="Times New Roman" w:hAnsi="Times New Roman" w:cs="Times New Roman"/>
              </w:rPr>
            </w:pPr>
            <w:r w:rsidRPr="00237CDD">
              <w:rPr>
                <w:rFonts w:ascii="Times New Roman" w:hAnsi="Times New Roman" w:cs="Times New Roman"/>
              </w:rPr>
              <w:t>Na dachu pojazdu zamontowane skrzynie sprzętowe, wodoodporne,</w:t>
            </w:r>
            <w:r>
              <w:rPr>
                <w:rFonts w:ascii="Times New Roman" w:hAnsi="Times New Roman" w:cs="Times New Roman"/>
              </w:rPr>
              <w:t xml:space="preserve"> </w:t>
            </w:r>
            <w:r w:rsidRPr="00237CDD">
              <w:rPr>
                <w:rFonts w:ascii="Times New Roman" w:hAnsi="Times New Roman" w:cs="Times New Roman"/>
              </w:rPr>
              <w:t>z wentylacją i łatwym odprowadzaniem wody</w:t>
            </w:r>
            <w:r>
              <w:rPr>
                <w:rFonts w:ascii="Times New Roman" w:hAnsi="Times New Roman" w:cs="Times New Roman"/>
              </w:rPr>
              <w:br/>
            </w:r>
            <w:r w:rsidRPr="00237CDD">
              <w:rPr>
                <w:rFonts w:ascii="Times New Roman" w:hAnsi="Times New Roman" w:cs="Times New Roman"/>
              </w:rPr>
              <w:t>z wewnątrz, posiadające oświetlenie LED oraz zamknięcia.</w:t>
            </w:r>
          </w:p>
        </w:tc>
        <w:tc>
          <w:tcPr>
            <w:tcW w:w="3402" w:type="dxa"/>
            <w:vAlign w:val="center"/>
          </w:tcPr>
          <w:p w14:paraId="762F755E" w14:textId="77777777" w:rsidR="00993B76" w:rsidRPr="00237CDD" w:rsidRDefault="00993B76" w:rsidP="00993B76">
            <w:pPr>
              <w:jc w:val="center"/>
              <w:rPr>
                <w:rFonts w:ascii="Times New Roman" w:hAnsi="Times New Roman" w:cs="Times New Roman"/>
              </w:rPr>
            </w:pPr>
          </w:p>
        </w:tc>
      </w:tr>
      <w:tr w:rsidR="00993B76" w:rsidRPr="00237CDD" w14:paraId="0FAA2753" w14:textId="77777777" w:rsidTr="00A87A12">
        <w:tc>
          <w:tcPr>
            <w:tcW w:w="625" w:type="dxa"/>
            <w:vAlign w:val="center"/>
          </w:tcPr>
          <w:p w14:paraId="15AE8DEA"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vAlign w:val="center"/>
          </w:tcPr>
          <w:p w14:paraId="64870F3D" w14:textId="3C290D3C" w:rsidR="00993B76" w:rsidRPr="00237CDD" w:rsidRDefault="00993B76" w:rsidP="00993B76">
            <w:pPr>
              <w:jc w:val="both"/>
              <w:rPr>
                <w:rFonts w:ascii="Times New Roman" w:hAnsi="Times New Roman" w:cs="Times New Roman"/>
              </w:rPr>
            </w:pPr>
            <w:r w:rsidRPr="00237CDD">
              <w:rPr>
                <w:rFonts w:ascii="Times New Roman" w:hAnsi="Times New Roman" w:cs="Times New Roman"/>
              </w:rPr>
              <w:t>Z tyłu pojazdu (zabudowy) rozkładana drabinka do wejścia na dach. Stopnie w wykonaniu antypoślizgowym.</w:t>
            </w:r>
          </w:p>
        </w:tc>
        <w:tc>
          <w:tcPr>
            <w:tcW w:w="3402" w:type="dxa"/>
            <w:vAlign w:val="center"/>
          </w:tcPr>
          <w:p w14:paraId="2C609112" w14:textId="77777777" w:rsidR="00993B76" w:rsidRPr="00237CDD" w:rsidRDefault="00993B76" w:rsidP="00993B76">
            <w:pPr>
              <w:jc w:val="center"/>
              <w:rPr>
                <w:rFonts w:ascii="Times New Roman" w:hAnsi="Times New Roman" w:cs="Times New Roman"/>
              </w:rPr>
            </w:pPr>
          </w:p>
        </w:tc>
      </w:tr>
      <w:tr w:rsidR="00993B76" w:rsidRPr="00237CDD" w14:paraId="1E986DF7" w14:textId="77777777" w:rsidTr="00A87A12">
        <w:tc>
          <w:tcPr>
            <w:tcW w:w="625" w:type="dxa"/>
            <w:vAlign w:val="center"/>
          </w:tcPr>
          <w:p w14:paraId="0DB34F15"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vAlign w:val="center"/>
          </w:tcPr>
          <w:p w14:paraId="4C3BEE35" w14:textId="261DFCC4" w:rsidR="00993B76" w:rsidRPr="00237CDD" w:rsidRDefault="00993B76" w:rsidP="00993B76">
            <w:pPr>
              <w:jc w:val="both"/>
              <w:rPr>
                <w:rFonts w:ascii="Times New Roman" w:hAnsi="Times New Roman" w:cs="Times New Roman"/>
              </w:rPr>
            </w:pPr>
            <w:r w:rsidRPr="00237CDD">
              <w:rPr>
                <w:rFonts w:ascii="Times New Roman" w:hAnsi="Times New Roman" w:cs="Times New Roman"/>
              </w:rPr>
              <w:t>Skrytki na sprzęt i wyposażenie zamykane żaluzjami wodo – i pyłoszczelnymi wspomaganymi systemem sprężynowym wykonane z materiałów odpornych na korozję.</w:t>
            </w:r>
          </w:p>
          <w:p w14:paraId="2AB0E295" w14:textId="62FE2A41" w:rsidR="00993B76" w:rsidRDefault="00993B76" w:rsidP="00993B76">
            <w:pPr>
              <w:jc w:val="both"/>
              <w:rPr>
                <w:rFonts w:ascii="Times New Roman" w:hAnsi="Times New Roman" w:cs="Times New Roman"/>
              </w:rPr>
            </w:pPr>
            <w:r w:rsidRPr="00237CDD">
              <w:rPr>
                <w:rFonts w:ascii="Times New Roman" w:hAnsi="Times New Roman" w:cs="Times New Roman"/>
              </w:rPr>
              <w:t>Wyposażone w zamki zamykane na klucz. Jeden klucz pasujący do wszystkich zamków.</w:t>
            </w:r>
          </w:p>
          <w:p w14:paraId="4BA7FE18" w14:textId="388B7BFB" w:rsidR="00993B76" w:rsidRPr="00940B6F" w:rsidRDefault="00993B76" w:rsidP="00993B76">
            <w:pPr>
              <w:jc w:val="both"/>
              <w:rPr>
                <w:rFonts w:ascii="Times New Roman" w:hAnsi="Times New Roman" w:cs="Times New Roman"/>
              </w:rPr>
            </w:pPr>
            <w:r w:rsidRPr="00940B6F">
              <w:rPr>
                <w:rFonts w:ascii="Times New Roman" w:hAnsi="Times New Roman" w:cs="Times New Roman"/>
              </w:rPr>
              <w:t xml:space="preserve">Wymagany jest montaż w skrzynkach i na dachu sprzętu dostarczonego przez Zamawiającego w końcowym etapie realizacji zamówienia – termin i sposób montażu uzgodniony z Zamawiającym. </w:t>
            </w:r>
          </w:p>
          <w:p w14:paraId="6481DE27" w14:textId="4747DB32" w:rsidR="00993B76" w:rsidRPr="00237CDD" w:rsidRDefault="00993B76" w:rsidP="00993B76">
            <w:pPr>
              <w:jc w:val="both"/>
              <w:rPr>
                <w:rFonts w:ascii="Times New Roman" w:hAnsi="Times New Roman" w:cs="Times New Roman"/>
              </w:rPr>
            </w:pPr>
            <w:r w:rsidRPr="00237CDD">
              <w:rPr>
                <w:rFonts w:ascii="Times New Roman" w:hAnsi="Times New Roman" w:cs="Times New Roman"/>
              </w:rPr>
              <w:t>W kabinie zainstalowana sygnalizacja otwarcia skrytek.</w:t>
            </w:r>
          </w:p>
          <w:p w14:paraId="32ED8763" w14:textId="1F32E4A8" w:rsidR="00993B76" w:rsidRPr="00237CDD" w:rsidRDefault="00993B76" w:rsidP="00993B76">
            <w:pPr>
              <w:jc w:val="both"/>
              <w:rPr>
                <w:rFonts w:ascii="Times New Roman" w:hAnsi="Times New Roman" w:cs="Times New Roman"/>
              </w:rPr>
            </w:pPr>
            <w:r w:rsidRPr="000F6ED0">
              <w:rPr>
                <w:rFonts w:ascii="Times New Roman" w:hAnsi="Times New Roman" w:cs="Times New Roman"/>
              </w:rPr>
              <w:t>Dodatkowo w jednej ze skrytek (skrytka zostanie uzgodniona z Zamawiającym po podpisaniu umowy i na prośbę Wykonawcy) zamontowan</w:t>
            </w:r>
            <w:r w:rsidR="00AC2517">
              <w:rPr>
                <w:rFonts w:ascii="Times New Roman" w:hAnsi="Times New Roman" w:cs="Times New Roman"/>
              </w:rPr>
              <w:t>e</w:t>
            </w:r>
            <w:r w:rsidRPr="000F6ED0">
              <w:rPr>
                <w:rFonts w:ascii="Times New Roman" w:hAnsi="Times New Roman" w:cs="Times New Roman"/>
              </w:rPr>
              <w:t xml:space="preserve"> gniazdo sprężonego powietrza z </w:t>
            </w:r>
            <w:proofErr w:type="spellStart"/>
            <w:r w:rsidRPr="000F6ED0">
              <w:rPr>
                <w:rFonts w:ascii="Times New Roman" w:hAnsi="Times New Roman" w:cs="Times New Roman"/>
              </w:rPr>
              <w:t>szybkozłączką</w:t>
            </w:r>
            <w:proofErr w:type="spellEnd"/>
            <w:r w:rsidRPr="000F6ED0">
              <w:rPr>
                <w:rFonts w:ascii="Times New Roman" w:hAnsi="Times New Roman" w:cs="Times New Roman"/>
              </w:rPr>
              <w:t xml:space="preserve"> umożliwiającą podpięcie pistoletu. </w:t>
            </w:r>
          </w:p>
        </w:tc>
        <w:tc>
          <w:tcPr>
            <w:tcW w:w="3402" w:type="dxa"/>
            <w:vAlign w:val="center"/>
          </w:tcPr>
          <w:p w14:paraId="5D6FA1A0" w14:textId="77777777" w:rsidR="00993B76" w:rsidRPr="00237CDD" w:rsidRDefault="00993B76" w:rsidP="00993B76">
            <w:pPr>
              <w:jc w:val="center"/>
              <w:rPr>
                <w:rFonts w:ascii="Times New Roman" w:hAnsi="Times New Roman" w:cs="Times New Roman"/>
              </w:rPr>
            </w:pPr>
          </w:p>
        </w:tc>
      </w:tr>
      <w:tr w:rsidR="00993B76" w:rsidRPr="00237CDD" w14:paraId="22B18675" w14:textId="77777777" w:rsidTr="00A87A12">
        <w:tc>
          <w:tcPr>
            <w:tcW w:w="625" w:type="dxa"/>
            <w:vAlign w:val="center"/>
          </w:tcPr>
          <w:p w14:paraId="4D2219D5" w14:textId="5EF14AAA"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vAlign w:val="center"/>
          </w:tcPr>
          <w:p w14:paraId="3045E156" w14:textId="6E08ABD3" w:rsidR="00993B76" w:rsidRPr="00237CDD" w:rsidRDefault="00993B76" w:rsidP="00993B76">
            <w:pPr>
              <w:jc w:val="both"/>
              <w:rPr>
                <w:rFonts w:ascii="Times New Roman" w:hAnsi="Times New Roman" w:cs="Times New Roman"/>
              </w:rPr>
            </w:pPr>
            <w:r w:rsidRPr="00237CDD">
              <w:rPr>
                <w:rFonts w:ascii="Times New Roman" w:hAnsi="Times New Roman" w:cs="Times New Roman"/>
              </w:rPr>
              <w:t>Skrytki na sprzęt i przedział autopompy wyposażone w oświetlenie włączane w kabinie kierowcy, przedziału autopompy lub automatycznie po otwarciu drzwi skrytki.</w:t>
            </w:r>
            <w:r>
              <w:rPr>
                <w:rFonts w:ascii="Times New Roman" w:hAnsi="Times New Roman" w:cs="Times New Roman"/>
              </w:rPr>
              <w:t xml:space="preserve"> </w:t>
            </w:r>
            <w:r w:rsidRPr="00237CDD">
              <w:rPr>
                <w:rFonts w:ascii="Times New Roman" w:hAnsi="Times New Roman" w:cs="Times New Roman"/>
              </w:rPr>
              <w:t>Oświetlenie wykonane w technologii LED.</w:t>
            </w:r>
          </w:p>
        </w:tc>
        <w:tc>
          <w:tcPr>
            <w:tcW w:w="3402" w:type="dxa"/>
            <w:vAlign w:val="center"/>
          </w:tcPr>
          <w:p w14:paraId="03E27BBC" w14:textId="77777777" w:rsidR="00993B76" w:rsidRPr="00237CDD" w:rsidRDefault="00993B76" w:rsidP="00993B76">
            <w:pPr>
              <w:jc w:val="center"/>
              <w:rPr>
                <w:rFonts w:ascii="Times New Roman" w:hAnsi="Times New Roman" w:cs="Times New Roman"/>
              </w:rPr>
            </w:pPr>
          </w:p>
        </w:tc>
      </w:tr>
      <w:tr w:rsidR="00993B76" w:rsidRPr="00237CDD" w14:paraId="4FBE2663" w14:textId="77777777" w:rsidTr="00A87A12">
        <w:tc>
          <w:tcPr>
            <w:tcW w:w="625" w:type="dxa"/>
            <w:vAlign w:val="center"/>
          </w:tcPr>
          <w:p w14:paraId="0F8001F6" w14:textId="4F88CA8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vAlign w:val="center"/>
          </w:tcPr>
          <w:p w14:paraId="27E98460" w14:textId="77777777" w:rsidR="00993B76" w:rsidRPr="00237CDD" w:rsidRDefault="00993B76" w:rsidP="00993B76">
            <w:pPr>
              <w:jc w:val="both"/>
              <w:rPr>
                <w:rFonts w:ascii="Times New Roman" w:hAnsi="Times New Roman" w:cs="Times New Roman"/>
              </w:rPr>
            </w:pPr>
            <w:r w:rsidRPr="00237CDD">
              <w:rPr>
                <w:rFonts w:ascii="Times New Roman" w:hAnsi="Times New Roman" w:cs="Times New Roman"/>
              </w:rPr>
              <w:t>Oświetlenie pola pracy wokół zabudowy wykonane w technologii LED.</w:t>
            </w:r>
          </w:p>
          <w:p w14:paraId="3CD7EA79" w14:textId="48795F80" w:rsidR="00993B76" w:rsidRPr="00237CDD" w:rsidRDefault="00993B76" w:rsidP="00993B76">
            <w:pPr>
              <w:jc w:val="both"/>
              <w:rPr>
                <w:rFonts w:ascii="Times New Roman" w:hAnsi="Times New Roman" w:cs="Times New Roman"/>
              </w:rPr>
            </w:pPr>
            <w:r w:rsidRPr="00237CDD">
              <w:rPr>
                <w:rFonts w:ascii="Times New Roman" w:hAnsi="Times New Roman" w:cs="Times New Roman"/>
              </w:rPr>
              <w:t>Oświetlenie uruchamiane w kabinie kierowcy i przedziale autopompy</w:t>
            </w:r>
            <w:r>
              <w:rPr>
                <w:rFonts w:ascii="Times New Roman" w:hAnsi="Times New Roman" w:cs="Times New Roman"/>
              </w:rPr>
              <w:t xml:space="preserve"> </w:t>
            </w:r>
            <w:r w:rsidRPr="00237CDD">
              <w:rPr>
                <w:rFonts w:ascii="Times New Roman" w:hAnsi="Times New Roman" w:cs="Times New Roman"/>
              </w:rPr>
              <w:t>z możliwością podziału na prawą i lewą stronę.</w:t>
            </w:r>
          </w:p>
        </w:tc>
        <w:tc>
          <w:tcPr>
            <w:tcW w:w="3402" w:type="dxa"/>
            <w:vAlign w:val="center"/>
          </w:tcPr>
          <w:p w14:paraId="424AEEF6" w14:textId="77777777" w:rsidR="00993B76" w:rsidRPr="00237CDD" w:rsidRDefault="00993B76" w:rsidP="00993B76">
            <w:pPr>
              <w:jc w:val="center"/>
              <w:rPr>
                <w:rFonts w:ascii="Times New Roman" w:hAnsi="Times New Roman" w:cs="Times New Roman"/>
              </w:rPr>
            </w:pPr>
          </w:p>
        </w:tc>
      </w:tr>
      <w:tr w:rsidR="00993B76" w:rsidRPr="00237CDD" w14:paraId="2DAD4983" w14:textId="77777777" w:rsidTr="00A87A12">
        <w:tc>
          <w:tcPr>
            <w:tcW w:w="625" w:type="dxa"/>
            <w:vAlign w:val="center"/>
          </w:tcPr>
          <w:p w14:paraId="31D53F88"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shd w:val="clear" w:color="auto" w:fill="auto"/>
          </w:tcPr>
          <w:p w14:paraId="5CF320DE" w14:textId="1DC30570" w:rsidR="00993B76" w:rsidRPr="00237CDD" w:rsidRDefault="00993B76" w:rsidP="00993B76">
            <w:pPr>
              <w:jc w:val="both"/>
              <w:rPr>
                <w:rFonts w:ascii="Times New Roman" w:hAnsi="Times New Roman" w:cs="Times New Roman"/>
              </w:rPr>
            </w:pPr>
            <w:r w:rsidRPr="0024174C">
              <w:rPr>
                <w:rFonts w:ascii="Times New Roman" w:hAnsi="Times New Roman" w:cs="Times New Roman"/>
              </w:rPr>
              <w:t xml:space="preserve">W skrytkach zamontowane 3 szuflady wysuwane na sprzęt. Szuflady i wysuwane tace automatycznie blokujące się </w:t>
            </w:r>
            <w:r w:rsidRPr="0024174C">
              <w:rPr>
                <w:rFonts w:ascii="Times New Roman" w:hAnsi="Times New Roman" w:cs="Times New Roman"/>
              </w:rPr>
              <w:br/>
              <w:t>w pozycji zamkniętej i całkowicie otwartej oraz posiadające zabezpieczenie przed całkowitym wyciągnięciem (wypadnięcie z prowadnic).</w:t>
            </w:r>
          </w:p>
        </w:tc>
        <w:tc>
          <w:tcPr>
            <w:tcW w:w="3402" w:type="dxa"/>
            <w:vAlign w:val="center"/>
          </w:tcPr>
          <w:p w14:paraId="7640C407" w14:textId="1A475418" w:rsidR="00993B76" w:rsidRPr="00237CDD" w:rsidRDefault="00993B76" w:rsidP="00993B76">
            <w:pPr>
              <w:jc w:val="center"/>
              <w:rPr>
                <w:rFonts w:ascii="Times New Roman" w:hAnsi="Times New Roman" w:cs="Times New Roman"/>
              </w:rPr>
            </w:pPr>
          </w:p>
        </w:tc>
      </w:tr>
      <w:tr w:rsidR="00993B76" w:rsidRPr="00237CDD" w14:paraId="49B491CF" w14:textId="77777777" w:rsidTr="00A87A12">
        <w:tc>
          <w:tcPr>
            <w:tcW w:w="625" w:type="dxa"/>
            <w:vAlign w:val="center"/>
          </w:tcPr>
          <w:p w14:paraId="62505464"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shd w:val="clear" w:color="auto" w:fill="auto"/>
          </w:tcPr>
          <w:p w14:paraId="3EC25CCA" w14:textId="041113A2" w:rsidR="00993B76" w:rsidRPr="00237CDD" w:rsidRDefault="00993B76" w:rsidP="00993B76">
            <w:pPr>
              <w:jc w:val="both"/>
              <w:rPr>
                <w:rFonts w:ascii="Times New Roman" w:hAnsi="Times New Roman" w:cs="Times New Roman"/>
              </w:rPr>
            </w:pPr>
            <w:r w:rsidRPr="00237CDD">
              <w:rPr>
                <w:rFonts w:ascii="Times New Roman" w:hAnsi="Times New Roman" w:cs="Times New Roman"/>
              </w:rPr>
              <w:t>Wykonanie zabudowy skrytki oraz rozmieszczenie wyposażenia należy uzgodnić z Zamawiającym po podpisaniu umowy.</w:t>
            </w:r>
          </w:p>
        </w:tc>
        <w:tc>
          <w:tcPr>
            <w:tcW w:w="3402" w:type="dxa"/>
            <w:vAlign w:val="center"/>
          </w:tcPr>
          <w:p w14:paraId="416E90C4" w14:textId="3C7E594E" w:rsidR="00993B76" w:rsidRPr="00237CDD" w:rsidRDefault="00993B76" w:rsidP="00993B76">
            <w:pPr>
              <w:jc w:val="center"/>
              <w:rPr>
                <w:rFonts w:ascii="Times New Roman" w:hAnsi="Times New Roman" w:cs="Times New Roman"/>
              </w:rPr>
            </w:pPr>
          </w:p>
        </w:tc>
      </w:tr>
      <w:tr w:rsidR="00993B76" w:rsidRPr="00237CDD" w14:paraId="17DC49C7" w14:textId="77777777" w:rsidTr="00A87A12">
        <w:tc>
          <w:tcPr>
            <w:tcW w:w="625" w:type="dxa"/>
            <w:vAlign w:val="center"/>
          </w:tcPr>
          <w:p w14:paraId="71CD40A7"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shd w:val="clear" w:color="auto" w:fill="auto"/>
          </w:tcPr>
          <w:p w14:paraId="0F795AA2" w14:textId="34648B69" w:rsidR="00993B76" w:rsidRPr="00531260" w:rsidRDefault="00993B76" w:rsidP="00993B76">
            <w:pPr>
              <w:jc w:val="both"/>
              <w:rPr>
                <w:rFonts w:ascii="Times New Roman" w:hAnsi="Times New Roman" w:cs="Times New Roman"/>
              </w:rPr>
            </w:pPr>
            <w:r w:rsidRPr="00531260">
              <w:rPr>
                <w:rFonts w:ascii="Times New Roman" w:hAnsi="Times New Roman" w:cs="Times New Roman"/>
              </w:rPr>
              <w:t>Wewnątrz skrytki zamontowany wysuwany stelaż do mocowania czterech zapasowych butli kompozytowych lub stalowych do aparatów powietrznych wszystkich typów.</w:t>
            </w:r>
          </w:p>
          <w:p w14:paraId="6A3648F7" w14:textId="3D96AFC6" w:rsidR="00993B76" w:rsidRPr="00531260" w:rsidRDefault="00993B76" w:rsidP="00993B76">
            <w:pPr>
              <w:jc w:val="both"/>
              <w:rPr>
                <w:rFonts w:ascii="Times New Roman" w:hAnsi="Times New Roman" w:cs="Times New Roman"/>
              </w:rPr>
            </w:pPr>
            <w:r w:rsidRPr="00531260">
              <w:rPr>
                <w:rFonts w:ascii="Times New Roman" w:hAnsi="Times New Roman" w:cs="Times New Roman"/>
              </w:rPr>
              <w:t>Wykonanie zabudowy skrytki oraz rozmieszczenie wyposażenia należy uzgodnić z Zamawiającym po podpisaniu umowy.</w:t>
            </w:r>
          </w:p>
        </w:tc>
        <w:tc>
          <w:tcPr>
            <w:tcW w:w="3402" w:type="dxa"/>
            <w:vAlign w:val="center"/>
          </w:tcPr>
          <w:p w14:paraId="3F9A2723" w14:textId="2BE95299" w:rsidR="00993B76" w:rsidRPr="00237CDD" w:rsidRDefault="00993B76" w:rsidP="00993B76">
            <w:pPr>
              <w:jc w:val="center"/>
              <w:rPr>
                <w:rFonts w:ascii="Times New Roman" w:hAnsi="Times New Roman" w:cs="Times New Roman"/>
              </w:rPr>
            </w:pPr>
          </w:p>
        </w:tc>
      </w:tr>
      <w:tr w:rsidR="00993B76" w:rsidRPr="00237CDD" w14:paraId="06BB318D" w14:textId="77777777" w:rsidTr="00A87A12">
        <w:tc>
          <w:tcPr>
            <w:tcW w:w="625" w:type="dxa"/>
            <w:vAlign w:val="center"/>
          </w:tcPr>
          <w:p w14:paraId="6BEA01ED" w14:textId="6DC84CF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shd w:val="clear" w:color="auto" w:fill="auto"/>
          </w:tcPr>
          <w:p w14:paraId="0B58CB0D" w14:textId="04596520" w:rsidR="00993B76" w:rsidRPr="00237CDD" w:rsidRDefault="00993B76" w:rsidP="00993B76">
            <w:pPr>
              <w:jc w:val="both"/>
              <w:rPr>
                <w:rFonts w:ascii="Times New Roman" w:hAnsi="Times New Roman" w:cs="Times New Roman"/>
              </w:rPr>
            </w:pPr>
            <w:r w:rsidRPr="00237CDD">
              <w:rPr>
                <w:rFonts w:ascii="Times New Roman" w:hAnsi="Times New Roman" w:cs="Times New Roman"/>
              </w:rPr>
              <w:t>Szuflady i tace wystające w pozycji otwartej powyżej 250 mm poza obrys pojazdu powinny posiadać oznakowanie ostrzegawcze.</w:t>
            </w:r>
          </w:p>
        </w:tc>
        <w:tc>
          <w:tcPr>
            <w:tcW w:w="3402" w:type="dxa"/>
            <w:vAlign w:val="center"/>
          </w:tcPr>
          <w:p w14:paraId="68725F34" w14:textId="77777777" w:rsidR="00993B76" w:rsidRPr="00237CDD" w:rsidRDefault="00993B76" w:rsidP="00993B76">
            <w:pPr>
              <w:jc w:val="center"/>
              <w:rPr>
                <w:rFonts w:ascii="Times New Roman" w:hAnsi="Times New Roman" w:cs="Times New Roman"/>
              </w:rPr>
            </w:pPr>
          </w:p>
        </w:tc>
      </w:tr>
      <w:tr w:rsidR="00993B76" w:rsidRPr="00237CDD" w14:paraId="40ED3954" w14:textId="77777777" w:rsidTr="00A87A12">
        <w:tc>
          <w:tcPr>
            <w:tcW w:w="625" w:type="dxa"/>
            <w:vAlign w:val="center"/>
          </w:tcPr>
          <w:p w14:paraId="577EBC9A"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shd w:val="clear" w:color="auto" w:fill="auto"/>
          </w:tcPr>
          <w:p w14:paraId="341654C2" w14:textId="308DB9D8" w:rsidR="00993B76" w:rsidRPr="00237CDD" w:rsidRDefault="00993B76" w:rsidP="00993B76">
            <w:pPr>
              <w:jc w:val="both"/>
              <w:rPr>
                <w:rFonts w:ascii="Times New Roman" w:hAnsi="Times New Roman" w:cs="Times New Roman"/>
              </w:rPr>
            </w:pPr>
            <w:r w:rsidRPr="00237CDD">
              <w:rPr>
                <w:rFonts w:ascii="Times New Roman" w:hAnsi="Times New Roman" w:cs="Times New Roman"/>
              </w:rPr>
              <w:t>Podesty wykonane w systemie samo domykania.</w:t>
            </w:r>
          </w:p>
        </w:tc>
        <w:tc>
          <w:tcPr>
            <w:tcW w:w="3402" w:type="dxa"/>
            <w:vAlign w:val="center"/>
          </w:tcPr>
          <w:p w14:paraId="57BE7722" w14:textId="77777777" w:rsidR="00993B76" w:rsidRPr="00237CDD" w:rsidRDefault="00993B76" w:rsidP="00993B76">
            <w:pPr>
              <w:jc w:val="center"/>
              <w:rPr>
                <w:rFonts w:ascii="Times New Roman" w:hAnsi="Times New Roman" w:cs="Times New Roman"/>
              </w:rPr>
            </w:pPr>
          </w:p>
        </w:tc>
      </w:tr>
      <w:tr w:rsidR="00993B76" w:rsidRPr="00237CDD" w14:paraId="2D4A30B5" w14:textId="77777777" w:rsidTr="00A87A12">
        <w:tc>
          <w:tcPr>
            <w:tcW w:w="625" w:type="dxa"/>
            <w:vAlign w:val="center"/>
          </w:tcPr>
          <w:p w14:paraId="566891AA"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shd w:val="clear" w:color="auto" w:fill="auto"/>
          </w:tcPr>
          <w:p w14:paraId="04A8FD61" w14:textId="428578C6" w:rsidR="00993B76" w:rsidRPr="00237CDD" w:rsidRDefault="00993B76" w:rsidP="00993B76">
            <w:pPr>
              <w:jc w:val="both"/>
              <w:rPr>
                <w:rFonts w:ascii="Times New Roman" w:hAnsi="Times New Roman" w:cs="Times New Roman"/>
              </w:rPr>
            </w:pPr>
            <w:r w:rsidRPr="00237CDD">
              <w:rPr>
                <w:rFonts w:ascii="Times New Roman" w:hAnsi="Times New Roman" w:cs="Times New Roman"/>
              </w:rPr>
              <w:t xml:space="preserve">Uchwyty, klamki wszystkich urządzeń samochodu, drzwi żaluzjowych, szuflad, podestów, tac, muszą być tak skonstruowane, aby ich obsługa była możliwa w rękawicach. Obsługa panelu sterującego autopompy musi być możliwa w </w:t>
            </w:r>
            <w:r w:rsidRPr="00531260">
              <w:rPr>
                <w:rFonts w:ascii="Times New Roman" w:hAnsi="Times New Roman" w:cs="Times New Roman"/>
              </w:rPr>
              <w:t>rękawicach (wyklucza się rozwiązanie z elektronicznym ekranem dotykowym).</w:t>
            </w:r>
          </w:p>
        </w:tc>
        <w:tc>
          <w:tcPr>
            <w:tcW w:w="3402" w:type="dxa"/>
            <w:vAlign w:val="center"/>
          </w:tcPr>
          <w:p w14:paraId="620D24D0" w14:textId="44967C34" w:rsidR="00993B76" w:rsidRPr="00237CDD" w:rsidRDefault="00993B76" w:rsidP="00993B76">
            <w:pPr>
              <w:jc w:val="center"/>
              <w:rPr>
                <w:rFonts w:ascii="Times New Roman" w:hAnsi="Times New Roman" w:cs="Times New Roman"/>
              </w:rPr>
            </w:pPr>
          </w:p>
        </w:tc>
      </w:tr>
      <w:tr w:rsidR="00993B76" w:rsidRPr="00237CDD" w14:paraId="1CBAFB64" w14:textId="77777777" w:rsidTr="00A87A12">
        <w:tc>
          <w:tcPr>
            <w:tcW w:w="625" w:type="dxa"/>
            <w:vAlign w:val="center"/>
          </w:tcPr>
          <w:p w14:paraId="4CD387B2"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shd w:val="clear" w:color="auto" w:fill="auto"/>
          </w:tcPr>
          <w:p w14:paraId="6A09886F" w14:textId="690B45E2" w:rsidR="00993B76" w:rsidRPr="00237CDD" w:rsidRDefault="00993B76" w:rsidP="00993B76">
            <w:pPr>
              <w:jc w:val="both"/>
              <w:rPr>
                <w:rFonts w:ascii="Times New Roman" w:hAnsi="Times New Roman" w:cs="Times New Roman"/>
              </w:rPr>
            </w:pPr>
            <w:r w:rsidRPr="00237CDD">
              <w:rPr>
                <w:rFonts w:ascii="Times New Roman" w:hAnsi="Times New Roman" w:cs="Times New Roman"/>
              </w:rPr>
              <w:t>Konstrukcja skrytek zapewniająca odprowadzenie wody z ich wnętrza.</w:t>
            </w:r>
          </w:p>
        </w:tc>
        <w:tc>
          <w:tcPr>
            <w:tcW w:w="3402" w:type="dxa"/>
            <w:vAlign w:val="center"/>
          </w:tcPr>
          <w:p w14:paraId="0AC40330" w14:textId="77777777" w:rsidR="00993B76" w:rsidRPr="00237CDD" w:rsidRDefault="00993B76" w:rsidP="00993B76">
            <w:pPr>
              <w:jc w:val="center"/>
              <w:rPr>
                <w:rFonts w:ascii="Times New Roman" w:hAnsi="Times New Roman" w:cs="Times New Roman"/>
              </w:rPr>
            </w:pPr>
          </w:p>
        </w:tc>
      </w:tr>
      <w:tr w:rsidR="00993B76" w:rsidRPr="00237CDD" w14:paraId="47487035" w14:textId="77777777" w:rsidTr="00A87A12">
        <w:tc>
          <w:tcPr>
            <w:tcW w:w="625" w:type="dxa"/>
            <w:vAlign w:val="center"/>
          </w:tcPr>
          <w:p w14:paraId="3AD2370A"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shd w:val="clear" w:color="auto" w:fill="auto"/>
          </w:tcPr>
          <w:p w14:paraId="2D96590B" w14:textId="7084E051" w:rsidR="00993B76" w:rsidRPr="00237CDD" w:rsidRDefault="00993B76" w:rsidP="00993B76">
            <w:pPr>
              <w:jc w:val="both"/>
              <w:rPr>
                <w:rFonts w:ascii="Times New Roman" w:hAnsi="Times New Roman" w:cs="Times New Roman"/>
              </w:rPr>
            </w:pPr>
            <w:r w:rsidRPr="00237CDD">
              <w:rPr>
                <w:rFonts w:ascii="Times New Roman" w:hAnsi="Times New Roman" w:cs="Times New Roman"/>
              </w:rPr>
              <w:t>Powierzchnie platform, podestu roboczego i podłogi kabiny w wykonaniu antypoślizgowym.</w:t>
            </w:r>
          </w:p>
        </w:tc>
        <w:tc>
          <w:tcPr>
            <w:tcW w:w="3402" w:type="dxa"/>
            <w:vAlign w:val="center"/>
          </w:tcPr>
          <w:p w14:paraId="7BE2CFBD" w14:textId="77777777" w:rsidR="00993B76" w:rsidRPr="00237CDD" w:rsidRDefault="00993B76" w:rsidP="00993B76">
            <w:pPr>
              <w:jc w:val="center"/>
              <w:rPr>
                <w:rFonts w:ascii="Times New Roman" w:hAnsi="Times New Roman" w:cs="Times New Roman"/>
              </w:rPr>
            </w:pPr>
          </w:p>
        </w:tc>
      </w:tr>
      <w:tr w:rsidR="00993B76" w:rsidRPr="00237CDD" w14:paraId="6D8B01E3" w14:textId="77777777" w:rsidTr="00A87A12">
        <w:tc>
          <w:tcPr>
            <w:tcW w:w="625" w:type="dxa"/>
            <w:vAlign w:val="center"/>
          </w:tcPr>
          <w:p w14:paraId="4105867B"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shd w:val="clear" w:color="auto" w:fill="auto"/>
          </w:tcPr>
          <w:p w14:paraId="0C0505BD" w14:textId="0FACCDCE" w:rsidR="00993B76" w:rsidRPr="00237CDD" w:rsidRDefault="00993B76" w:rsidP="00993B76">
            <w:pPr>
              <w:jc w:val="both"/>
              <w:rPr>
                <w:rFonts w:ascii="Times New Roman" w:hAnsi="Times New Roman" w:cs="Times New Roman"/>
              </w:rPr>
            </w:pPr>
            <w:r w:rsidRPr="00237CDD">
              <w:rPr>
                <w:rFonts w:ascii="Times New Roman" w:hAnsi="Times New Roman" w:cs="Times New Roman"/>
              </w:rPr>
              <w:t xml:space="preserve">Zbiornik wody o </w:t>
            </w:r>
            <w:r w:rsidRPr="0024174C">
              <w:rPr>
                <w:rFonts w:ascii="Times New Roman" w:hAnsi="Times New Roman" w:cs="Times New Roman"/>
              </w:rPr>
              <w:t>pojemności min. 8 m</w:t>
            </w:r>
            <w:r w:rsidRPr="0024174C">
              <w:rPr>
                <w:rFonts w:ascii="Times New Roman" w:hAnsi="Times New Roman" w:cs="Times New Roman"/>
                <w:vertAlign w:val="superscript"/>
              </w:rPr>
              <w:t>3</w:t>
            </w:r>
            <w:r w:rsidRPr="0024174C">
              <w:rPr>
                <w:rFonts w:ascii="Times New Roman" w:hAnsi="Times New Roman" w:cs="Times New Roman"/>
              </w:rPr>
              <w:t xml:space="preserve"> (±5%) wykonany z materiałów kompozytowych. Zbiornik musi być wyposażony w oprzyrządowanie umożliwiające jego bezpieczną</w:t>
            </w:r>
            <w:r w:rsidRPr="00237CDD">
              <w:rPr>
                <w:rFonts w:ascii="Times New Roman" w:hAnsi="Times New Roman" w:cs="Times New Roman"/>
              </w:rPr>
              <w:t xml:space="preserve"> eksploatację, z układem zabezpieczającym przed wypływem wody w czasie jazdy.</w:t>
            </w:r>
            <w:r>
              <w:rPr>
                <w:rFonts w:ascii="Times New Roman" w:hAnsi="Times New Roman" w:cs="Times New Roman"/>
              </w:rPr>
              <w:t xml:space="preserve"> </w:t>
            </w:r>
            <w:r w:rsidRPr="00237CDD">
              <w:rPr>
                <w:rFonts w:ascii="Times New Roman" w:hAnsi="Times New Roman" w:cs="Times New Roman"/>
              </w:rPr>
              <w:t>Zbiornik powinien być wyposażony w falochrony i posiadać właz rewizyjny.</w:t>
            </w:r>
          </w:p>
        </w:tc>
        <w:tc>
          <w:tcPr>
            <w:tcW w:w="3402" w:type="dxa"/>
            <w:vAlign w:val="center"/>
          </w:tcPr>
          <w:p w14:paraId="37B9CA19" w14:textId="5634D9DB" w:rsidR="00993B76" w:rsidRPr="00237CDD" w:rsidRDefault="00993B76" w:rsidP="00993B76">
            <w:pPr>
              <w:jc w:val="center"/>
              <w:rPr>
                <w:rFonts w:ascii="Times New Roman" w:hAnsi="Times New Roman" w:cs="Times New Roman"/>
              </w:rPr>
            </w:pPr>
          </w:p>
        </w:tc>
      </w:tr>
      <w:tr w:rsidR="00993B76" w:rsidRPr="00237CDD" w14:paraId="43F4C494" w14:textId="77777777" w:rsidTr="00A87A12">
        <w:tc>
          <w:tcPr>
            <w:tcW w:w="625" w:type="dxa"/>
            <w:vAlign w:val="center"/>
          </w:tcPr>
          <w:p w14:paraId="08D45562" w14:textId="09D0CC33"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shd w:val="clear" w:color="auto" w:fill="auto"/>
          </w:tcPr>
          <w:p w14:paraId="4EAE137E" w14:textId="77777777" w:rsidR="00993B76" w:rsidRPr="00237CDD" w:rsidRDefault="00993B76" w:rsidP="00993B76">
            <w:pPr>
              <w:jc w:val="both"/>
              <w:rPr>
                <w:rFonts w:ascii="Times New Roman" w:hAnsi="Times New Roman" w:cs="Times New Roman"/>
              </w:rPr>
            </w:pPr>
            <w:r w:rsidRPr="00237CDD">
              <w:rPr>
                <w:rFonts w:ascii="Times New Roman" w:hAnsi="Times New Roman" w:cs="Times New Roman"/>
              </w:rPr>
              <w:t>Zbiornik środka pianotwórczego o pojemności min. 10% pojemności zbiornika wody. Zbiornik musi być wyposażony w oprzyrządowanie zapewniające jego bezpieczną eksploatację.</w:t>
            </w:r>
          </w:p>
          <w:p w14:paraId="54DC4414" w14:textId="5C9BB1DD" w:rsidR="00993B76" w:rsidRPr="00237CDD" w:rsidRDefault="00993B76" w:rsidP="00993B76">
            <w:pPr>
              <w:jc w:val="both"/>
              <w:rPr>
                <w:rFonts w:ascii="Times New Roman" w:hAnsi="Times New Roman" w:cs="Times New Roman"/>
              </w:rPr>
            </w:pPr>
            <w:r w:rsidRPr="00237CDD">
              <w:rPr>
                <w:rFonts w:ascii="Times New Roman" w:hAnsi="Times New Roman" w:cs="Times New Roman"/>
              </w:rPr>
              <w:t>W górnej części powinien znajdować się zamykany wlew do grawitacyjnego napełniania zbiornika z dachu pojazdu. Napełnianie zbiornika środkiem pianotwórczym powinno być możliwe także z poziomu terenu.</w:t>
            </w:r>
          </w:p>
        </w:tc>
        <w:tc>
          <w:tcPr>
            <w:tcW w:w="3402" w:type="dxa"/>
            <w:vAlign w:val="center"/>
          </w:tcPr>
          <w:p w14:paraId="212C84F1" w14:textId="77777777" w:rsidR="00993B76" w:rsidRPr="00237CDD" w:rsidRDefault="00993B76" w:rsidP="00993B76">
            <w:pPr>
              <w:jc w:val="center"/>
              <w:rPr>
                <w:rFonts w:ascii="Times New Roman" w:hAnsi="Times New Roman" w:cs="Times New Roman"/>
              </w:rPr>
            </w:pPr>
          </w:p>
        </w:tc>
      </w:tr>
      <w:tr w:rsidR="00993B76" w:rsidRPr="00237CDD" w14:paraId="3B09EE59" w14:textId="77777777" w:rsidTr="00A87A12">
        <w:tc>
          <w:tcPr>
            <w:tcW w:w="625" w:type="dxa"/>
            <w:vAlign w:val="center"/>
          </w:tcPr>
          <w:p w14:paraId="20262FFE"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shd w:val="clear" w:color="auto" w:fill="auto"/>
          </w:tcPr>
          <w:p w14:paraId="740BEF06" w14:textId="241E2754" w:rsidR="00993B76" w:rsidRPr="00237CDD" w:rsidRDefault="00993B76" w:rsidP="00993B76">
            <w:pPr>
              <w:jc w:val="both"/>
              <w:rPr>
                <w:rFonts w:ascii="Times New Roman" w:hAnsi="Times New Roman" w:cs="Times New Roman"/>
              </w:rPr>
            </w:pPr>
            <w:r w:rsidRPr="00237CDD">
              <w:rPr>
                <w:rFonts w:ascii="Times New Roman" w:hAnsi="Times New Roman" w:cs="Times New Roman"/>
              </w:rPr>
              <w:t>Autopompa zlokalizowana z tyłu pojazdu w obudowanym przedziale zamykanym drzwiami żaluzjowymi, posiadającym niezależne ogrzewanie i oświetlenie.</w:t>
            </w:r>
          </w:p>
        </w:tc>
        <w:tc>
          <w:tcPr>
            <w:tcW w:w="3402" w:type="dxa"/>
            <w:vAlign w:val="center"/>
          </w:tcPr>
          <w:p w14:paraId="08DDAB86" w14:textId="77777777" w:rsidR="00993B76" w:rsidRPr="00237CDD" w:rsidRDefault="00993B76" w:rsidP="00993B76">
            <w:pPr>
              <w:jc w:val="center"/>
              <w:rPr>
                <w:rFonts w:ascii="Times New Roman" w:hAnsi="Times New Roman" w:cs="Times New Roman"/>
              </w:rPr>
            </w:pPr>
          </w:p>
        </w:tc>
      </w:tr>
      <w:tr w:rsidR="00993B76" w:rsidRPr="00237CDD" w14:paraId="2101DE52" w14:textId="77777777" w:rsidTr="00A87A12">
        <w:tc>
          <w:tcPr>
            <w:tcW w:w="625" w:type="dxa"/>
            <w:vAlign w:val="center"/>
          </w:tcPr>
          <w:p w14:paraId="6CCB2C8C"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shd w:val="clear" w:color="auto" w:fill="auto"/>
          </w:tcPr>
          <w:p w14:paraId="4978E3F4" w14:textId="52CB1B38" w:rsidR="00993B76" w:rsidRPr="0024174C" w:rsidRDefault="00993B76" w:rsidP="00993B76">
            <w:pPr>
              <w:jc w:val="both"/>
              <w:rPr>
                <w:rFonts w:ascii="Times New Roman" w:hAnsi="Times New Roman" w:cs="Times New Roman"/>
              </w:rPr>
            </w:pPr>
            <w:r w:rsidRPr="0024174C">
              <w:rPr>
                <w:rFonts w:ascii="Times New Roman" w:hAnsi="Times New Roman" w:cs="Times New Roman"/>
              </w:rPr>
              <w:t>Autopompa jednozakresowa o wydajności min. 6000 l/min przy 8 barach i głębokości ssania 1,5 m.</w:t>
            </w:r>
          </w:p>
        </w:tc>
        <w:tc>
          <w:tcPr>
            <w:tcW w:w="3402" w:type="dxa"/>
            <w:vAlign w:val="center"/>
          </w:tcPr>
          <w:p w14:paraId="3DCDF377" w14:textId="5C27A1F8" w:rsidR="00993B76" w:rsidRPr="00237CDD" w:rsidRDefault="00993B76" w:rsidP="00993B76">
            <w:pPr>
              <w:jc w:val="center"/>
              <w:rPr>
                <w:rFonts w:ascii="Times New Roman" w:hAnsi="Times New Roman" w:cs="Times New Roman"/>
              </w:rPr>
            </w:pPr>
          </w:p>
        </w:tc>
      </w:tr>
      <w:tr w:rsidR="00993B76" w:rsidRPr="00237CDD" w14:paraId="2304C16C" w14:textId="77777777" w:rsidTr="00A87A12">
        <w:tc>
          <w:tcPr>
            <w:tcW w:w="625" w:type="dxa"/>
            <w:vAlign w:val="center"/>
          </w:tcPr>
          <w:p w14:paraId="5FBAAB35"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shd w:val="clear" w:color="auto" w:fill="auto"/>
          </w:tcPr>
          <w:p w14:paraId="1746EBAB" w14:textId="191B5230" w:rsidR="00993B76" w:rsidRPr="00237CDD" w:rsidRDefault="00993B76" w:rsidP="00993B76">
            <w:pPr>
              <w:jc w:val="both"/>
              <w:rPr>
                <w:rFonts w:ascii="Times New Roman" w:hAnsi="Times New Roman" w:cs="Times New Roman"/>
              </w:rPr>
            </w:pPr>
            <w:r w:rsidRPr="00237CDD">
              <w:rPr>
                <w:rFonts w:ascii="Times New Roman" w:hAnsi="Times New Roman" w:cs="Times New Roman"/>
              </w:rPr>
              <w:t>Układ wodno-pianowy zabudowany w taki sposób, aby parametry autopompy przy zasilaniu ze zbiornika samochodu były nie mniejsze niż przy zasilaniu ze zbiornika zewnętrznego dla głębokości ssania 1,5 m.</w:t>
            </w:r>
          </w:p>
        </w:tc>
        <w:tc>
          <w:tcPr>
            <w:tcW w:w="3402" w:type="dxa"/>
            <w:vAlign w:val="center"/>
          </w:tcPr>
          <w:p w14:paraId="16CBC9AD" w14:textId="77777777" w:rsidR="00993B76" w:rsidRPr="00237CDD" w:rsidRDefault="00993B76" w:rsidP="00993B76">
            <w:pPr>
              <w:jc w:val="center"/>
              <w:rPr>
                <w:rFonts w:ascii="Times New Roman" w:hAnsi="Times New Roman" w:cs="Times New Roman"/>
              </w:rPr>
            </w:pPr>
          </w:p>
        </w:tc>
      </w:tr>
      <w:tr w:rsidR="00993B76" w:rsidRPr="00237CDD" w14:paraId="671F27D5" w14:textId="77777777" w:rsidTr="00A87A12">
        <w:tc>
          <w:tcPr>
            <w:tcW w:w="625" w:type="dxa"/>
            <w:vAlign w:val="center"/>
          </w:tcPr>
          <w:p w14:paraId="087D2255"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shd w:val="clear" w:color="auto" w:fill="auto"/>
          </w:tcPr>
          <w:p w14:paraId="439ABF0A" w14:textId="6962671A" w:rsidR="00993B76" w:rsidRPr="00237CDD" w:rsidRDefault="00993B76" w:rsidP="00993B76">
            <w:pPr>
              <w:jc w:val="both"/>
              <w:rPr>
                <w:rFonts w:ascii="Times New Roman" w:hAnsi="Times New Roman" w:cs="Times New Roman"/>
              </w:rPr>
            </w:pPr>
            <w:r w:rsidRPr="00237CDD">
              <w:rPr>
                <w:rFonts w:ascii="Times New Roman" w:hAnsi="Times New Roman" w:cs="Times New Roman"/>
              </w:rPr>
              <w:t>Samochód wyposażony w jedną niskociśnieniową li</w:t>
            </w:r>
            <w:r w:rsidRPr="0024174C">
              <w:rPr>
                <w:rFonts w:ascii="Times New Roman" w:hAnsi="Times New Roman" w:cs="Times New Roman"/>
              </w:rPr>
              <w:t>nię szybkiego natarcia o długości węża nie mniejszej niż 40 m</w:t>
            </w:r>
            <w:r w:rsidRPr="0024174C">
              <w:rPr>
                <w:rFonts w:ascii="Times New Roman" w:hAnsi="Times New Roman" w:cs="Times New Roman"/>
              </w:rPr>
              <w:br/>
              <w:t>na zwijadle, zakończoną prądownicą wodno-pianową o regulowanej wydajności, z możliwością podawania prądu zwartego i rozproszonego.</w:t>
            </w:r>
          </w:p>
        </w:tc>
        <w:tc>
          <w:tcPr>
            <w:tcW w:w="3402" w:type="dxa"/>
            <w:vAlign w:val="center"/>
          </w:tcPr>
          <w:p w14:paraId="229FCA43" w14:textId="5A96B7C7" w:rsidR="00993B76" w:rsidRPr="00237CDD" w:rsidRDefault="00993B76" w:rsidP="00993B76">
            <w:pPr>
              <w:jc w:val="center"/>
              <w:rPr>
                <w:rFonts w:ascii="Times New Roman" w:hAnsi="Times New Roman" w:cs="Times New Roman"/>
              </w:rPr>
            </w:pPr>
          </w:p>
        </w:tc>
      </w:tr>
      <w:tr w:rsidR="00993B76" w:rsidRPr="00237CDD" w14:paraId="166463D0" w14:textId="77777777" w:rsidTr="00A87A12">
        <w:tc>
          <w:tcPr>
            <w:tcW w:w="625" w:type="dxa"/>
            <w:vAlign w:val="center"/>
          </w:tcPr>
          <w:p w14:paraId="3147F8C3"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shd w:val="clear" w:color="auto" w:fill="auto"/>
          </w:tcPr>
          <w:p w14:paraId="311F1746" w14:textId="77D9FAAC" w:rsidR="00993B76" w:rsidRPr="005D5433" w:rsidRDefault="00993B76" w:rsidP="00993B76">
            <w:pPr>
              <w:jc w:val="both"/>
              <w:rPr>
                <w:rFonts w:ascii="Times New Roman" w:hAnsi="Times New Roman" w:cs="Times New Roman"/>
                <w:highlight w:val="yellow"/>
              </w:rPr>
            </w:pPr>
            <w:r w:rsidRPr="0024174C">
              <w:rPr>
                <w:rFonts w:ascii="Times New Roman" w:hAnsi="Times New Roman" w:cs="Times New Roman"/>
              </w:rPr>
              <w:t>Linia szybkiego natarcia umożliwia podawanie wody lub piany bez względu na stopień rozwinięcia węża. Zwijadło wyposażone w hamulec bębna, napęd elektryczny oraz korbę umożliwiającą zwijanie.</w:t>
            </w:r>
          </w:p>
        </w:tc>
        <w:tc>
          <w:tcPr>
            <w:tcW w:w="3402" w:type="dxa"/>
            <w:vAlign w:val="center"/>
          </w:tcPr>
          <w:p w14:paraId="10CCA862" w14:textId="631535E4" w:rsidR="00993B76" w:rsidRPr="00237CDD" w:rsidRDefault="00993B76" w:rsidP="00993B76">
            <w:pPr>
              <w:jc w:val="center"/>
              <w:rPr>
                <w:rFonts w:ascii="Times New Roman" w:hAnsi="Times New Roman" w:cs="Times New Roman"/>
              </w:rPr>
            </w:pPr>
          </w:p>
        </w:tc>
      </w:tr>
      <w:tr w:rsidR="00993B76" w:rsidRPr="00237CDD" w14:paraId="18F32B3C" w14:textId="77777777" w:rsidTr="00A87A12">
        <w:tc>
          <w:tcPr>
            <w:tcW w:w="625" w:type="dxa"/>
            <w:vAlign w:val="center"/>
          </w:tcPr>
          <w:p w14:paraId="2455DC7C"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shd w:val="clear" w:color="auto" w:fill="auto"/>
          </w:tcPr>
          <w:p w14:paraId="0CF84430" w14:textId="43AC1B3D" w:rsidR="00993B76" w:rsidRPr="00237CDD" w:rsidRDefault="00993B76" w:rsidP="00993B76">
            <w:pPr>
              <w:jc w:val="both"/>
              <w:rPr>
                <w:rFonts w:ascii="Times New Roman" w:hAnsi="Times New Roman" w:cs="Times New Roman"/>
              </w:rPr>
            </w:pPr>
            <w:r w:rsidRPr="00237CDD">
              <w:rPr>
                <w:rFonts w:ascii="Times New Roman" w:hAnsi="Times New Roman" w:cs="Times New Roman"/>
              </w:rPr>
              <w:t>Autopompa umożliwiająca podanie wody i wodnego roztworu środka pianotwórczego do min. 2 nasad tłocznych 110, po 1 z każdej strony oraz 4 nasad tłocznych 75, po 2 z każdej strony pojazdu, zlokalizowanych</w:t>
            </w:r>
            <w:r w:rsidRPr="00237CDD">
              <w:rPr>
                <w:rFonts w:ascii="Times New Roman" w:hAnsi="Times New Roman" w:cs="Times New Roman"/>
              </w:rPr>
              <w:br/>
              <w:t xml:space="preserve">w tylnej części nadwozia, niskociśnieniowej linii szybkiego natarcia, działka </w:t>
            </w:r>
            <w:proofErr w:type="spellStart"/>
            <w:r w:rsidRPr="00237CDD">
              <w:rPr>
                <w:rFonts w:ascii="Times New Roman" w:hAnsi="Times New Roman" w:cs="Times New Roman"/>
              </w:rPr>
              <w:t>wodno</w:t>
            </w:r>
            <w:proofErr w:type="spellEnd"/>
            <w:r w:rsidRPr="00237CDD">
              <w:rPr>
                <w:rFonts w:ascii="Times New Roman" w:hAnsi="Times New Roman" w:cs="Times New Roman"/>
              </w:rPr>
              <w:t xml:space="preserve">–pianowego na dachu oraz instalacji </w:t>
            </w:r>
            <w:proofErr w:type="spellStart"/>
            <w:r w:rsidRPr="00237CDD">
              <w:rPr>
                <w:rFonts w:ascii="Times New Roman" w:hAnsi="Times New Roman" w:cs="Times New Roman"/>
              </w:rPr>
              <w:t>zraszaczowej</w:t>
            </w:r>
            <w:proofErr w:type="spellEnd"/>
            <w:r w:rsidRPr="00237CDD">
              <w:rPr>
                <w:rFonts w:ascii="Times New Roman" w:hAnsi="Times New Roman" w:cs="Times New Roman"/>
              </w:rPr>
              <w:t>.</w:t>
            </w:r>
          </w:p>
        </w:tc>
        <w:tc>
          <w:tcPr>
            <w:tcW w:w="3402" w:type="dxa"/>
            <w:vAlign w:val="center"/>
          </w:tcPr>
          <w:p w14:paraId="2B5C8F53" w14:textId="4B1C4340" w:rsidR="00993B76" w:rsidRPr="00237CDD" w:rsidRDefault="00993B76" w:rsidP="00993B76">
            <w:pPr>
              <w:jc w:val="center"/>
              <w:rPr>
                <w:rFonts w:ascii="Times New Roman" w:hAnsi="Times New Roman" w:cs="Times New Roman"/>
              </w:rPr>
            </w:pPr>
          </w:p>
        </w:tc>
      </w:tr>
      <w:tr w:rsidR="00993B76" w:rsidRPr="00237CDD" w14:paraId="284BE99D" w14:textId="77777777" w:rsidTr="00A87A12">
        <w:tc>
          <w:tcPr>
            <w:tcW w:w="625" w:type="dxa"/>
            <w:vAlign w:val="center"/>
          </w:tcPr>
          <w:p w14:paraId="43CE6C98"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shd w:val="clear" w:color="auto" w:fill="auto"/>
          </w:tcPr>
          <w:p w14:paraId="6128EE37" w14:textId="5F2A066A" w:rsidR="00993B76" w:rsidRPr="00237CDD" w:rsidRDefault="00993B76" w:rsidP="00993B76">
            <w:pPr>
              <w:jc w:val="both"/>
              <w:rPr>
                <w:rFonts w:ascii="Times New Roman" w:hAnsi="Times New Roman" w:cs="Times New Roman"/>
              </w:rPr>
            </w:pPr>
            <w:r w:rsidRPr="00237CDD">
              <w:rPr>
                <w:rFonts w:ascii="Times New Roman" w:hAnsi="Times New Roman" w:cs="Times New Roman"/>
              </w:rPr>
              <w:t>Autopompa umożliwiająca podawanie wody do zbiornika samochodu.</w:t>
            </w:r>
          </w:p>
        </w:tc>
        <w:tc>
          <w:tcPr>
            <w:tcW w:w="3402" w:type="dxa"/>
            <w:vAlign w:val="center"/>
          </w:tcPr>
          <w:p w14:paraId="7A479C81" w14:textId="77777777" w:rsidR="00993B76" w:rsidRPr="00237CDD" w:rsidRDefault="00993B76" w:rsidP="00993B76">
            <w:pPr>
              <w:jc w:val="center"/>
              <w:rPr>
                <w:rFonts w:ascii="Times New Roman" w:hAnsi="Times New Roman" w:cs="Times New Roman"/>
              </w:rPr>
            </w:pPr>
          </w:p>
        </w:tc>
      </w:tr>
      <w:tr w:rsidR="00993B76" w:rsidRPr="00237CDD" w14:paraId="61D74A70" w14:textId="77777777" w:rsidTr="00A87A12">
        <w:tc>
          <w:tcPr>
            <w:tcW w:w="625" w:type="dxa"/>
            <w:vAlign w:val="center"/>
          </w:tcPr>
          <w:p w14:paraId="4F27C485"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vAlign w:val="center"/>
          </w:tcPr>
          <w:p w14:paraId="3AEE6ED3" w14:textId="77777777" w:rsidR="00993B76" w:rsidRPr="00237CDD" w:rsidRDefault="00993B76" w:rsidP="00993B76">
            <w:pPr>
              <w:jc w:val="both"/>
              <w:rPr>
                <w:rFonts w:ascii="Times New Roman" w:hAnsi="Times New Roman" w:cs="Times New Roman"/>
              </w:rPr>
            </w:pPr>
            <w:r w:rsidRPr="00237CDD">
              <w:rPr>
                <w:rFonts w:ascii="Times New Roman" w:hAnsi="Times New Roman" w:cs="Times New Roman"/>
              </w:rPr>
              <w:t>Autopompa wyposażona w urządzenie odpowietrzające umożliwiające zassanie wody:</w:t>
            </w:r>
          </w:p>
          <w:p w14:paraId="681E6C04" w14:textId="77777777" w:rsidR="00993B76" w:rsidRPr="00237CDD" w:rsidRDefault="00993B76" w:rsidP="00993B76">
            <w:pPr>
              <w:jc w:val="both"/>
              <w:rPr>
                <w:rFonts w:ascii="Times New Roman" w:hAnsi="Times New Roman" w:cs="Times New Roman"/>
              </w:rPr>
            </w:pPr>
            <w:r w:rsidRPr="00237CDD">
              <w:rPr>
                <w:rFonts w:ascii="Times New Roman" w:hAnsi="Times New Roman" w:cs="Times New Roman"/>
              </w:rPr>
              <w:lastRenderedPageBreak/>
              <w:t>• z głębokości 1,5 m w czasie do 30 s,</w:t>
            </w:r>
          </w:p>
          <w:p w14:paraId="7222CDB6" w14:textId="77777777" w:rsidR="00993B76" w:rsidRPr="00237CDD" w:rsidRDefault="00993B76" w:rsidP="00993B76">
            <w:pPr>
              <w:jc w:val="both"/>
              <w:rPr>
                <w:rFonts w:ascii="Times New Roman" w:hAnsi="Times New Roman" w:cs="Times New Roman"/>
              </w:rPr>
            </w:pPr>
            <w:r w:rsidRPr="00237CDD">
              <w:rPr>
                <w:rFonts w:ascii="Times New Roman" w:hAnsi="Times New Roman" w:cs="Times New Roman"/>
              </w:rPr>
              <w:t>• z głębokości 7,5 m w czasie do 60 s,</w:t>
            </w:r>
          </w:p>
          <w:p w14:paraId="3C3AAD6A" w14:textId="77777777" w:rsidR="00993B76" w:rsidRPr="00237CDD" w:rsidRDefault="00993B76" w:rsidP="00993B76">
            <w:pPr>
              <w:jc w:val="both"/>
              <w:rPr>
                <w:rFonts w:ascii="Times New Roman" w:hAnsi="Times New Roman" w:cs="Times New Roman"/>
              </w:rPr>
            </w:pPr>
            <w:r w:rsidRPr="00237CDD">
              <w:rPr>
                <w:rFonts w:ascii="Times New Roman" w:hAnsi="Times New Roman" w:cs="Times New Roman"/>
              </w:rPr>
              <w:t>W przedziale autopompy znajdują się następujące urządzenia kontrolno-sterownicze pracy pompy:</w:t>
            </w:r>
          </w:p>
          <w:p w14:paraId="321B7D5F" w14:textId="7B93AD68" w:rsidR="00993B76" w:rsidRPr="00237CDD" w:rsidRDefault="00993B76" w:rsidP="00993B76">
            <w:pPr>
              <w:pStyle w:val="Akapitzlist"/>
              <w:numPr>
                <w:ilvl w:val="0"/>
                <w:numId w:val="13"/>
              </w:numPr>
              <w:ind w:left="255" w:hanging="219"/>
              <w:jc w:val="both"/>
              <w:rPr>
                <w:rFonts w:ascii="Times New Roman" w:hAnsi="Times New Roman" w:cs="Times New Roman"/>
              </w:rPr>
            </w:pPr>
            <w:r w:rsidRPr="00237CDD">
              <w:rPr>
                <w:rFonts w:ascii="Times New Roman" w:hAnsi="Times New Roman" w:cs="Times New Roman"/>
              </w:rPr>
              <w:t>manowakuometr,</w:t>
            </w:r>
          </w:p>
          <w:p w14:paraId="63A57263" w14:textId="7A070D3C" w:rsidR="00993B76" w:rsidRPr="00237CDD" w:rsidRDefault="00993B76" w:rsidP="00993B76">
            <w:pPr>
              <w:pStyle w:val="Akapitzlist"/>
              <w:numPr>
                <w:ilvl w:val="0"/>
                <w:numId w:val="13"/>
              </w:numPr>
              <w:ind w:left="255" w:hanging="219"/>
              <w:jc w:val="both"/>
              <w:rPr>
                <w:rFonts w:ascii="Times New Roman" w:hAnsi="Times New Roman" w:cs="Times New Roman"/>
              </w:rPr>
            </w:pPr>
            <w:r w:rsidRPr="00237CDD">
              <w:rPr>
                <w:rFonts w:ascii="Times New Roman" w:hAnsi="Times New Roman" w:cs="Times New Roman"/>
              </w:rPr>
              <w:t>manometr niskiego ciśnienia,</w:t>
            </w:r>
          </w:p>
          <w:p w14:paraId="5D2227BD" w14:textId="1126536E" w:rsidR="00993B76" w:rsidRPr="00237CDD" w:rsidRDefault="00993B76" w:rsidP="00993B76">
            <w:pPr>
              <w:pStyle w:val="Akapitzlist"/>
              <w:numPr>
                <w:ilvl w:val="0"/>
                <w:numId w:val="13"/>
              </w:numPr>
              <w:ind w:left="255" w:hanging="219"/>
              <w:jc w:val="both"/>
              <w:rPr>
                <w:rFonts w:ascii="Times New Roman" w:hAnsi="Times New Roman" w:cs="Times New Roman"/>
              </w:rPr>
            </w:pPr>
            <w:r w:rsidRPr="00237CDD">
              <w:rPr>
                <w:rFonts w:ascii="Times New Roman" w:hAnsi="Times New Roman" w:cs="Times New Roman"/>
              </w:rPr>
              <w:t>wskaźnik poziomu wody w zbiorniku samochodu,</w:t>
            </w:r>
          </w:p>
          <w:p w14:paraId="025B6D75" w14:textId="4C206097" w:rsidR="00993B76" w:rsidRPr="00237CDD" w:rsidRDefault="00993B76" w:rsidP="00993B76">
            <w:pPr>
              <w:pStyle w:val="Akapitzlist"/>
              <w:numPr>
                <w:ilvl w:val="0"/>
                <w:numId w:val="13"/>
              </w:numPr>
              <w:ind w:left="255" w:hanging="219"/>
              <w:jc w:val="both"/>
              <w:rPr>
                <w:rFonts w:ascii="Times New Roman" w:hAnsi="Times New Roman" w:cs="Times New Roman"/>
              </w:rPr>
            </w:pPr>
            <w:r w:rsidRPr="00237CDD">
              <w:rPr>
                <w:rFonts w:ascii="Times New Roman" w:hAnsi="Times New Roman" w:cs="Times New Roman"/>
              </w:rPr>
              <w:t>wskaźnik poziomu środka pianotwórczego w zbiorniku,</w:t>
            </w:r>
          </w:p>
          <w:p w14:paraId="0882D548" w14:textId="27BB00F4" w:rsidR="00993B76" w:rsidRPr="00237CDD" w:rsidRDefault="00993B76" w:rsidP="00993B76">
            <w:pPr>
              <w:pStyle w:val="Akapitzlist"/>
              <w:numPr>
                <w:ilvl w:val="0"/>
                <w:numId w:val="13"/>
              </w:numPr>
              <w:ind w:left="255" w:hanging="219"/>
              <w:jc w:val="both"/>
              <w:rPr>
                <w:rFonts w:ascii="Times New Roman" w:hAnsi="Times New Roman" w:cs="Times New Roman"/>
              </w:rPr>
            </w:pPr>
            <w:r w:rsidRPr="00237CDD">
              <w:rPr>
                <w:rFonts w:ascii="Times New Roman" w:hAnsi="Times New Roman" w:cs="Times New Roman"/>
              </w:rPr>
              <w:t>miernik prędkości obrotowej wału pompy,</w:t>
            </w:r>
          </w:p>
          <w:p w14:paraId="1E3CF258" w14:textId="1927D249" w:rsidR="00993B76" w:rsidRPr="00237CDD" w:rsidRDefault="00993B76" w:rsidP="00993B76">
            <w:pPr>
              <w:pStyle w:val="Akapitzlist"/>
              <w:numPr>
                <w:ilvl w:val="0"/>
                <w:numId w:val="13"/>
              </w:numPr>
              <w:ind w:left="255" w:hanging="219"/>
              <w:jc w:val="both"/>
              <w:rPr>
                <w:rFonts w:ascii="Times New Roman" w:hAnsi="Times New Roman" w:cs="Times New Roman"/>
              </w:rPr>
            </w:pPr>
            <w:r w:rsidRPr="00237CDD">
              <w:rPr>
                <w:rFonts w:ascii="Times New Roman" w:hAnsi="Times New Roman" w:cs="Times New Roman"/>
              </w:rPr>
              <w:t>regulator prędkości obrotowej silnika pojazdu,</w:t>
            </w:r>
          </w:p>
          <w:p w14:paraId="2329D382" w14:textId="2FE90314" w:rsidR="00993B76" w:rsidRPr="00237CDD" w:rsidRDefault="00993B76" w:rsidP="00993B76">
            <w:pPr>
              <w:pStyle w:val="Akapitzlist"/>
              <w:numPr>
                <w:ilvl w:val="0"/>
                <w:numId w:val="13"/>
              </w:numPr>
              <w:ind w:left="255" w:hanging="219"/>
              <w:jc w:val="both"/>
              <w:rPr>
                <w:rFonts w:ascii="Times New Roman" w:hAnsi="Times New Roman" w:cs="Times New Roman"/>
              </w:rPr>
            </w:pPr>
            <w:r w:rsidRPr="00237CDD">
              <w:rPr>
                <w:rFonts w:ascii="Times New Roman" w:hAnsi="Times New Roman" w:cs="Times New Roman"/>
              </w:rPr>
              <w:t>awaryjny wyłącznik silnika pojazdu,</w:t>
            </w:r>
          </w:p>
          <w:p w14:paraId="16A3D9A4" w14:textId="59912298" w:rsidR="00993B76" w:rsidRPr="00237CDD" w:rsidRDefault="00993B76" w:rsidP="00993B76">
            <w:pPr>
              <w:pStyle w:val="Akapitzlist"/>
              <w:numPr>
                <w:ilvl w:val="0"/>
                <w:numId w:val="13"/>
              </w:numPr>
              <w:ind w:left="255" w:hanging="219"/>
              <w:jc w:val="both"/>
              <w:rPr>
                <w:rFonts w:ascii="Times New Roman" w:hAnsi="Times New Roman" w:cs="Times New Roman"/>
              </w:rPr>
            </w:pPr>
            <w:r w:rsidRPr="00237CDD">
              <w:rPr>
                <w:rFonts w:ascii="Times New Roman" w:hAnsi="Times New Roman" w:cs="Times New Roman"/>
              </w:rPr>
              <w:t>włącznik autopompy</w:t>
            </w:r>
          </w:p>
          <w:p w14:paraId="3FC0564A" w14:textId="376C8759" w:rsidR="00993B76" w:rsidRPr="00237CDD" w:rsidRDefault="00993B76" w:rsidP="00993B76">
            <w:pPr>
              <w:pStyle w:val="Akapitzlist"/>
              <w:numPr>
                <w:ilvl w:val="0"/>
                <w:numId w:val="13"/>
              </w:numPr>
              <w:ind w:left="255" w:hanging="219"/>
              <w:jc w:val="both"/>
              <w:rPr>
                <w:rFonts w:ascii="Times New Roman" w:hAnsi="Times New Roman" w:cs="Times New Roman"/>
              </w:rPr>
            </w:pPr>
            <w:r w:rsidRPr="00237CDD">
              <w:rPr>
                <w:rFonts w:ascii="Times New Roman" w:hAnsi="Times New Roman" w:cs="Times New Roman"/>
              </w:rPr>
              <w:t>licznik motogodzin pracy autopompy,</w:t>
            </w:r>
          </w:p>
          <w:p w14:paraId="43AB02E6" w14:textId="50BB2AFA" w:rsidR="00993B76" w:rsidRPr="00237CDD" w:rsidRDefault="00993B76" w:rsidP="00993B76">
            <w:pPr>
              <w:pStyle w:val="Akapitzlist"/>
              <w:numPr>
                <w:ilvl w:val="0"/>
                <w:numId w:val="13"/>
              </w:numPr>
              <w:ind w:left="255" w:hanging="219"/>
              <w:jc w:val="both"/>
              <w:rPr>
                <w:rFonts w:ascii="Times New Roman" w:hAnsi="Times New Roman" w:cs="Times New Roman"/>
              </w:rPr>
            </w:pPr>
            <w:r w:rsidRPr="00237CDD">
              <w:rPr>
                <w:rFonts w:ascii="Times New Roman" w:hAnsi="Times New Roman" w:cs="Times New Roman"/>
              </w:rPr>
              <w:t>kontrolka ciśnienia oleju i temperatury cieczy chłodzącej silnika.</w:t>
            </w:r>
          </w:p>
        </w:tc>
        <w:tc>
          <w:tcPr>
            <w:tcW w:w="3402" w:type="dxa"/>
            <w:vAlign w:val="center"/>
          </w:tcPr>
          <w:p w14:paraId="129B1091" w14:textId="6CD4C2FD" w:rsidR="00993B76" w:rsidRPr="00237CDD" w:rsidRDefault="00993B76" w:rsidP="00993B76">
            <w:pPr>
              <w:jc w:val="center"/>
              <w:rPr>
                <w:rFonts w:ascii="Times New Roman" w:hAnsi="Times New Roman" w:cs="Times New Roman"/>
              </w:rPr>
            </w:pPr>
          </w:p>
        </w:tc>
      </w:tr>
      <w:tr w:rsidR="00993B76" w:rsidRPr="00237CDD" w14:paraId="5A79B60D" w14:textId="77777777" w:rsidTr="00A87A12">
        <w:tc>
          <w:tcPr>
            <w:tcW w:w="625" w:type="dxa"/>
            <w:vAlign w:val="center"/>
          </w:tcPr>
          <w:p w14:paraId="1B4F9AA2"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shd w:val="clear" w:color="auto" w:fill="auto"/>
          </w:tcPr>
          <w:p w14:paraId="57EBFA90" w14:textId="136D10E6" w:rsidR="00993B76" w:rsidRPr="00237CDD" w:rsidRDefault="00993B76" w:rsidP="00993B76">
            <w:pPr>
              <w:jc w:val="both"/>
              <w:rPr>
                <w:rFonts w:ascii="Times New Roman" w:hAnsi="Times New Roman" w:cs="Times New Roman"/>
              </w:rPr>
            </w:pPr>
            <w:r w:rsidRPr="00237CDD">
              <w:rPr>
                <w:rFonts w:ascii="Times New Roman" w:hAnsi="Times New Roman" w:cs="Times New Roman"/>
              </w:rPr>
              <w:t>Zbiornik wody musi być wyposażony w min. 2 nasady 75 oraz 1 nasadę 110 z zaworami zabezpieczone przed przedostaniem się zanieczyszczeń i zawór służący do napełniania z hydrantu. Instalacja napełniania powinna mieć konstrukcję zabezpieczającą przed swobodnym wypływem wody ze zbiornika oraz zawór zabezpieczający przed przepełnieniem zbiornika z możliwością przełączenia na pracę ręczną.</w:t>
            </w:r>
          </w:p>
        </w:tc>
        <w:tc>
          <w:tcPr>
            <w:tcW w:w="3402" w:type="dxa"/>
            <w:vAlign w:val="center"/>
          </w:tcPr>
          <w:p w14:paraId="12F84B9E" w14:textId="39496490" w:rsidR="00993B76" w:rsidRPr="00237CDD" w:rsidRDefault="00993B76" w:rsidP="00993B76">
            <w:pPr>
              <w:jc w:val="center"/>
              <w:rPr>
                <w:rFonts w:ascii="Times New Roman" w:hAnsi="Times New Roman" w:cs="Times New Roman"/>
              </w:rPr>
            </w:pPr>
          </w:p>
        </w:tc>
      </w:tr>
      <w:tr w:rsidR="00993B76" w:rsidRPr="00237CDD" w14:paraId="02EBF9CD" w14:textId="77777777" w:rsidTr="00A87A12">
        <w:tc>
          <w:tcPr>
            <w:tcW w:w="625" w:type="dxa"/>
            <w:vAlign w:val="center"/>
          </w:tcPr>
          <w:p w14:paraId="0A49FFC5"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shd w:val="clear" w:color="auto" w:fill="auto"/>
          </w:tcPr>
          <w:p w14:paraId="7CC5E5E4" w14:textId="2DF3F4BB" w:rsidR="00993B76" w:rsidRPr="00237CDD" w:rsidRDefault="00993B76" w:rsidP="00993B76">
            <w:pPr>
              <w:jc w:val="both"/>
              <w:rPr>
                <w:rFonts w:ascii="Times New Roman" w:hAnsi="Times New Roman" w:cs="Times New Roman"/>
              </w:rPr>
            </w:pPr>
            <w:r w:rsidRPr="00237CDD">
              <w:rPr>
                <w:rFonts w:ascii="Times New Roman" w:hAnsi="Times New Roman" w:cs="Times New Roman"/>
              </w:rPr>
              <w:t>Wszystkie elementy układu wodno-pianowego muszą być odporne na korozję i działanie dopuszczonych</w:t>
            </w:r>
            <w:r>
              <w:rPr>
                <w:rFonts w:ascii="Times New Roman" w:hAnsi="Times New Roman" w:cs="Times New Roman"/>
              </w:rPr>
              <w:br/>
            </w:r>
            <w:r w:rsidRPr="00237CDD">
              <w:rPr>
                <w:rFonts w:ascii="Times New Roman" w:hAnsi="Times New Roman" w:cs="Times New Roman"/>
              </w:rPr>
              <w:t>do stosowania środków pianotwórczych i modyfikatorów.</w:t>
            </w:r>
          </w:p>
          <w:p w14:paraId="53E5E362" w14:textId="6BF6F946" w:rsidR="00993B76" w:rsidRPr="00237CDD" w:rsidRDefault="00993B76" w:rsidP="00993B76">
            <w:pPr>
              <w:jc w:val="both"/>
              <w:rPr>
                <w:rFonts w:ascii="Times New Roman" w:hAnsi="Times New Roman" w:cs="Times New Roman"/>
              </w:rPr>
            </w:pPr>
            <w:r w:rsidRPr="00237CDD">
              <w:rPr>
                <w:rFonts w:ascii="Times New Roman" w:hAnsi="Times New Roman" w:cs="Times New Roman"/>
              </w:rPr>
              <w:t>Nasady tłoczne i ssawne powinny być zabezpieczone przed zamarzaniem.</w:t>
            </w:r>
          </w:p>
        </w:tc>
        <w:tc>
          <w:tcPr>
            <w:tcW w:w="3402" w:type="dxa"/>
            <w:vAlign w:val="center"/>
          </w:tcPr>
          <w:p w14:paraId="355116FF" w14:textId="77777777" w:rsidR="00993B76" w:rsidRPr="00237CDD" w:rsidRDefault="00993B76" w:rsidP="00993B76">
            <w:pPr>
              <w:jc w:val="center"/>
              <w:rPr>
                <w:rFonts w:ascii="Times New Roman" w:hAnsi="Times New Roman" w:cs="Times New Roman"/>
              </w:rPr>
            </w:pPr>
          </w:p>
        </w:tc>
      </w:tr>
      <w:tr w:rsidR="00993B76" w:rsidRPr="00237CDD" w14:paraId="57297CC1" w14:textId="77777777" w:rsidTr="00A87A12">
        <w:tc>
          <w:tcPr>
            <w:tcW w:w="625" w:type="dxa"/>
            <w:vAlign w:val="center"/>
          </w:tcPr>
          <w:p w14:paraId="31DAD3B0" w14:textId="4F115895"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shd w:val="clear" w:color="auto" w:fill="auto"/>
          </w:tcPr>
          <w:p w14:paraId="32F7D2D8" w14:textId="03B95739" w:rsidR="00993B76" w:rsidRPr="00237CDD" w:rsidRDefault="00993B76" w:rsidP="00993B76">
            <w:pPr>
              <w:jc w:val="both"/>
              <w:rPr>
                <w:rFonts w:ascii="Times New Roman" w:hAnsi="Times New Roman" w:cs="Times New Roman"/>
              </w:rPr>
            </w:pPr>
            <w:r w:rsidRPr="00237CDD">
              <w:rPr>
                <w:rFonts w:ascii="Times New Roman" w:hAnsi="Times New Roman" w:cs="Times New Roman"/>
              </w:rPr>
              <w:t xml:space="preserve">Autopompa wraz z układem </w:t>
            </w:r>
            <w:proofErr w:type="spellStart"/>
            <w:r w:rsidRPr="00237CDD">
              <w:rPr>
                <w:rFonts w:ascii="Times New Roman" w:hAnsi="Times New Roman" w:cs="Times New Roman"/>
              </w:rPr>
              <w:t>wodno</w:t>
            </w:r>
            <w:proofErr w:type="spellEnd"/>
            <w:r w:rsidRPr="00237CDD">
              <w:rPr>
                <w:rFonts w:ascii="Times New Roman" w:hAnsi="Times New Roman" w:cs="Times New Roman"/>
              </w:rPr>
              <w:t>–pianowym wyposażona w automatyczny dozownik środka pianotwórczego umożliwiający uzyskanie stężeń min. 3 i 6%, dostosowany do wydajności autopompy. Autopompa wyposażona w system sterowania umożliwiający regulacje automatyczną i ręczną ciśnienia pracy.</w:t>
            </w:r>
          </w:p>
        </w:tc>
        <w:tc>
          <w:tcPr>
            <w:tcW w:w="3402" w:type="dxa"/>
            <w:vAlign w:val="center"/>
          </w:tcPr>
          <w:p w14:paraId="68607305" w14:textId="77777777" w:rsidR="00993B76" w:rsidRPr="00237CDD" w:rsidRDefault="00993B76" w:rsidP="00993B76">
            <w:pPr>
              <w:jc w:val="center"/>
              <w:rPr>
                <w:rFonts w:ascii="Times New Roman" w:hAnsi="Times New Roman" w:cs="Times New Roman"/>
              </w:rPr>
            </w:pPr>
          </w:p>
        </w:tc>
      </w:tr>
      <w:tr w:rsidR="00993B76" w:rsidRPr="00237CDD" w14:paraId="4D9B4B3A" w14:textId="77777777" w:rsidTr="00A87A12">
        <w:tc>
          <w:tcPr>
            <w:tcW w:w="625" w:type="dxa"/>
            <w:vAlign w:val="center"/>
          </w:tcPr>
          <w:p w14:paraId="6DA3CE34" w14:textId="02924853"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shd w:val="clear" w:color="auto" w:fill="auto"/>
          </w:tcPr>
          <w:p w14:paraId="402A95C7" w14:textId="24CC8C75" w:rsidR="00993B76" w:rsidRPr="00237CDD" w:rsidRDefault="00993B76" w:rsidP="00993B76">
            <w:pPr>
              <w:jc w:val="both"/>
              <w:rPr>
                <w:rFonts w:ascii="Times New Roman" w:hAnsi="Times New Roman" w:cs="Times New Roman"/>
              </w:rPr>
            </w:pPr>
            <w:r w:rsidRPr="00237CDD">
              <w:rPr>
                <w:rFonts w:ascii="Times New Roman" w:hAnsi="Times New Roman" w:cs="Times New Roman"/>
              </w:rPr>
              <w:t xml:space="preserve">Wszystkie elementy układu </w:t>
            </w:r>
            <w:proofErr w:type="spellStart"/>
            <w:r w:rsidRPr="00237CDD">
              <w:rPr>
                <w:rFonts w:ascii="Times New Roman" w:hAnsi="Times New Roman" w:cs="Times New Roman"/>
              </w:rPr>
              <w:t>wodno</w:t>
            </w:r>
            <w:proofErr w:type="spellEnd"/>
            <w:r w:rsidRPr="00237CDD">
              <w:rPr>
                <w:rFonts w:ascii="Times New Roman" w:hAnsi="Times New Roman" w:cs="Times New Roman"/>
              </w:rPr>
              <w:t>–pianowego i układu neutralizacji są odporne na korozję i działanie dopuszczonych do stosowania środków pianotwórczych i modyfikatorów.</w:t>
            </w:r>
          </w:p>
        </w:tc>
        <w:tc>
          <w:tcPr>
            <w:tcW w:w="3402" w:type="dxa"/>
            <w:vAlign w:val="center"/>
          </w:tcPr>
          <w:p w14:paraId="3CC0DAEB" w14:textId="77777777" w:rsidR="00993B76" w:rsidRPr="00237CDD" w:rsidRDefault="00993B76" w:rsidP="00993B76">
            <w:pPr>
              <w:jc w:val="center"/>
              <w:rPr>
                <w:rFonts w:ascii="Times New Roman" w:hAnsi="Times New Roman" w:cs="Times New Roman"/>
              </w:rPr>
            </w:pPr>
          </w:p>
        </w:tc>
      </w:tr>
      <w:tr w:rsidR="00993B76" w:rsidRPr="00237CDD" w14:paraId="35C3C2A6" w14:textId="77777777" w:rsidTr="00A87A12">
        <w:tc>
          <w:tcPr>
            <w:tcW w:w="625" w:type="dxa"/>
            <w:vAlign w:val="center"/>
          </w:tcPr>
          <w:p w14:paraId="3EA3E0EB"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shd w:val="clear" w:color="auto" w:fill="auto"/>
          </w:tcPr>
          <w:p w14:paraId="2FF86E37" w14:textId="0DE9D569" w:rsidR="00993B76" w:rsidRPr="00237CDD" w:rsidRDefault="00993B76" w:rsidP="00993B76">
            <w:pPr>
              <w:jc w:val="both"/>
              <w:rPr>
                <w:rFonts w:ascii="Times New Roman" w:hAnsi="Times New Roman" w:cs="Times New Roman"/>
              </w:rPr>
            </w:pPr>
            <w:r w:rsidRPr="00237CDD">
              <w:rPr>
                <w:rFonts w:ascii="Times New Roman" w:hAnsi="Times New Roman" w:cs="Times New Roman"/>
              </w:rPr>
              <w:t>Konstrukcja układu wodno-pianowego umożliwia jego całkowite odwodnienie przy użyciu co najwyżej dwóch zaworów (nie wliczając w to zaworów odwadniających linie tłoczne).</w:t>
            </w:r>
          </w:p>
        </w:tc>
        <w:tc>
          <w:tcPr>
            <w:tcW w:w="3402" w:type="dxa"/>
            <w:vAlign w:val="center"/>
          </w:tcPr>
          <w:p w14:paraId="68A8FB76" w14:textId="77777777" w:rsidR="00993B76" w:rsidRPr="00237CDD" w:rsidRDefault="00993B76" w:rsidP="00993B76">
            <w:pPr>
              <w:jc w:val="center"/>
              <w:rPr>
                <w:rFonts w:ascii="Times New Roman" w:hAnsi="Times New Roman" w:cs="Times New Roman"/>
              </w:rPr>
            </w:pPr>
          </w:p>
        </w:tc>
      </w:tr>
      <w:tr w:rsidR="00993B76" w:rsidRPr="00237CDD" w14:paraId="54E1F057" w14:textId="77777777" w:rsidTr="00A87A12">
        <w:tc>
          <w:tcPr>
            <w:tcW w:w="625" w:type="dxa"/>
            <w:vAlign w:val="center"/>
          </w:tcPr>
          <w:p w14:paraId="320F198C"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shd w:val="clear" w:color="auto" w:fill="auto"/>
          </w:tcPr>
          <w:p w14:paraId="0853CF07" w14:textId="0A568D43" w:rsidR="00993B76" w:rsidRPr="00237CDD" w:rsidRDefault="00993B76" w:rsidP="00993B76">
            <w:pPr>
              <w:jc w:val="both"/>
              <w:rPr>
                <w:rFonts w:ascii="Times New Roman" w:hAnsi="Times New Roman" w:cs="Times New Roman"/>
              </w:rPr>
            </w:pPr>
            <w:r w:rsidRPr="00237CDD">
              <w:rPr>
                <w:rFonts w:ascii="Times New Roman" w:hAnsi="Times New Roman" w:cs="Times New Roman"/>
                <w:spacing w:val="-1"/>
              </w:rPr>
              <w:t xml:space="preserve">Przedział autopompy musi być wyposażony w autonomiczny system ogrzewania działający niezależnie od pracy silnika, skutecznie zabezpieczający układ wodno-pianowy przed zamarzaniem w temperaturze do </w:t>
            </w:r>
            <w:r w:rsidRPr="00237CDD">
              <w:rPr>
                <w:rFonts w:ascii="Times New Roman" w:hAnsi="Times New Roman" w:cs="Times New Roman"/>
              </w:rPr>
              <w:t>–</w:t>
            </w:r>
            <w:r w:rsidRPr="00237CDD">
              <w:rPr>
                <w:rFonts w:ascii="Times New Roman" w:hAnsi="Times New Roman" w:cs="Times New Roman"/>
                <w:spacing w:val="-1"/>
              </w:rPr>
              <w:t xml:space="preserve"> 25</w:t>
            </w:r>
            <w:r w:rsidRPr="00237CDD">
              <w:rPr>
                <w:rFonts w:ascii="Times New Roman" w:hAnsi="Times New Roman" w:cs="Times New Roman"/>
                <w:spacing w:val="-1"/>
                <w:vertAlign w:val="superscript"/>
              </w:rPr>
              <w:t>0</w:t>
            </w:r>
            <w:r w:rsidRPr="00237CDD">
              <w:rPr>
                <w:rFonts w:ascii="Times New Roman" w:hAnsi="Times New Roman" w:cs="Times New Roman"/>
                <w:spacing w:val="-1"/>
              </w:rPr>
              <w:t xml:space="preserve">C. </w:t>
            </w:r>
          </w:p>
        </w:tc>
        <w:tc>
          <w:tcPr>
            <w:tcW w:w="3402" w:type="dxa"/>
            <w:vAlign w:val="center"/>
          </w:tcPr>
          <w:p w14:paraId="1239F7BE" w14:textId="32F0A90D" w:rsidR="00993B76" w:rsidRPr="00237CDD" w:rsidRDefault="00993B76" w:rsidP="00993B76">
            <w:pPr>
              <w:jc w:val="center"/>
              <w:rPr>
                <w:rFonts w:ascii="Times New Roman" w:hAnsi="Times New Roman" w:cs="Times New Roman"/>
              </w:rPr>
            </w:pPr>
          </w:p>
        </w:tc>
      </w:tr>
      <w:tr w:rsidR="00993B76" w:rsidRPr="00237CDD" w14:paraId="0F0CF39D" w14:textId="77777777" w:rsidTr="00A87A12">
        <w:tc>
          <w:tcPr>
            <w:tcW w:w="625" w:type="dxa"/>
            <w:vAlign w:val="center"/>
          </w:tcPr>
          <w:p w14:paraId="7ACE1BE8"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shd w:val="clear" w:color="auto" w:fill="auto"/>
          </w:tcPr>
          <w:p w14:paraId="50119F79" w14:textId="08645F3F" w:rsidR="00993B76" w:rsidRPr="00237CDD" w:rsidRDefault="00993B76" w:rsidP="00993B76">
            <w:pPr>
              <w:jc w:val="both"/>
              <w:rPr>
                <w:rFonts w:ascii="Times New Roman" w:hAnsi="Times New Roman" w:cs="Times New Roman"/>
              </w:rPr>
            </w:pPr>
            <w:r w:rsidRPr="00237CDD">
              <w:rPr>
                <w:rFonts w:ascii="Times New Roman" w:hAnsi="Times New Roman" w:cs="Times New Roman"/>
              </w:rPr>
              <w:t>Na wlocie ssawnym pompy zamontowany element zabezpieczający przed przedostaniem się do pompy zanieczyszczeń stałych zarówno przy ssaniu ze zbiornika zewnętrznego jak i ze zbiornika własnego pojazdu, gwarantujący bezpieczną eksploatację autopompy. Dodatkowo zamontowany zawór ręczny.</w:t>
            </w:r>
          </w:p>
        </w:tc>
        <w:tc>
          <w:tcPr>
            <w:tcW w:w="3402" w:type="dxa"/>
            <w:vAlign w:val="center"/>
          </w:tcPr>
          <w:p w14:paraId="4F1FB91A" w14:textId="77777777" w:rsidR="00993B76" w:rsidRPr="00237CDD" w:rsidRDefault="00993B76" w:rsidP="00993B76">
            <w:pPr>
              <w:jc w:val="center"/>
              <w:rPr>
                <w:rFonts w:ascii="Times New Roman" w:hAnsi="Times New Roman" w:cs="Times New Roman"/>
              </w:rPr>
            </w:pPr>
          </w:p>
        </w:tc>
      </w:tr>
      <w:tr w:rsidR="00993B76" w:rsidRPr="00237CDD" w14:paraId="6A298AF9" w14:textId="77777777" w:rsidTr="00A87A12">
        <w:tc>
          <w:tcPr>
            <w:tcW w:w="625" w:type="dxa"/>
            <w:vAlign w:val="center"/>
          </w:tcPr>
          <w:p w14:paraId="7EEA875A"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shd w:val="clear" w:color="auto" w:fill="auto"/>
          </w:tcPr>
          <w:p w14:paraId="0657862E" w14:textId="5947E3D6" w:rsidR="00993B76" w:rsidRPr="00237CDD" w:rsidRDefault="00993B76" w:rsidP="00993B76">
            <w:pPr>
              <w:jc w:val="both"/>
              <w:rPr>
                <w:rFonts w:ascii="Times New Roman" w:hAnsi="Times New Roman" w:cs="Times New Roman"/>
              </w:rPr>
            </w:pPr>
            <w:r w:rsidRPr="00237CDD">
              <w:rPr>
                <w:rFonts w:ascii="Times New Roman" w:hAnsi="Times New Roman" w:cs="Times New Roman"/>
              </w:rPr>
              <w:t xml:space="preserve">Pojazd wyposażony w działko </w:t>
            </w:r>
            <w:proofErr w:type="spellStart"/>
            <w:r w:rsidRPr="00237CDD">
              <w:rPr>
                <w:rFonts w:ascii="Times New Roman" w:hAnsi="Times New Roman" w:cs="Times New Roman"/>
              </w:rPr>
              <w:t>wodno</w:t>
            </w:r>
            <w:proofErr w:type="spellEnd"/>
            <w:r w:rsidRPr="00237CDD">
              <w:rPr>
                <w:rFonts w:ascii="Times New Roman" w:hAnsi="Times New Roman" w:cs="Times New Roman"/>
              </w:rPr>
              <w:t xml:space="preserve">–pianowe klasy min. DWP32 o regulowanej wydajności, podnoszone hydraulicznie na czas pracy. Działko wysuwane do pozycji roboczej, tak aby w pozycji transportowej nie zwiększało </w:t>
            </w:r>
            <w:r w:rsidRPr="00237CDD">
              <w:rPr>
                <w:rFonts w:ascii="Times New Roman" w:hAnsi="Times New Roman" w:cs="Times New Roman"/>
              </w:rPr>
              <w:lastRenderedPageBreak/>
              <w:t>maksymalnej wysokości pojazdu. Zakres obrotu działka w płaszczyźnie poziomej wynoszący 360°, a w płaszczyźnie pionowej od kąta ujemnego limitowanego obrysem pojazdu do co najmniej 75°. Z pozycji obsługującego działko musi istnieć możliwość sterowania zaworem działka oraz regulacją obrotów autopompy.</w:t>
            </w:r>
          </w:p>
        </w:tc>
        <w:tc>
          <w:tcPr>
            <w:tcW w:w="3402" w:type="dxa"/>
            <w:vAlign w:val="center"/>
          </w:tcPr>
          <w:p w14:paraId="66C33733" w14:textId="141BFBAC" w:rsidR="00993B76" w:rsidRPr="00237CDD" w:rsidRDefault="00993B76" w:rsidP="00993B76">
            <w:pPr>
              <w:jc w:val="center"/>
              <w:rPr>
                <w:rFonts w:ascii="Times New Roman" w:hAnsi="Times New Roman" w:cs="Times New Roman"/>
              </w:rPr>
            </w:pPr>
          </w:p>
        </w:tc>
      </w:tr>
      <w:tr w:rsidR="00993B76" w:rsidRPr="00237CDD" w14:paraId="4DF6DDBC" w14:textId="77777777" w:rsidTr="00A87A12">
        <w:tc>
          <w:tcPr>
            <w:tcW w:w="625" w:type="dxa"/>
            <w:vAlign w:val="center"/>
          </w:tcPr>
          <w:p w14:paraId="1CB8E3F2"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shd w:val="clear" w:color="auto" w:fill="auto"/>
          </w:tcPr>
          <w:p w14:paraId="33DD1588" w14:textId="609AD9B9" w:rsidR="00993B76" w:rsidRDefault="00993B76" w:rsidP="00993B76">
            <w:pPr>
              <w:jc w:val="both"/>
              <w:rPr>
                <w:rFonts w:ascii="Times New Roman" w:hAnsi="Times New Roman" w:cs="Times New Roman"/>
              </w:rPr>
            </w:pPr>
            <w:r w:rsidRPr="00237CDD">
              <w:rPr>
                <w:rFonts w:ascii="Times New Roman" w:hAnsi="Times New Roman" w:cs="Times New Roman"/>
              </w:rPr>
              <w:t xml:space="preserve">Samochód wyposażony w sterowany za pomocą pilota przewodowego (przewód długości min. 5 metrów) </w:t>
            </w:r>
            <w:r>
              <w:rPr>
                <w:rFonts w:ascii="Times New Roman" w:hAnsi="Times New Roman" w:cs="Times New Roman"/>
              </w:rPr>
              <w:t xml:space="preserve">lub przewodowo-bezprzewodowego </w:t>
            </w:r>
            <w:r w:rsidRPr="00237CDD">
              <w:rPr>
                <w:rFonts w:ascii="Times New Roman" w:hAnsi="Times New Roman" w:cs="Times New Roman"/>
              </w:rPr>
              <w:t>pneumatyczny maszt</w:t>
            </w:r>
          </w:p>
          <w:p w14:paraId="3BB9140F" w14:textId="190A1BE6" w:rsidR="00993B76" w:rsidRPr="00237CDD" w:rsidRDefault="00993B76" w:rsidP="00993B76">
            <w:pPr>
              <w:jc w:val="both"/>
              <w:rPr>
                <w:rFonts w:ascii="Times New Roman" w:hAnsi="Times New Roman" w:cs="Times New Roman"/>
              </w:rPr>
            </w:pPr>
            <w:r w:rsidRPr="00237CDD">
              <w:rPr>
                <w:rFonts w:ascii="Times New Roman" w:hAnsi="Times New Roman" w:cs="Times New Roman"/>
              </w:rPr>
              <w:t xml:space="preserve"> oświetleniowy o łącznej wielkości strumienia świetlnego min. 30.000 lm. Dwie </w:t>
            </w:r>
            <w:proofErr w:type="spellStart"/>
            <w:r w:rsidRPr="00237CDD">
              <w:rPr>
                <w:rFonts w:ascii="Times New Roman" w:hAnsi="Times New Roman" w:cs="Times New Roman"/>
              </w:rPr>
              <w:t>najaśnice</w:t>
            </w:r>
            <w:proofErr w:type="spellEnd"/>
            <w:r w:rsidRPr="00237CDD">
              <w:rPr>
                <w:rFonts w:ascii="Times New Roman" w:hAnsi="Times New Roman" w:cs="Times New Roman"/>
              </w:rPr>
              <w:t xml:space="preserve"> LED. Maszt zasilany z instalacji elektrycznej pojazdu napięciem 24V z możliwością zasilania z zewnętrznego źródła (agregat prądotwórczy). Wysokość masztu po rozłożeniu od podłoża, na którym stoi pojazd, do oprawy czołowej reflektorów ustawionych poziomo nie mniejsza niż 5 m. Maszt rozkładany za pomocą powietrza z układu pneumatycznego pojazdu. Działanie masztu powinno odbywać się bez nagłych skoków podczas ruchu do góry i do dołu. Złożenie masztu powinno nastąpić bez konieczności ręcznego wspomagania. Przewody elektryczne zasilające reflektory nie powinny kolidować z ruchami teleskopów. Mostek z reflektorami powinien obracać się wokół osi pionowej o kąt co najmniej 180</w:t>
            </w:r>
            <w:r w:rsidRPr="00237CDD">
              <w:rPr>
                <w:rFonts w:ascii="Times New Roman" w:hAnsi="Times New Roman" w:cs="Times New Roman"/>
                <w:vertAlign w:val="superscript"/>
              </w:rPr>
              <w:t>0</w:t>
            </w:r>
            <w:r w:rsidRPr="00237CDD">
              <w:rPr>
                <w:rFonts w:ascii="Times New Roman" w:hAnsi="Times New Roman" w:cs="Times New Roman"/>
              </w:rPr>
              <w:t xml:space="preserve"> w obie strony. Sterowanie obrotem reflektorów wokół osi pionowej oraz zmianą ich kąta pochylenia powinno być możliwe ze stanowiska obsługi masztu. W kabinie kierowcy powinna znajdować się lampka ostrzegawcza, informująca o wysunięciu masztu.</w:t>
            </w:r>
          </w:p>
          <w:p w14:paraId="7C0D750E" w14:textId="725D3C9F" w:rsidR="00993B76" w:rsidRPr="00237CDD" w:rsidRDefault="00993B76" w:rsidP="00993B76">
            <w:pPr>
              <w:jc w:val="both"/>
              <w:rPr>
                <w:rFonts w:ascii="Times New Roman" w:hAnsi="Times New Roman" w:cs="Times New Roman"/>
              </w:rPr>
            </w:pPr>
            <w:r w:rsidRPr="00237CDD">
              <w:rPr>
                <w:rFonts w:ascii="Times New Roman" w:hAnsi="Times New Roman" w:cs="Times New Roman"/>
              </w:rPr>
              <w:t>W przypadku ruszenia się pojazdu powinno następować automatyczne złożenie.</w:t>
            </w:r>
          </w:p>
        </w:tc>
        <w:tc>
          <w:tcPr>
            <w:tcW w:w="3402" w:type="dxa"/>
            <w:vAlign w:val="center"/>
          </w:tcPr>
          <w:p w14:paraId="2B50987E" w14:textId="77777777" w:rsidR="00993B76" w:rsidRPr="00237CDD" w:rsidRDefault="00993B76" w:rsidP="00993B76">
            <w:pPr>
              <w:jc w:val="center"/>
              <w:rPr>
                <w:rFonts w:ascii="Times New Roman" w:hAnsi="Times New Roman" w:cs="Times New Roman"/>
              </w:rPr>
            </w:pPr>
          </w:p>
        </w:tc>
      </w:tr>
      <w:tr w:rsidR="00993B76" w:rsidRPr="00237CDD" w14:paraId="0D9FB521" w14:textId="77777777" w:rsidTr="00A87A12">
        <w:tc>
          <w:tcPr>
            <w:tcW w:w="625" w:type="dxa"/>
            <w:vAlign w:val="center"/>
          </w:tcPr>
          <w:p w14:paraId="12A54579"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vAlign w:val="center"/>
          </w:tcPr>
          <w:p w14:paraId="6966F411" w14:textId="11842F29" w:rsidR="00993B76" w:rsidRPr="00237CDD" w:rsidRDefault="00993B76" w:rsidP="00993B76">
            <w:pPr>
              <w:jc w:val="both"/>
              <w:rPr>
                <w:rFonts w:ascii="Times New Roman" w:hAnsi="Times New Roman" w:cs="Times New Roman"/>
              </w:rPr>
            </w:pPr>
            <w:r w:rsidRPr="00237CDD">
              <w:rPr>
                <w:rFonts w:ascii="Times New Roman" w:hAnsi="Times New Roman" w:cs="Times New Roman"/>
              </w:rPr>
              <w:t xml:space="preserve">Pojazd wyposażony </w:t>
            </w:r>
            <w:r w:rsidRPr="00377815">
              <w:rPr>
                <w:rFonts w:ascii="Times New Roman" w:hAnsi="Times New Roman" w:cs="Times New Roman"/>
              </w:rPr>
              <w:t>w min. 6</w:t>
            </w:r>
            <w:r w:rsidRPr="00237CDD">
              <w:rPr>
                <w:rFonts w:ascii="Times New Roman" w:hAnsi="Times New Roman" w:cs="Times New Roman"/>
              </w:rPr>
              <w:t xml:space="preserve"> zraszaczy zasilanych autopompą. Instalacja powinna być wyposażona w zawory odcinające, uruchamiane z kabiny kierowcy.</w:t>
            </w:r>
          </w:p>
        </w:tc>
        <w:tc>
          <w:tcPr>
            <w:tcW w:w="3402" w:type="dxa"/>
            <w:vAlign w:val="center"/>
          </w:tcPr>
          <w:p w14:paraId="2DAE2A76" w14:textId="77777777" w:rsidR="00993B76" w:rsidRPr="00237CDD" w:rsidRDefault="00993B76" w:rsidP="00993B76">
            <w:pPr>
              <w:jc w:val="center"/>
              <w:rPr>
                <w:rFonts w:ascii="Times New Roman" w:hAnsi="Times New Roman" w:cs="Times New Roman"/>
              </w:rPr>
            </w:pPr>
          </w:p>
        </w:tc>
      </w:tr>
      <w:tr w:rsidR="00993B76" w:rsidRPr="00237CDD" w14:paraId="3E855532" w14:textId="77777777" w:rsidTr="00A87A12">
        <w:tc>
          <w:tcPr>
            <w:tcW w:w="625" w:type="dxa"/>
            <w:vAlign w:val="center"/>
          </w:tcPr>
          <w:p w14:paraId="42F478AC"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vAlign w:val="center"/>
          </w:tcPr>
          <w:p w14:paraId="37C6357A" w14:textId="31C5B89E" w:rsidR="00993B76" w:rsidRPr="00237CDD" w:rsidRDefault="00993B76" w:rsidP="00993B76">
            <w:pPr>
              <w:jc w:val="both"/>
              <w:rPr>
                <w:rFonts w:ascii="Times New Roman" w:hAnsi="Times New Roman" w:cs="Times New Roman"/>
              </w:rPr>
            </w:pPr>
            <w:r w:rsidRPr="00237CDD">
              <w:rPr>
                <w:rFonts w:ascii="Times New Roman" w:hAnsi="Times New Roman" w:cs="Times New Roman"/>
              </w:rPr>
              <w:t>Jedna z dolnych skrytek (pierwsza za kierowcą) na wysuwanej tacy ładunkowej przeznaczona do przewożenia agregatu prądotwórczego. Nośność dostosowana do masy agregatu.</w:t>
            </w:r>
          </w:p>
        </w:tc>
        <w:tc>
          <w:tcPr>
            <w:tcW w:w="3402" w:type="dxa"/>
            <w:vAlign w:val="center"/>
          </w:tcPr>
          <w:p w14:paraId="49FE5EBD" w14:textId="77777777" w:rsidR="00993B76" w:rsidRPr="00237CDD" w:rsidRDefault="00993B76" w:rsidP="00993B76">
            <w:pPr>
              <w:jc w:val="center"/>
              <w:rPr>
                <w:rFonts w:ascii="Times New Roman" w:hAnsi="Times New Roman" w:cs="Times New Roman"/>
              </w:rPr>
            </w:pPr>
          </w:p>
        </w:tc>
      </w:tr>
      <w:tr w:rsidR="00993B76" w:rsidRPr="00237CDD" w14:paraId="432F0B63" w14:textId="77777777" w:rsidTr="00A87A12">
        <w:tc>
          <w:tcPr>
            <w:tcW w:w="625" w:type="dxa"/>
            <w:shd w:val="clear" w:color="auto" w:fill="A6A6A6" w:themeFill="background1" w:themeFillShade="A6"/>
            <w:vAlign w:val="center"/>
          </w:tcPr>
          <w:p w14:paraId="4FD7DC88" w14:textId="77777777" w:rsidR="00993B76" w:rsidRPr="00237CDD" w:rsidRDefault="00993B76" w:rsidP="00993B76">
            <w:pPr>
              <w:pStyle w:val="Akapitzlist"/>
              <w:numPr>
                <w:ilvl w:val="0"/>
                <w:numId w:val="1"/>
              </w:numPr>
              <w:ind w:right="1600" w:hanging="312"/>
              <w:jc w:val="center"/>
              <w:rPr>
                <w:rFonts w:ascii="Times New Roman" w:hAnsi="Times New Roman" w:cs="Times New Roman"/>
                <w:b/>
              </w:rPr>
            </w:pPr>
          </w:p>
        </w:tc>
        <w:tc>
          <w:tcPr>
            <w:tcW w:w="10569" w:type="dxa"/>
            <w:shd w:val="clear" w:color="auto" w:fill="A6A6A6" w:themeFill="background1" w:themeFillShade="A6"/>
            <w:vAlign w:val="center"/>
          </w:tcPr>
          <w:p w14:paraId="27342945" w14:textId="4DBD0036" w:rsidR="00993B76" w:rsidRPr="00237CDD" w:rsidRDefault="00993B76" w:rsidP="00993B76">
            <w:pPr>
              <w:jc w:val="center"/>
              <w:rPr>
                <w:rFonts w:ascii="Times New Roman" w:hAnsi="Times New Roman" w:cs="Times New Roman"/>
                <w:b/>
              </w:rPr>
            </w:pPr>
            <w:r w:rsidRPr="00237CDD">
              <w:rPr>
                <w:rFonts w:ascii="Times New Roman" w:hAnsi="Times New Roman" w:cs="Times New Roman"/>
                <w:b/>
              </w:rPr>
              <w:t>Pozostałe wymagania</w:t>
            </w:r>
          </w:p>
        </w:tc>
        <w:tc>
          <w:tcPr>
            <w:tcW w:w="3402" w:type="dxa"/>
            <w:shd w:val="clear" w:color="auto" w:fill="A6A6A6" w:themeFill="background1" w:themeFillShade="A6"/>
            <w:vAlign w:val="center"/>
          </w:tcPr>
          <w:p w14:paraId="17200A12" w14:textId="77777777" w:rsidR="00993B76" w:rsidRPr="00237CDD" w:rsidRDefault="00993B76" w:rsidP="00993B76">
            <w:pPr>
              <w:jc w:val="center"/>
              <w:rPr>
                <w:rFonts w:ascii="Times New Roman" w:hAnsi="Times New Roman" w:cs="Times New Roman"/>
                <w:b/>
              </w:rPr>
            </w:pPr>
          </w:p>
        </w:tc>
      </w:tr>
      <w:tr w:rsidR="00993B76" w:rsidRPr="00237CDD" w14:paraId="72BF114F" w14:textId="77777777" w:rsidTr="00A87A12">
        <w:tc>
          <w:tcPr>
            <w:tcW w:w="625" w:type="dxa"/>
            <w:vAlign w:val="center"/>
          </w:tcPr>
          <w:p w14:paraId="7ED4AD4D"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tcPr>
          <w:p w14:paraId="7C4970A6" w14:textId="6376FF03" w:rsidR="00993B76" w:rsidRPr="00BE1621" w:rsidRDefault="00993B76" w:rsidP="00993B76">
            <w:pPr>
              <w:jc w:val="both"/>
              <w:rPr>
                <w:rFonts w:ascii="Times New Roman" w:hAnsi="Times New Roman" w:cs="Times New Roman"/>
              </w:rPr>
            </w:pPr>
            <w:r w:rsidRPr="00237CDD">
              <w:rPr>
                <w:rFonts w:ascii="Times New Roman" w:hAnsi="Times New Roman" w:cs="Times New Roman"/>
              </w:rPr>
              <w:t xml:space="preserve">Gwarancja na </w:t>
            </w:r>
            <w:r w:rsidR="00BE1621">
              <w:rPr>
                <w:rFonts w:ascii="Times New Roman" w:hAnsi="Times New Roman" w:cs="Times New Roman"/>
              </w:rPr>
              <w:t>zabudowę i podwozie pojazdu oraz</w:t>
            </w:r>
            <w:r w:rsidR="00DD6B02">
              <w:rPr>
                <w:rFonts w:ascii="Times New Roman" w:hAnsi="Times New Roman" w:cs="Times New Roman"/>
              </w:rPr>
              <w:t xml:space="preserve"> jego</w:t>
            </w:r>
            <w:r w:rsidRPr="00237CDD">
              <w:rPr>
                <w:rFonts w:ascii="Times New Roman" w:hAnsi="Times New Roman" w:cs="Times New Roman"/>
              </w:rPr>
              <w:t xml:space="preserve"> wyposażenie minimum 24 miesiące.</w:t>
            </w:r>
          </w:p>
          <w:p w14:paraId="40096918" w14:textId="2A4F5B13" w:rsidR="00993B76" w:rsidRPr="00377815" w:rsidRDefault="00993B76" w:rsidP="00993B76">
            <w:pPr>
              <w:jc w:val="both"/>
              <w:rPr>
                <w:rFonts w:ascii="Times New Roman" w:hAnsi="Times New Roman" w:cs="Times New Roman"/>
              </w:rPr>
            </w:pPr>
            <w:r w:rsidRPr="00237CDD">
              <w:rPr>
                <w:rFonts w:ascii="Times New Roman" w:hAnsi="Times New Roman" w:cs="Times New Roman"/>
              </w:rPr>
              <w:t>W okresie gwarancji wszystkie czynności serwisowe wskazane w książkach napraw serwisowych i gwarancyjnych, instrukcjach obsługi i eksploatacji czy też innych dokumentach dotyczących samochodów</w:t>
            </w:r>
            <w:r w:rsidRPr="00237CDD">
              <w:rPr>
                <w:rFonts w:ascii="Times New Roman" w:hAnsi="Times New Roman" w:cs="Times New Roman"/>
              </w:rPr>
              <w:br/>
              <w:t>i elementów ich zabudowy, obejmujące również wymianę materiałów, olejów i płynów eksploatacyjnych oraz innych elementów podlegających okresowej wymianie wykonane na koszt Wykonawcy.</w:t>
            </w:r>
          </w:p>
        </w:tc>
        <w:tc>
          <w:tcPr>
            <w:tcW w:w="3402" w:type="dxa"/>
            <w:vAlign w:val="center"/>
          </w:tcPr>
          <w:p w14:paraId="44119CF4" w14:textId="7C85E05C" w:rsidR="00993B76" w:rsidRPr="00237CDD" w:rsidRDefault="00993B76" w:rsidP="00993B76">
            <w:pPr>
              <w:jc w:val="center"/>
              <w:rPr>
                <w:rFonts w:ascii="Times New Roman" w:hAnsi="Times New Roman" w:cs="Times New Roman"/>
              </w:rPr>
            </w:pPr>
          </w:p>
        </w:tc>
      </w:tr>
      <w:tr w:rsidR="00993B76" w:rsidRPr="00237CDD" w14:paraId="13214979" w14:textId="77777777" w:rsidTr="00A87A12">
        <w:tc>
          <w:tcPr>
            <w:tcW w:w="625" w:type="dxa"/>
            <w:vAlign w:val="center"/>
          </w:tcPr>
          <w:p w14:paraId="30D10FC7"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tcPr>
          <w:p w14:paraId="5F57164A" w14:textId="71D994C4" w:rsidR="00993B76" w:rsidRPr="00237CDD" w:rsidRDefault="00993B76" w:rsidP="00993B76">
            <w:pPr>
              <w:jc w:val="both"/>
              <w:rPr>
                <w:rFonts w:ascii="Times New Roman" w:hAnsi="Times New Roman" w:cs="Times New Roman"/>
              </w:rPr>
            </w:pPr>
            <w:r w:rsidRPr="00237CDD">
              <w:rPr>
                <w:rFonts w:ascii="Times New Roman" w:hAnsi="Times New Roman" w:cs="Times New Roman"/>
              </w:rPr>
              <w:t>Wykonawca przekaże Zamawiającemu:</w:t>
            </w:r>
            <w:r>
              <w:rPr>
                <w:rFonts w:ascii="Times New Roman" w:hAnsi="Times New Roman" w:cs="Times New Roman"/>
              </w:rPr>
              <w:t xml:space="preserve"> </w:t>
            </w:r>
            <w:r w:rsidRPr="00237CDD">
              <w:rPr>
                <w:rFonts w:ascii="Times New Roman" w:hAnsi="Times New Roman" w:cs="Times New Roman"/>
              </w:rPr>
              <w:t>dokumentację niezbędną do zarejestrowania pojazdu jako samochód specjalny pożarniczy w Wydziale Komunikacji właściwym dla siedziby Zamawiającego,</w:t>
            </w:r>
          </w:p>
        </w:tc>
        <w:tc>
          <w:tcPr>
            <w:tcW w:w="3402" w:type="dxa"/>
            <w:vAlign w:val="center"/>
          </w:tcPr>
          <w:p w14:paraId="2AFEFC49" w14:textId="77777777" w:rsidR="00993B76" w:rsidRPr="00237CDD" w:rsidRDefault="00993B76" w:rsidP="00993B76">
            <w:pPr>
              <w:jc w:val="center"/>
              <w:rPr>
                <w:rFonts w:ascii="Times New Roman" w:hAnsi="Times New Roman" w:cs="Times New Roman"/>
              </w:rPr>
            </w:pPr>
          </w:p>
        </w:tc>
      </w:tr>
      <w:tr w:rsidR="00993B76" w:rsidRPr="00237CDD" w14:paraId="2BECF597" w14:textId="77777777" w:rsidTr="00A87A12">
        <w:tc>
          <w:tcPr>
            <w:tcW w:w="625" w:type="dxa"/>
            <w:vAlign w:val="center"/>
          </w:tcPr>
          <w:p w14:paraId="632DEB53"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tcPr>
          <w:p w14:paraId="73A9BCC5" w14:textId="3AB41EF8" w:rsidR="00993B76" w:rsidRPr="00237CDD" w:rsidRDefault="00993B76" w:rsidP="00993B76">
            <w:pPr>
              <w:jc w:val="both"/>
              <w:rPr>
                <w:rFonts w:ascii="Times New Roman" w:hAnsi="Times New Roman" w:cs="Times New Roman"/>
              </w:rPr>
            </w:pPr>
            <w:r w:rsidRPr="00C9710F">
              <w:rPr>
                <w:rFonts w:ascii="Times New Roman" w:hAnsi="Times New Roman" w:cs="Times New Roman"/>
              </w:rPr>
              <w:t>Komplet  mocowań do  wyposażenia  przewożonego w skrytkach  zgodnie z wykazem  dostarczonym przez  Zamawiającego na  etapie  produkcji.</w:t>
            </w:r>
          </w:p>
        </w:tc>
        <w:tc>
          <w:tcPr>
            <w:tcW w:w="3402" w:type="dxa"/>
            <w:vAlign w:val="center"/>
          </w:tcPr>
          <w:p w14:paraId="51BBC7CD" w14:textId="77777777" w:rsidR="00993B76" w:rsidRPr="00237CDD" w:rsidRDefault="00993B76" w:rsidP="00993B76">
            <w:pPr>
              <w:jc w:val="center"/>
              <w:rPr>
                <w:rFonts w:ascii="Times New Roman" w:hAnsi="Times New Roman" w:cs="Times New Roman"/>
              </w:rPr>
            </w:pPr>
          </w:p>
        </w:tc>
      </w:tr>
      <w:tr w:rsidR="00993B76" w:rsidRPr="00237CDD" w14:paraId="5B8D0AC5" w14:textId="77777777" w:rsidTr="00A87A12">
        <w:tc>
          <w:tcPr>
            <w:tcW w:w="625" w:type="dxa"/>
            <w:vAlign w:val="center"/>
          </w:tcPr>
          <w:p w14:paraId="53A8B653"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tcPr>
          <w:p w14:paraId="0A676440" w14:textId="05CAF2A9" w:rsidR="00993B76" w:rsidRPr="00237CDD" w:rsidRDefault="00993B76" w:rsidP="00993B76">
            <w:pPr>
              <w:jc w:val="both"/>
              <w:rPr>
                <w:rFonts w:ascii="Times New Roman" w:hAnsi="Times New Roman" w:cs="Times New Roman"/>
              </w:rPr>
            </w:pPr>
            <w:r w:rsidRPr="00237CDD">
              <w:rPr>
                <w:rFonts w:ascii="Times New Roman" w:hAnsi="Times New Roman" w:cs="Times New Roman"/>
              </w:rPr>
              <w:t>Podczas inspekcji produkcyjnej Wykonawca jest zobowiązany uwzględnić uwagi Zamawiającego dotyczące montażu i rozmieszczenia dostarczonego przez Zamawiającego wyposażenia oraz sprzętu, w zakresie dozwolonym przez świadectwa dopuszczenia, technikę wykonania i homologację pojazdu.</w:t>
            </w:r>
          </w:p>
        </w:tc>
        <w:tc>
          <w:tcPr>
            <w:tcW w:w="3402" w:type="dxa"/>
            <w:vAlign w:val="center"/>
          </w:tcPr>
          <w:p w14:paraId="3B7D936A" w14:textId="77777777" w:rsidR="00993B76" w:rsidRPr="00237CDD" w:rsidRDefault="00993B76" w:rsidP="00993B76">
            <w:pPr>
              <w:jc w:val="center"/>
              <w:rPr>
                <w:rFonts w:ascii="Times New Roman" w:hAnsi="Times New Roman" w:cs="Times New Roman"/>
              </w:rPr>
            </w:pPr>
          </w:p>
        </w:tc>
      </w:tr>
      <w:tr w:rsidR="00993B76" w:rsidRPr="00237CDD" w14:paraId="6B626A2C" w14:textId="77777777" w:rsidTr="00A87A12">
        <w:tc>
          <w:tcPr>
            <w:tcW w:w="625" w:type="dxa"/>
            <w:vAlign w:val="center"/>
          </w:tcPr>
          <w:p w14:paraId="74D7F9E9"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tcPr>
          <w:p w14:paraId="1C9B4A92" w14:textId="08C78B64" w:rsidR="00993B76" w:rsidRPr="00237CDD" w:rsidRDefault="00993B76" w:rsidP="00993B76">
            <w:pPr>
              <w:jc w:val="both"/>
              <w:rPr>
                <w:rFonts w:ascii="Times New Roman" w:hAnsi="Times New Roman" w:cs="Times New Roman"/>
                <w:bCs/>
              </w:rPr>
            </w:pPr>
            <w:r w:rsidRPr="001B3860">
              <w:rPr>
                <w:rFonts w:ascii="Times New Roman" w:hAnsi="Times New Roman" w:cs="Times New Roman"/>
                <w:bCs/>
              </w:rPr>
              <w:t>Do oferty należy dołączyć</w:t>
            </w:r>
            <w:r w:rsidR="00D42301" w:rsidRPr="00726E62">
              <w:rPr>
                <w:rFonts w:ascii="Times New Roman" w:eastAsia="Calibri" w:hAnsi="Times New Roman" w:cs="Times New Roman"/>
                <w:bCs/>
              </w:rPr>
              <w:t xml:space="preserve"> karty katalogowe, foldery lub rysunki</w:t>
            </w:r>
            <w:r w:rsidRPr="001B3860">
              <w:rPr>
                <w:rFonts w:ascii="Times New Roman" w:hAnsi="Times New Roman" w:cs="Times New Roman"/>
              </w:rPr>
              <w:t xml:space="preserve"> z wymiarami kompletnego oferowanego samochodu.</w:t>
            </w:r>
          </w:p>
        </w:tc>
        <w:tc>
          <w:tcPr>
            <w:tcW w:w="3402" w:type="dxa"/>
            <w:vAlign w:val="center"/>
          </w:tcPr>
          <w:p w14:paraId="0C887E50" w14:textId="77777777" w:rsidR="00993B76" w:rsidRPr="00237CDD" w:rsidRDefault="00993B76" w:rsidP="00993B76">
            <w:pPr>
              <w:jc w:val="center"/>
              <w:rPr>
                <w:rFonts w:ascii="Times New Roman" w:hAnsi="Times New Roman" w:cs="Times New Roman"/>
              </w:rPr>
            </w:pPr>
          </w:p>
        </w:tc>
      </w:tr>
      <w:tr w:rsidR="00993B76" w:rsidRPr="00237CDD" w14:paraId="20A0719B" w14:textId="77777777" w:rsidTr="00A87A12">
        <w:tc>
          <w:tcPr>
            <w:tcW w:w="625" w:type="dxa"/>
            <w:vAlign w:val="center"/>
          </w:tcPr>
          <w:p w14:paraId="00FE029F"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tcPr>
          <w:p w14:paraId="2BB72E82" w14:textId="286070E9" w:rsidR="00993B76" w:rsidRPr="00C9710F" w:rsidRDefault="00993B76" w:rsidP="00993B76">
            <w:pPr>
              <w:jc w:val="both"/>
              <w:rPr>
                <w:rFonts w:ascii="Times New Roman" w:hAnsi="Times New Roman" w:cs="Times New Roman"/>
                <w:bCs/>
                <w:highlight w:val="yellow"/>
              </w:rPr>
            </w:pPr>
            <w:r w:rsidRPr="00C9710F">
              <w:rPr>
                <w:rFonts w:ascii="Times New Roman" w:hAnsi="Times New Roman" w:cs="Times New Roman"/>
              </w:rPr>
              <w:t xml:space="preserve">Instrukcja obsługi </w:t>
            </w:r>
            <w:r>
              <w:rPr>
                <w:rFonts w:ascii="Times New Roman" w:hAnsi="Times New Roman" w:cs="Times New Roman"/>
              </w:rPr>
              <w:t xml:space="preserve">w języku polskim </w:t>
            </w:r>
            <w:r w:rsidRPr="00C9710F">
              <w:rPr>
                <w:rFonts w:ascii="Times New Roman" w:hAnsi="Times New Roman" w:cs="Times New Roman"/>
              </w:rPr>
              <w:t>pojazdu oraz zabudowy (przedmiot umowy) w formie papierowej i elektronicznej.</w:t>
            </w:r>
          </w:p>
        </w:tc>
        <w:tc>
          <w:tcPr>
            <w:tcW w:w="3402" w:type="dxa"/>
            <w:vAlign w:val="center"/>
          </w:tcPr>
          <w:p w14:paraId="2D7FF32B" w14:textId="77777777" w:rsidR="00993B76" w:rsidRPr="00237CDD" w:rsidRDefault="00993B76" w:rsidP="00993B76">
            <w:pPr>
              <w:jc w:val="center"/>
              <w:rPr>
                <w:rFonts w:ascii="Times New Roman" w:hAnsi="Times New Roman" w:cs="Times New Roman"/>
              </w:rPr>
            </w:pPr>
          </w:p>
        </w:tc>
      </w:tr>
      <w:tr w:rsidR="00993B76" w:rsidRPr="00237CDD" w14:paraId="664553FD" w14:textId="77777777" w:rsidTr="00A87A12">
        <w:tc>
          <w:tcPr>
            <w:tcW w:w="625" w:type="dxa"/>
            <w:vAlign w:val="center"/>
          </w:tcPr>
          <w:p w14:paraId="1D99E3AB"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tcPr>
          <w:p w14:paraId="33BFCEB8" w14:textId="7430DC67" w:rsidR="00993B76" w:rsidRPr="00C9710F" w:rsidRDefault="00993B76" w:rsidP="00993B76">
            <w:pPr>
              <w:jc w:val="both"/>
              <w:rPr>
                <w:rFonts w:ascii="Times New Roman" w:hAnsi="Times New Roman" w:cs="Times New Roman"/>
                <w:bCs/>
                <w:highlight w:val="yellow"/>
              </w:rPr>
            </w:pPr>
            <w:r w:rsidRPr="00C9710F">
              <w:rPr>
                <w:rFonts w:ascii="Times New Roman" w:hAnsi="Times New Roman" w:cs="Times New Roman"/>
              </w:rPr>
              <w:t>Książka serwisowa pojazdu.</w:t>
            </w:r>
          </w:p>
        </w:tc>
        <w:tc>
          <w:tcPr>
            <w:tcW w:w="3402" w:type="dxa"/>
            <w:vAlign w:val="center"/>
          </w:tcPr>
          <w:p w14:paraId="606A3A24" w14:textId="77777777" w:rsidR="00993B76" w:rsidRPr="00237CDD" w:rsidRDefault="00993B76" w:rsidP="00993B76">
            <w:pPr>
              <w:jc w:val="center"/>
              <w:rPr>
                <w:rFonts w:ascii="Times New Roman" w:hAnsi="Times New Roman" w:cs="Times New Roman"/>
              </w:rPr>
            </w:pPr>
          </w:p>
        </w:tc>
      </w:tr>
      <w:tr w:rsidR="00993B76" w:rsidRPr="00237CDD" w14:paraId="42E757BC" w14:textId="77777777" w:rsidTr="00A87A12">
        <w:tc>
          <w:tcPr>
            <w:tcW w:w="625" w:type="dxa"/>
            <w:vAlign w:val="center"/>
          </w:tcPr>
          <w:p w14:paraId="2D1C69C2"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tcPr>
          <w:p w14:paraId="36120999" w14:textId="65F27778" w:rsidR="00993B76" w:rsidRPr="00C9710F" w:rsidRDefault="00993B76" w:rsidP="00993B76">
            <w:pPr>
              <w:jc w:val="both"/>
              <w:rPr>
                <w:rFonts w:ascii="Times New Roman" w:hAnsi="Times New Roman" w:cs="Times New Roman"/>
                <w:bCs/>
                <w:highlight w:val="yellow"/>
              </w:rPr>
            </w:pPr>
            <w:r w:rsidRPr="00C9710F">
              <w:rPr>
                <w:rFonts w:ascii="Times New Roman" w:hAnsi="Times New Roman" w:cs="Times New Roman"/>
              </w:rPr>
              <w:t>Wykaz ilościow</w:t>
            </w:r>
            <w:r>
              <w:rPr>
                <w:rFonts w:ascii="Times New Roman" w:hAnsi="Times New Roman" w:cs="Times New Roman"/>
              </w:rPr>
              <w:t>y</w:t>
            </w:r>
            <w:r w:rsidRPr="00C9710F">
              <w:rPr>
                <w:rFonts w:ascii="Times New Roman" w:hAnsi="Times New Roman" w:cs="Times New Roman"/>
              </w:rPr>
              <w:t xml:space="preserve"> </w:t>
            </w:r>
            <w:r>
              <w:rPr>
                <w:rFonts w:ascii="Times New Roman" w:hAnsi="Times New Roman" w:cs="Times New Roman"/>
              </w:rPr>
              <w:t xml:space="preserve">dostarczonego przez Wykonawcę </w:t>
            </w:r>
            <w:r w:rsidRPr="00C9710F">
              <w:rPr>
                <w:rFonts w:ascii="Times New Roman" w:hAnsi="Times New Roman" w:cs="Times New Roman"/>
              </w:rPr>
              <w:t>sprzętu z uwzględnieniem jego rozmieszczenia w poszczególnych skrytkach pojazdu i w kabinie. Forma papierowa oraz elektroniczna.</w:t>
            </w:r>
          </w:p>
        </w:tc>
        <w:tc>
          <w:tcPr>
            <w:tcW w:w="3402" w:type="dxa"/>
            <w:vAlign w:val="center"/>
          </w:tcPr>
          <w:p w14:paraId="6D070F6A" w14:textId="77777777" w:rsidR="00993B76" w:rsidRPr="00237CDD" w:rsidRDefault="00993B76" w:rsidP="00993B76">
            <w:pPr>
              <w:jc w:val="center"/>
              <w:rPr>
                <w:rFonts w:ascii="Times New Roman" w:hAnsi="Times New Roman" w:cs="Times New Roman"/>
              </w:rPr>
            </w:pPr>
          </w:p>
        </w:tc>
      </w:tr>
      <w:tr w:rsidR="00993B76" w:rsidRPr="00237CDD" w14:paraId="1C2E1C92" w14:textId="77777777" w:rsidTr="00A87A12">
        <w:tc>
          <w:tcPr>
            <w:tcW w:w="625" w:type="dxa"/>
            <w:vAlign w:val="center"/>
          </w:tcPr>
          <w:p w14:paraId="2DFCD9A7"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tcPr>
          <w:p w14:paraId="5836B3B5" w14:textId="1034FF17" w:rsidR="00993B76" w:rsidRPr="00C9710F" w:rsidRDefault="00993B76" w:rsidP="00993B76">
            <w:pPr>
              <w:jc w:val="both"/>
              <w:rPr>
                <w:rFonts w:ascii="Times New Roman" w:hAnsi="Times New Roman" w:cs="Times New Roman"/>
                <w:bCs/>
                <w:highlight w:val="yellow"/>
              </w:rPr>
            </w:pPr>
            <w:r w:rsidRPr="00C9710F">
              <w:rPr>
                <w:rFonts w:ascii="Times New Roman" w:hAnsi="Times New Roman" w:cs="Times New Roman"/>
              </w:rPr>
              <w:t xml:space="preserve">Wykaz ilościowo–wartościowy (wartość brutto) </w:t>
            </w:r>
            <w:r>
              <w:rPr>
                <w:rFonts w:ascii="Times New Roman" w:hAnsi="Times New Roman" w:cs="Times New Roman"/>
              </w:rPr>
              <w:t xml:space="preserve">dostarczonego przez Wykonawcę </w:t>
            </w:r>
            <w:r w:rsidRPr="00C9710F">
              <w:rPr>
                <w:rFonts w:ascii="Times New Roman" w:hAnsi="Times New Roman" w:cs="Times New Roman"/>
              </w:rPr>
              <w:t>wyposażenia pojazdu. Forma papierowa i elektroniczna.</w:t>
            </w:r>
          </w:p>
        </w:tc>
        <w:tc>
          <w:tcPr>
            <w:tcW w:w="3402" w:type="dxa"/>
            <w:vAlign w:val="center"/>
          </w:tcPr>
          <w:p w14:paraId="45991101" w14:textId="77777777" w:rsidR="00993B76" w:rsidRPr="00237CDD" w:rsidRDefault="00993B76" w:rsidP="00993B76">
            <w:pPr>
              <w:jc w:val="center"/>
              <w:rPr>
                <w:rFonts w:ascii="Times New Roman" w:hAnsi="Times New Roman" w:cs="Times New Roman"/>
              </w:rPr>
            </w:pPr>
          </w:p>
        </w:tc>
      </w:tr>
      <w:tr w:rsidR="00993B76" w:rsidRPr="00237CDD" w14:paraId="4014F9BF" w14:textId="77777777" w:rsidTr="00A87A12">
        <w:tc>
          <w:tcPr>
            <w:tcW w:w="625" w:type="dxa"/>
            <w:vAlign w:val="center"/>
          </w:tcPr>
          <w:p w14:paraId="173C5E3D"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tcPr>
          <w:p w14:paraId="01F7F8EB" w14:textId="1017579A" w:rsidR="00993B76" w:rsidRPr="00C9710F" w:rsidRDefault="00993B76" w:rsidP="00993B76">
            <w:pPr>
              <w:jc w:val="both"/>
              <w:rPr>
                <w:rFonts w:ascii="Times New Roman" w:hAnsi="Times New Roman" w:cs="Times New Roman"/>
                <w:bCs/>
                <w:highlight w:val="yellow"/>
              </w:rPr>
            </w:pPr>
            <w:r w:rsidRPr="00C9710F">
              <w:rPr>
                <w:rFonts w:ascii="Times New Roman" w:hAnsi="Times New Roman" w:cs="Times New Roman"/>
              </w:rPr>
              <w:t>Wykaz sprzętu stanowiącego wyposażenie pojazdu dla którego wymagane jest świadectwo CNBOP–PIB.</w:t>
            </w:r>
          </w:p>
        </w:tc>
        <w:tc>
          <w:tcPr>
            <w:tcW w:w="3402" w:type="dxa"/>
            <w:vAlign w:val="center"/>
          </w:tcPr>
          <w:p w14:paraId="21151009" w14:textId="77777777" w:rsidR="00993B76" w:rsidRPr="00237CDD" w:rsidRDefault="00993B76" w:rsidP="00993B76">
            <w:pPr>
              <w:jc w:val="center"/>
              <w:rPr>
                <w:rFonts w:ascii="Times New Roman" w:hAnsi="Times New Roman" w:cs="Times New Roman"/>
              </w:rPr>
            </w:pPr>
          </w:p>
        </w:tc>
      </w:tr>
      <w:tr w:rsidR="00993B76" w:rsidRPr="00237CDD" w14:paraId="61ABA30D" w14:textId="77777777" w:rsidTr="00A87A12">
        <w:tc>
          <w:tcPr>
            <w:tcW w:w="625" w:type="dxa"/>
            <w:vAlign w:val="center"/>
          </w:tcPr>
          <w:p w14:paraId="0F0C9962"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shd w:val="clear" w:color="auto" w:fill="auto"/>
          </w:tcPr>
          <w:p w14:paraId="71650DBB" w14:textId="08809AC8" w:rsidR="00993B76" w:rsidRPr="00237CDD" w:rsidRDefault="00993B76" w:rsidP="00993B76">
            <w:pPr>
              <w:jc w:val="both"/>
              <w:rPr>
                <w:rFonts w:ascii="Times New Roman" w:hAnsi="Times New Roman" w:cs="Times New Roman"/>
                <w:bCs/>
              </w:rPr>
            </w:pPr>
            <w:r w:rsidRPr="00237CDD">
              <w:rPr>
                <w:rFonts w:ascii="Times New Roman" w:hAnsi="Times New Roman" w:cs="Times New Roman"/>
              </w:rPr>
              <w:t>Przewidziane miejsce i uchwyty do montażu wyposażenia dostarczonego przez Zamawiającego. Pojazd wyposażony w skrzynię dachową. Drobny sprzęt umieszczony w skrzynkach.</w:t>
            </w:r>
          </w:p>
        </w:tc>
        <w:tc>
          <w:tcPr>
            <w:tcW w:w="3402" w:type="dxa"/>
            <w:vAlign w:val="center"/>
          </w:tcPr>
          <w:p w14:paraId="4CCCA390" w14:textId="6CC6724E" w:rsidR="00993B76" w:rsidRPr="00237CDD" w:rsidRDefault="00993B76" w:rsidP="00993B76">
            <w:pPr>
              <w:jc w:val="center"/>
              <w:rPr>
                <w:rFonts w:ascii="Times New Roman" w:hAnsi="Times New Roman" w:cs="Times New Roman"/>
              </w:rPr>
            </w:pPr>
          </w:p>
        </w:tc>
      </w:tr>
      <w:tr w:rsidR="00993B76" w:rsidRPr="00237CDD" w14:paraId="13B14635" w14:textId="77777777" w:rsidTr="00A87A12">
        <w:tc>
          <w:tcPr>
            <w:tcW w:w="625" w:type="dxa"/>
            <w:vAlign w:val="center"/>
          </w:tcPr>
          <w:p w14:paraId="109B1E77" w14:textId="77777777" w:rsidR="00993B76" w:rsidRPr="00237CDD" w:rsidRDefault="00993B76" w:rsidP="00993B76">
            <w:pPr>
              <w:pStyle w:val="Akapitzlist"/>
              <w:numPr>
                <w:ilvl w:val="1"/>
                <w:numId w:val="1"/>
              </w:numPr>
              <w:ind w:left="447" w:right="2302"/>
              <w:jc w:val="center"/>
              <w:rPr>
                <w:rFonts w:ascii="Times New Roman" w:hAnsi="Times New Roman" w:cs="Times New Roman"/>
              </w:rPr>
            </w:pPr>
          </w:p>
        </w:tc>
        <w:tc>
          <w:tcPr>
            <w:tcW w:w="10569" w:type="dxa"/>
            <w:shd w:val="clear" w:color="auto" w:fill="auto"/>
          </w:tcPr>
          <w:p w14:paraId="29EC6E8F" w14:textId="74325560" w:rsidR="00993B76" w:rsidRPr="003860A8" w:rsidRDefault="00AC2517" w:rsidP="00993B76">
            <w:pPr>
              <w:jc w:val="both"/>
              <w:rPr>
                <w:rFonts w:ascii="Times New Roman" w:hAnsi="Times New Roman" w:cs="Times New Roman"/>
                <w:color w:val="FF0000"/>
              </w:rPr>
            </w:pPr>
            <w:r w:rsidRPr="00237CDD">
              <w:rPr>
                <w:rFonts w:ascii="Times New Roman" w:hAnsi="Times New Roman" w:cs="Times New Roman"/>
              </w:rPr>
              <w:t>Na dachu przewidziane miejsce i uchwyty do montażu drabiny. Typ i model drabiny zostanie podany na etapie realizacji zamówienia.</w:t>
            </w:r>
          </w:p>
        </w:tc>
        <w:tc>
          <w:tcPr>
            <w:tcW w:w="3402" w:type="dxa"/>
            <w:vAlign w:val="center"/>
          </w:tcPr>
          <w:p w14:paraId="6E5A27AF" w14:textId="77777777" w:rsidR="00993B76" w:rsidRPr="00237CDD" w:rsidRDefault="00993B76" w:rsidP="00993B76">
            <w:pPr>
              <w:jc w:val="center"/>
              <w:rPr>
                <w:rFonts w:ascii="Times New Roman" w:hAnsi="Times New Roman" w:cs="Times New Roman"/>
              </w:rPr>
            </w:pPr>
          </w:p>
        </w:tc>
      </w:tr>
    </w:tbl>
    <w:p w14:paraId="439151F6" w14:textId="77777777" w:rsidR="009231B1" w:rsidRPr="00237CDD" w:rsidRDefault="009231B1" w:rsidP="007C2634">
      <w:pPr>
        <w:jc w:val="center"/>
        <w:rPr>
          <w:rFonts w:ascii="Times New Roman" w:hAnsi="Times New Roman" w:cs="Times New Roman"/>
        </w:rPr>
      </w:pPr>
    </w:p>
    <w:p w14:paraId="5BF76186" w14:textId="085B23FE" w:rsidR="009231B1" w:rsidRPr="00237CDD" w:rsidRDefault="009231B1" w:rsidP="002A2909">
      <w:pPr>
        <w:ind w:left="7371"/>
        <w:jc w:val="center"/>
        <w:rPr>
          <w:rFonts w:ascii="Times New Roman" w:hAnsi="Times New Roman" w:cs="Times New Roman"/>
        </w:rPr>
      </w:pPr>
      <w:r w:rsidRPr="00237CDD">
        <w:rPr>
          <w:rFonts w:ascii="Times New Roman" w:hAnsi="Times New Roman" w:cs="Times New Roman"/>
        </w:rPr>
        <w:t>………………………………………………………</w:t>
      </w:r>
    </w:p>
    <w:p w14:paraId="2B806D30" w14:textId="7BA54AAF" w:rsidR="009231B1" w:rsidRPr="00237CDD" w:rsidRDefault="009231B1" w:rsidP="002A2909">
      <w:pPr>
        <w:ind w:left="7371"/>
        <w:jc w:val="center"/>
        <w:rPr>
          <w:rFonts w:ascii="Times New Roman" w:hAnsi="Times New Roman" w:cs="Times New Roman"/>
        </w:rPr>
      </w:pPr>
      <w:r w:rsidRPr="00237CDD">
        <w:rPr>
          <w:rFonts w:ascii="Times New Roman" w:hAnsi="Times New Roman" w:cs="Times New Roman"/>
        </w:rPr>
        <w:t>(podpis Wykonawcy)</w:t>
      </w:r>
    </w:p>
    <w:sectPr w:rsidR="009231B1" w:rsidRPr="00237CDD" w:rsidSect="002A290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60FD"/>
    <w:multiLevelType w:val="hybridMultilevel"/>
    <w:tmpl w:val="2A0A0D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99A1261"/>
    <w:multiLevelType w:val="hybridMultilevel"/>
    <w:tmpl w:val="70169C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A2321F3"/>
    <w:multiLevelType w:val="hybridMultilevel"/>
    <w:tmpl w:val="278803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F93C6C"/>
    <w:multiLevelType w:val="multilevel"/>
    <w:tmpl w:val="5EAA0D20"/>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C827040"/>
    <w:multiLevelType w:val="multilevel"/>
    <w:tmpl w:val="C1BC04B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57562B"/>
    <w:multiLevelType w:val="multilevel"/>
    <w:tmpl w:val="1416CC3C"/>
    <w:numStyleLink w:val="Styl1"/>
  </w:abstractNum>
  <w:abstractNum w:abstractNumId="6" w15:restartNumberingAfterBreak="0">
    <w:nsid w:val="205B0129"/>
    <w:multiLevelType w:val="hybridMultilevel"/>
    <w:tmpl w:val="741CCB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865246"/>
    <w:multiLevelType w:val="hybridMultilevel"/>
    <w:tmpl w:val="12221F78"/>
    <w:lvl w:ilvl="0" w:tplc="0415000B">
      <w:start w:val="1"/>
      <w:numFmt w:val="bullet"/>
      <w:lvlText w:val=""/>
      <w:lvlJc w:val="left"/>
      <w:pPr>
        <w:ind w:left="1039" w:hanging="360"/>
      </w:pPr>
      <w:rPr>
        <w:rFonts w:ascii="Wingdings" w:hAnsi="Wingdings" w:hint="default"/>
      </w:rPr>
    </w:lvl>
    <w:lvl w:ilvl="1" w:tplc="04150003" w:tentative="1">
      <w:start w:val="1"/>
      <w:numFmt w:val="bullet"/>
      <w:lvlText w:val="o"/>
      <w:lvlJc w:val="left"/>
      <w:pPr>
        <w:ind w:left="1759" w:hanging="360"/>
      </w:pPr>
      <w:rPr>
        <w:rFonts w:ascii="Courier New" w:hAnsi="Courier New" w:cs="Courier New" w:hint="default"/>
      </w:rPr>
    </w:lvl>
    <w:lvl w:ilvl="2" w:tplc="04150005" w:tentative="1">
      <w:start w:val="1"/>
      <w:numFmt w:val="bullet"/>
      <w:lvlText w:val=""/>
      <w:lvlJc w:val="left"/>
      <w:pPr>
        <w:ind w:left="2479" w:hanging="360"/>
      </w:pPr>
      <w:rPr>
        <w:rFonts w:ascii="Wingdings" w:hAnsi="Wingdings" w:hint="default"/>
      </w:rPr>
    </w:lvl>
    <w:lvl w:ilvl="3" w:tplc="04150001" w:tentative="1">
      <w:start w:val="1"/>
      <w:numFmt w:val="bullet"/>
      <w:lvlText w:val=""/>
      <w:lvlJc w:val="left"/>
      <w:pPr>
        <w:ind w:left="3199" w:hanging="360"/>
      </w:pPr>
      <w:rPr>
        <w:rFonts w:ascii="Symbol" w:hAnsi="Symbol" w:hint="default"/>
      </w:rPr>
    </w:lvl>
    <w:lvl w:ilvl="4" w:tplc="04150003" w:tentative="1">
      <w:start w:val="1"/>
      <w:numFmt w:val="bullet"/>
      <w:lvlText w:val="o"/>
      <w:lvlJc w:val="left"/>
      <w:pPr>
        <w:ind w:left="3919" w:hanging="360"/>
      </w:pPr>
      <w:rPr>
        <w:rFonts w:ascii="Courier New" w:hAnsi="Courier New" w:cs="Courier New" w:hint="default"/>
      </w:rPr>
    </w:lvl>
    <w:lvl w:ilvl="5" w:tplc="04150005" w:tentative="1">
      <w:start w:val="1"/>
      <w:numFmt w:val="bullet"/>
      <w:lvlText w:val=""/>
      <w:lvlJc w:val="left"/>
      <w:pPr>
        <w:ind w:left="4639" w:hanging="360"/>
      </w:pPr>
      <w:rPr>
        <w:rFonts w:ascii="Wingdings" w:hAnsi="Wingdings" w:hint="default"/>
      </w:rPr>
    </w:lvl>
    <w:lvl w:ilvl="6" w:tplc="04150001" w:tentative="1">
      <w:start w:val="1"/>
      <w:numFmt w:val="bullet"/>
      <w:lvlText w:val=""/>
      <w:lvlJc w:val="left"/>
      <w:pPr>
        <w:ind w:left="5359" w:hanging="360"/>
      </w:pPr>
      <w:rPr>
        <w:rFonts w:ascii="Symbol" w:hAnsi="Symbol" w:hint="default"/>
      </w:rPr>
    </w:lvl>
    <w:lvl w:ilvl="7" w:tplc="04150003" w:tentative="1">
      <w:start w:val="1"/>
      <w:numFmt w:val="bullet"/>
      <w:lvlText w:val="o"/>
      <w:lvlJc w:val="left"/>
      <w:pPr>
        <w:ind w:left="6079" w:hanging="360"/>
      </w:pPr>
      <w:rPr>
        <w:rFonts w:ascii="Courier New" w:hAnsi="Courier New" w:cs="Courier New" w:hint="default"/>
      </w:rPr>
    </w:lvl>
    <w:lvl w:ilvl="8" w:tplc="04150005" w:tentative="1">
      <w:start w:val="1"/>
      <w:numFmt w:val="bullet"/>
      <w:lvlText w:val=""/>
      <w:lvlJc w:val="left"/>
      <w:pPr>
        <w:ind w:left="6799" w:hanging="360"/>
      </w:pPr>
      <w:rPr>
        <w:rFonts w:ascii="Wingdings" w:hAnsi="Wingdings" w:hint="default"/>
      </w:rPr>
    </w:lvl>
  </w:abstractNum>
  <w:abstractNum w:abstractNumId="8" w15:restartNumberingAfterBreak="0">
    <w:nsid w:val="2D165FFF"/>
    <w:multiLevelType w:val="hybridMultilevel"/>
    <w:tmpl w:val="F7EA71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277591"/>
    <w:multiLevelType w:val="hybridMultilevel"/>
    <w:tmpl w:val="119E51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7950C80"/>
    <w:multiLevelType w:val="hybridMultilevel"/>
    <w:tmpl w:val="73AC21F8"/>
    <w:lvl w:ilvl="0" w:tplc="4D867CC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B56C0A"/>
    <w:multiLevelType w:val="hybridMultilevel"/>
    <w:tmpl w:val="25741802"/>
    <w:lvl w:ilvl="0" w:tplc="8228B8B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D245BDD"/>
    <w:multiLevelType w:val="multilevel"/>
    <w:tmpl w:val="1416CC3C"/>
    <w:styleLink w:val="Styl1"/>
    <w:lvl w:ilvl="0">
      <w:start w:val="4"/>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7BC2CFA"/>
    <w:multiLevelType w:val="hybridMultilevel"/>
    <w:tmpl w:val="3DCE80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972AAD"/>
    <w:multiLevelType w:val="hybridMultilevel"/>
    <w:tmpl w:val="D6925E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C3A19F0"/>
    <w:multiLevelType w:val="hybridMultilevel"/>
    <w:tmpl w:val="6804C15C"/>
    <w:lvl w:ilvl="0" w:tplc="118A3C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C43587A"/>
    <w:multiLevelType w:val="hybridMultilevel"/>
    <w:tmpl w:val="1F72BE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0DF37AE"/>
    <w:multiLevelType w:val="hybridMultilevel"/>
    <w:tmpl w:val="7E10A2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B273F59"/>
    <w:multiLevelType w:val="hybridMultilevel"/>
    <w:tmpl w:val="12F49D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D055367"/>
    <w:multiLevelType w:val="hybridMultilevel"/>
    <w:tmpl w:val="9AA063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0404F59"/>
    <w:multiLevelType w:val="hybridMultilevel"/>
    <w:tmpl w:val="9EB04E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668C59A3"/>
    <w:multiLevelType w:val="hybridMultilevel"/>
    <w:tmpl w:val="146489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9AE03D1"/>
    <w:multiLevelType w:val="hybridMultilevel"/>
    <w:tmpl w:val="1AF47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133C83"/>
    <w:multiLevelType w:val="hybridMultilevel"/>
    <w:tmpl w:val="5C9AE326"/>
    <w:lvl w:ilvl="0" w:tplc="8228B8B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3"/>
  </w:num>
  <w:num w:numId="5">
    <w:abstractNumId w:val="21"/>
  </w:num>
  <w:num w:numId="6">
    <w:abstractNumId w:val="9"/>
  </w:num>
  <w:num w:numId="7">
    <w:abstractNumId w:val="18"/>
  </w:num>
  <w:num w:numId="8">
    <w:abstractNumId w:val="17"/>
  </w:num>
  <w:num w:numId="9">
    <w:abstractNumId w:val="14"/>
  </w:num>
  <w:num w:numId="10">
    <w:abstractNumId w:val="19"/>
  </w:num>
  <w:num w:numId="11">
    <w:abstractNumId w:val="23"/>
  </w:num>
  <w:num w:numId="12">
    <w:abstractNumId w:val="11"/>
  </w:num>
  <w:num w:numId="13">
    <w:abstractNumId w:val="15"/>
  </w:num>
  <w:num w:numId="14">
    <w:abstractNumId w:val="3"/>
  </w:num>
  <w:num w:numId="15">
    <w:abstractNumId w:val="5"/>
  </w:num>
  <w:num w:numId="16">
    <w:abstractNumId w:val="12"/>
  </w:num>
  <w:num w:numId="17">
    <w:abstractNumId w:val="16"/>
  </w:num>
  <w:num w:numId="18">
    <w:abstractNumId w:val="8"/>
  </w:num>
  <w:num w:numId="19">
    <w:abstractNumId w:val="22"/>
  </w:num>
  <w:num w:numId="20">
    <w:abstractNumId w:val="1"/>
  </w:num>
  <w:num w:numId="21">
    <w:abstractNumId w:val="20"/>
  </w:num>
  <w:num w:numId="22">
    <w:abstractNumId w:val="10"/>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71"/>
    <w:rsid w:val="0000466A"/>
    <w:rsid w:val="00040566"/>
    <w:rsid w:val="00042CB3"/>
    <w:rsid w:val="00053F40"/>
    <w:rsid w:val="000667B2"/>
    <w:rsid w:val="00072FD7"/>
    <w:rsid w:val="00075FAA"/>
    <w:rsid w:val="000A7948"/>
    <w:rsid w:val="000B2DF6"/>
    <w:rsid w:val="000F6ED0"/>
    <w:rsid w:val="001342DB"/>
    <w:rsid w:val="00134BBF"/>
    <w:rsid w:val="001846D5"/>
    <w:rsid w:val="00190404"/>
    <w:rsid w:val="00195AEF"/>
    <w:rsid w:val="001B118C"/>
    <w:rsid w:val="001B12F5"/>
    <w:rsid w:val="001B1984"/>
    <w:rsid w:val="001B3860"/>
    <w:rsid w:val="001C04A5"/>
    <w:rsid w:val="001C246F"/>
    <w:rsid w:val="001D4287"/>
    <w:rsid w:val="001E3A16"/>
    <w:rsid w:val="002016D7"/>
    <w:rsid w:val="002074E0"/>
    <w:rsid w:val="0021579E"/>
    <w:rsid w:val="00221FE6"/>
    <w:rsid w:val="00222225"/>
    <w:rsid w:val="00230A5A"/>
    <w:rsid w:val="00237CDD"/>
    <w:rsid w:val="0024174C"/>
    <w:rsid w:val="00295DB2"/>
    <w:rsid w:val="002A2909"/>
    <w:rsid w:val="002F00E8"/>
    <w:rsid w:val="002F1B74"/>
    <w:rsid w:val="003035F2"/>
    <w:rsid w:val="00303C11"/>
    <w:rsid w:val="00317274"/>
    <w:rsid w:val="00320F90"/>
    <w:rsid w:val="003404FC"/>
    <w:rsid w:val="00342406"/>
    <w:rsid w:val="00345B49"/>
    <w:rsid w:val="00347074"/>
    <w:rsid w:val="00355F1C"/>
    <w:rsid w:val="0036558C"/>
    <w:rsid w:val="00377815"/>
    <w:rsid w:val="00381CF7"/>
    <w:rsid w:val="003860A8"/>
    <w:rsid w:val="003B5964"/>
    <w:rsid w:val="003C5F12"/>
    <w:rsid w:val="003D7C27"/>
    <w:rsid w:val="003F3AC7"/>
    <w:rsid w:val="00400D74"/>
    <w:rsid w:val="004029D6"/>
    <w:rsid w:val="00405B0D"/>
    <w:rsid w:val="004166F7"/>
    <w:rsid w:val="0043609F"/>
    <w:rsid w:val="004619F8"/>
    <w:rsid w:val="00463992"/>
    <w:rsid w:val="004728BA"/>
    <w:rsid w:val="00473BA8"/>
    <w:rsid w:val="00474DBA"/>
    <w:rsid w:val="004C0A9B"/>
    <w:rsid w:val="004C1129"/>
    <w:rsid w:val="004E6805"/>
    <w:rsid w:val="004E6BC3"/>
    <w:rsid w:val="004E774D"/>
    <w:rsid w:val="004F288C"/>
    <w:rsid w:val="004F31A2"/>
    <w:rsid w:val="004F75F0"/>
    <w:rsid w:val="00503B4F"/>
    <w:rsid w:val="00525481"/>
    <w:rsid w:val="00531260"/>
    <w:rsid w:val="00543A27"/>
    <w:rsid w:val="005460E9"/>
    <w:rsid w:val="0057112F"/>
    <w:rsid w:val="00573F20"/>
    <w:rsid w:val="005978B2"/>
    <w:rsid w:val="005A66B4"/>
    <w:rsid w:val="005B0F39"/>
    <w:rsid w:val="005D287D"/>
    <w:rsid w:val="005D2DCD"/>
    <w:rsid w:val="005D3337"/>
    <w:rsid w:val="005D5433"/>
    <w:rsid w:val="005D5DB9"/>
    <w:rsid w:val="00605F11"/>
    <w:rsid w:val="00633AF4"/>
    <w:rsid w:val="00643378"/>
    <w:rsid w:val="00660D7E"/>
    <w:rsid w:val="00661A50"/>
    <w:rsid w:val="00675498"/>
    <w:rsid w:val="006D6404"/>
    <w:rsid w:val="006E418F"/>
    <w:rsid w:val="006E519C"/>
    <w:rsid w:val="006E715D"/>
    <w:rsid w:val="006F3A1B"/>
    <w:rsid w:val="00710118"/>
    <w:rsid w:val="007357B2"/>
    <w:rsid w:val="007506E7"/>
    <w:rsid w:val="00753254"/>
    <w:rsid w:val="00756888"/>
    <w:rsid w:val="0075698B"/>
    <w:rsid w:val="007609CE"/>
    <w:rsid w:val="007611A4"/>
    <w:rsid w:val="00766BD3"/>
    <w:rsid w:val="00771741"/>
    <w:rsid w:val="00774C51"/>
    <w:rsid w:val="00785109"/>
    <w:rsid w:val="00785471"/>
    <w:rsid w:val="007917DB"/>
    <w:rsid w:val="00795C07"/>
    <w:rsid w:val="007A0BCF"/>
    <w:rsid w:val="007B4C43"/>
    <w:rsid w:val="007C2634"/>
    <w:rsid w:val="007D6C52"/>
    <w:rsid w:val="00825B0F"/>
    <w:rsid w:val="00833F66"/>
    <w:rsid w:val="00855AE9"/>
    <w:rsid w:val="00857686"/>
    <w:rsid w:val="00881501"/>
    <w:rsid w:val="0088408E"/>
    <w:rsid w:val="00895C25"/>
    <w:rsid w:val="008B1F04"/>
    <w:rsid w:val="008C3E55"/>
    <w:rsid w:val="008F0709"/>
    <w:rsid w:val="008F343B"/>
    <w:rsid w:val="00911BC8"/>
    <w:rsid w:val="009231B1"/>
    <w:rsid w:val="00924285"/>
    <w:rsid w:val="009303D4"/>
    <w:rsid w:val="00940B6F"/>
    <w:rsid w:val="00962C9B"/>
    <w:rsid w:val="009653FF"/>
    <w:rsid w:val="009700C4"/>
    <w:rsid w:val="009705E4"/>
    <w:rsid w:val="00980710"/>
    <w:rsid w:val="00993B76"/>
    <w:rsid w:val="009962D3"/>
    <w:rsid w:val="009A6EF7"/>
    <w:rsid w:val="009A7E8F"/>
    <w:rsid w:val="009B77B2"/>
    <w:rsid w:val="009E5D71"/>
    <w:rsid w:val="00A048CB"/>
    <w:rsid w:val="00A13F64"/>
    <w:rsid w:val="00A434B6"/>
    <w:rsid w:val="00A76848"/>
    <w:rsid w:val="00A769BF"/>
    <w:rsid w:val="00A87A12"/>
    <w:rsid w:val="00AC2517"/>
    <w:rsid w:val="00AD3D5B"/>
    <w:rsid w:val="00AF02C9"/>
    <w:rsid w:val="00B0026F"/>
    <w:rsid w:val="00B11510"/>
    <w:rsid w:val="00B13913"/>
    <w:rsid w:val="00B22A16"/>
    <w:rsid w:val="00B5022E"/>
    <w:rsid w:val="00B62ECF"/>
    <w:rsid w:val="00B6589F"/>
    <w:rsid w:val="00B74E1D"/>
    <w:rsid w:val="00BA3F5A"/>
    <w:rsid w:val="00BB1FF5"/>
    <w:rsid w:val="00BC0DF2"/>
    <w:rsid w:val="00BC4FFA"/>
    <w:rsid w:val="00BE1621"/>
    <w:rsid w:val="00BE5CAB"/>
    <w:rsid w:val="00C01C2F"/>
    <w:rsid w:val="00C2139B"/>
    <w:rsid w:val="00C30736"/>
    <w:rsid w:val="00C617A8"/>
    <w:rsid w:val="00C6708A"/>
    <w:rsid w:val="00C67DC0"/>
    <w:rsid w:val="00C809AD"/>
    <w:rsid w:val="00C93BDD"/>
    <w:rsid w:val="00C9710F"/>
    <w:rsid w:val="00CA3ACB"/>
    <w:rsid w:val="00CC032B"/>
    <w:rsid w:val="00CD1EF2"/>
    <w:rsid w:val="00CF1976"/>
    <w:rsid w:val="00CF6006"/>
    <w:rsid w:val="00D1010C"/>
    <w:rsid w:val="00D20C71"/>
    <w:rsid w:val="00D42301"/>
    <w:rsid w:val="00D55D76"/>
    <w:rsid w:val="00D82C5A"/>
    <w:rsid w:val="00D9205C"/>
    <w:rsid w:val="00D95A05"/>
    <w:rsid w:val="00D979DB"/>
    <w:rsid w:val="00DA21EF"/>
    <w:rsid w:val="00DD6B02"/>
    <w:rsid w:val="00E12421"/>
    <w:rsid w:val="00E419A9"/>
    <w:rsid w:val="00E615CA"/>
    <w:rsid w:val="00EA4C04"/>
    <w:rsid w:val="00EC5A78"/>
    <w:rsid w:val="00ED60D9"/>
    <w:rsid w:val="00EE0977"/>
    <w:rsid w:val="00EF3EDF"/>
    <w:rsid w:val="00F022C5"/>
    <w:rsid w:val="00F1547F"/>
    <w:rsid w:val="00F17861"/>
    <w:rsid w:val="00F20659"/>
    <w:rsid w:val="00F35A48"/>
    <w:rsid w:val="00F629D9"/>
    <w:rsid w:val="00F75262"/>
    <w:rsid w:val="00F772F4"/>
    <w:rsid w:val="00F95D2A"/>
    <w:rsid w:val="00FD0192"/>
    <w:rsid w:val="00FD4811"/>
    <w:rsid w:val="00FD7DF0"/>
    <w:rsid w:val="00FE7587"/>
    <w:rsid w:val="00FF4CAE"/>
    <w:rsid w:val="00FF73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65E41"/>
  <w15:docId w15:val="{7549867A-4F0D-4545-9A1F-0F3E083A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C2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7C2634"/>
    <w:pPr>
      <w:ind w:left="720"/>
      <w:contextualSpacing/>
    </w:pPr>
  </w:style>
  <w:style w:type="paragraph" w:styleId="Tekstdymka">
    <w:name w:val="Balloon Text"/>
    <w:basedOn w:val="Normalny"/>
    <w:link w:val="TekstdymkaZnak"/>
    <w:uiPriority w:val="99"/>
    <w:semiHidden/>
    <w:unhideWhenUsed/>
    <w:rsid w:val="007C26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2634"/>
    <w:rPr>
      <w:rFonts w:ascii="Segoe UI" w:hAnsi="Segoe UI" w:cs="Segoe UI"/>
      <w:sz w:val="18"/>
      <w:szCs w:val="18"/>
    </w:rPr>
  </w:style>
  <w:style w:type="character" w:styleId="Odwoaniedokomentarza">
    <w:name w:val="annotation reference"/>
    <w:basedOn w:val="Domylnaczcionkaakapitu"/>
    <w:uiPriority w:val="99"/>
    <w:semiHidden/>
    <w:unhideWhenUsed/>
    <w:rsid w:val="00347074"/>
    <w:rPr>
      <w:sz w:val="16"/>
      <w:szCs w:val="16"/>
    </w:rPr>
  </w:style>
  <w:style w:type="paragraph" w:styleId="Tekstkomentarza">
    <w:name w:val="annotation text"/>
    <w:basedOn w:val="Normalny"/>
    <w:link w:val="TekstkomentarzaZnak"/>
    <w:uiPriority w:val="99"/>
    <w:semiHidden/>
    <w:unhideWhenUsed/>
    <w:rsid w:val="00347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7074"/>
    <w:rPr>
      <w:sz w:val="20"/>
      <w:szCs w:val="20"/>
    </w:rPr>
  </w:style>
  <w:style w:type="paragraph" w:styleId="Tematkomentarza">
    <w:name w:val="annotation subject"/>
    <w:basedOn w:val="Tekstkomentarza"/>
    <w:next w:val="Tekstkomentarza"/>
    <w:link w:val="TematkomentarzaZnak"/>
    <w:uiPriority w:val="99"/>
    <w:semiHidden/>
    <w:unhideWhenUsed/>
    <w:rsid w:val="00347074"/>
    <w:rPr>
      <w:b/>
      <w:bCs/>
    </w:rPr>
  </w:style>
  <w:style w:type="character" w:customStyle="1" w:styleId="TematkomentarzaZnak">
    <w:name w:val="Temat komentarza Znak"/>
    <w:basedOn w:val="TekstkomentarzaZnak"/>
    <w:link w:val="Tematkomentarza"/>
    <w:uiPriority w:val="99"/>
    <w:semiHidden/>
    <w:rsid w:val="00347074"/>
    <w:rPr>
      <w:b/>
      <w:bCs/>
      <w:sz w:val="20"/>
      <w:szCs w:val="20"/>
    </w:rPr>
  </w:style>
  <w:style w:type="paragraph" w:customStyle="1" w:styleId="Default">
    <w:name w:val="Default"/>
    <w:rsid w:val="001B198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tyl1">
    <w:name w:val="Styl1"/>
    <w:uiPriority w:val="99"/>
    <w:rsid w:val="00A87A12"/>
    <w:pPr>
      <w:numPr>
        <w:numId w:val="16"/>
      </w:numPr>
    </w:pPr>
  </w:style>
  <w:style w:type="paragraph" w:customStyle="1" w:styleId="western">
    <w:name w:val="western"/>
    <w:basedOn w:val="Normalny"/>
    <w:rsid w:val="001C246F"/>
    <w:pPr>
      <w:spacing w:before="100" w:beforeAutospacing="1" w:after="0" w:line="240" w:lineRule="auto"/>
      <w:jc w:val="both"/>
    </w:pPr>
    <w:rPr>
      <w:rFonts w:ascii="Times New Roman" w:eastAsia="Times New Roman" w:hAnsi="Times New Roman" w:cs="Times New Roman"/>
      <w:color w:val="000000"/>
      <w:sz w:val="28"/>
      <w:szCs w:val="28"/>
      <w:lang w:eastAsia="pl-PL"/>
    </w:rPr>
  </w:style>
  <w:style w:type="paragraph" w:styleId="NormalnyWeb">
    <w:name w:val="Normal (Web)"/>
    <w:basedOn w:val="Normalny"/>
    <w:uiPriority w:val="99"/>
    <w:unhideWhenUsed/>
    <w:rsid w:val="001342D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213368">
      <w:bodyDiv w:val="1"/>
      <w:marLeft w:val="0"/>
      <w:marRight w:val="0"/>
      <w:marTop w:val="0"/>
      <w:marBottom w:val="0"/>
      <w:divBdr>
        <w:top w:val="none" w:sz="0" w:space="0" w:color="auto"/>
        <w:left w:val="none" w:sz="0" w:space="0" w:color="auto"/>
        <w:bottom w:val="none" w:sz="0" w:space="0" w:color="auto"/>
        <w:right w:val="none" w:sz="0" w:space="0" w:color="auto"/>
      </w:divBdr>
      <w:divsChild>
        <w:div w:id="1730763551">
          <w:marLeft w:val="0"/>
          <w:marRight w:val="0"/>
          <w:marTop w:val="0"/>
          <w:marBottom w:val="0"/>
          <w:divBdr>
            <w:top w:val="none" w:sz="0" w:space="0" w:color="auto"/>
            <w:left w:val="none" w:sz="0" w:space="0" w:color="auto"/>
            <w:bottom w:val="none" w:sz="0" w:space="0" w:color="auto"/>
            <w:right w:val="none" w:sz="0" w:space="0" w:color="auto"/>
          </w:divBdr>
          <w:divsChild>
            <w:div w:id="165841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22925">
      <w:bodyDiv w:val="1"/>
      <w:marLeft w:val="0"/>
      <w:marRight w:val="0"/>
      <w:marTop w:val="0"/>
      <w:marBottom w:val="0"/>
      <w:divBdr>
        <w:top w:val="none" w:sz="0" w:space="0" w:color="auto"/>
        <w:left w:val="none" w:sz="0" w:space="0" w:color="auto"/>
        <w:bottom w:val="none" w:sz="0" w:space="0" w:color="auto"/>
        <w:right w:val="none" w:sz="0" w:space="0" w:color="auto"/>
      </w:divBdr>
    </w:div>
    <w:div w:id="1655792127">
      <w:bodyDiv w:val="1"/>
      <w:marLeft w:val="0"/>
      <w:marRight w:val="0"/>
      <w:marTop w:val="0"/>
      <w:marBottom w:val="0"/>
      <w:divBdr>
        <w:top w:val="none" w:sz="0" w:space="0" w:color="auto"/>
        <w:left w:val="none" w:sz="0" w:space="0" w:color="auto"/>
        <w:bottom w:val="none" w:sz="0" w:space="0" w:color="auto"/>
        <w:right w:val="none" w:sz="0" w:space="0" w:color="auto"/>
      </w:divBdr>
      <w:divsChild>
        <w:div w:id="740834002">
          <w:marLeft w:val="0"/>
          <w:marRight w:val="0"/>
          <w:marTop w:val="0"/>
          <w:marBottom w:val="0"/>
          <w:divBdr>
            <w:top w:val="none" w:sz="0" w:space="0" w:color="auto"/>
            <w:left w:val="none" w:sz="0" w:space="0" w:color="auto"/>
            <w:bottom w:val="none" w:sz="0" w:space="0" w:color="auto"/>
            <w:right w:val="none" w:sz="0" w:space="0" w:color="auto"/>
          </w:divBdr>
          <w:divsChild>
            <w:div w:id="2018579552">
              <w:marLeft w:val="0"/>
              <w:marRight w:val="0"/>
              <w:marTop w:val="0"/>
              <w:marBottom w:val="0"/>
              <w:divBdr>
                <w:top w:val="none" w:sz="0" w:space="0" w:color="auto"/>
                <w:left w:val="none" w:sz="0" w:space="0" w:color="auto"/>
                <w:bottom w:val="none" w:sz="0" w:space="0" w:color="auto"/>
                <w:right w:val="none" w:sz="0" w:space="0" w:color="auto"/>
              </w:divBdr>
            </w:div>
          </w:divsChild>
        </w:div>
        <w:div w:id="1531410900">
          <w:marLeft w:val="0"/>
          <w:marRight w:val="0"/>
          <w:marTop w:val="0"/>
          <w:marBottom w:val="0"/>
          <w:divBdr>
            <w:top w:val="none" w:sz="0" w:space="0" w:color="auto"/>
            <w:left w:val="none" w:sz="0" w:space="0" w:color="auto"/>
            <w:bottom w:val="none" w:sz="0" w:space="0" w:color="auto"/>
            <w:right w:val="none" w:sz="0" w:space="0" w:color="auto"/>
          </w:divBdr>
          <w:divsChild>
            <w:div w:id="600113858">
              <w:marLeft w:val="0"/>
              <w:marRight w:val="0"/>
              <w:marTop w:val="0"/>
              <w:marBottom w:val="0"/>
              <w:divBdr>
                <w:top w:val="none" w:sz="0" w:space="0" w:color="auto"/>
                <w:left w:val="none" w:sz="0" w:space="0" w:color="auto"/>
                <w:bottom w:val="none" w:sz="0" w:space="0" w:color="auto"/>
                <w:right w:val="none" w:sz="0" w:space="0" w:color="auto"/>
              </w:divBdr>
              <w:divsChild>
                <w:div w:id="1432117172">
                  <w:marLeft w:val="0"/>
                  <w:marRight w:val="0"/>
                  <w:marTop w:val="0"/>
                  <w:marBottom w:val="0"/>
                  <w:divBdr>
                    <w:top w:val="none" w:sz="0" w:space="0" w:color="auto"/>
                    <w:left w:val="none" w:sz="0" w:space="0" w:color="auto"/>
                    <w:bottom w:val="none" w:sz="0" w:space="0" w:color="auto"/>
                    <w:right w:val="none" w:sz="0" w:space="0" w:color="auto"/>
                  </w:divBdr>
                  <w:divsChild>
                    <w:div w:id="56815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63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D30C2-1802-4F53-8691-CCAE0D3AE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4892</Words>
  <Characters>29352</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 PSP</dc:creator>
  <cp:lastModifiedBy>Rudnicka Alicja</cp:lastModifiedBy>
  <cp:revision>13</cp:revision>
  <dcterms:created xsi:type="dcterms:W3CDTF">2021-06-29T12:02:00Z</dcterms:created>
  <dcterms:modified xsi:type="dcterms:W3CDTF">2021-07-07T11:27:00Z</dcterms:modified>
</cp:coreProperties>
</file>