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288EAF5" w14:textId="19855C51" w:rsidR="00E52A3B" w:rsidRDefault="00AE3677">
      <w:pPr>
        <w:pStyle w:val="Akapitzlist1"/>
        <w:jc w:val="right"/>
      </w:pPr>
      <w:r>
        <w:rPr>
          <w:noProof/>
          <w:sz w:val="22"/>
          <w:szCs w:val="22"/>
        </w:rPr>
        <w:drawing>
          <wp:anchor distT="0" distB="0" distL="114300" distR="114300" simplePos="0" relativeHeight="251658240" behindDoc="0" locked="0" layoutInCell="1" allowOverlap="1" wp14:anchorId="23B32809" wp14:editId="28C8235D">
            <wp:simplePos x="0" y="0"/>
            <wp:positionH relativeFrom="column">
              <wp:posOffset>647700</wp:posOffset>
            </wp:positionH>
            <wp:positionV relativeFrom="paragraph">
              <wp:posOffset>0</wp:posOffset>
            </wp:positionV>
            <wp:extent cx="895350" cy="1133475"/>
            <wp:effectExtent l="0" t="0" r="0" b="9525"/>
            <wp:wrapSquare wrapText="bothSides"/>
            <wp:docPr id="2" name="Obraz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7">
                      <a:lum/>
                      <a:alphaModFix/>
                      <a:extLst>
                        <a:ext uri="{28A0092B-C50C-407E-A947-70E740481C1C}">
                          <a14:useLocalDpi xmlns:a14="http://schemas.microsoft.com/office/drawing/2010/main" val="0"/>
                        </a:ext>
                      </a:extLst>
                    </a:blip>
                    <a:srcRect l="-7869" t="-5607" r="-7869" b="-5607"/>
                    <a:stretch>
                      <a:fillRect/>
                    </a:stretch>
                  </pic:blipFill>
                  <pic:spPr>
                    <a:xfrm>
                      <a:off x="0" y="0"/>
                      <a:ext cx="895350" cy="1133475"/>
                    </a:xfrm>
                    <a:prstGeom prst="rect">
                      <a:avLst/>
                    </a:prstGeom>
                    <a:noFill/>
                    <a:ln>
                      <a:noFill/>
                      <a:prstDash/>
                    </a:ln>
                  </pic:spPr>
                </pic:pic>
              </a:graphicData>
            </a:graphic>
            <wp14:sizeRelH relativeFrom="margin">
              <wp14:pctWidth>0</wp14:pctWidth>
            </wp14:sizeRelH>
            <wp14:sizeRelV relativeFrom="margin">
              <wp14:pctHeight>0</wp14:pctHeight>
            </wp14:sizeRelV>
          </wp:anchor>
        </w:drawing>
      </w:r>
      <w:r w:rsidR="008F4750">
        <w:t xml:space="preserve"> </w:t>
      </w:r>
      <w:r w:rsidR="008F4750">
        <w:rPr>
          <w:noProof/>
          <w:sz w:val="22"/>
          <w:szCs w:val="22"/>
        </w:rPr>
        <w:drawing>
          <wp:inline distT="0" distB="0" distL="0" distR="0" wp14:anchorId="05A4E271" wp14:editId="79A6DDDB">
            <wp:extent cx="1895475" cy="876300"/>
            <wp:effectExtent l="0" t="0" r="0" b="0"/>
            <wp:docPr id="1" name="Obraz2"/>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8">
                      <a:lum/>
                      <a:alphaModFix/>
                    </a:blip>
                    <a:srcRect l="-4485" t="-12552" r="-4485" b="-12552"/>
                    <a:stretch>
                      <a:fillRect/>
                    </a:stretch>
                  </pic:blipFill>
                  <pic:spPr>
                    <a:xfrm>
                      <a:off x="0" y="0"/>
                      <a:ext cx="1896433" cy="876743"/>
                    </a:xfrm>
                    <a:prstGeom prst="rect">
                      <a:avLst/>
                    </a:prstGeom>
                    <a:noFill/>
                    <a:ln>
                      <a:noFill/>
                      <a:prstDash/>
                    </a:ln>
                  </pic:spPr>
                </pic:pic>
              </a:graphicData>
            </a:graphic>
          </wp:inline>
        </w:drawing>
      </w:r>
    </w:p>
    <w:p w14:paraId="3FD7F067" w14:textId="35B27027" w:rsidR="00D54050" w:rsidRDefault="00D54050">
      <w:pPr>
        <w:pStyle w:val="Default"/>
      </w:pPr>
    </w:p>
    <w:p w14:paraId="4314347A" w14:textId="77777777" w:rsidR="00D54050" w:rsidRPr="00D54050" w:rsidRDefault="00D54050" w:rsidP="00D54050"/>
    <w:p w14:paraId="768F5A7A" w14:textId="77777777" w:rsidR="00D54050" w:rsidRPr="00D54050" w:rsidRDefault="00D54050" w:rsidP="00D54050"/>
    <w:p w14:paraId="29EED24B" w14:textId="77777777" w:rsidR="00D54050" w:rsidRPr="00D54050" w:rsidRDefault="00D54050" w:rsidP="00D54050"/>
    <w:p w14:paraId="59AA5DDE" w14:textId="610FB06E" w:rsidR="00E52A3B" w:rsidRDefault="00E52A3B" w:rsidP="00D54050">
      <w:pPr>
        <w:pStyle w:val="Default"/>
        <w:tabs>
          <w:tab w:val="left" w:pos="3510"/>
        </w:tabs>
      </w:pPr>
    </w:p>
    <w:p w14:paraId="77DFF593" w14:textId="77777777" w:rsidR="00E52A3B" w:rsidRDefault="00E52A3B">
      <w:pPr>
        <w:pStyle w:val="Default"/>
        <w:jc w:val="center"/>
        <w:rPr>
          <w:b/>
          <w:bCs/>
          <w:color w:val="auto"/>
          <w:sz w:val="22"/>
          <w:szCs w:val="22"/>
        </w:rPr>
      </w:pPr>
    </w:p>
    <w:p w14:paraId="65DCF6C5" w14:textId="77777777" w:rsidR="00E52A3B" w:rsidRDefault="00E52A3B">
      <w:pPr>
        <w:pStyle w:val="Default"/>
        <w:jc w:val="center"/>
        <w:rPr>
          <w:b/>
          <w:bCs/>
          <w:color w:val="auto"/>
          <w:sz w:val="22"/>
          <w:szCs w:val="22"/>
        </w:rPr>
      </w:pPr>
    </w:p>
    <w:p w14:paraId="68F3D2D5" w14:textId="77777777" w:rsidR="00E52A3B" w:rsidRDefault="008F4750">
      <w:pPr>
        <w:pStyle w:val="Nagwek1"/>
        <w:tabs>
          <w:tab w:val="left" w:pos="708"/>
        </w:tabs>
        <w:jc w:val="center"/>
        <w:rPr>
          <w:rFonts w:ascii="Times New Roman" w:hAnsi="Times New Roman" w:cs="Times New Roman"/>
          <w:sz w:val="22"/>
          <w:szCs w:val="22"/>
        </w:rPr>
      </w:pPr>
      <w:r>
        <w:rPr>
          <w:rFonts w:ascii="Times New Roman" w:hAnsi="Times New Roman" w:cs="Times New Roman"/>
          <w:sz w:val="22"/>
          <w:szCs w:val="22"/>
        </w:rPr>
        <w:t>Wojewódzki Szpital Specjalistyczny  w Legnicy</w:t>
      </w:r>
    </w:p>
    <w:p w14:paraId="6CEC2B77" w14:textId="77777777" w:rsidR="00E52A3B" w:rsidRDefault="00E52A3B">
      <w:pPr>
        <w:pStyle w:val="Standard"/>
        <w:tabs>
          <w:tab w:val="left" w:pos="708"/>
        </w:tabs>
        <w:jc w:val="right"/>
        <w:rPr>
          <w:rFonts w:ascii="Times New Roman" w:hAnsi="Times New Roman" w:cs="Times New Roman"/>
          <w:sz w:val="22"/>
          <w:szCs w:val="22"/>
        </w:rPr>
      </w:pPr>
    </w:p>
    <w:p w14:paraId="3B4C5843" w14:textId="77777777" w:rsidR="00E52A3B" w:rsidRDefault="00E52A3B">
      <w:pPr>
        <w:pStyle w:val="Standard"/>
        <w:spacing w:line="360" w:lineRule="auto"/>
        <w:rPr>
          <w:rFonts w:ascii="Times New Roman" w:hAnsi="Times New Roman" w:cs="Times New Roman"/>
          <w:sz w:val="22"/>
          <w:szCs w:val="22"/>
        </w:rPr>
      </w:pPr>
    </w:p>
    <w:p w14:paraId="6A1CF65B" w14:textId="77777777" w:rsidR="00AE3677" w:rsidRDefault="008F4750" w:rsidP="003125D1">
      <w:pPr>
        <w:pStyle w:val="Standard"/>
        <w:spacing w:line="360" w:lineRule="auto"/>
        <w:jc w:val="center"/>
        <w:rPr>
          <w:rFonts w:ascii="Times New Roman" w:hAnsi="Times New Roman" w:cs="Times New Roman"/>
          <w:b/>
          <w:bCs/>
          <w:sz w:val="22"/>
          <w:szCs w:val="22"/>
        </w:rPr>
      </w:pPr>
      <w:r>
        <w:rPr>
          <w:rFonts w:ascii="Times New Roman" w:hAnsi="Times New Roman" w:cs="Times New Roman"/>
          <w:b/>
          <w:bCs/>
          <w:sz w:val="22"/>
          <w:szCs w:val="22"/>
        </w:rPr>
        <w:t xml:space="preserve">SPECYFIKACJA  WARUNKÓW ZAMÓWIENIA </w:t>
      </w:r>
    </w:p>
    <w:p w14:paraId="2465581C" w14:textId="77777777" w:rsidR="00AE3677" w:rsidRDefault="008F4750" w:rsidP="003125D1">
      <w:pPr>
        <w:pStyle w:val="Standard"/>
        <w:spacing w:line="360" w:lineRule="auto"/>
        <w:jc w:val="center"/>
        <w:rPr>
          <w:rFonts w:ascii="Times New Roman" w:hAnsi="Times New Roman" w:cs="Times New Roman"/>
          <w:b/>
          <w:sz w:val="22"/>
          <w:szCs w:val="22"/>
        </w:rPr>
      </w:pPr>
      <w:r>
        <w:rPr>
          <w:rFonts w:ascii="Times New Roman" w:hAnsi="Times New Roman" w:cs="Times New Roman"/>
          <w:b/>
          <w:sz w:val="22"/>
          <w:szCs w:val="22"/>
        </w:rPr>
        <w:t xml:space="preserve">W POSTĘPOWANIU O UDZIELENIE ZAMÓWIENIA PUBLICZNEGO  </w:t>
      </w:r>
    </w:p>
    <w:p w14:paraId="012FAB34" w14:textId="77777777" w:rsidR="00AE3677" w:rsidRDefault="008F4750" w:rsidP="003125D1">
      <w:pPr>
        <w:pStyle w:val="Standard"/>
        <w:spacing w:line="360" w:lineRule="auto"/>
        <w:jc w:val="center"/>
        <w:rPr>
          <w:rFonts w:ascii="Times New Roman" w:hAnsi="Times New Roman" w:cs="Times New Roman"/>
          <w:b/>
          <w:sz w:val="22"/>
          <w:szCs w:val="22"/>
        </w:rPr>
      </w:pPr>
      <w:r>
        <w:rPr>
          <w:rFonts w:ascii="Times New Roman" w:hAnsi="Times New Roman" w:cs="Times New Roman"/>
          <w:b/>
          <w:sz w:val="22"/>
          <w:szCs w:val="22"/>
        </w:rPr>
        <w:t xml:space="preserve">W TRYBIE PODSTAWOWYM Z MOŻLIWOŚCIĄ </w:t>
      </w:r>
      <w:r w:rsidRPr="0013637B">
        <w:rPr>
          <w:rFonts w:ascii="Times New Roman" w:hAnsi="Times New Roman" w:cs="Times New Roman"/>
          <w:b/>
          <w:sz w:val="22"/>
          <w:szCs w:val="22"/>
        </w:rPr>
        <w:t xml:space="preserve">NEGOCJACJI </w:t>
      </w:r>
      <w:bookmarkStart w:id="0" w:name="__DdeLink__1166_3803030026"/>
    </w:p>
    <w:bookmarkEnd w:id="0"/>
    <w:p w14:paraId="31291FD5" w14:textId="77777777" w:rsidR="0055056F" w:rsidRPr="00C04B96" w:rsidRDefault="0055056F" w:rsidP="0055056F">
      <w:pPr>
        <w:pStyle w:val="Standard"/>
        <w:spacing w:line="360" w:lineRule="auto"/>
        <w:jc w:val="center"/>
        <w:rPr>
          <w:rFonts w:ascii="Times New Roman" w:hAnsi="Times New Roman" w:cs="Times New Roman"/>
          <w:b/>
          <w:sz w:val="22"/>
          <w:szCs w:val="22"/>
          <w:u w:val="single"/>
        </w:rPr>
      </w:pPr>
      <w:r w:rsidRPr="00C04B96">
        <w:rPr>
          <w:rFonts w:ascii="Times New Roman" w:hAnsi="Times New Roman" w:cs="Times New Roman"/>
          <w:b/>
          <w:sz w:val="22"/>
          <w:szCs w:val="22"/>
        </w:rPr>
        <w:t xml:space="preserve">NA DOSTAWY </w:t>
      </w:r>
      <w:r w:rsidRPr="00C04B96">
        <w:rPr>
          <w:rFonts w:ascii="Times New Roman" w:eastAsia="ヒラギノ角ゴ Pro W3" w:hAnsi="Times New Roman" w:cs="Times New Roman"/>
          <w:b/>
          <w:bCs/>
          <w:sz w:val="22"/>
          <w:szCs w:val="22"/>
        </w:rPr>
        <w:t xml:space="preserve">PIECZYWA </w:t>
      </w:r>
      <w:r w:rsidRPr="00C04B96">
        <w:rPr>
          <w:rFonts w:ascii="Times New Roman" w:eastAsia="EUAlbertina" w:hAnsi="Times New Roman" w:cs="Times New Roman"/>
          <w:b/>
          <w:bCs/>
          <w:sz w:val="22"/>
          <w:szCs w:val="22"/>
          <w:highlight w:val="white"/>
          <w:lang w:eastAsia="pl-PL"/>
        </w:rPr>
        <w:t>W TYM PIECZYWA PÓŁCUKIERNICZEGO</w:t>
      </w:r>
    </w:p>
    <w:p w14:paraId="693A4401" w14:textId="7A9D60E1" w:rsidR="00E52A3B" w:rsidRDefault="008F4750" w:rsidP="003125D1">
      <w:pPr>
        <w:pStyle w:val="Standard"/>
        <w:spacing w:line="360" w:lineRule="auto"/>
        <w:jc w:val="center"/>
      </w:pPr>
      <w:r>
        <w:rPr>
          <w:rFonts w:ascii="Times New Roman" w:hAnsi="Times New Roman" w:cs="Times New Roman"/>
          <w:b/>
          <w:bCs/>
          <w:sz w:val="22"/>
          <w:szCs w:val="22"/>
        </w:rPr>
        <w:t xml:space="preserve">znak sprawy </w:t>
      </w:r>
      <w:bookmarkStart w:id="1" w:name="__DdeLink__700_2542407208"/>
      <w:proofErr w:type="spellStart"/>
      <w:r>
        <w:rPr>
          <w:rFonts w:ascii="Times New Roman" w:hAnsi="Times New Roman" w:cs="Times New Roman"/>
          <w:b/>
          <w:bCs/>
          <w:sz w:val="22"/>
          <w:szCs w:val="22"/>
        </w:rPr>
        <w:t>W</w:t>
      </w:r>
      <w:bookmarkEnd w:id="1"/>
      <w:r>
        <w:rPr>
          <w:rFonts w:ascii="Times New Roman" w:hAnsi="Times New Roman" w:cs="Times New Roman"/>
          <w:b/>
          <w:bCs/>
          <w:sz w:val="22"/>
          <w:szCs w:val="22"/>
        </w:rPr>
        <w:t>SzSL</w:t>
      </w:r>
      <w:proofErr w:type="spellEnd"/>
      <w:r>
        <w:rPr>
          <w:rFonts w:ascii="Times New Roman" w:hAnsi="Times New Roman" w:cs="Times New Roman"/>
          <w:b/>
          <w:bCs/>
          <w:sz w:val="22"/>
          <w:szCs w:val="22"/>
        </w:rPr>
        <w:t>/FZ-</w:t>
      </w:r>
      <w:r w:rsidR="0055056F">
        <w:rPr>
          <w:rFonts w:ascii="Times New Roman" w:hAnsi="Times New Roman" w:cs="Times New Roman"/>
          <w:b/>
          <w:bCs/>
          <w:sz w:val="22"/>
          <w:szCs w:val="22"/>
        </w:rPr>
        <w:t>15</w:t>
      </w:r>
      <w:r w:rsidR="002F258F">
        <w:rPr>
          <w:rFonts w:ascii="Times New Roman" w:hAnsi="Times New Roman" w:cs="Times New Roman"/>
          <w:b/>
          <w:bCs/>
          <w:sz w:val="22"/>
          <w:szCs w:val="22"/>
        </w:rPr>
        <w:t>/2</w:t>
      </w:r>
      <w:r w:rsidR="00C1477F">
        <w:rPr>
          <w:rFonts w:ascii="Times New Roman" w:hAnsi="Times New Roman" w:cs="Times New Roman"/>
          <w:b/>
          <w:bCs/>
          <w:sz w:val="22"/>
          <w:szCs w:val="22"/>
        </w:rPr>
        <w:t>5</w:t>
      </w:r>
    </w:p>
    <w:p w14:paraId="7B4FD791" w14:textId="77777777" w:rsidR="00E52A3B" w:rsidRDefault="00E52A3B">
      <w:pPr>
        <w:pStyle w:val="Standard"/>
        <w:spacing w:line="360" w:lineRule="auto"/>
        <w:jc w:val="center"/>
        <w:rPr>
          <w:rFonts w:ascii="Times New Roman" w:hAnsi="Times New Roman" w:cs="Times New Roman"/>
          <w:sz w:val="22"/>
          <w:szCs w:val="22"/>
        </w:rPr>
      </w:pPr>
    </w:p>
    <w:p w14:paraId="43C49811" w14:textId="77777777" w:rsidR="002F258F" w:rsidRPr="002F258F" w:rsidRDefault="008F4750" w:rsidP="002F258F">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rPr>
          <w:rFonts w:ascii="Times New Roman" w:hAnsi="Times New Roman" w:cs="Times New Roman"/>
          <w:kern w:val="1"/>
          <w:sz w:val="22"/>
          <w:szCs w:val="22"/>
          <w:lang w:eastAsia="hi-IN"/>
        </w:rPr>
      </w:pPr>
      <w:r>
        <w:rPr>
          <w:rFonts w:ascii="Times New Roman" w:eastAsia="Times New Roman" w:hAnsi="Times New Roman" w:cs="Times New Roman"/>
          <w:b/>
          <w:bCs/>
          <w:sz w:val="22"/>
          <w:szCs w:val="22"/>
        </w:rPr>
        <w:tab/>
      </w:r>
      <w:r>
        <w:rPr>
          <w:rFonts w:ascii="Times New Roman" w:eastAsia="Times New Roman" w:hAnsi="Times New Roman" w:cs="Times New Roman"/>
          <w:b/>
          <w:bCs/>
          <w:sz w:val="22"/>
          <w:szCs w:val="22"/>
        </w:rPr>
        <w:tab/>
      </w:r>
      <w:r>
        <w:rPr>
          <w:rFonts w:ascii="Times New Roman" w:eastAsia="Times New Roman" w:hAnsi="Times New Roman" w:cs="Times New Roman"/>
          <w:b/>
          <w:bCs/>
          <w:sz w:val="22"/>
          <w:szCs w:val="22"/>
        </w:rPr>
        <w:tab/>
      </w:r>
      <w:r w:rsidR="002F258F" w:rsidRPr="002F258F">
        <w:rPr>
          <w:rFonts w:ascii="Times New Roman" w:hAnsi="Times New Roman" w:cs="Times New Roman"/>
          <w:kern w:val="1"/>
          <w:sz w:val="22"/>
          <w:szCs w:val="22"/>
          <w:lang w:eastAsia="hi-IN"/>
        </w:rPr>
        <w:t xml:space="preserve">postępowanie przeprowadzane jest zgodnie z ustawą z dnia 11 września 2019 r. </w:t>
      </w:r>
    </w:p>
    <w:p w14:paraId="680AA564" w14:textId="77777777" w:rsidR="002F258F" w:rsidRPr="002F258F" w:rsidRDefault="002F258F" w:rsidP="002F258F">
      <w:pPr>
        <w:shd w:val="clear" w:color="auto" w:fill="FFFFFF"/>
        <w:autoSpaceDN/>
        <w:spacing w:after="86" w:line="200" w:lineRule="atLeast"/>
        <w:ind w:left="3270" w:firstLine="327"/>
        <w:textAlignment w:val="auto"/>
        <w:rPr>
          <w:rFonts w:ascii="Times New Roman" w:eastAsia="Times New Roman" w:hAnsi="Times New Roman" w:cs="Times New Roman"/>
          <w:b/>
          <w:bCs/>
          <w:kern w:val="1"/>
          <w:sz w:val="22"/>
          <w:szCs w:val="22"/>
        </w:rPr>
      </w:pPr>
      <w:r w:rsidRPr="002F258F">
        <w:rPr>
          <w:rFonts w:ascii="Times New Roman" w:hAnsi="Times New Roman" w:cs="Times New Roman"/>
          <w:kern w:val="1"/>
          <w:sz w:val="22"/>
          <w:szCs w:val="22"/>
          <w:lang w:eastAsia="hi-IN"/>
        </w:rPr>
        <w:t xml:space="preserve">Prawo zamówień publicznych  </w:t>
      </w:r>
      <w:r w:rsidRPr="002F258F">
        <w:rPr>
          <w:rFonts w:ascii="Times New Roman" w:eastAsia="Times New Roman" w:hAnsi="Times New Roman" w:cs="Times New Roman"/>
          <w:b/>
          <w:bCs/>
          <w:kern w:val="1"/>
          <w:sz w:val="22"/>
          <w:szCs w:val="22"/>
        </w:rPr>
        <w:tab/>
      </w:r>
      <w:r w:rsidRPr="002F258F">
        <w:rPr>
          <w:rFonts w:ascii="Times New Roman" w:eastAsia="Times New Roman" w:hAnsi="Times New Roman" w:cs="Times New Roman"/>
          <w:b/>
          <w:bCs/>
          <w:kern w:val="1"/>
          <w:sz w:val="22"/>
          <w:szCs w:val="22"/>
        </w:rPr>
        <w:tab/>
      </w:r>
      <w:r w:rsidRPr="002F258F">
        <w:rPr>
          <w:rFonts w:ascii="Times New Roman" w:eastAsia="Times New Roman" w:hAnsi="Times New Roman" w:cs="Times New Roman"/>
          <w:b/>
          <w:bCs/>
          <w:kern w:val="1"/>
          <w:sz w:val="22"/>
          <w:szCs w:val="22"/>
        </w:rPr>
        <w:tab/>
      </w:r>
      <w:r w:rsidRPr="002F258F">
        <w:rPr>
          <w:rFonts w:ascii="Times New Roman" w:eastAsia="Times New Roman" w:hAnsi="Times New Roman" w:cs="Times New Roman"/>
          <w:b/>
          <w:bCs/>
          <w:kern w:val="1"/>
          <w:sz w:val="22"/>
          <w:szCs w:val="22"/>
        </w:rPr>
        <w:tab/>
      </w:r>
      <w:r w:rsidRPr="002F258F">
        <w:rPr>
          <w:rFonts w:ascii="Times New Roman" w:eastAsia="Times New Roman" w:hAnsi="Times New Roman" w:cs="Times New Roman"/>
          <w:b/>
          <w:bCs/>
          <w:kern w:val="1"/>
          <w:sz w:val="22"/>
          <w:szCs w:val="22"/>
        </w:rPr>
        <w:tab/>
      </w:r>
      <w:r w:rsidRPr="002F258F">
        <w:rPr>
          <w:rFonts w:ascii="Times New Roman" w:eastAsia="Times New Roman" w:hAnsi="Times New Roman" w:cs="Times New Roman"/>
          <w:b/>
          <w:bCs/>
          <w:kern w:val="1"/>
          <w:sz w:val="22"/>
          <w:szCs w:val="22"/>
        </w:rPr>
        <w:tab/>
      </w:r>
      <w:r w:rsidRPr="002F258F">
        <w:rPr>
          <w:rFonts w:ascii="Times New Roman" w:eastAsia="Times New Roman" w:hAnsi="Times New Roman" w:cs="Times New Roman"/>
          <w:b/>
          <w:bCs/>
          <w:kern w:val="1"/>
          <w:sz w:val="22"/>
          <w:szCs w:val="22"/>
        </w:rPr>
        <w:tab/>
        <w:t xml:space="preserve">   </w:t>
      </w:r>
      <w:r w:rsidRPr="002F258F">
        <w:rPr>
          <w:rFonts w:ascii="Times New Roman" w:eastAsia="Times New Roman" w:hAnsi="Times New Roman" w:cs="Times New Roman"/>
          <w:b/>
          <w:bCs/>
          <w:kern w:val="1"/>
          <w:sz w:val="22"/>
          <w:szCs w:val="22"/>
        </w:rPr>
        <w:tab/>
      </w:r>
      <w:r w:rsidRPr="002F258F">
        <w:rPr>
          <w:rFonts w:ascii="Times New Roman" w:eastAsia="Times New Roman" w:hAnsi="Times New Roman" w:cs="Times New Roman"/>
          <w:b/>
          <w:bCs/>
          <w:kern w:val="1"/>
          <w:sz w:val="22"/>
          <w:szCs w:val="22"/>
        </w:rPr>
        <w:tab/>
      </w:r>
    </w:p>
    <w:p w14:paraId="73814318" w14:textId="02D0EA3A" w:rsidR="00E52A3B" w:rsidRDefault="008F4750">
      <w:pPr>
        <w:pStyle w:val="Standard"/>
        <w:shd w:val="clear" w:color="auto" w:fill="FFFFFF"/>
        <w:spacing w:after="86" w:line="360" w:lineRule="auto"/>
        <w:jc w:val="right"/>
        <w:rPr>
          <w:rFonts w:ascii="Times New Roman" w:eastAsia="Times New Roman" w:hAnsi="Times New Roman" w:cs="Times New Roman"/>
          <w:b/>
          <w:bCs/>
          <w:sz w:val="22"/>
          <w:szCs w:val="22"/>
        </w:rPr>
      </w:pPr>
      <w:r>
        <w:rPr>
          <w:rFonts w:ascii="Times New Roman" w:eastAsia="Times New Roman" w:hAnsi="Times New Roman" w:cs="Times New Roman"/>
          <w:b/>
          <w:bCs/>
          <w:sz w:val="22"/>
          <w:szCs w:val="22"/>
        </w:rPr>
        <w:tab/>
      </w:r>
      <w:r>
        <w:rPr>
          <w:rFonts w:ascii="Times New Roman" w:eastAsia="Times New Roman" w:hAnsi="Times New Roman" w:cs="Times New Roman"/>
          <w:b/>
          <w:bCs/>
          <w:sz w:val="22"/>
          <w:szCs w:val="22"/>
        </w:rPr>
        <w:tab/>
      </w:r>
      <w:r>
        <w:rPr>
          <w:rFonts w:ascii="Times New Roman" w:eastAsia="Times New Roman" w:hAnsi="Times New Roman" w:cs="Times New Roman"/>
          <w:b/>
          <w:bCs/>
          <w:sz w:val="22"/>
          <w:szCs w:val="22"/>
        </w:rPr>
        <w:tab/>
      </w:r>
      <w:r>
        <w:rPr>
          <w:rFonts w:ascii="Times New Roman" w:eastAsia="Times New Roman" w:hAnsi="Times New Roman" w:cs="Times New Roman"/>
          <w:b/>
          <w:bCs/>
          <w:sz w:val="22"/>
          <w:szCs w:val="22"/>
        </w:rPr>
        <w:tab/>
      </w:r>
      <w:r>
        <w:rPr>
          <w:rFonts w:ascii="Times New Roman" w:eastAsia="Times New Roman" w:hAnsi="Times New Roman" w:cs="Times New Roman"/>
          <w:b/>
          <w:bCs/>
          <w:sz w:val="22"/>
          <w:szCs w:val="22"/>
        </w:rPr>
        <w:tab/>
      </w:r>
      <w:r>
        <w:rPr>
          <w:rFonts w:ascii="Times New Roman" w:eastAsia="Times New Roman" w:hAnsi="Times New Roman" w:cs="Times New Roman"/>
          <w:b/>
          <w:bCs/>
          <w:sz w:val="22"/>
          <w:szCs w:val="22"/>
        </w:rPr>
        <w:tab/>
      </w:r>
      <w:r>
        <w:rPr>
          <w:rFonts w:ascii="Times New Roman" w:eastAsia="Times New Roman" w:hAnsi="Times New Roman" w:cs="Times New Roman"/>
          <w:b/>
          <w:bCs/>
          <w:sz w:val="22"/>
          <w:szCs w:val="22"/>
        </w:rPr>
        <w:tab/>
      </w:r>
    </w:p>
    <w:p w14:paraId="40F7F564" w14:textId="77777777" w:rsidR="00E52A3B" w:rsidRDefault="00E52A3B">
      <w:pPr>
        <w:pStyle w:val="Standard"/>
        <w:shd w:val="clear" w:color="auto" w:fill="FFFFFF"/>
        <w:spacing w:after="86" w:line="360" w:lineRule="auto"/>
        <w:jc w:val="right"/>
        <w:rPr>
          <w:rFonts w:ascii="Times New Roman" w:eastAsia="Times New Roman" w:hAnsi="Times New Roman" w:cs="Times New Roman"/>
          <w:b/>
          <w:bCs/>
          <w:sz w:val="22"/>
          <w:szCs w:val="22"/>
        </w:rPr>
      </w:pPr>
    </w:p>
    <w:p w14:paraId="038DD8F8" w14:textId="5D2F8367" w:rsidR="00E52A3B" w:rsidRPr="000E73B3" w:rsidRDefault="000E73B3" w:rsidP="000E73B3">
      <w:pPr>
        <w:pStyle w:val="Standard"/>
        <w:shd w:val="clear" w:color="auto" w:fill="FFFFFF"/>
        <w:spacing w:after="86" w:line="360" w:lineRule="auto"/>
        <w:jc w:val="center"/>
        <w:rPr>
          <w:rFonts w:ascii="Times New Roman" w:eastAsia="Times New Roman" w:hAnsi="Times New Roman" w:cs="Times New Roman"/>
          <w:sz w:val="22"/>
          <w:szCs w:val="22"/>
        </w:rPr>
      </w:pPr>
      <w:r w:rsidRPr="000E73B3">
        <w:rPr>
          <w:rFonts w:ascii="Times New Roman" w:eastAsia="Times New Roman" w:hAnsi="Times New Roman" w:cs="Times New Roman"/>
          <w:sz w:val="22"/>
          <w:szCs w:val="22"/>
        </w:rPr>
        <w:t xml:space="preserve">                                                                                                   Zatwierdził:</w:t>
      </w:r>
    </w:p>
    <w:p w14:paraId="73C95B30" w14:textId="77777777" w:rsidR="00E52A3B" w:rsidRDefault="00E52A3B">
      <w:pPr>
        <w:pStyle w:val="Standard"/>
        <w:shd w:val="clear" w:color="auto" w:fill="FFFFFF"/>
        <w:spacing w:after="86" w:line="360" w:lineRule="auto"/>
        <w:jc w:val="right"/>
        <w:rPr>
          <w:rFonts w:ascii="Times New Roman" w:eastAsia="Times New Roman" w:hAnsi="Times New Roman" w:cs="Times New Roman"/>
          <w:b/>
          <w:bCs/>
          <w:sz w:val="22"/>
          <w:szCs w:val="22"/>
        </w:rPr>
      </w:pPr>
    </w:p>
    <w:p w14:paraId="742C5C34" w14:textId="77777777" w:rsidR="00AE3677" w:rsidRDefault="00AE3677" w:rsidP="002E4083">
      <w:pPr>
        <w:pStyle w:val="Standard"/>
        <w:suppressAutoHyphens w:val="0"/>
        <w:autoSpaceDE w:val="0"/>
        <w:jc w:val="both"/>
        <w:rPr>
          <w:rFonts w:eastAsia="Times New Roman" w:cs="Times New Roman"/>
          <w:sz w:val="22"/>
          <w:szCs w:val="22"/>
        </w:rPr>
      </w:pPr>
    </w:p>
    <w:p w14:paraId="1FD4443F" w14:textId="77777777" w:rsidR="00AE3677" w:rsidRDefault="00AE3677" w:rsidP="002E4083">
      <w:pPr>
        <w:pStyle w:val="Standard"/>
        <w:suppressAutoHyphens w:val="0"/>
        <w:autoSpaceDE w:val="0"/>
        <w:jc w:val="both"/>
        <w:rPr>
          <w:rFonts w:eastAsia="Times New Roman" w:cs="Times New Roman"/>
          <w:sz w:val="22"/>
          <w:szCs w:val="22"/>
        </w:rPr>
      </w:pPr>
    </w:p>
    <w:p w14:paraId="2F96E8B4" w14:textId="77777777" w:rsidR="00AE3677" w:rsidRDefault="00AE3677" w:rsidP="002E4083">
      <w:pPr>
        <w:pStyle w:val="Standard"/>
        <w:suppressAutoHyphens w:val="0"/>
        <w:autoSpaceDE w:val="0"/>
        <w:jc w:val="both"/>
        <w:rPr>
          <w:rFonts w:eastAsia="Times New Roman" w:cs="Times New Roman"/>
          <w:sz w:val="22"/>
          <w:szCs w:val="22"/>
        </w:rPr>
      </w:pPr>
    </w:p>
    <w:p w14:paraId="477127EA" w14:textId="77777777" w:rsidR="00AE3677" w:rsidRPr="00A9236C" w:rsidRDefault="00AE3677" w:rsidP="002E4083">
      <w:pPr>
        <w:pStyle w:val="Standard"/>
        <w:suppressAutoHyphens w:val="0"/>
        <w:autoSpaceDE w:val="0"/>
        <w:jc w:val="both"/>
        <w:rPr>
          <w:rFonts w:ascii="Times New Roman" w:eastAsia="Times New Roman" w:hAnsi="Times New Roman" w:cs="Times New Roman"/>
          <w:color w:val="FF0000"/>
          <w:sz w:val="22"/>
          <w:szCs w:val="22"/>
        </w:rPr>
      </w:pPr>
    </w:p>
    <w:p w14:paraId="3252F912" w14:textId="77777777" w:rsidR="00AE3677" w:rsidRDefault="00AE3677" w:rsidP="002E4083">
      <w:pPr>
        <w:pStyle w:val="Standard"/>
        <w:suppressAutoHyphens w:val="0"/>
        <w:autoSpaceDE w:val="0"/>
        <w:jc w:val="both"/>
        <w:rPr>
          <w:rFonts w:eastAsia="Times New Roman" w:cs="Times New Roman"/>
          <w:sz w:val="22"/>
          <w:szCs w:val="22"/>
        </w:rPr>
      </w:pPr>
    </w:p>
    <w:p w14:paraId="48982E06" w14:textId="77777777" w:rsidR="00AE3677" w:rsidRDefault="00AE3677" w:rsidP="002E4083">
      <w:pPr>
        <w:pStyle w:val="Standard"/>
        <w:suppressAutoHyphens w:val="0"/>
        <w:autoSpaceDE w:val="0"/>
        <w:jc w:val="both"/>
        <w:rPr>
          <w:rFonts w:eastAsia="Times New Roman" w:cs="Times New Roman"/>
          <w:sz w:val="22"/>
          <w:szCs w:val="22"/>
        </w:rPr>
      </w:pPr>
    </w:p>
    <w:p w14:paraId="5E154F5A" w14:textId="3429F491" w:rsidR="00E52A3B" w:rsidRDefault="008F4750" w:rsidP="002E4083">
      <w:pPr>
        <w:pStyle w:val="Standard"/>
        <w:suppressAutoHyphens w:val="0"/>
        <w:autoSpaceDE w:val="0"/>
        <w:jc w:val="both"/>
        <w:rPr>
          <w:rFonts w:ascii="Times New Roman" w:eastAsia="Times New Roman" w:hAnsi="Times New Roman" w:cs="Times New Roman"/>
          <w:b/>
          <w:bCs/>
          <w:sz w:val="22"/>
          <w:szCs w:val="22"/>
        </w:rPr>
      </w:pPr>
      <w:r>
        <w:rPr>
          <w:rFonts w:eastAsia="Times New Roman" w:cs="Times New Roman"/>
          <w:sz w:val="22"/>
          <w:szCs w:val="22"/>
        </w:rPr>
        <w:t xml:space="preserve">                         </w:t>
      </w:r>
      <w:r>
        <w:rPr>
          <w:rFonts w:eastAsia="Times New Roman" w:cs="Times New Roman"/>
          <w:sz w:val="22"/>
          <w:szCs w:val="22"/>
        </w:rPr>
        <w:tab/>
      </w:r>
      <w:r>
        <w:rPr>
          <w:rFonts w:eastAsia="Times New Roman" w:cs="Times New Roman"/>
          <w:sz w:val="22"/>
          <w:szCs w:val="22"/>
        </w:rPr>
        <w:tab/>
      </w:r>
      <w:r>
        <w:rPr>
          <w:rFonts w:eastAsia="Times New Roman" w:cs="Times New Roman"/>
          <w:sz w:val="22"/>
          <w:szCs w:val="22"/>
        </w:rPr>
        <w:tab/>
      </w:r>
      <w:r>
        <w:rPr>
          <w:rFonts w:eastAsia="Times New Roman" w:cs="Times New Roman"/>
          <w:sz w:val="22"/>
          <w:szCs w:val="22"/>
        </w:rPr>
        <w:tab/>
      </w:r>
      <w:r>
        <w:rPr>
          <w:rFonts w:eastAsia="Times New Roman" w:cs="Times New Roman"/>
          <w:sz w:val="22"/>
          <w:szCs w:val="22"/>
        </w:rPr>
        <w:tab/>
      </w:r>
      <w:r>
        <w:rPr>
          <w:rFonts w:eastAsia="Times New Roman" w:cs="Times New Roman"/>
          <w:sz w:val="22"/>
          <w:szCs w:val="22"/>
        </w:rPr>
        <w:tab/>
      </w:r>
      <w:r>
        <w:rPr>
          <w:rFonts w:eastAsia="Times New Roman" w:cs="Times New Roman"/>
          <w:sz w:val="22"/>
          <w:szCs w:val="22"/>
        </w:rPr>
        <w:tab/>
      </w:r>
      <w:r>
        <w:rPr>
          <w:rFonts w:eastAsia="Times New Roman" w:cs="Times New Roman"/>
          <w:sz w:val="22"/>
          <w:szCs w:val="22"/>
        </w:rPr>
        <w:tab/>
      </w:r>
      <w:r>
        <w:rPr>
          <w:rFonts w:eastAsia="Times New Roman" w:cs="Times New Roman"/>
          <w:sz w:val="22"/>
          <w:szCs w:val="22"/>
        </w:rPr>
        <w:tab/>
      </w:r>
      <w:r>
        <w:rPr>
          <w:rFonts w:eastAsia="Times New Roman" w:cs="Times New Roman"/>
          <w:sz w:val="22"/>
          <w:szCs w:val="22"/>
        </w:rPr>
        <w:tab/>
      </w:r>
    </w:p>
    <w:p w14:paraId="72922674" w14:textId="77777777" w:rsidR="00E52A3B" w:rsidRDefault="00E52A3B">
      <w:pPr>
        <w:pStyle w:val="Standard"/>
        <w:shd w:val="clear" w:color="auto" w:fill="FFFFFF"/>
        <w:jc w:val="both"/>
        <w:rPr>
          <w:rFonts w:ascii="Times New Roman" w:eastAsia="Times New Roman" w:hAnsi="Times New Roman" w:cs="Times New Roman"/>
          <w:b/>
          <w:bCs/>
          <w:sz w:val="22"/>
          <w:szCs w:val="22"/>
        </w:rPr>
      </w:pPr>
    </w:p>
    <w:p w14:paraId="6BDA2C85" w14:textId="77777777" w:rsidR="00E52A3B" w:rsidRDefault="00E52A3B">
      <w:pPr>
        <w:pStyle w:val="Standard"/>
        <w:shd w:val="clear" w:color="auto" w:fill="FFFFFF"/>
        <w:jc w:val="both"/>
        <w:rPr>
          <w:rFonts w:ascii="Times New Roman" w:eastAsia="Times New Roman" w:hAnsi="Times New Roman" w:cs="Times New Roman"/>
          <w:b/>
          <w:bCs/>
          <w:sz w:val="22"/>
          <w:szCs w:val="22"/>
        </w:rPr>
      </w:pPr>
    </w:p>
    <w:p w14:paraId="2BEAD83D" w14:textId="77777777" w:rsidR="00E52A3B" w:rsidRDefault="00E52A3B">
      <w:pPr>
        <w:pStyle w:val="Standard"/>
        <w:shd w:val="clear" w:color="auto" w:fill="FFFFFF"/>
        <w:jc w:val="both"/>
        <w:rPr>
          <w:rFonts w:ascii="Times New Roman" w:eastAsia="Times New Roman" w:hAnsi="Times New Roman" w:cs="Times New Roman"/>
          <w:b/>
          <w:bCs/>
          <w:sz w:val="22"/>
          <w:szCs w:val="22"/>
        </w:rPr>
      </w:pPr>
    </w:p>
    <w:p w14:paraId="6B76619E" w14:textId="77777777" w:rsidR="00E52A3B" w:rsidRDefault="00E52A3B">
      <w:pPr>
        <w:pStyle w:val="Standard"/>
        <w:shd w:val="clear" w:color="auto" w:fill="FFFFFF"/>
        <w:jc w:val="both"/>
        <w:rPr>
          <w:rFonts w:ascii="Times New Roman" w:eastAsia="Times New Roman" w:hAnsi="Times New Roman" w:cs="Times New Roman"/>
          <w:b/>
          <w:bCs/>
          <w:sz w:val="22"/>
          <w:szCs w:val="22"/>
        </w:rPr>
      </w:pPr>
    </w:p>
    <w:p w14:paraId="378BD2D9" w14:textId="77777777" w:rsidR="00E52A3B" w:rsidRDefault="00E52A3B">
      <w:pPr>
        <w:pStyle w:val="Standard"/>
        <w:shd w:val="clear" w:color="auto" w:fill="FFFFFF"/>
        <w:jc w:val="both"/>
        <w:rPr>
          <w:rFonts w:ascii="Times New Roman" w:eastAsia="Times New Roman" w:hAnsi="Times New Roman" w:cs="Times New Roman"/>
          <w:b/>
          <w:bCs/>
          <w:sz w:val="22"/>
          <w:szCs w:val="22"/>
        </w:rPr>
      </w:pPr>
    </w:p>
    <w:p w14:paraId="0A24B0C4" w14:textId="77777777" w:rsidR="00E52A3B" w:rsidRDefault="00E52A3B">
      <w:pPr>
        <w:pStyle w:val="Standard"/>
        <w:shd w:val="clear" w:color="auto" w:fill="FFFFFF"/>
        <w:jc w:val="both"/>
        <w:rPr>
          <w:rFonts w:ascii="Times New Roman" w:eastAsia="Times New Roman" w:hAnsi="Times New Roman" w:cs="Times New Roman"/>
          <w:b/>
          <w:bCs/>
          <w:sz w:val="22"/>
          <w:szCs w:val="22"/>
        </w:rPr>
      </w:pPr>
    </w:p>
    <w:p w14:paraId="172CA41D" w14:textId="77777777" w:rsidR="00E52A3B" w:rsidRDefault="00E52A3B">
      <w:pPr>
        <w:pStyle w:val="Standard"/>
        <w:shd w:val="clear" w:color="auto" w:fill="FFFFFF"/>
        <w:jc w:val="both"/>
        <w:rPr>
          <w:rFonts w:ascii="Times New Roman" w:eastAsia="Times New Roman" w:hAnsi="Times New Roman" w:cs="Times New Roman"/>
          <w:b/>
          <w:bCs/>
          <w:sz w:val="22"/>
          <w:szCs w:val="22"/>
        </w:rPr>
      </w:pPr>
    </w:p>
    <w:p w14:paraId="26A0BCDC" w14:textId="77777777" w:rsidR="00E52A3B" w:rsidRDefault="00E52A3B">
      <w:pPr>
        <w:pStyle w:val="Standard"/>
        <w:shd w:val="clear" w:color="auto" w:fill="FFFFFF"/>
        <w:jc w:val="both"/>
        <w:rPr>
          <w:rFonts w:ascii="Times New Roman" w:eastAsia="Times New Roman" w:hAnsi="Times New Roman" w:cs="Times New Roman"/>
          <w:b/>
          <w:bCs/>
          <w:sz w:val="22"/>
          <w:szCs w:val="22"/>
        </w:rPr>
      </w:pPr>
    </w:p>
    <w:p w14:paraId="7F7A12F8" w14:textId="23E65416" w:rsidR="00E52A3B" w:rsidRDefault="00E52A3B">
      <w:pPr>
        <w:pStyle w:val="Standard"/>
        <w:shd w:val="clear" w:color="auto" w:fill="FFFFFF"/>
        <w:jc w:val="both"/>
      </w:pPr>
    </w:p>
    <w:p w14:paraId="196B2FDF" w14:textId="77777777" w:rsidR="000E73B3" w:rsidRPr="008C21AC" w:rsidRDefault="000E73B3" w:rsidP="000E73B3">
      <w:pPr>
        <w:pStyle w:val="Standard"/>
        <w:shd w:val="clear" w:color="auto" w:fill="FFFFFF"/>
        <w:jc w:val="both"/>
        <w:rPr>
          <w:rFonts w:ascii="Times New Roman" w:eastAsia="Times New Roman" w:hAnsi="Times New Roman" w:cs="Times New Roman"/>
          <w:sz w:val="22"/>
          <w:szCs w:val="22"/>
        </w:rPr>
      </w:pPr>
    </w:p>
    <w:p w14:paraId="40183DB3" w14:textId="0EDDEBA2" w:rsidR="000E73B3" w:rsidRPr="008C21AC" w:rsidRDefault="000E73B3" w:rsidP="000E73B3">
      <w:pPr>
        <w:pStyle w:val="Standard"/>
        <w:shd w:val="clear" w:color="auto" w:fill="FFFFFF"/>
        <w:jc w:val="both"/>
        <w:rPr>
          <w:rFonts w:ascii="Times New Roman" w:eastAsia="Times New Roman" w:hAnsi="Times New Roman" w:cs="Times New Roman"/>
          <w:sz w:val="22"/>
          <w:szCs w:val="22"/>
        </w:rPr>
      </w:pPr>
      <w:r w:rsidRPr="008C21AC">
        <w:rPr>
          <w:rFonts w:ascii="Times New Roman" w:eastAsia="Times New Roman" w:hAnsi="Times New Roman" w:cs="Times New Roman"/>
          <w:sz w:val="22"/>
          <w:szCs w:val="22"/>
        </w:rPr>
        <w:t xml:space="preserve">Legnica, </w:t>
      </w:r>
      <w:r w:rsidR="00131D7F">
        <w:rPr>
          <w:rFonts w:ascii="Times New Roman" w:eastAsia="Times New Roman" w:hAnsi="Times New Roman" w:cs="Times New Roman"/>
          <w:sz w:val="22"/>
          <w:szCs w:val="22"/>
        </w:rPr>
        <w:t>11</w:t>
      </w:r>
      <w:r w:rsidR="00AB7FAC">
        <w:rPr>
          <w:rFonts w:ascii="Times New Roman" w:eastAsia="Times New Roman" w:hAnsi="Times New Roman" w:cs="Times New Roman"/>
          <w:sz w:val="22"/>
          <w:szCs w:val="22"/>
        </w:rPr>
        <w:t>-0</w:t>
      </w:r>
      <w:r w:rsidR="00592CDE">
        <w:rPr>
          <w:rFonts w:ascii="Times New Roman" w:eastAsia="Times New Roman" w:hAnsi="Times New Roman" w:cs="Times New Roman"/>
          <w:sz w:val="22"/>
          <w:szCs w:val="22"/>
        </w:rPr>
        <w:t>3</w:t>
      </w:r>
      <w:r w:rsidR="00AB7FAC">
        <w:rPr>
          <w:rFonts w:ascii="Times New Roman" w:eastAsia="Times New Roman" w:hAnsi="Times New Roman" w:cs="Times New Roman"/>
          <w:sz w:val="22"/>
          <w:szCs w:val="22"/>
        </w:rPr>
        <w:t>-</w:t>
      </w:r>
      <w:r w:rsidRPr="008C21AC">
        <w:rPr>
          <w:rFonts w:ascii="Times New Roman" w:eastAsia="Times New Roman" w:hAnsi="Times New Roman" w:cs="Times New Roman"/>
          <w:sz w:val="22"/>
          <w:szCs w:val="22"/>
        </w:rPr>
        <w:t>2025r.</w:t>
      </w:r>
    </w:p>
    <w:p w14:paraId="1F59886E" w14:textId="77777777" w:rsidR="002F258F" w:rsidRDefault="002F258F">
      <w:pPr>
        <w:pStyle w:val="Standard"/>
        <w:shd w:val="clear" w:color="auto" w:fill="FFFFFF"/>
        <w:jc w:val="both"/>
      </w:pPr>
    </w:p>
    <w:p w14:paraId="7B341506" w14:textId="77777777" w:rsidR="002F258F" w:rsidRDefault="002F258F">
      <w:pPr>
        <w:pStyle w:val="Standard"/>
        <w:shd w:val="clear" w:color="auto" w:fill="FFFFFF"/>
        <w:jc w:val="both"/>
      </w:pPr>
    </w:p>
    <w:p w14:paraId="5A75038E" w14:textId="77777777" w:rsidR="002F258F" w:rsidRDefault="002F258F">
      <w:pPr>
        <w:pStyle w:val="Standard"/>
        <w:shd w:val="clear" w:color="auto" w:fill="FFFFFF"/>
        <w:jc w:val="both"/>
      </w:pPr>
    </w:p>
    <w:p w14:paraId="2CB92832" w14:textId="77777777" w:rsidR="002F258F" w:rsidRDefault="002F258F">
      <w:pPr>
        <w:pStyle w:val="Standard"/>
        <w:shd w:val="clear" w:color="auto" w:fill="FFFFFF"/>
        <w:jc w:val="both"/>
      </w:pPr>
    </w:p>
    <w:p w14:paraId="109051E0" w14:textId="77777777" w:rsidR="00E52A3B" w:rsidRPr="00AE3677" w:rsidRDefault="008F4750">
      <w:pPr>
        <w:pStyle w:val="Standard"/>
        <w:pBdr>
          <w:top w:val="single" w:sz="4" w:space="1" w:color="000000"/>
          <w:left w:val="single" w:sz="4" w:space="4" w:color="000000"/>
          <w:bottom w:val="single" w:sz="4" w:space="1" w:color="000000"/>
          <w:right w:val="single" w:sz="4" w:space="4" w:color="000000"/>
        </w:pBdr>
        <w:spacing w:line="276" w:lineRule="auto"/>
        <w:jc w:val="center"/>
        <w:rPr>
          <w:rFonts w:ascii="Times New Roman" w:hAnsi="Times New Roman" w:cs="Times New Roman"/>
          <w:b/>
          <w:bCs/>
          <w:sz w:val="22"/>
          <w:szCs w:val="22"/>
        </w:rPr>
      </w:pPr>
      <w:r w:rsidRPr="00AE3677">
        <w:rPr>
          <w:rFonts w:ascii="Times New Roman" w:hAnsi="Times New Roman" w:cs="Times New Roman"/>
          <w:b/>
          <w:bCs/>
          <w:sz w:val="22"/>
          <w:szCs w:val="22"/>
        </w:rPr>
        <w:lastRenderedPageBreak/>
        <w:t>Rozdział I. Nazwa i adres Zamawiającego</w:t>
      </w:r>
    </w:p>
    <w:p w14:paraId="0BA1CAF5" w14:textId="77777777" w:rsidR="00E52A3B" w:rsidRPr="00AE3677" w:rsidRDefault="008F4750">
      <w:pPr>
        <w:pStyle w:val="Standard"/>
        <w:spacing w:line="276" w:lineRule="auto"/>
        <w:rPr>
          <w:rFonts w:ascii="Times New Roman" w:eastAsia="Times New Roman" w:hAnsi="Times New Roman" w:cs="Times New Roman"/>
          <w:sz w:val="22"/>
          <w:szCs w:val="22"/>
          <w:lang w:eastAsia="pl-PL"/>
        </w:rPr>
      </w:pPr>
      <w:r w:rsidRPr="00AE3677">
        <w:rPr>
          <w:rFonts w:ascii="Times New Roman" w:eastAsia="Times New Roman" w:hAnsi="Times New Roman" w:cs="Times New Roman"/>
          <w:sz w:val="22"/>
          <w:szCs w:val="22"/>
          <w:lang w:eastAsia="pl-PL"/>
        </w:rPr>
        <w:t>Zamawiającym jest:</w:t>
      </w:r>
    </w:p>
    <w:p w14:paraId="58F3BE8B" w14:textId="77777777" w:rsidR="00E52A3B" w:rsidRPr="00AE3677" w:rsidRDefault="008F4750">
      <w:pPr>
        <w:pStyle w:val="Standard"/>
        <w:spacing w:line="276" w:lineRule="auto"/>
        <w:rPr>
          <w:rFonts w:ascii="Times New Roman" w:eastAsia="Times New Roman" w:hAnsi="Times New Roman" w:cs="Times New Roman"/>
          <w:b/>
          <w:bCs/>
          <w:sz w:val="22"/>
          <w:szCs w:val="22"/>
          <w:lang w:eastAsia="pl-PL"/>
        </w:rPr>
      </w:pPr>
      <w:r w:rsidRPr="00AE3677">
        <w:rPr>
          <w:rFonts w:ascii="Times New Roman" w:eastAsia="Times New Roman" w:hAnsi="Times New Roman" w:cs="Times New Roman"/>
          <w:b/>
          <w:bCs/>
          <w:sz w:val="22"/>
          <w:szCs w:val="22"/>
          <w:lang w:eastAsia="pl-PL"/>
        </w:rPr>
        <w:t>Wojewódzki Szpital Specjalistyczny  w Legnicy</w:t>
      </w:r>
    </w:p>
    <w:p w14:paraId="19E1B46A" w14:textId="77777777" w:rsidR="00E52A3B" w:rsidRPr="00AE3677" w:rsidRDefault="008F4750">
      <w:pPr>
        <w:pStyle w:val="Standard"/>
        <w:spacing w:line="276" w:lineRule="auto"/>
        <w:rPr>
          <w:rFonts w:ascii="Times New Roman" w:eastAsia="Times New Roman" w:hAnsi="Times New Roman" w:cs="Times New Roman"/>
          <w:b/>
          <w:bCs/>
          <w:sz w:val="22"/>
          <w:szCs w:val="22"/>
          <w:lang w:eastAsia="pl-PL"/>
        </w:rPr>
      </w:pPr>
      <w:r w:rsidRPr="00AE3677">
        <w:rPr>
          <w:rFonts w:ascii="Times New Roman" w:eastAsia="Times New Roman" w:hAnsi="Times New Roman" w:cs="Times New Roman"/>
          <w:b/>
          <w:bCs/>
          <w:sz w:val="22"/>
          <w:szCs w:val="22"/>
          <w:lang w:eastAsia="pl-PL"/>
        </w:rPr>
        <w:t>59-220 Legnica</w:t>
      </w:r>
    </w:p>
    <w:p w14:paraId="02D2F8CA" w14:textId="77777777" w:rsidR="00E52A3B" w:rsidRPr="00AE3677" w:rsidRDefault="008F4750">
      <w:pPr>
        <w:pStyle w:val="Standard"/>
        <w:spacing w:line="276" w:lineRule="auto"/>
        <w:rPr>
          <w:rFonts w:ascii="Times New Roman" w:eastAsia="Times New Roman" w:hAnsi="Times New Roman" w:cs="Times New Roman"/>
          <w:b/>
          <w:bCs/>
          <w:sz w:val="22"/>
          <w:szCs w:val="22"/>
          <w:lang w:eastAsia="pl-PL"/>
        </w:rPr>
      </w:pPr>
      <w:r w:rsidRPr="00AE3677">
        <w:rPr>
          <w:rFonts w:ascii="Times New Roman" w:eastAsia="Times New Roman" w:hAnsi="Times New Roman" w:cs="Times New Roman"/>
          <w:b/>
          <w:bCs/>
          <w:sz w:val="22"/>
          <w:szCs w:val="22"/>
          <w:lang w:eastAsia="pl-PL"/>
        </w:rPr>
        <w:t>ul. Iwaszkiewicza 5</w:t>
      </w:r>
    </w:p>
    <w:p w14:paraId="729F0C49" w14:textId="371539AC" w:rsidR="00E52A3B" w:rsidRPr="00AE3677" w:rsidRDefault="008F4750">
      <w:pPr>
        <w:pStyle w:val="Standard"/>
        <w:spacing w:line="276" w:lineRule="auto"/>
        <w:rPr>
          <w:rFonts w:ascii="Times New Roman" w:hAnsi="Times New Roman" w:cs="Times New Roman"/>
          <w:sz w:val="22"/>
          <w:szCs w:val="22"/>
        </w:rPr>
      </w:pPr>
      <w:r w:rsidRPr="00AE3677">
        <w:rPr>
          <w:rFonts w:ascii="Times New Roman" w:eastAsia="Times New Roman" w:hAnsi="Times New Roman" w:cs="Times New Roman"/>
          <w:b/>
          <w:bCs/>
          <w:sz w:val="22"/>
          <w:szCs w:val="22"/>
          <w:lang w:eastAsia="pl-PL"/>
        </w:rPr>
        <w:t>tel. 76/ 72</w:t>
      </w:r>
      <w:r w:rsidR="00AE3677">
        <w:rPr>
          <w:rFonts w:ascii="Times New Roman" w:eastAsia="Times New Roman" w:hAnsi="Times New Roman" w:cs="Times New Roman"/>
          <w:b/>
          <w:bCs/>
          <w:sz w:val="22"/>
          <w:szCs w:val="22"/>
          <w:lang w:eastAsia="pl-PL"/>
        </w:rPr>
        <w:t xml:space="preserve"> </w:t>
      </w:r>
      <w:r w:rsidRPr="00AE3677">
        <w:rPr>
          <w:rFonts w:ascii="Times New Roman" w:eastAsia="Times New Roman" w:hAnsi="Times New Roman" w:cs="Times New Roman"/>
          <w:b/>
          <w:bCs/>
          <w:sz w:val="22"/>
          <w:szCs w:val="22"/>
          <w:lang w:eastAsia="pl-PL"/>
        </w:rPr>
        <w:t>11</w:t>
      </w:r>
      <w:r w:rsidR="00AE3677">
        <w:rPr>
          <w:rFonts w:ascii="Times New Roman" w:eastAsia="Times New Roman" w:hAnsi="Times New Roman" w:cs="Times New Roman"/>
          <w:b/>
          <w:bCs/>
          <w:sz w:val="22"/>
          <w:szCs w:val="22"/>
          <w:lang w:eastAsia="pl-PL"/>
        </w:rPr>
        <w:t xml:space="preserve"> </w:t>
      </w:r>
      <w:r w:rsidR="00EA547C">
        <w:rPr>
          <w:rFonts w:ascii="Times New Roman" w:eastAsia="Times New Roman" w:hAnsi="Times New Roman" w:cs="Times New Roman"/>
          <w:b/>
          <w:bCs/>
          <w:sz w:val="22"/>
          <w:szCs w:val="22"/>
          <w:lang w:eastAsia="pl-PL"/>
        </w:rPr>
        <w:t>126</w:t>
      </w:r>
    </w:p>
    <w:p w14:paraId="5AA7417C" w14:textId="77777777" w:rsidR="00E52A3B" w:rsidRPr="00AE3677" w:rsidRDefault="008F4750">
      <w:pPr>
        <w:pStyle w:val="Standard"/>
        <w:spacing w:line="276" w:lineRule="auto"/>
        <w:rPr>
          <w:rFonts w:ascii="Times New Roman" w:eastAsia="Times New Roman" w:hAnsi="Times New Roman" w:cs="Times New Roman"/>
          <w:sz w:val="22"/>
          <w:szCs w:val="22"/>
          <w:lang w:eastAsia="pl-PL"/>
        </w:rPr>
      </w:pPr>
      <w:r w:rsidRPr="00AE3677">
        <w:rPr>
          <w:rFonts w:ascii="Times New Roman" w:eastAsia="Times New Roman" w:hAnsi="Times New Roman" w:cs="Times New Roman"/>
          <w:sz w:val="22"/>
          <w:szCs w:val="22"/>
          <w:lang w:eastAsia="pl-PL"/>
        </w:rPr>
        <w:t>Strona internetowa prowadzonego postępowania:</w:t>
      </w:r>
    </w:p>
    <w:p w14:paraId="5D881147" w14:textId="422E131D" w:rsidR="00E52A3B" w:rsidRPr="00AE3677" w:rsidRDefault="008F4750">
      <w:pPr>
        <w:pStyle w:val="Standard"/>
        <w:spacing w:line="276" w:lineRule="auto"/>
        <w:rPr>
          <w:rFonts w:ascii="Times New Roman" w:hAnsi="Times New Roman" w:cs="Times New Roman"/>
          <w:sz w:val="22"/>
          <w:szCs w:val="22"/>
        </w:rPr>
      </w:pPr>
      <w:hyperlink w:history="1">
        <w:r w:rsidRPr="00AE3677">
          <w:rPr>
            <w:rStyle w:val="Internetlink"/>
            <w:rFonts w:ascii="Times New Roman" w:hAnsi="Times New Roman" w:cs="Times New Roman"/>
            <w:sz w:val="22"/>
            <w:szCs w:val="22"/>
          </w:rPr>
          <w:t>https://platformazakupowa.pl/pn/szpital_legnica</w:t>
        </w:r>
      </w:hyperlink>
    </w:p>
    <w:p w14:paraId="480BCBD3" w14:textId="77777777" w:rsidR="00E52A3B" w:rsidRPr="00AE3677" w:rsidRDefault="008F4750">
      <w:pPr>
        <w:pStyle w:val="Standard"/>
        <w:spacing w:line="276" w:lineRule="auto"/>
        <w:rPr>
          <w:rFonts w:ascii="Times New Roman" w:hAnsi="Times New Roman" w:cs="Times New Roman"/>
          <w:sz w:val="22"/>
          <w:szCs w:val="22"/>
        </w:rPr>
      </w:pPr>
      <w:r w:rsidRPr="00AE3677">
        <w:rPr>
          <w:rFonts w:ascii="Times New Roman" w:eastAsia="Times New Roman" w:hAnsi="Times New Roman" w:cs="Times New Roman"/>
          <w:sz w:val="22"/>
          <w:szCs w:val="22"/>
          <w:lang w:eastAsia="pl-PL"/>
        </w:rPr>
        <w:t xml:space="preserve">Adres poczty elektronicznej: </w:t>
      </w:r>
      <w:hyperlink w:history="1">
        <w:r w:rsidRPr="00AE3677">
          <w:rPr>
            <w:rStyle w:val="Internetlink"/>
            <w:rFonts w:ascii="Times New Roman" w:eastAsia="Times New Roman" w:hAnsi="Times New Roman" w:cs="Times New Roman"/>
            <w:color w:val="auto"/>
            <w:sz w:val="22"/>
            <w:szCs w:val="22"/>
            <w:lang w:eastAsia="pl-PL"/>
          </w:rPr>
          <w:t>zam.publiczne@szpital.legnica.pl</w:t>
        </w:r>
      </w:hyperlink>
      <w:r w:rsidRPr="00AE3677">
        <w:rPr>
          <w:rStyle w:val="Internetlink"/>
          <w:rFonts w:ascii="Times New Roman" w:eastAsia="Times New Roman" w:hAnsi="Times New Roman" w:cs="Times New Roman"/>
          <w:color w:val="auto"/>
          <w:sz w:val="22"/>
          <w:szCs w:val="22"/>
          <w:lang w:eastAsia="pl-PL"/>
        </w:rPr>
        <w:t xml:space="preserve">, </w:t>
      </w:r>
    </w:p>
    <w:p w14:paraId="0797413C" w14:textId="77777777" w:rsidR="00E52A3B" w:rsidRPr="00AE3677" w:rsidRDefault="008F4750">
      <w:pPr>
        <w:pStyle w:val="Standard"/>
        <w:spacing w:line="276" w:lineRule="auto"/>
        <w:rPr>
          <w:rFonts w:ascii="Times New Roman" w:hAnsi="Times New Roman" w:cs="Times New Roman"/>
          <w:sz w:val="22"/>
          <w:szCs w:val="22"/>
        </w:rPr>
      </w:pPr>
      <w:r w:rsidRPr="00AE3677">
        <w:rPr>
          <w:rFonts w:ascii="Times New Roman" w:hAnsi="Times New Roman" w:cs="Times New Roman"/>
          <w:spacing w:val="-6"/>
          <w:sz w:val="22"/>
          <w:szCs w:val="22"/>
        </w:rPr>
        <w:t xml:space="preserve">NIP 691-22-04-853, </w:t>
      </w:r>
      <w:r w:rsidRPr="00AE3677">
        <w:rPr>
          <w:rFonts w:ascii="Times New Roman" w:hAnsi="Times New Roman" w:cs="Times New Roman"/>
          <w:sz w:val="22"/>
          <w:szCs w:val="22"/>
        </w:rPr>
        <w:t>Województwo: dolnośląskie</w:t>
      </w:r>
    </w:p>
    <w:p w14:paraId="50AE5DA2" w14:textId="77777777" w:rsidR="00E52A3B" w:rsidRPr="00AE3677" w:rsidRDefault="008F4750">
      <w:pPr>
        <w:pStyle w:val="Standard"/>
        <w:pBdr>
          <w:top w:val="single" w:sz="4" w:space="1" w:color="000000"/>
          <w:left w:val="single" w:sz="4" w:space="4" w:color="000000"/>
          <w:bottom w:val="single" w:sz="4" w:space="1" w:color="000000"/>
          <w:right w:val="single" w:sz="4" w:space="4" w:color="000000"/>
        </w:pBdr>
        <w:spacing w:line="276" w:lineRule="auto"/>
        <w:jc w:val="center"/>
        <w:rPr>
          <w:rFonts w:ascii="Times New Roman" w:hAnsi="Times New Roman" w:cs="Times New Roman"/>
          <w:sz w:val="22"/>
          <w:szCs w:val="22"/>
        </w:rPr>
      </w:pPr>
      <w:r w:rsidRPr="00AE3677">
        <w:rPr>
          <w:rFonts w:ascii="Times New Roman" w:hAnsi="Times New Roman" w:cs="Times New Roman"/>
          <w:b/>
          <w:bCs/>
          <w:sz w:val="22"/>
          <w:szCs w:val="22"/>
        </w:rPr>
        <w:t xml:space="preserve">Rozdział II. </w:t>
      </w:r>
      <w:r w:rsidRPr="00AE3677">
        <w:rPr>
          <w:rFonts w:ascii="Times New Roman" w:eastAsia="Calibri" w:hAnsi="Times New Roman" w:cs="Times New Roman"/>
          <w:b/>
          <w:bCs/>
          <w:sz w:val="22"/>
          <w:szCs w:val="22"/>
        </w:rPr>
        <w:t>Adres strony internetowej, na której udostępniane będą zmiany i wyjaśnienia treści specyfikacji warunków zamówienia oraz inne dokumenty związane z postępowaniem o udzielenie zamówienia</w:t>
      </w:r>
    </w:p>
    <w:p w14:paraId="4C4AEA97" w14:textId="77777777" w:rsidR="00E52A3B" w:rsidRPr="00AE3677" w:rsidRDefault="008F4750">
      <w:pPr>
        <w:pStyle w:val="Standard"/>
        <w:spacing w:line="276" w:lineRule="auto"/>
        <w:rPr>
          <w:rFonts w:ascii="Times New Roman" w:hAnsi="Times New Roman" w:cs="Times New Roman"/>
          <w:sz w:val="22"/>
          <w:szCs w:val="22"/>
        </w:rPr>
      </w:pPr>
      <w:r w:rsidRPr="00AE3677">
        <w:rPr>
          <w:rStyle w:val="Internetlink"/>
          <w:rFonts w:ascii="Times New Roman" w:eastAsia="Times New Roman" w:hAnsi="Times New Roman" w:cs="Times New Roman"/>
          <w:color w:val="auto"/>
          <w:sz w:val="22"/>
          <w:szCs w:val="22"/>
          <w:u w:val="none"/>
          <w:lang w:eastAsia="pl-PL"/>
        </w:rPr>
        <w:t xml:space="preserve">Zmiany i wyjaśnienia treści SWZ oraz inne dokumenty zamówienia bezpośrednio związane z postępowaniem o udzielenie zamówienia będą udostępniane na stronie internetowej </w:t>
      </w:r>
      <w:hyperlink w:history="1">
        <w:r w:rsidRPr="00AE3677">
          <w:rPr>
            <w:rStyle w:val="Hipercze"/>
            <w:rFonts w:ascii="Times New Roman" w:eastAsia="Times New Roman" w:hAnsi="Times New Roman" w:cs="Times New Roman"/>
            <w:sz w:val="22"/>
            <w:szCs w:val="22"/>
            <w:lang w:eastAsia="pl-PL"/>
          </w:rPr>
          <w:t>https://platformazakupowa.pl/pn/szpital_legnica</w:t>
        </w:r>
      </w:hyperlink>
    </w:p>
    <w:p w14:paraId="71167B6B" w14:textId="77777777" w:rsidR="00E52A3B" w:rsidRPr="00AE3677" w:rsidRDefault="00E52A3B">
      <w:pPr>
        <w:pStyle w:val="Standard"/>
        <w:spacing w:line="276" w:lineRule="auto"/>
        <w:rPr>
          <w:rFonts w:ascii="Times New Roman" w:hAnsi="Times New Roman" w:cs="Times New Roman"/>
          <w:sz w:val="22"/>
          <w:szCs w:val="22"/>
        </w:rPr>
      </w:pPr>
    </w:p>
    <w:p w14:paraId="0689AC8A" w14:textId="77777777" w:rsidR="00E52A3B" w:rsidRPr="00AE3677" w:rsidRDefault="008F4750">
      <w:pPr>
        <w:pStyle w:val="Standard"/>
        <w:pBdr>
          <w:top w:val="single" w:sz="4" w:space="1" w:color="000000"/>
          <w:left w:val="single" w:sz="4" w:space="4" w:color="000000"/>
          <w:bottom w:val="single" w:sz="4" w:space="1" w:color="000000"/>
          <w:right w:val="single" w:sz="4" w:space="4" w:color="000000"/>
        </w:pBdr>
        <w:spacing w:line="276" w:lineRule="auto"/>
        <w:jc w:val="center"/>
        <w:rPr>
          <w:rFonts w:ascii="Times New Roman" w:hAnsi="Times New Roman" w:cs="Times New Roman"/>
          <w:b/>
          <w:bCs/>
          <w:sz w:val="22"/>
          <w:szCs w:val="22"/>
        </w:rPr>
      </w:pPr>
      <w:r w:rsidRPr="00AE3677">
        <w:rPr>
          <w:rFonts w:ascii="Times New Roman" w:hAnsi="Times New Roman" w:cs="Times New Roman"/>
          <w:b/>
          <w:bCs/>
          <w:sz w:val="22"/>
          <w:szCs w:val="22"/>
        </w:rPr>
        <w:t>Rozdział III. Tryb udzielenia zamówienia</w:t>
      </w:r>
    </w:p>
    <w:p w14:paraId="7AF04C47" w14:textId="1D085D10" w:rsidR="002F258F" w:rsidRPr="002F258F" w:rsidRDefault="002F258F" w:rsidP="002F258F">
      <w:pPr>
        <w:spacing w:line="276" w:lineRule="auto"/>
        <w:jc w:val="both"/>
        <w:rPr>
          <w:rFonts w:ascii="Times New Roman" w:hAnsi="Times New Roman" w:cs="Times New Roman"/>
          <w:kern w:val="2"/>
          <w:sz w:val="22"/>
          <w:szCs w:val="22"/>
        </w:rPr>
      </w:pPr>
      <w:r w:rsidRPr="002F258F">
        <w:rPr>
          <w:rFonts w:ascii="Times New Roman" w:eastAsia="Times New Roman" w:hAnsi="Times New Roman" w:cs="Times New Roman"/>
          <w:kern w:val="2"/>
          <w:sz w:val="22"/>
          <w:szCs w:val="22"/>
          <w:lang w:eastAsia="pl-PL"/>
        </w:rPr>
        <w:t>1. Postępowanie o udzielenie zamówienia publicznego prowadzone jest w trybie podstawowym na podstawie  art. 275 pkt 2 ustawy z dnia 11-09-2019 r. Prawo zamówień publicznych oraz aktów wykonawczych wydanych na jej podstawie.</w:t>
      </w:r>
    </w:p>
    <w:p w14:paraId="6FAB4264" w14:textId="77777777" w:rsidR="002F258F" w:rsidRPr="002F258F" w:rsidRDefault="002F258F" w:rsidP="002F258F">
      <w:pPr>
        <w:autoSpaceDN/>
        <w:spacing w:line="276" w:lineRule="auto"/>
        <w:jc w:val="both"/>
        <w:rPr>
          <w:rFonts w:ascii="Times New Roman" w:eastAsia="Times New Roman" w:hAnsi="Times New Roman" w:cs="Times New Roman"/>
          <w:kern w:val="2"/>
          <w:sz w:val="22"/>
          <w:szCs w:val="22"/>
          <w:lang w:eastAsia="pl-PL"/>
        </w:rPr>
      </w:pPr>
      <w:r w:rsidRPr="002F258F">
        <w:rPr>
          <w:rFonts w:ascii="Times New Roman" w:eastAsia="Times New Roman" w:hAnsi="Times New Roman" w:cs="Times New Roman"/>
          <w:kern w:val="2"/>
          <w:sz w:val="22"/>
          <w:szCs w:val="22"/>
          <w:lang w:eastAsia="pl-PL"/>
        </w:rPr>
        <w:t>2. Użyte w niniejszej Specyfikacji Warunków Zamówienia (oraz w załącznikach) terminy mają następujące znaczenie:</w:t>
      </w:r>
    </w:p>
    <w:p w14:paraId="181EE73F" w14:textId="77777777" w:rsidR="002F258F" w:rsidRPr="002F258F" w:rsidRDefault="002F258F" w:rsidP="002F258F">
      <w:pPr>
        <w:autoSpaceDN/>
        <w:spacing w:line="276" w:lineRule="auto"/>
        <w:jc w:val="both"/>
        <w:rPr>
          <w:rFonts w:ascii="Times New Roman" w:hAnsi="Times New Roman" w:cs="Times New Roman"/>
          <w:kern w:val="2"/>
          <w:sz w:val="22"/>
          <w:szCs w:val="22"/>
        </w:rPr>
      </w:pPr>
      <w:r w:rsidRPr="002F258F">
        <w:rPr>
          <w:rFonts w:ascii="Times New Roman" w:eastAsia="Times New Roman" w:hAnsi="Times New Roman" w:cs="Times New Roman"/>
          <w:kern w:val="2"/>
          <w:sz w:val="22"/>
          <w:szCs w:val="22"/>
          <w:lang w:eastAsia="pl-PL"/>
        </w:rPr>
        <w:t>a) „</w:t>
      </w:r>
      <w:proofErr w:type="spellStart"/>
      <w:r w:rsidRPr="002F258F">
        <w:rPr>
          <w:rFonts w:ascii="Times New Roman" w:eastAsia="Times New Roman" w:hAnsi="Times New Roman" w:cs="Times New Roman"/>
          <w:kern w:val="2"/>
          <w:sz w:val="22"/>
          <w:szCs w:val="22"/>
          <w:lang w:eastAsia="pl-PL"/>
        </w:rPr>
        <w:t>uPzp</w:t>
      </w:r>
      <w:proofErr w:type="spellEnd"/>
      <w:r w:rsidRPr="002F258F">
        <w:rPr>
          <w:rFonts w:ascii="Times New Roman" w:eastAsia="Times New Roman" w:hAnsi="Times New Roman" w:cs="Times New Roman"/>
          <w:kern w:val="2"/>
          <w:sz w:val="22"/>
          <w:szCs w:val="22"/>
          <w:lang w:eastAsia="pl-PL"/>
        </w:rPr>
        <w:t xml:space="preserve">” – ustawa z dnia 11-09-2019 r. Prawo zamówień publicznych  </w:t>
      </w:r>
    </w:p>
    <w:p w14:paraId="749A2B88" w14:textId="77777777" w:rsidR="002F258F" w:rsidRPr="002F258F" w:rsidRDefault="002F258F" w:rsidP="002F258F">
      <w:pPr>
        <w:autoSpaceDN/>
        <w:spacing w:line="276" w:lineRule="auto"/>
        <w:jc w:val="both"/>
        <w:rPr>
          <w:rFonts w:ascii="Times New Roman" w:eastAsia="Times New Roman" w:hAnsi="Times New Roman" w:cs="Times New Roman"/>
          <w:kern w:val="2"/>
          <w:sz w:val="22"/>
          <w:szCs w:val="22"/>
          <w:lang w:eastAsia="pl-PL"/>
        </w:rPr>
      </w:pPr>
      <w:r w:rsidRPr="002F258F">
        <w:rPr>
          <w:rFonts w:ascii="Times New Roman" w:eastAsia="Times New Roman" w:hAnsi="Times New Roman" w:cs="Times New Roman"/>
          <w:kern w:val="2"/>
          <w:sz w:val="22"/>
          <w:szCs w:val="22"/>
          <w:lang w:eastAsia="pl-PL"/>
        </w:rPr>
        <w:t>b) „SWZ” – niniejsza Specyfikacja Warunków Zamówienia,</w:t>
      </w:r>
    </w:p>
    <w:p w14:paraId="598503D4" w14:textId="77777777" w:rsidR="002F258F" w:rsidRPr="002F258F" w:rsidRDefault="002F258F" w:rsidP="002F258F">
      <w:pPr>
        <w:autoSpaceDN/>
        <w:spacing w:line="276" w:lineRule="auto"/>
        <w:jc w:val="both"/>
        <w:rPr>
          <w:rFonts w:ascii="Times New Roman" w:hAnsi="Times New Roman" w:cs="Times New Roman"/>
          <w:kern w:val="2"/>
          <w:sz w:val="22"/>
          <w:szCs w:val="22"/>
        </w:rPr>
      </w:pPr>
      <w:r w:rsidRPr="002F258F">
        <w:rPr>
          <w:rFonts w:ascii="Times New Roman" w:eastAsia="Times New Roman" w:hAnsi="Times New Roman" w:cs="Times New Roman"/>
          <w:kern w:val="2"/>
          <w:sz w:val="22"/>
          <w:szCs w:val="22"/>
          <w:lang w:eastAsia="pl-PL"/>
        </w:rPr>
        <w:t>c) „zamówienie” – zamówienie publiczne, którego przedmiot został opisany w Rozdziale V niniejszej SWZ,</w:t>
      </w:r>
    </w:p>
    <w:p w14:paraId="5EF0CCEE" w14:textId="77777777" w:rsidR="002F258F" w:rsidRPr="002F258F" w:rsidRDefault="002F258F" w:rsidP="002F258F">
      <w:pPr>
        <w:autoSpaceDN/>
        <w:spacing w:line="276" w:lineRule="auto"/>
        <w:jc w:val="both"/>
        <w:rPr>
          <w:rFonts w:ascii="Times New Roman" w:hAnsi="Times New Roman" w:cs="Times New Roman"/>
          <w:kern w:val="2"/>
          <w:sz w:val="22"/>
          <w:szCs w:val="22"/>
        </w:rPr>
      </w:pPr>
      <w:r w:rsidRPr="002F258F">
        <w:rPr>
          <w:rFonts w:ascii="Times New Roman" w:eastAsia="Times New Roman" w:hAnsi="Times New Roman" w:cs="Times New Roman"/>
          <w:kern w:val="2"/>
          <w:sz w:val="22"/>
          <w:szCs w:val="22"/>
          <w:lang w:eastAsia="pl-PL"/>
        </w:rPr>
        <w:t>d) „postępowanie” – postępowanie o udzielenie zamówienia publicznego, którego dotyczy niniejsza SWZ,</w:t>
      </w:r>
    </w:p>
    <w:p w14:paraId="56F2BC66" w14:textId="77777777" w:rsidR="002F258F" w:rsidRPr="002F258F" w:rsidRDefault="002F258F" w:rsidP="002F258F">
      <w:pPr>
        <w:autoSpaceDN/>
        <w:spacing w:line="276" w:lineRule="auto"/>
        <w:jc w:val="both"/>
        <w:rPr>
          <w:rFonts w:ascii="Times New Roman" w:eastAsia="Times New Roman" w:hAnsi="Times New Roman" w:cs="Times New Roman"/>
          <w:kern w:val="2"/>
          <w:sz w:val="22"/>
          <w:szCs w:val="22"/>
          <w:lang w:eastAsia="pl-PL"/>
        </w:rPr>
      </w:pPr>
      <w:r w:rsidRPr="002F258F">
        <w:rPr>
          <w:rFonts w:ascii="Times New Roman" w:eastAsia="Times New Roman" w:hAnsi="Times New Roman" w:cs="Times New Roman"/>
          <w:kern w:val="2"/>
          <w:sz w:val="22"/>
          <w:szCs w:val="22"/>
          <w:lang w:eastAsia="pl-PL"/>
        </w:rPr>
        <w:t>e) „Zamawiający” – Wojewódzki Szpital Specjalistyczny w Legnicy.</w:t>
      </w:r>
    </w:p>
    <w:p w14:paraId="39326B26" w14:textId="77777777" w:rsidR="002F258F" w:rsidRPr="002F258F" w:rsidRDefault="002F258F" w:rsidP="002F258F">
      <w:pPr>
        <w:autoSpaceDN/>
        <w:spacing w:line="276" w:lineRule="auto"/>
        <w:jc w:val="both"/>
        <w:rPr>
          <w:rFonts w:ascii="Times New Roman" w:eastAsia="Times New Roman" w:hAnsi="Times New Roman" w:cs="Times New Roman"/>
          <w:kern w:val="2"/>
          <w:sz w:val="22"/>
          <w:szCs w:val="22"/>
          <w:lang w:eastAsia="pl-PL"/>
        </w:rPr>
      </w:pPr>
      <w:r w:rsidRPr="002F258F">
        <w:rPr>
          <w:rFonts w:ascii="Times New Roman" w:eastAsia="Times New Roman" w:hAnsi="Times New Roman" w:cs="Times New Roman"/>
          <w:kern w:val="2"/>
          <w:sz w:val="22"/>
          <w:szCs w:val="22"/>
          <w:lang w:eastAsia="pl-PL"/>
        </w:rPr>
        <w:t>3. Wykonawca powinien dokładnie zapoznać się z niniejszą SWZ i złożyć ofertę zgodnie z jej postanowieniami.</w:t>
      </w:r>
    </w:p>
    <w:p w14:paraId="341A1529" w14:textId="314862AA" w:rsidR="00E52A3B" w:rsidRPr="002F258F" w:rsidRDefault="002F258F" w:rsidP="002F258F">
      <w:pPr>
        <w:shd w:val="clear" w:color="auto" w:fill="FFFFFF"/>
        <w:autoSpaceDN/>
        <w:spacing w:line="276" w:lineRule="auto"/>
        <w:ind w:right="10"/>
        <w:jc w:val="both"/>
        <w:rPr>
          <w:rFonts w:ascii="Times New Roman" w:hAnsi="Times New Roman" w:cs="Times New Roman"/>
          <w:kern w:val="2"/>
          <w:sz w:val="22"/>
          <w:szCs w:val="22"/>
        </w:rPr>
      </w:pPr>
      <w:r w:rsidRPr="002F258F">
        <w:rPr>
          <w:rFonts w:ascii="Times New Roman" w:hAnsi="Times New Roman" w:cs="Times New Roman"/>
          <w:kern w:val="2"/>
          <w:sz w:val="22"/>
          <w:szCs w:val="22"/>
        </w:rPr>
        <w:t>4. Ilekroć w treści niniejszej SWZ wskazano akty prawne należy przyjąć, że zostały one przywołane w brzmieniu aktualnym na dzień wszczęcia przedmiotowego postępowania.</w:t>
      </w:r>
    </w:p>
    <w:p w14:paraId="67AA953E" w14:textId="77777777" w:rsidR="00E52A3B" w:rsidRPr="00AE3677" w:rsidRDefault="008F4750">
      <w:pPr>
        <w:pStyle w:val="Standard"/>
        <w:pBdr>
          <w:top w:val="single" w:sz="4" w:space="1" w:color="000000"/>
          <w:left w:val="single" w:sz="4" w:space="4" w:color="000000"/>
          <w:bottom w:val="single" w:sz="4" w:space="1" w:color="000000"/>
          <w:right w:val="single" w:sz="4" w:space="4" w:color="000000"/>
        </w:pBdr>
        <w:spacing w:line="276" w:lineRule="auto"/>
        <w:jc w:val="center"/>
        <w:rPr>
          <w:rFonts w:ascii="Times New Roman" w:hAnsi="Times New Roman" w:cs="Times New Roman"/>
          <w:sz w:val="22"/>
          <w:szCs w:val="22"/>
        </w:rPr>
      </w:pPr>
      <w:r w:rsidRPr="00AE3677">
        <w:rPr>
          <w:rFonts w:ascii="Times New Roman" w:hAnsi="Times New Roman" w:cs="Times New Roman"/>
          <w:b/>
          <w:bCs/>
          <w:sz w:val="22"/>
          <w:szCs w:val="22"/>
        </w:rPr>
        <w:t>Rozdział IV. Informacja czy Zamawiający przewiduje wybór najkorzystniejszej oferty z możliwością  prowadzenia negocjacji</w:t>
      </w:r>
    </w:p>
    <w:p w14:paraId="162C5314" w14:textId="77777777" w:rsidR="00E52A3B" w:rsidRPr="00AE3677" w:rsidRDefault="008F4750">
      <w:pPr>
        <w:pStyle w:val="Standard"/>
        <w:spacing w:line="276" w:lineRule="auto"/>
        <w:jc w:val="both"/>
        <w:rPr>
          <w:rFonts w:ascii="Times New Roman" w:hAnsi="Times New Roman" w:cs="Times New Roman"/>
          <w:sz w:val="22"/>
          <w:szCs w:val="22"/>
        </w:rPr>
      </w:pPr>
      <w:r w:rsidRPr="00AE3677">
        <w:rPr>
          <w:rFonts w:ascii="Times New Roman" w:hAnsi="Times New Roman" w:cs="Times New Roman"/>
          <w:sz w:val="22"/>
          <w:szCs w:val="22"/>
        </w:rPr>
        <w:t>Zamawiający:</w:t>
      </w:r>
    </w:p>
    <w:p w14:paraId="3D7BDACA" w14:textId="77777777" w:rsidR="00E52A3B" w:rsidRPr="00AE3677" w:rsidRDefault="008F4750">
      <w:pPr>
        <w:pStyle w:val="Standard"/>
        <w:spacing w:line="276" w:lineRule="auto"/>
        <w:jc w:val="both"/>
        <w:rPr>
          <w:rFonts w:ascii="Times New Roman" w:hAnsi="Times New Roman" w:cs="Times New Roman"/>
          <w:sz w:val="22"/>
          <w:szCs w:val="22"/>
        </w:rPr>
      </w:pPr>
      <w:r w:rsidRPr="00AE3677">
        <w:rPr>
          <w:rFonts w:ascii="Times New Roman" w:hAnsi="Times New Roman" w:cs="Times New Roman"/>
          <w:sz w:val="22"/>
          <w:szCs w:val="22"/>
        </w:rPr>
        <w:t>1) przewiduje możliwość prowadzenia negocjacji z Wykonawcami w celu ulepszenia treści ofert, które podlegają ocenie w ramach kryteriów oceny ofert.</w:t>
      </w:r>
    </w:p>
    <w:p w14:paraId="53855DE2" w14:textId="77777777" w:rsidR="00E52A3B" w:rsidRPr="00AE3677" w:rsidRDefault="008F4750">
      <w:pPr>
        <w:pStyle w:val="Standard"/>
        <w:spacing w:line="276" w:lineRule="auto"/>
        <w:jc w:val="both"/>
        <w:rPr>
          <w:rFonts w:ascii="Times New Roman" w:hAnsi="Times New Roman" w:cs="Times New Roman"/>
          <w:sz w:val="22"/>
          <w:szCs w:val="22"/>
        </w:rPr>
      </w:pPr>
      <w:r w:rsidRPr="00AE3677">
        <w:rPr>
          <w:rFonts w:ascii="Times New Roman" w:hAnsi="Times New Roman" w:cs="Times New Roman"/>
          <w:sz w:val="22"/>
          <w:szCs w:val="22"/>
        </w:rPr>
        <w:t>2) nie przewiduje możliwości ograniczenia liczby Wykonawców, których zaprosi do negocjacji.</w:t>
      </w:r>
    </w:p>
    <w:p w14:paraId="3E6F9386" w14:textId="77777777" w:rsidR="00E52A3B" w:rsidRPr="00AE3677" w:rsidRDefault="00E52A3B">
      <w:pPr>
        <w:pStyle w:val="Standard"/>
        <w:spacing w:line="276" w:lineRule="auto"/>
        <w:jc w:val="both"/>
        <w:rPr>
          <w:rFonts w:ascii="Times New Roman" w:hAnsi="Times New Roman" w:cs="Times New Roman"/>
          <w:sz w:val="22"/>
          <w:szCs w:val="22"/>
        </w:rPr>
      </w:pPr>
    </w:p>
    <w:p w14:paraId="597B4F26" w14:textId="77777777" w:rsidR="00E52A3B" w:rsidRPr="00AE3677" w:rsidRDefault="008F4750">
      <w:pPr>
        <w:pStyle w:val="Standard"/>
        <w:pBdr>
          <w:top w:val="single" w:sz="4" w:space="1" w:color="000000"/>
          <w:left w:val="single" w:sz="4" w:space="4" w:color="000000"/>
          <w:bottom w:val="single" w:sz="4" w:space="1" w:color="000000"/>
          <w:right w:val="single" w:sz="4" w:space="4" w:color="000000"/>
        </w:pBdr>
        <w:spacing w:line="276" w:lineRule="auto"/>
        <w:jc w:val="center"/>
        <w:rPr>
          <w:rFonts w:ascii="Times New Roman" w:hAnsi="Times New Roman" w:cs="Times New Roman"/>
          <w:sz w:val="22"/>
          <w:szCs w:val="22"/>
        </w:rPr>
      </w:pPr>
      <w:r w:rsidRPr="00AE3677">
        <w:rPr>
          <w:rFonts w:ascii="Times New Roman" w:hAnsi="Times New Roman" w:cs="Times New Roman"/>
          <w:b/>
          <w:bCs/>
          <w:sz w:val="22"/>
          <w:szCs w:val="22"/>
        </w:rPr>
        <w:t>Rozdział V. Opis przedmiotu zamówienia</w:t>
      </w:r>
    </w:p>
    <w:p w14:paraId="34475BAA" w14:textId="77777777" w:rsidR="00C12B8F" w:rsidRPr="00E2619C" w:rsidRDefault="00C12B8F" w:rsidP="00C12B8F">
      <w:pPr>
        <w:suppressAutoHyphens w:val="0"/>
        <w:overflowPunct w:val="0"/>
        <w:autoSpaceDN/>
        <w:textAlignment w:val="auto"/>
        <w:rPr>
          <w:rFonts w:ascii="Times New Roman" w:hAnsi="Times New Roman" w:cs="Times New Roman"/>
          <w:b/>
          <w:bCs/>
          <w:kern w:val="2"/>
          <w:sz w:val="22"/>
          <w:szCs w:val="22"/>
        </w:rPr>
      </w:pPr>
      <w:r w:rsidRPr="00E2619C">
        <w:rPr>
          <w:rFonts w:ascii="Times New Roman" w:eastAsiaTheme="minorHAnsi" w:hAnsi="Times New Roman" w:cs="Times New Roman"/>
          <w:b/>
          <w:bCs/>
          <w:kern w:val="0"/>
          <w:sz w:val="22"/>
          <w:szCs w:val="22"/>
          <w:lang w:eastAsia="en-US" w:bidi="ar-SA"/>
        </w:rPr>
        <w:t xml:space="preserve">Nazwy i kody </w:t>
      </w:r>
      <w:r w:rsidRPr="00E2619C">
        <w:rPr>
          <w:rFonts w:ascii="Times New Roman" w:hAnsi="Times New Roman" w:cs="Times New Roman"/>
          <w:b/>
          <w:bCs/>
          <w:kern w:val="2"/>
          <w:sz w:val="22"/>
          <w:szCs w:val="22"/>
        </w:rPr>
        <w:t xml:space="preserve">według Wspólnego Słownika Zamówień: </w:t>
      </w:r>
    </w:p>
    <w:p w14:paraId="30945F4D" w14:textId="77777777" w:rsidR="00C12B8F" w:rsidRPr="00E2619C" w:rsidRDefault="00C12B8F" w:rsidP="00C12B8F">
      <w:pPr>
        <w:pStyle w:val="Akapitzlist"/>
        <w:ind w:left="0" w:firstLine="0"/>
        <w:jc w:val="both"/>
        <w:rPr>
          <w:rFonts w:ascii="Times New Roman" w:eastAsia="Times New Roman" w:hAnsi="Times New Roman" w:cs="Times New Roman"/>
          <w:kern w:val="2"/>
          <w:sz w:val="22"/>
          <w:szCs w:val="22"/>
          <w:lang w:eastAsia="pl-PL"/>
        </w:rPr>
      </w:pPr>
    </w:p>
    <w:p w14:paraId="3CC8DC96" w14:textId="77777777" w:rsidR="00605E40" w:rsidRPr="00C645BB" w:rsidRDefault="00605E40" w:rsidP="00605E40">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line="200" w:lineRule="atLeast"/>
        <w:jc w:val="both"/>
        <w:rPr>
          <w:rFonts w:ascii="Times New Roman" w:hAnsi="Times New Roman" w:cs="Times New Roman"/>
          <w:sz w:val="22"/>
          <w:szCs w:val="22"/>
        </w:rPr>
      </w:pPr>
      <w:r w:rsidRPr="00C645BB">
        <w:rPr>
          <w:rFonts w:ascii="Times New Roman" w:hAnsi="Times New Roman" w:cs="Times New Roman"/>
          <w:kern w:val="0"/>
          <w:sz w:val="22"/>
          <w:szCs w:val="22"/>
          <w:lang w:bidi="ar-SA"/>
        </w:rPr>
        <w:t>15810000-9</w:t>
      </w:r>
      <w:r w:rsidRPr="00C645BB">
        <w:rPr>
          <w:rFonts w:ascii="Times New Roman" w:eastAsia="Times New Roman" w:hAnsi="Times New Roman" w:cs="Times New Roman"/>
          <w:color w:val="000000"/>
          <w:sz w:val="22"/>
          <w:szCs w:val="22"/>
          <w:lang w:eastAsia="pl-PL" w:bidi="ar-SA"/>
        </w:rPr>
        <w:t xml:space="preserve">- </w:t>
      </w:r>
      <w:r w:rsidRPr="00C645BB">
        <w:rPr>
          <w:rFonts w:ascii="Times New Roman" w:hAnsi="Times New Roman" w:cs="Times New Roman"/>
          <w:kern w:val="0"/>
          <w:sz w:val="22"/>
          <w:szCs w:val="22"/>
          <w:lang w:bidi="ar-SA"/>
        </w:rPr>
        <w:t>Pieczywo, świeże wyroby piekarskie i ciastkarskie</w:t>
      </w:r>
    </w:p>
    <w:p w14:paraId="00C346B4" w14:textId="77777777" w:rsidR="00605E40" w:rsidRPr="00C645BB" w:rsidRDefault="00605E40" w:rsidP="00605E40">
      <w:pPr>
        <w:suppressAutoHyphens w:val="0"/>
        <w:autoSpaceDE w:val="0"/>
        <w:rPr>
          <w:rFonts w:ascii="Times New Roman" w:hAnsi="Times New Roman" w:cs="Times New Roman"/>
          <w:kern w:val="0"/>
          <w:sz w:val="22"/>
          <w:szCs w:val="22"/>
          <w:lang w:bidi="ar-SA"/>
        </w:rPr>
      </w:pPr>
      <w:r w:rsidRPr="00C645BB">
        <w:rPr>
          <w:rFonts w:ascii="Times New Roman" w:hAnsi="Times New Roman" w:cs="Times New Roman"/>
          <w:kern w:val="0"/>
          <w:sz w:val="22"/>
          <w:szCs w:val="22"/>
          <w:lang w:bidi="ar-SA"/>
        </w:rPr>
        <w:t>15811100-7 – Chleb</w:t>
      </w:r>
    </w:p>
    <w:p w14:paraId="5E7C238E" w14:textId="77777777" w:rsidR="00605E40" w:rsidRPr="00C645BB" w:rsidRDefault="00605E40" w:rsidP="00605E40">
      <w:pPr>
        <w:suppressAutoHyphens w:val="0"/>
        <w:autoSpaceDE w:val="0"/>
        <w:rPr>
          <w:rFonts w:ascii="Times New Roman" w:eastAsia="EUAlbertina, 'Times New Roman'" w:hAnsi="Times New Roman" w:cs="Times New Roman"/>
          <w:sz w:val="22"/>
          <w:szCs w:val="22"/>
          <w:shd w:val="clear" w:color="auto" w:fill="FFFFFF"/>
          <w:lang w:eastAsia="pl-PL"/>
        </w:rPr>
      </w:pPr>
    </w:p>
    <w:p w14:paraId="5B6CF951" w14:textId="77777777" w:rsidR="00605E40" w:rsidRPr="00C645BB" w:rsidRDefault="00605E40" w:rsidP="00605E40">
      <w:pPr>
        <w:suppressAutoHyphens w:val="0"/>
        <w:autoSpaceDE w:val="0"/>
        <w:jc w:val="both"/>
        <w:rPr>
          <w:rFonts w:ascii="Times New Roman" w:hAnsi="Times New Roman" w:cs="Times New Roman"/>
          <w:sz w:val="22"/>
          <w:szCs w:val="22"/>
        </w:rPr>
      </w:pPr>
      <w:r w:rsidRPr="00C645BB">
        <w:rPr>
          <w:rFonts w:ascii="Times New Roman" w:eastAsia="EUAlbertina, 'Times New Roman'" w:hAnsi="Times New Roman" w:cs="Times New Roman"/>
          <w:sz w:val="22"/>
          <w:szCs w:val="22"/>
          <w:shd w:val="clear" w:color="auto" w:fill="FFFFFF"/>
          <w:lang w:eastAsia="pl-PL"/>
        </w:rPr>
        <w:t>1. Przedmiotem zamówienia jest sukcesywna dostawa różnego rodzaju pieczywa opisanego w Załączniku 2A do SWZ. Załącznik 2A, stanowi jednocześnie formularz asortymentowo-cenowy.</w:t>
      </w:r>
    </w:p>
    <w:p w14:paraId="7EA591F5" w14:textId="77777777" w:rsidR="00605E40" w:rsidRPr="00C645BB" w:rsidRDefault="00605E40" w:rsidP="00605E40">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uppressAutoHyphens w:val="0"/>
        <w:autoSpaceDE w:val="0"/>
        <w:spacing w:line="276" w:lineRule="auto"/>
        <w:jc w:val="both"/>
        <w:rPr>
          <w:rFonts w:ascii="Times New Roman" w:hAnsi="Times New Roman" w:cs="Times New Roman"/>
          <w:sz w:val="22"/>
          <w:szCs w:val="22"/>
        </w:rPr>
      </w:pPr>
      <w:r w:rsidRPr="00C645BB">
        <w:rPr>
          <w:rFonts w:ascii="Times New Roman" w:eastAsia="EUAlbertina, 'Times New Roman'" w:hAnsi="Times New Roman" w:cs="Times New Roman"/>
          <w:bCs/>
          <w:sz w:val="22"/>
          <w:szCs w:val="22"/>
          <w:shd w:val="clear" w:color="auto" w:fill="FFFFFF"/>
          <w:lang w:eastAsia="pl-PL"/>
        </w:rPr>
        <w:t xml:space="preserve">2. Wymagania dotyczące przedmiotu zamówienia oraz sposób wykonywania zamówienia określone zostały również w projekcie umowy w Rozdziale VII </w:t>
      </w:r>
      <w:r w:rsidRPr="00C645BB">
        <w:rPr>
          <w:rFonts w:ascii="Times New Roman" w:hAnsi="Times New Roman" w:cs="Times New Roman"/>
          <w:bCs/>
          <w:sz w:val="22"/>
          <w:szCs w:val="22"/>
          <w:shd w:val="clear" w:color="auto" w:fill="FFFFFF"/>
        </w:rPr>
        <w:t>SWZ</w:t>
      </w:r>
      <w:r w:rsidRPr="00C645BB">
        <w:rPr>
          <w:rFonts w:ascii="Times New Roman" w:eastAsia="EUAlbertina, 'Times New Roman'" w:hAnsi="Times New Roman" w:cs="Times New Roman"/>
          <w:bCs/>
          <w:sz w:val="22"/>
          <w:szCs w:val="22"/>
          <w:shd w:val="clear" w:color="auto" w:fill="FFFFFF"/>
          <w:lang w:eastAsia="pl-PL"/>
        </w:rPr>
        <w:t>.</w:t>
      </w:r>
    </w:p>
    <w:p w14:paraId="0964C7F6" w14:textId="4C84BA4C" w:rsidR="00CF2878" w:rsidRPr="00CF2878" w:rsidRDefault="00605E40" w:rsidP="00CF2878">
      <w:pPr>
        <w:suppressAutoHyphens w:val="0"/>
        <w:autoSpaceDE w:val="0"/>
        <w:jc w:val="both"/>
        <w:rPr>
          <w:rFonts w:ascii="Times New Roman" w:hAnsi="Times New Roman" w:cs="Times New Roman"/>
          <w:kern w:val="1"/>
          <w:sz w:val="22"/>
          <w:szCs w:val="22"/>
          <w:lang w:eastAsia="hi-IN"/>
        </w:rPr>
      </w:pPr>
      <w:r w:rsidRPr="00C645BB">
        <w:rPr>
          <w:rFonts w:ascii="Times New Roman" w:hAnsi="Times New Roman" w:cs="Times New Roman"/>
          <w:sz w:val="22"/>
          <w:szCs w:val="22"/>
          <w:lang w:eastAsia="pl-PL"/>
        </w:rPr>
        <w:t xml:space="preserve">3. </w:t>
      </w:r>
      <w:r w:rsidRPr="00C645BB">
        <w:rPr>
          <w:rFonts w:ascii="Times New Roman" w:eastAsia="Tahoma" w:hAnsi="Times New Roman" w:cs="Times New Roman"/>
          <w:sz w:val="22"/>
          <w:szCs w:val="22"/>
          <w:shd w:val="clear" w:color="auto" w:fill="FFFFFF"/>
          <w:lang w:eastAsia="pl-PL"/>
        </w:rPr>
        <w:t xml:space="preserve">Zamawiający określił w opisie przedmiotu zamówienia wymagania jakościowe odnoszące się do co najmniej głównych elementów składających się na przedmiot zamówienia – </w:t>
      </w:r>
      <w:r w:rsidR="00CF2878" w:rsidRPr="00CF2878">
        <w:rPr>
          <w:rFonts w:ascii="Times New Roman" w:hAnsi="Times New Roman" w:cs="Times New Roman"/>
          <w:kern w:val="1"/>
          <w:sz w:val="22"/>
          <w:szCs w:val="22"/>
          <w:lang w:eastAsia="hi-IN"/>
        </w:rPr>
        <w:t xml:space="preserve">w związku z tym faktem korzysta z możliwości wskazanej w art. 246 ust. 2 </w:t>
      </w:r>
      <w:proofErr w:type="spellStart"/>
      <w:r w:rsidR="00CF2878" w:rsidRPr="00CF2878">
        <w:rPr>
          <w:rFonts w:ascii="Times New Roman" w:hAnsi="Times New Roman" w:cs="Times New Roman"/>
          <w:kern w:val="1"/>
          <w:sz w:val="22"/>
          <w:szCs w:val="22"/>
          <w:lang w:eastAsia="hi-IN"/>
        </w:rPr>
        <w:t>uPzp</w:t>
      </w:r>
      <w:proofErr w:type="spellEnd"/>
    </w:p>
    <w:p w14:paraId="362C7017" w14:textId="77777777" w:rsidR="00605E40" w:rsidRPr="00C645BB" w:rsidRDefault="00605E40" w:rsidP="00CF2878">
      <w:pPr>
        <w:suppressAutoHyphens w:val="0"/>
        <w:autoSpaceDE w:val="0"/>
        <w:jc w:val="both"/>
        <w:rPr>
          <w:rFonts w:ascii="Times New Roman" w:hAnsi="Times New Roman" w:cs="Times New Roman"/>
          <w:sz w:val="22"/>
          <w:szCs w:val="22"/>
          <w:lang w:eastAsia="pl-PL" w:bidi="ar-SA"/>
        </w:rPr>
      </w:pPr>
      <w:r w:rsidRPr="00C645BB">
        <w:rPr>
          <w:rFonts w:ascii="Times New Roman" w:eastAsia="EUAlbertina, 'Times New Roman'" w:hAnsi="Times New Roman" w:cs="Times New Roman"/>
          <w:sz w:val="22"/>
          <w:szCs w:val="22"/>
          <w:lang w:eastAsia="pl-PL"/>
        </w:rPr>
        <w:t xml:space="preserve">4. </w:t>
      </w:r>
      <w:r w:rsidRPr="00C645BB">
        <w:rPr>
          <w:rFonts w:ascii="Times New Roman" w:eastAsia="EUAlbertina, 'Times New Roman'" w:hAnsi="Times New Roman" w:cs="Times New Roman"/>
          <w:sz w:val="22"/>
          <w:szCs w:val="22"/>
          <w:lang w:eastAsia="pl-PL" w:bidi="ar-SA"/>
        </w:rPr>
        <w:t>Opis przedmiotu zam</w:t>
      </w:r>
      <w:r w:rsidRPr="00C645BB">
        <w:rPr>
          <w:rFonts w:ascii="Times New Roman" w:hAnsi="Times New Roman" w:cs="Times New Roman"/>
          <w:sz w:val="22"/>
          <w:szCs w:val="22"/>
          <w:lang w:eastAsia="pl-PL" w:bidi="ar-SA"/>
        </w:rPr>
        <w:t>ówienia należy odczytywać wraz z ewentualnymi zmianami treści niniejszej SWZ, będącymi np. wynikiem udzielonych odpowiedzi na zapytania Wykonawców.</w:t>
      </w:r>
    </w:p>
    <w:p w14:paraId="61D4FC91" w14:textId="77777777" w:rsidR="00605E40" w:rsidRPr="00C645BB" w:rsidRDefault="00605E40" w:rsidP="00605E40">
      <w:pPr>
        <w:suppressAutoHyphens w:val="0"/>
        <w:autoSpaceDE w:val="0"/>
        <w:jc w:val="both"/>
        <w:rPr>
          <w:rFonts w:ascii="Times New Roman" w:hAnsi="Times New Roman" w:cs="Times New Roman"/>
          <w:sz w:val="22"/>
          <w:szCs w:val="22"/>
        </w:rPr>
      </w:pPr>
    </w:p>
    <w:p w14:paraId="42EA3B30" w14:textId="77777777" w:rsidR="00605E40" w:rsidRPr="00C645BB" w:rsidRDefault="00605E40" w:rsidP="00605E40">
      <w:pPr>
        <w:suppressAutoHyphens w:val="0"/>
        <w:autoSpaceDE w:val="0"/>
        <w:jc w:val="both"/>
        <w:rPr>
          <w:rFonts w:ascii="Times New Roman" w:hAnsi="Times New Roman" w:cs="Times New Roman"/>
          <w:kern w:val="1"/>
          <w:sz w:val="22"/>
          <w:szCs w:val="22"/>
          <w:lang w:eastAsia="hi-IN"/>
        </w:rPr>
      </w:pPr>
      <w:r w:rsidRPr="00C645BB">
        <w:rPr>
          <w:rFonts w:ascii="Times New Roman" w:hAnsi="Times New Roman" w:cs="Times New Roman"/>
          <w:sz w:val="22"/>
          <w:szCs w:val="22"/>
        </w:rPr>
        <w:t xml:space="preserve">5. </w:t>
      </w:r>
      <w:bookmarkStart w:id="2" w:name="_Hlk161644061"/>
      <w:r w:rsidRPr="00C645BB">
        <w:rPr>
          <w:rFonts w:ascii="Times New Roman" w:hAnsi="Times New Roman" w:cs="Times New Roman"/>
          <w:kern w:val="1"/>
          <w:sz w:val="22"/>
          <w:szCs w:val="22"/>
          <w:lang w:eastAsia="hi-IN"/>
        </w:rPr>
        <w:t xml:space="preserve">Zamawiający przewidział w ogłoszeniu prawo opcji, o  którym mowa w art. 441 ust. 1. </w:t>
      </w:r>
      <w:proofErr w:type="spellStart"/>
      <w:r w:rsidRPr="00C645BB">
        <w:rPr>
          <w:rFonts w:ascii="Times New Roman" w:hAnsi="Times New Roman" w:cs="Times New Roman"/>
          <w:kern w:val="1"/>
          <w:sz w:val="22"/>
          <w:szCs w:val="22"/>
          <w:lang w:eastAsia="hi-IN"/>
        </w:rPr>
        <w:t>uPzp</w:t>
      </w:r>
      <w:proofErr w:type="spellEnd"/>
      <w:r w:rsidRPr="00C645BB">
        <w:rPr>
          <w:rFonts w:ascii="Times New Roman" w:hAnsi="Times New Roman" w:cs="Times New Roman"/>
          <w:kern w:val="1"/>
          <w:sz w:val="22"/>
          <w:szCs w:val="22"/>
          <w:lang w:eastAsia="hi-IN"/>
        </w:rPr>
        <w:t>:</w:t>
      </w:r>
    </w:p>
    <w:p w14:paraId="2EED8B96" w14:textId="77777777" w:rsidR="00605E40" w:rsidRPr="00C645BB" w:rsidRDefault="00605E40" w:rsidP="00605E40">
      <w:pPr>
        <w:suppressAutoHyphens w:val="0"/>
        <w:autoSpaceDE w:val="0"/>
        <w:autoSpaceDN/>
        <w:jc w:val="both"/>
        <w:textAlignment w:val="auto"/>
        <w:rPr>
          <w:rFonts w:ascii="Times New Roman" w:hAnsi="Times New Roman" w:cs="Times New Roman"/>
          <w:kern w:val="1"/>
          <w:sz w:val="22"/>
          <w:szCs w:val="22"/>
          <w:lang w:eastAsia="hi-IN"/>
        </w:rPr>
      </w:pPr>
      <w:r w:rsidRPr="00C645BB">
        <w:rPr>
          <w:rFonts w:ascii="Times New Roman" w:hAnsi="Times New Roman" w:cs="Times New Roman"/>
          <w:kern w:val="1"/>
          <w:sz w:val="22"/>
          <w:szCs w:val="22"/>
          <w:lang w:eastAsia="hi-IN"/>
        </w:rPr>
        <w:t xml:space="preserve">1) Prawo opcji polegać będzie na możliwości dokonywania zamówień objętych przedmiotem zamówienia w maksymalnej liczbie określonej  w </w:t>
      </w:r>
      <w:r w:rsidRPr="00C645BB">
        <w:rPr>
          <w:rFonts w:ascii="Times New Roman" w:hAnsi="Times New Roman" w:cs="Times New Roman"/>
          <w:color w:val="000000"/>
          <w:kern w:val="1"/>
          <w:sz w:val="22"/>
          <w:szCs w:val="22"/>
          <w:lang w:eastAsia="hi-IN"/>
        </w:rPr>
        <w:t xml:space="preserve">kolumnie </w:t>
      </w:r>
      <w:r w:rsidRPr="00C645BB">
        <w:rPr>
          <w:rFonts w:ascii="Times New Roman" w:hAnsi="Times New Roman" w:cs="Times New Roman"/>
          <w:b/>
          <w:bCs/>
          <w:kern w:val="1"/>
          <w:sz w:val="22"/>
          <w:szCs w:val="22"/>
          <w:lang w:eastAsia="hi-IN"/>
        </w:rPr>
        <w:t>„Ilość maksymalna”</w:t>
      </w:r>
      <w:r w:rsidRPr="00C645BB">
        <w:rPr>
          <w:rFonts w:ascii="Times New Roman" w:hAnsi="Times New Roman" w:cs="Times New Roman"/>
          <w:color w:val="000000"/>
          <w:kern w:val="1"/>
          <w:sz w:val="22"/>
          <w:szCs w:val="22"/>
          <w:lang w:eastAsia="hi-IN"/>
        </w:rPr>
        <w:t xml:space="preserve"> Załącznika</w:t>
      </w:r>
      <w:r w:rsidRPr="00C645BB">
        <w:rPr>
          <w:rFonts w:ascii="Times New Roman" w:hAnsi="Times New Roman" w:cs="Times New Roman"/>
          <w:kern w:val="1"/>
          <w:sz w:val="22"/>
          <w:szCs w:val="22"/>
          <w:lang w:eastAsia="hi-IN"/>
        </w:rPr>
        <w:t xml:space="preserve"> 2A do SWZ. Minimalną ilością przedmiotu </w:t>
      </w:r>
      <w:r w:rsidRPr="00C645BB">
        <w:rPr>
          <w:rFonts w:ascii="Times New Roman" w:hAnsi="Times New Roman" w:cs="Times New Roman"/>
          <w:kern w:val="1"/>
          <w:sz w:val="22"/>
          <w:szCs w:val="22"/>
          <w:lang w:eastAsia="hi-IN"/>
        </w:rPr>
        <w:lastRenderedPageBreak/>
        <w:t xml:space="preserve">zamówienia, którą zrealizuje Zamawiający będzie ilość produktów określona w </w:t>
      </w:r>
      <w:r w:rsidRPr="00C645BB">
        <w:rPr>
          <w:rFonts w:ascii="Times New Roman" w:hAnsi="Times New Roman" w:cs="Times New Roman"/>
          <w:color w:val="000000"/>
          <w:kern w:val="1"/>
          <w:sz w:val="22"/>
          <w:szCs w:val="22"/>
          <w:lang w:eastAsia="hi-IN"/>
        </w:rPr>
        <w:t>kolumnie</w:t>
      </w:r>
      <w:r w:rsidRPr="00C645BB">
        <w:rPr>
          <w:rFonts w:ascii="Times New Roman" w:hAnsi="Times New Roman" w:cs="Times New Roman"/>
          <w:b/>
          <w:bCs/>
          <w:color w:val="000000"/>
          <w:kern w:val="1"/>
          <w:sz w:val="22"/>
          <w:szCs w:val="22"/>
          <w:lang w:eastAsia="hi-IN"/>
        </w:rPr>
        <w:t xml:space="preserve"> </w:t>
      </w:r>
      <w:r w:rsidRPr="00C645BB">
        <w:rPr>
          <w:rFonts w:ascii="Times New Roman" w:hAnsi="Times New Roman" w:cs="Times New Roman"/>
          <w:b/>
          <w:bCs/>
          <w:kern w:val="1"/>
          <w:sz w:val="22"/>
          <w:szCs w:val="22"/>
          <w:lang w:eastAsia="hi-IN"/>
        </w:rPr>
        <w:t>„Ilość minimalna”</w:t>
      </w:r>
      <w:r w:rsidRPr="00C645BB">
        <w:rPr>
          <w:rFonts w:ascii="Times New Roman" w:hAnsi="Times New Roman" w:cs="Times New Roman"/>
          <w:kern w:val="1"/>
          <w:sz w:val="22"/>
          <w:szCs w:val="22"/>
          <w:lang w:eastAsia="hi-IN"/>
        </w:rPr>
        <w:t xml:space="preserve">  Załącznika 2A do SWZ.</w:t>
      </w:r>
    </w:p>
    <w:p w14:paraId="6A10C997" w14:textId="77777777" w:rsidR="00605E40" w:rsidRPr="00C645BB" w:rsidRDefault="00605E40" w:rsidP="00605E40">
      <w:pPr>
        <w:suppressAutoHyphens w:val="0"/>
        <w:autoSpaceDE w:val="0"/>
        <w:autoSpaceDN/>
        <w:jc w:val="both"/>
        <w:textAlignment w:val="auto"/>
        <w:rPr>
          <w:rFonts w:ascii="Times New Roman" w:hAnsi="Times New Roman" w:cs="Times New Roman"/>
          <w:kern w:val="1"/>
          <w:sz w:val="22"/>
          <w:szCs w:val="22"/>
          <w:lang w:eastAsia="hi-IN"/>
        </w:rPr>
      </w:pPr>
      <w:r w:rsidRPr="00C645BB">
        <w:rPr>
          <w:rFonts w:ascii="Times New Roman" w:hAnsi="Times New Roman" w:cs="Times New Roman"/>
          <w:kern w:val="1"/>
          <w:sz w:val="22"/>
          <w:szCs w:val="22"/>
          <w:lang w:eastAsia="hi-IN"/>
        </w:rPr>
        <w:t>2) Zamawiający będzie miał prawo do korzystania z prawa opcji w zakresie określonym w pkt 1 zdanie pierwsze powyżej, w przypadku wystąpienia takiej potrzeby związanej ze zwiększoną liczbą pacjentów powodującą zwiększone zużycie przedmiotu zamówienia.</w:t>
      </w:r>
    </w:p>
    <w:p w14:paraId="2112865E" w14:textId="77777777" w:rsidR="00605E40" w:rsidRPr="00C645BB" w:rsidRDefault="00605E40" w:rsidP="00605E40">
      <w:pPr>
        <w:widowControl w:val="0"/>
        <w:numPr>
          <w:ilvl w:val="0"/>
          <w:numId w:val="4"/>
        </w:numPr>
        <w:suppressAutoHyphens w:val="0"/>
        <w:autoSpaceDE w:val="0"/>
        <w:autoSpaceDN/>
        <w:jc w:val="both"/>
        <w:textAlignment w:val="auto"/>
        <w:rPr>
          <w:rFonts w:ascii="Times New Roman" w:hAnsi="Times New Roman" w:cs="Times New Roman"/>
          <w:kern w:val="1"/>
          <w:sz w:val="22"/>
          <w:szCs w:val="22"/>
          <w:lang w:eastAsia="hi-IN"/>
        </w:rPr>
      </w:pPr>
      <w:r w:rsidRPr="00C645BB">
        <w:rPr>
          <w:rFonts w:ascii="Times New Roman" w:eastAsia="Times New Roman" w:hAnsi="Times New Roman" w:cs="Times New Roman"/>
          <w:kern w:val="1"/>
          <w:sz w:val="22"/>
          <w:szCs w:val="22"/>
          <w:lang w:eastAsia="pl-PL" w:bidi="ar-SA"/>
        </w:rPr>
        <w:t>3) Wykonawcy nie przysługuje żadne roszczenie w stosunku do Zamawiającego w przypadku, gdy Zamawiający z prawa opcji nie skorzysta, bądź skorzysta w ilości mniejszej niż określona w kolumnie  „Ilość minimalna” w Załączniku 2A do SWZ,</w:t>
      </w:r>
    </w:p>
    <w:p w14:paraId="5EB975D3" w14:textId="77777777" w:rsidR="00605E40" w:rsidRPr="00C645BB" w:rsidRDefault="00605E40" w:rsidP="00605E40">
      <w:pPr>
        <w:widowControl w:val="0"/>
        <w:numPr>
          <w:ilvl w:val="0"/>
          <w:numId w:val="4"/>
        </w:numPr>
        <w:tabs>
          <w:tab w:val="left" w:pos="360"/>
        </w:tabs>
        <w:suppressAutoHyphens w:val="0"/>
        <w:autoSpaceDN/>
        <w:jc w:val="both"/>
        <w:textAlignment w:val="auto"/>
        <w:rPr>
          <w:rFonts w:ascii="Times New Roman" w:eastAsia="Tahoma" w:hAnsi="Times New Roman" w:cs="Times New Roman"/>
          <w:color w:val="000000"/>
          <w:spacing w:val="4"/>
          <w:kern w:val="1"/>
          <w:sz w:val="22"/>
          <w:szCs w:val="22"/>
          <w:lang w:eastAsia="pl-PL" w:bidi="pl-PL"/>
        </w:rPr>
      </w:pPr>
      <w:r w:rsidRPr="00C645BB">
        <w:rPr>
          <w:rFonts w:ascii="Times New Roman" w:eastAsia="Times New Roman" w:hAnsi="Times New Roman" w:cs="Times New Roman"/>
          <w:kern w:val="1"/>
          <w:sz w:val="22"/>
          <w:szCs w:val="22"/>
          <w:lang w:eastAsia="pl-PL" w:bidi="ar-SA"/>
        </w:rPr>
        <w:t>4)</w:t>
      </w:r>
      <w:r w:rsidRPr="00C645BB">
        <w:rPr>
          <w:rFonts w:ascii="Times New Roman" w:eastAsia="Tahoma" w:hAnsi="Times New Roman" w:cs="Times New Roman"/>
          <w:color w:val="000000"/>
          <w:spacing w:val="4"/>
          <w:kern w:val="1"/>
          <w:sz w:val="22"/>
          <w:szCs w:val="22"/>
          <w:lang w:eastAsia="pl-PL" w:bidi="pl-PL"/>
        </w:rPr>
        <w:t xml:space="preserve"> Wykonawca nie może odmówić Zamawiającemu wykonania zamówienia, w zakresie opisanym pkt 1) zdanie pierwsze.</w:t>
      </w:r>
    </w:p>
    <w:bookmarkEnd w:id="2"/>
    <w:p w14:paraId="0BEA09E7" w14:textId="77777777" w:rsidR="00605E40" w:rsidRPr="00C645BB" w:rsidRDefault="00605E40" w:rsidP="00605E40">
      <w:pPr>
        <w:pStyle w:val="Akapitzlist"/>
        <w:numPr>
          <w:ilvl w:val="0"/>
          <w:numId w:val="4"/>
        </w:num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uppressAutoHyphens w:val="0"/>
        <w:autoSpaceDE w:val="0"/>
        <w:jc w:val="both"/>
        <w:rPr>
          <w:rFonts w:ascii="Times New Roman" w:hAnsi="Times New Roman" w:cs="Times New Roman"/>
          <w:color w:val="000000"/>
          <w:sz w:val="22"/>
          <w:szCs w:val="22"/>
          <w:lang w:eastAsia="pl-PL" w:bidi="ar-SA"/>
        </w:rPr>
      </w:pPr>
    </w:p>
    <w:p w14:paraId="2C8AAC20" w14:textId="6EEC2A6D" w:rsidR="00605E40" w:rsidRPr="00C645BB" w:rsidRDefault="00605E40" w:rsidP="00605E40">
      <w:pPr>
        <w:pStyle w:val="Akapitzlist"/>
        <w:numPr>
          <w:ilvl w:val="0"/>
          <w:numId w:val="4"/>
        </w:num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uppressAutoHyphens w:val="0"/>
        <w:autoSpaceDE w:val="0"/>
        <w:jc w:val="both"/>
        <w:rPr>
          <w:rFonts w:ascii="Times New Roman" w:hAnsi="Times New Roman" w:cs="Times New Roman"/>
          <w:color w:val="000000"/>
          <w:sz w:val="22"/>
          <w:szCs w:val="22"/>
          <w:lang w:eastAsia="pl-PL" w:bidi="ar-SA"/>
        </w:rPr>
      </w:pPr>
      <w:r w:rsidRPr="00C645BB">
        <w:rPr>
          <w:rFonts w:ascii="Times New Roman" w:hAnsi="Times New Roman" w:cs="Times New Roman"/>
          <w:color w:val="000000"/>
          <w:sz w:val="22"/>
          <w:szCs w:val="22"/>
          <w:lang w:eastAsia="pl-PL" w:bidi="ar-SA"/>
        </w:rPr>
        <w:t xml:space="preserve">6. Zamawiający nie dopuszcza składania ofert </w:t>
      </w:r>
      <w:r w:rsidR="00CF2878">
        <w:rPr>
          <w:rFonts w:ascii="Times New Roman" w:hAnsi="Times New Roman" w:cs="Times New Roman"/>
          <w:color w:val="000000"/>
          <w:sz w:val="22"/>
          <w:szCs w:val="22"/>
          <w:lang w:eastAsia="pl-PL" w:bidi="ar-SA"/>
        </w:rPr>
        <w:t>częściowych</w:t>
      </w:r>
      <w:r w:rsidRPr="00C645BB">
        <w:rPr>
          <w:rFonts w:ascii="Times New Roman" w:hAnsi="Times New Roman" w:cs="Times New Roman"/>
          <w:color w:val="000000"/>
          <w:sz w:val="22"/>
          <w:szCs w:val="22"/>
          <w:lang w:eastAsia="pl-PL" w:bidi="ar-SA"/>
        </w:rPr>
        <w:t xml:space="preserve">. Brak podziału na części nie ogranicza dostępu do zamówienia przedsiębiorcom z sektora MŚP. </w:t>
      </w:r>
      <w:r w:rsidR="00C500EB">
        <w:rPr>
          <w:rFonts w:ascii="Times New Roman" w:hAnsi="Times New Roman" w:cs="Times New Roman"/>
          <w:color w:val="000000"/>
          <w:sz w:val="22"/>
          <w:szCs w:val="22"/>
          <w:lang w:eastAsia="pl-PL" w:bidi="ar-SA"/>
        </w:rPr>
        <w:t>Jest to zamówienie jednorodne.</w:t>
      </w:r>
    </w:p>
    <w:p w14:paraId="0AC7A784" w14:textId="77777777" w:rsidR="00C12B8F" w:rsidRDefault="00C12B8F" w:rsidP="00AE3677">
      <w:pPr>
        <w:suppressAutoHyphens w:val="0"/>
        <w:autoSpaceDN/>
        <w:spacing w:line="259" w:lineRule="auto"/>
        <w:jc w:val="both"/>
        <w:textAlignment w:val="auto"/>
        <w:rPr>
          <w:rFonts w:ascii="Times New Roman" w:eastAsiaTheme="minorHAnsi" w:hAnsi="Times New Roman" w:cs="Times New Roman"/>
          <w:kern w:val="0"/>
          <w:sz w:val="22"/>
          <w:szCs w:val="22"/>
          <w:lang w:eastAsia="en-US" w:bidi="ar-SA"/>
        </w:rPr>
      </w:pPr>
    </w:p>
    <w:p w14:paraId="47ED5D83" w14:textId="77777777" w:rsidR="00E52A3B" w:rsidRPr="00AE3677" w:rsidRDefault="008F4750">
      <w:pPr>
        <w:pStyle w:val="Standard"/>
        <w:pBdr>
          <w:top w:val="single" w:sz="4" w:space="1" w:color="000000"/>
          <w:left w:val="single" w:sz="4" w:space="4" w:color="000000"/>
          <w:bottom w:val="single" w:sz="4" w:space="1" w:color="000000"/>
          <w:right w:val="single" w:sz="4" w:space="4" w:color="000000"/>
        </w:pBdr>
        <w:spacing w:line="276" w:lineRule="auto"/>
        <w:jc w:val="center"/>
        <w:rPr>
          <w:rFonts w:ascii="Times New Roman" w:hAnsi="Times New Roman" w:cs="Times New Roman"/>
          <w:sz w:val="22"/>
          <w:szCs w:val="22"/>
        </w:rPr>
      </w:pPr>
      <w:r w:rsidRPr="00AE3677">
        <w:rPr>
          <w:rFonts w:ascii="Times New Roman" w:hAnsi="Times New Roman" w:cs="Times New Roman"/>
          <w:b/>
          <w:bCs/>
          <w:sz w:val="22"/>
          <w:szCs w:val="22"/>
        </w:rPr>
        <w:t>Rozdział VI. Termin wykonania zamówienia</w:t>
      </w:r>
    </w:p>
    <w:p w14:paraId="40F2018F" w14:textId="7A17B2B8" w:rsidR="009877C2" w:rsidRPr="00AE3677" w:rsidRDefault="009877C2" w:rsidP="009877C2">
      <w:pPr>
        <w:suppressAutoHyphens w:val="0"/>
        <w:autoSpaceDN/>
        <w:spacing w:line="276" w:lineRule="auto"/>
        <w:textAlignment w:val="auto"/>
        <w:rPr>
          <w:rFonts w:ascii="Times New Roman" w:eastAsia="Calibri" w:hAnsi="Times New Roman" w:cs="Times New Roman"/>
          <w:kern w:val="0"/>
          <w:sz w:val="22"/>
          <w:szCs w:val="22"/>
          <w:lang w:eastAsia="en-US" w:bidi="ar-SA"/>
        </w:rPr>
      </w:pPr>
      <w:r w:rsidRPr="00AE3677">
        <w:rPr>
          <w:rFonts w:ascii="Times New Roman" w:eastAsia="Calibri" w:hAnsi="Times New Roman" w:cs="Times New Roman"/>
          <w:kern w:val="0"/>
          <w:sz w:val="22"/>
          <w:szCs w:val="22"/>
          <w:lang w:eastAsia="en-US" w:bidi="ar-SA"/>
        </w:rPr>
        <w:t xml:space="preserve">Wykonawca zobowiązany jest realizować przedmiot zamówienia w okresie </w:t>
      </w:r>
      <w:r w:rsidRPr="00AE3677">
        <w:rPr>
          <w:rFonts w:ascii="Times New Roman" w:eastAsia="Calibri" w:hAnsi="Times New Roman" w:cs="Times New Roman"/>
          <w:b/>
          <w:bCs/>
          <w:kern w:val="0"/>
          <w:sz w:val="22"/>
          <w:szCs w:val="22"/>
          <w:lang w:eastAsia="en-US" w:bidi="ar-SA"/>
        </w:rPr>
        <w:t>12 miesięcy</w:t>
      </w:r>
      <w:r w:rsidRPr="00AE3677">
        <w:rPr>
          <w:rFonts w:ascii="Times New Roman" w:eastAsia="Calibri" w:hAnsi="Times New Roman" w:cs="Times New Roman"/>
          <w:kern w:val="0"/>
          <w:sz w:val="22"/>
          <w:szCs w:val="22"/>
          <w:lang w:eastAsia="en-US" w:bidi="ar-SA"/>
        </w:rPr>
        <w:t xml:space="preserve"> od zawarcia umowy.</w:t>
      </w:r>
    </w:p>
    <w:p w14:paraId="6471E7C4" w14:textId="77777777" w:rsidR="00E52A3B" w:rsidRPr="00AE3677" w:rsidRDefault="00E52A3B">
      <w:pPr>
        <w:pStyle w:val="Standard"/>
        <w:spacing w:line="276" w:lineRule="auto"/>
        <w:rPr>
          <w:rFonts w:ascii="Times New Roman" w:hAnsi="Times New Roman" w:cs="Times New Roman"/>
          <w:b/>
          <w:bCs/>
          <w:sz w:val="22"/>
          <w:szCs w:val="22"/>
        </w:rPr>
      </w:pPr>
    </w:p>
    <w:p w14:paraId="00D53787" w14:textId="77777777" w:rsidR="00E52A3B" w:rsidRPr="00AE3677" w:rsidRDefault="008F4750">
      <w:pPr>
        <w:pStyle w:val="Standard"/>
        <w:pBdr>
          <w:top w:val="single" w:sz="4" w:space="1" w:color="000000"/>
          <w:left w:val="single" w:sz="4" w:space="4" w:color="000000"/>
          <w:bottom w:val="single" w:sz="4" w:space="1" w:color="000000"/>
          <w:right w:val="single" w:sz="4" w:space="4" w:color="000000"/>
        </w:pBdr>
        <w:spacing w:line="276" w:lineRule="auto"/>
        <w:jc w:val="center"/>
        <w:rPr>
          <w:rFonts w:ascii="Times New Roman" w:hAnsi="Times New Roman" w:cs="Times New Roman"/>
          <w:sz w:val="22"/>
          <w:szCs w:val="22"/>
        </w:rPr>
      </w:pPr>
      <w:r w:rsidRPr="00AE3677">
        <w:rPr>
          <w:rFonts w:ascii="Times New Roman" w:hAnsi="Times New Roman" w:cs="Times New Roman"/>
          <w:b/>
          <w:bCs/>
          <w:sz w:val="22"/>
          <w:szCs w:val="22"/>
        </w:rPr>
        <w:t>Rozdział VII. Projektowane postanowienia umowy w sprawie zamówienia publicznego, które zostaną wprowadzone do treści tej umowy</w:t>
      </w:r>
    </w:p>
    <w:p w14:paraId="08EEFAF3" w14:textId="32B02EAD" w:rsidR="00C12B8F" w:rsidRDefault="00C12B8F" w:rsidP="00C12B8F">
      <w:pPr>
        <w:autoSpaceDN/>
        <w:jc w:val="center"/>
        <w:textAlignment w:val="auto"/>
        <w:rPr>
          <w:rFonts w:ascii="Times New Roman" w:eastAsia="ヒラギノ角ゴ Pro W3" w:hAnsi="Times New Roman" w:cs="Times New Roman"/>
          <w:b/>
          <w:kern w:val="2"/>
          <w:sz w:val="22"/>
          <w:szCs w:val="22"/>
        </w:rPr>
      </w:pPr>
      <w:r w:rsidRPr="00E2619C">
        <w:rPr>
          <w:rFonts w:ascii="Times New Roman" w:eastAsia="ヒラギノ角ゴ Pro W3" w:hAnsi="Times New Roman" w:cs="Times New Roman"/>
          <w:b/>
          <w:kern w:val="2"/>
          <w:sz w:val="22"/>
          <w:szCs w:val="22"/>
        </w:rPr>
        <w:t>UMOWA nr …......./FZ</w:t>
      </w:r>
      <w:r w:rsidR="008C21AC">
        <w:rPr>
          <w:rFonts w:ascii="Times New Roman" w:eastAsia="ヒラギノ角ゴ Pro W3" w:hAnsi="Times New Roman" w:cs="Times New Roman"/>
          <w:b/>
          <w:kern w:val="2"/>
          <w:sz w:val="22"/>
          <w:szCs w:val="22"/>
        </w:rPr>
        <w:t>-</w:t>
      </w:r>
      <w:r w:rsidR="00EB01E0">
        <w:rPr>
          <w:rFonts w:ascii="Times New Roman" w:eastAsia="ヒラギノ角ゴ Pro W3" w:hAnsi="Times New Roman" w:cs="Times New Roman"/>
          <w:b/>
          <w:kern w:val="2"/>
          <w:sz w:val="22"/>
          <w:szCs w:val="22"/>
        </w:rPr>
        <w:t>15</w:t>
      </w:r>
      <w:r w:rsidRPr="00E2619C">
        <w:rPr>
          <w:rFonts w:ascii="Times New Roman" w:eastAsia="ヒラギノ角ゴ Pro W3" w:hAnsi="Times New Roman" w:cs="Times New Roman"/>
          <w:b/>
          <w:kern w:val="2"/>
          <w:sz w:val="22"/>
          <w:szCs w:val="22"/>
        </w:rPr>
        <w:t>/2</w:t>
      </w:r>
      <w:r w:rsidR="00D033F7" w:rsidRPr="00E2619C">
        <w:rPr>
          <w:rFonts w:ascii="Times New Roman" w:eastAsia="ヒラギノ角ゴ Pro W3" w:hAnsi="Times New Roman" w:cs="Times New Roman"/>
          <w:b/>
          <w:kern w:val="2"/>
          <w:sz w:val="22"/>
          <w:szCs w:val="22"/>
        </w:rPr>
        <w:t>5</w:t>
      </w:r>
    </w:p>
    <w:p w14:paraId="574FE64B" w14:textId="77777777" w:rsidR="00EB01E0" w:rsidRPr="00C26347" w:rsidRDefault="00EB01E0" w:rsidP="00DE18E2">
      <w:pPr>
        <w:shd w:val="clear" w:color="auto" w:fill="FFFFFF"/>
        <w:tabs>
          <w:tab w:val="num" w:pos="0"/>
        </w:tabs>
        <w:autoSpaceDN/>
        <w:spacing w:line="200" w:lineRule="atLeast"/>
        <w:ind w:left="25"/>
        <w:jc w:val="both"/>
        <w:textAlignment w:val="auto"/>
        <w:rPr>
          <w:rFonts w:ascii="Times New Roman" w:eastAsia="ヒラギノ角ゴ Pro W3" w:hAnsi="Times New Roman" w:cs="Times New Roman"/>
          <w:bCs/>
          <w:kern w:val="2"/>
          <w:sz w:val="22"/>
          <w:szCs w:val="22"/>
          <w:lang w:bidi="ar-SA"/>
        </w:rPr>
      </w:pPr>
      <w:r w:rsidRPr="003F6EF4">
        <w:rPr>
          <w:rFonts w:ascii="Times New Roman" w:hAnsi="Times New Roman" w:cs="Times New Roman"/>
          <w:b/>
          <w:bCs/>
          <w:kern w:val="2"/>
          <w:sz w:val="22"/>
          <w:szCs w:val="22"/>
        </w:rPr>
        <w:t xml:space="preserve">– </w:t>
      </w:r>
      <w:r w:rsidRPr="003F6EF4">
        <w:rPr>
          <w:rFonts w:ascii="Times New Roman" w:eastAsia="ヒラギノ角ゴ Pro W3" w:hAnsi="Times New Roman" w:cs="Times New Roman"/>
          <w:b/>
          <w:color w:val="000000"/>
          <w:kern w:val="2"/>
          <w:sz w:val="22"/>
          <w:szCs w:val="22"/>
          <w:lang w:bidi="ar-SA"/>
        </w:rPr>
        <w:t xml:space="preserve">zawarta w dniu złożenia podpisu przez ostatnią ze stron pomiędzy: </w:t>
      </w:r>
      <w:r w:rsidRPr="00C26347">
        <w:rPr>
          <w:rFonts w:ascii="Times New Roman" w:eastAsia="ヒラギノ角ゴ Pro W3" w:hAnsi="Times New Roman" w:cs="Times New Roman"/>
          <w:bCs/>
          <w:color w:val="000000"/>
          <w:kern w:val="2"/>
          <w:sz w:val="22"/>
          <w:szCs w:val="22"/>
          <w:lang w:bidi="ar-SA"/>
        </w:rPr>
        <w:t>(dotyczy umów podpisywanych w formie elektronicznej)</w:t>
      </w:r>
      <w:r w:rsidRPr="00C26347">
        <w:rPr>
          <w:rFonts w:ascii="Times New Roman" w:eastAsia="ヒラギノ角ゴ Pro W3" w:hAnsi="Times New Roman" w:cs="Times New Roman"/>
          <w:bCs/>
          <w:kern w:val="2"/>
          <w:sz w:val="22"/>
          <w:szCs w:val="22"/>
          <w:lang w:bidi="ar-SA"/>
        </w:rPr>
        <w:t xml:space="preserve">: </w:t>
      </w:r>
    </w:p>
    <w:p w14:paraId="2F429D98" w14:textId="77777777" w:rsidR="00EB01E0" w:rsidRPr="003F6EF4" w:rsidRDefault="00EB01E0" w:rsidP="00DE18E2">
      <w:pPr>
        <w:spacing w:line="200" w:lineRule="atLeast"/>
        <w:ind w:left="25"/>
        <w:jc w:val="both"/>
        <w:rPr>
          <w:rFonts w:ascii="Times New Roman" w:hAnsi="Times New Roman" w:cs="Times New Roman"/>
          <w:b/>
          <w:bCs/>
          <w:color w:val="000000"/>
          <w:sz w:val="22"/>
          <w:szCs w:val="22"/>
        </w:rPr>
      </w:pPr>
      <w:r>
        <w:rPr>
          <w:rFonts w:ascii="Times New Roman" w:eastAsia="Times New Roman" w:hAnsi="Times New Roman" w:cs="Times New Roman"/>
          <w:b/>
          <w:bCs/>
          <w:kern w:val="2"/>
          <w:sz w:val="22"/>
          <w:szCs w:val="22"/>
          <w:lang w:bidi="ar-SA"/>
        </w:rPr>
        <w:t xml:space="preserve">- </w:t>
      </w:r>
      <w:r w:rsidRPr="003F6EF4">
        <w:rPr>
          <w:rFonts w:ascii="Times New Roman" w:eastAsia="Times New Roman" w:hAnsi="Times New Roman" w:cs="Times New Roman"/>
          <w:b/>
          <w:bCs/>
          <w:kern w:val="2"/>
          <w:sz w:val="22"/>
          <w:szCs w:val="22"/>
          <w:lang w:bidi="ar-SA"/>
        </w:rPr>
        <w:t>zawarta w dniu ……….w Legnicy pomiędzy: (dotyczy podpisywania umowy w na papierze)</w:t>
      </w:r>
    </w:p>
    <w:p w14:paraId="29A49B99" w14:textId="77777777" w:rsidR="00EB01E0" w:rsidRPr="003F6EF4" w:rsidRDefault="00EB01E0" w:rsidP="00DE18E2">
      <w:pPr>
        <w:jc w:val="both"/>
        <w:rPr>
          <w:rFonts w:ascii="Times New Roman" w:eastAsia="Times New Roman" w:hAnsi="Times New Roman" w:cs="Times New Roman"/>
          <w:spacing w:val="-3"/>
          <w:sz w:val="22"/>
          <w:szCs w:val="22"/>
        </w:rPr>
      </w:pPr>
      <w:r w:rsidRPr="003F6EF4">
        <w:rPr>
          <w:rFonts w:ascii="Times New Roman" w:eastAsia="ヒラギノ角ゴ Pro W3" w:hAnsi="Times New Roman" w:cs="Times New Roman"/>
          <w:color w:val="000000"/>
          <w:sz w:val="22"/>
          <w:szCs w:val="22"/>
          <w:lang w:bidi="ar-SA"/>
        </w:rPr>
        <w:t>Wojewódzkim Szpitalem Specjalistycznym w Legnicy Samodzielnym Publicznym Zakładem Opieki Zdrowotnej z siedzibą w Legnicy, przy ul. J. Iwaszkiewicza 5 wpisanym do rejestru stowarzyszeń, innych organizacji społecznych i zawodowych, fundacji oraz samodzielnych publicznych zakładów opieki zdrowotnej Krajowego Rejestru Sądowego pod numerem 0000163872, którego akta rejestrowe przechowywane są przez Sąd Rejonowy dla Wrocławia-Fabrycznej IX Wydział Gospodarczy oraz wpisanym do rejestru podmiotów wykonujących działalność leczniczą prowadzonego przez Wojewodę Dolnośląskiego pod nr 000000001953</w:t>
      </w:r>
      <w:r w:rsidRPr="00437C90">
        <w:rPr>
          <w:rFonts w:ascii="Times New Roman" w:hAnsi="Times New Roman" w:cs="Times New Roman"/>
          <w:spacing w:val="-6"/>
          <w:sz w:val="22"/>
          <w:szCs w:val="22"/>
        </w:rPr>
        <w:t xml:space="preserve"> </w:t>
      </w:r>
      <w:r w:rsidRPr="003F6EF4">
        <w:rPr>
          <w:rFonts w:ascii="Times New Roman" w:hAnsi="Times New Roman" w:cs="Times New Roman"/>
          <w:spacing w:val="-6"/>
          <w:sz w:val="22"/>
          <w:szCs w:val="22"/>
        </w:rPr>
        <w:t>NIP 691-22-04-853</w:t>
      </w:r>
      <w:r>
        <w:rPr>
          <w:rFonts w:ascii="Times New Roman" w:hAnsi="Times New Roman" w:cs="Times New Roman"/>
          <w:spacing w:val="-6"/>
          <w:sz w:val="22"/>
          <w:szCs w:val="22"/>
        </w:rPr>
        <w:t xml:space="preserve">; </w:t>
      </w:r>
      <w:r w:rsidRPr="003F6EF4">
        <w:rPr>
          <w:rFonts w:ascii="Times New Roman" w:eastAsia="Times New Roman" w:hAnsi="Times New Roman" w:cs="Times New Roman"/>
          <w:spacing w:val="-3"/>
          <w:sz w:val="22"/>
          <w:szCs w:val="22"/>
        </w:rPr>
        <w:t>Regon 390999441</w:t>
      </w:r>
    </w:p>
    <w:p w14:paraId="2AF20C15" w14:textId="77777777" w:rsidR="00EB01E0" w:rsidRPr="003F6EF4" w:rsidRDefault="00EB01E0" w:rsidP="00EB01E0">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rPr>
          <w:rFonts w:ascii="Times New Roman" w:eastAsia="ヒラギノ角ゴ Pro W3" w:hAnsi="Times New Roman" w:cs="Times New Roman"/>
          <w:color w:val="000000"/>
          <w:sz w:val="22"/>
          <w:szCs w:val="22"/>
          <w:lang w:bidi="ar-SA"/>
        </w:rPr>
      </w:pPr>
    </w:p>
    <w:p w14:paraId="22C650C1" w14:textId="77777777" w:rsidR="00EB01E0" w:rsidRPr="003F6EF4" w:rsidRDefault="00EB01E0" w:rsidP="00EB01E0">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rPr>
          <w:rFonts w:ascii="Times New Roman" w:eastAsia="ヒラギノ角ゴ Pro W3" w:hAnsi="Times New Roman" w:cs="Times New Roman"/>
          <w:color w:val="000000"/>
          <w:sz w:val="22"/>
          <w:szCs w:val="22"/>
          <w:lang w:bidi="ar-SA"/>
        </w:rPr>
      </w:pPr>
      <w:r w:rsidRPr="003F6EF4">
        <w:rPr>
          <w:rFonts w:ascii="Times New Roman" w:eastAsia="ヒラギノ角ゴ Pro W3" w:hAnsi="Times New Roman" w:cs="Times New Roman"/>
          <w:color w:val="000000"/>
          <w:sz w:val="22"/>
          <w:szCs w:val="22"/>
          <w:lang w:bidi="ar-SA"/>
        </w:rPr>
        <w:t>reprezentowanym przez:</w:t>
      </w:r>
    </w:p>
    <w:p w14:paraId="2D14CEC3" w14:textId="77777777" w:rsidR="00EB01E0" w:rsidRPr="003F6EF4" w:rsidRDefault="00EB01E0" w:rsidP="00EB01E0">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rPr>
          <w:rFonts w:ascii="Times New Roman" w:eastAsia="ヒラギノ角ゴ Pro W3" w:hAnsi="Times New Roman" w:cs="Times New Roman"/>
          <w:color w:val="000000"/>
          <w:sz w:val="22"/>
          <w:szCs w:val="22"/>
          <w:lang w:bidi="ar-SA"/>
        </w:rPr>
      </w:pPr>
      <w:r w:rsidRPr="003F6EF4">
        <w:rPr>
          <w:rFonts w:ascii="Times New Roman" w:eastAsia="Times New Roman" w:hAnsi="Times New Roman" w:cs="Times New Roman"/>
          <w:color w:val="000000"/>
          <w:sz w:val="22"/>
          <w:szCs w:val="22"/>
          <w:lang w:bidi="ar-SA"/>
        </w:rPr>
        <w:t>……………………</w:t>
      </w:r>
      <w:r w:rsidRPr="003F6EF4">
        <w:rPr>
          <w:rFonts w:ascii="Times New Roman" w:eastAsia="ヒラギノ角ゴ Pro W3" w:hAnsi="Times New Roman" w:cs="Times New Roman"/>
          <w:color w:val="000000"/>
          <w:sz w:val="22"/>
          <w:szCs w:val="22"/>
          <w:lang w:bidi="ar-SA"/>
        </w:rPr>
        <w:t>.. – ……………….</w:t>
      </w:r>
    </w:p>
    <w:p w14:paraId="124CCFBB" w14:textId="77777777" w:rsidR="00EB01E0" w:rsidRPr="003F6EF4" w:rsidRDefault="00EB01E0" w:rsidP="00EB01E0">
      <w:pPr>
        <w:tabs>
          <w:tab w:val="left" w:pos="2851"/>
        </w:tabs>
        <w:rPr>
          <w:rFonts w:ascii="Times New Roman" w:hAnsi="Times New Roman" w:cs="Times New Roman"/>
          <w:spacing w:val="-1"/>
          <w:sz w:val="22"/>
          <w:szCs w:val="22"/>
        </w:rPr>
      </w:pPr>
      <w:r w:rsidRPr="003F6EF4">
        <w:rPr>
          <w:rFonts w:ascii="Times New Roman" w:hAnsi="Times New Roman" w:cs="Times New Roman"/>
          <w:spacing w:val="-1"/>
          <w:sz w:val="22"/>
          <w:szCs w:val="22"/>
        </w:rPr>
        <w:t>przy kontrasygnacie</w:t>
      </w:r>
    </w:p>
    <w:p w14:paraId="27C9F7F3" w14:textId="77777777" w:rsidR="00EB01E0" w:rsidRPr="003F6EF4" w:rsidRDefault="00EB01E0" w:rsidP="00EB01E0">
      <w:pPr>
        <w:tabs>
          <w:tab w:val="left" w:pos="2885"/>
        </w:tabs>
        <w:rPr>
          <w:rFonts w:ascii="Times New Roman" w:eastAsia="Times New Roman" w:hAnsi="Times New Roman" w:cs="Times New Roman"/>
          <w:spacing w:val="-7"/>
          <w:sz w:val="22"/>
          <w:szCs w:val="22"/>
        </w:rPr>
      </w:pPr>
      <w:r w:rsidRPr="003F6EF4">
        <w:rPr>
          <w:rFonts w:ascii="Times New Roman" w:eastAsia="Times New Roman" w:hAnsi="Times New Roman" w:cs="Times New Roman"/>
          <w:spacing w:val="-7"/>
          <w:sz w:val="22"/>
          <w:szCs w:val="22"/>
        </w:rPr>
        <w:t>…...............................-.....................…</w:t>
      </w:r>
    </w:p>
    <w:p w14:paraId="0A39F5E7" w14:textId="77777777" w:rsidR="00EB01E0" w:rsidRPr="003F6EF4" w:rsidRDefault="00EB01E0" w:rsidP="00EB01E0">
      <w:pPr>
        <w:tabs>
          <w:tab w:val="left" w:pos="2885"/>
        </w:tabs>
        <w:rPr>
          <w:rFonts w:ascii="Times New Roman" w:hAnsi="Times New Roman" w:cs="Times New Roman"/>
          <w:sz w:val="22"/>
          <w:szCs w:val="22"/>
        </w:rPr>
      </w:pPr>
    </w:p>
    <w:p w14:paraId="6C9B637A" w14:textId="77777777" w:rsidR="00EB01E0" w:rsidRPr="003F6EF4" w:rsidRDefault="00EB01E0" w:rsidP="00EB01E0">
      <w:pPr>
        <w:rPr>
          <w:rFonts w:ascii="Times New Roman" w:hAnsi="Times New Roman" w:cs="Times New Roman"/>
          <w:spacing w:val="-5"/>
          <w:sz w:val="22"/>
          <w:szCs w:val="22"/>
        </w:rPr>
      </w:pPr>
      <w:r w:rsidRPr="003F6EF4">
        <w:rPr>
          <w:rFonts w:ascii="Times New Roman" w:hAnsi="Times New Roman" w:cs="Times New Roman"/>
          <w:spacing w:val="-5"/>
          <w:sz w:val="22"/>
          <w:szCs w:val="22"/>
        </w:rPr>
        <w:t>zwanym w dalszej części umowy Zamawiającym</w:t>
      </w:r>
    </w:p>
    <w:p w14:paraId="204420E1" w14:textId="77777777" w:rsidR="00EB01E0" w:rsidRPr="003F6EF4" w:rsidRDefault="00EB01E0" w:rsidP="00EB01E0">
      <w:pPr>
        <w:rPr>
          <w:rFonts w:ascii="Times New Roman" w:hAnsi="Times New Roman" w:cs="Times New Roman"/>
          <w:sz w:val="22"/>
          <w:szCs w:val="22"/>
        </w:rPr>
      </w:pPr>
      <w:r w:rsidRPr="003F6EF4">
        <w:rPr>
          <w:rFonts w:ascii="Times New Roman" w:hAnsi="Times New Roman" w:cs="Times New Roman"/>
          <w:sz w:val="22"/>
          <w:szCs w:val="22"/>
        </w:rPr>
        <w:t>a</w:t>
      </w:r>
    </w:p>
    <w:p w14:paraId="70AE1E65" w14:textId="77777777" w:rsidR="00EB01E0" w:rsidRPr="003F6EF4" w:rsidRDefault="00EB01E0" w:rsidP="00EB01E0">
      <w:pPr>
        <w:rPr>
          <w:rFonts w:ascii="Times New Roman" w:hAnsi="Times New Roman" w:cs="Times New Roman"/>
          <w:spacing w:val="-4"/>
          <w:sz w:val="22"/>
          <w:szCs w:val="22"/>
        </w:rPr>
      </w:pPr>
      <w:r w:rsidRPr="003F6EF4">
        <w:rPr>
          <w:rFonts w:ascii="Times New Roman" w:hAnsi="Times New Roman" w:cs="Times New Roman"/>
          <w:spacing w:val="-4"/>
          <w:sz w:val="22"/>
          <w:szCs w:val="22"/>
        </w:rPr>
        <w:t>...................</w:t>
      </w:r>
    </w:p>
    <w:p w14:paraId="62D0ED8B" w14:textId="77777777" w:rsidR="00EB01E0" w:rsidRPr="003F6EF4" w:rsidRDefault="00EB01E0" w:rsidP="00EB01E0">
      <w:pPr>
        <w:rPr>
          <w:rFonts w:ascii="Times New Roman" w:hAnsi="Times New Roman" w:cs="Times New Roman"/>
          <w:spacing w:val="-4"/>
          <w:sz w:val="22"/>
          <w:szCs w:val="22"/>
        </w:rPr>
      </w:pPr>
      <w:r w:rsidRPr="003F6EF4">
        <w:rPr>
          <w:rFonts w:ascii="Times New Roman" w:hAnsi="Times New Roman" w:cs="Times New Roman"/>
          <w:spacing w:val="-4"/>
          <w:sz w:val="22"/>
          <w:szCs w:val="22"/>
        </w:rPr>
        <w:t>z siedzibą w</w:t>
      </w:r>
    </w:p>
    <w:p w14:paraId="0435DA39" w14:textId="77777777" w:rsidR="00EB01E0" w:rsidRPr="003F6EF4" w:rsidRDefault="00EB01E0" w:rsidP="00EB01E0">
      <w:pPr>
        <w:rPr>
          <w:rFonts w:ascii="Times New Roman" w:hAnsi="Times New Roman" w:cs="Times New Roman"/>
          <w:spacing w:val="-6"/>
          <w:sz w:val="22"/>
          <w:szCs w:val="22"/>
        </w:rPr>
      </w:pPr>
      <w:r w:rsidRPr="003F6EF4">
        <w:rPr>
          <w:rFonts w:ascii="Times New Roman" w:hAnsi="Times New Roman" w:cs="Times New Roman"/>
          <w:spacing w:val="-6"/>
          <w:sz w:val="22"/>
          <w:szCs w:val="22"/>
        </w:rPr>
        <w:t>NIP</w:t>
      </w:r>
    </w:p>
    <w:p w14:paraId="21015F53" w14:textId="77777777" w:rsidR="00EB01E0" w:rsidRPr="003F6EF4" w:rsidRDefault="00EB01E0" w:rsidP="00EB01E0">
      <w:pPr>
        <w:rPr>
          <w:rFonts w:ascii="Times New Roman" w:hAnsi="Times New Roman" w:cs="Times New Roman"/>
          <w:spacing w:val="-5"/>
          <w:sz w:val="22"/>
          <w:szCs w:val="22"/>
        </w:rPr>
      </w:pPr>
      <w:r w:rsidRPr="003F6EF4">
        <w:rPr>
          <w:rFonts w:ascii="Times New Roman" w:hAnsi="Times New Roman" w:cs="Times New Roman"/>
          <w:spacing w:val="-5"/>
          <w:sz w:val="22"/>
          <w:szCs w:val="22"/>
        </w:rPr>
        <w:t>reprezentowanym przez:</w:t>
      </w:r>
    </w:p>
    <w:p w14:paraId="4CB2C9D8" w14:textId="77777777" w:rsidR="00EB01E0" w:rsidRPr="003F6EF4" w:rsidRDefault="00EB01E0" w:rsidP="00EB01E0">
      <w:pPr>
        <w:rPr>
          <w:rFonts w:ascii="Times New Roman" w:hAnsi="Times New Roman" w:cs="Times New Roman"/>
          <w:sz w:val="22"/>
          <w:szCs w:val="22"/>
        </w:rPr>
      </w:pPr>
      <w:r w:rsidRPr="003F6EF4">
        <w:rPr>
          <w:rFonts w:ascii="Times New Roman" w:eastAsia="Times New Roman" w:hAnsi="Times New Roman" w:cs="Times New Roman"/>
          <w:spacing w:val="-5"/>
          <w:sz w:val="22"/>
          <w:szCs w:val="22"/>
        </w:rPr>
        <w:t>…</w:t>
      </w:r>
      <w:r w:rsidRPr="003F6EF4">
        <w:rPr>
          <w:rFonts w:ascii="Times New Roman" w:hAnsi="Times New Roman" w:cs="Times New Roman"/>
          <w:spacing w:val="-5"/>
          <w:sz w:val="22"/>
          <w:szCs w:val="22"/>
        </w:rPr>
        <w:t>............................................................................</w:t>
      </w:r>
    </w:p>
    <w:p w14:paraId="01F64362" w14:textId="77777777" w:rsidR="00EB01E0" w:rsidRPr="003F6EF4" w:rsidRDefault="00EB01E0" w:rsidP="00EB01E0">
      <w:pPr>
        <w:rPr>
          <w:rFonts w:ascii="Times New Roman" w:hAnsi="Times New Roman" w:cs="Times New Roman"/>
          <w:spacing w:val="-5"/>
          <w:sz w:val="22"/>
          <w:szCs w:val="22"/>
        </w:rPr>
      </w:pPr>
      <w:r w:rsidRPr="003F6EF4">
        <w:rPr>
          <w:rFonts w:ascii="Times New Roman" w:hAnsi="Times New Roman" w:cs="Times New Roman"/>
          <w:spacing w:val="-5"/>
          <w:sz w:val="22"/>
          <w:szCs w:val="22"/>
        </w:rPr>
        <w:t>zwanym w dalszej części umowy Wykonawcą</w:t>
      </w:r>
    </w:p>
    <w:p w14:paraId="5F83A6E5" w14:textId="77777777" w:rsidR="00EB01E0" w:rsidRPr="003F6EF4" w:rsidRDefault="00EB01E0" w:rsidP="00EB01E0">
      <w:pPr>
        <w:rPr>
          <w:rFonts w:ascii="Times New Roman" w:hAnsi="Times New Roman" w:cs="Times New Roman"/>
          <w:spacing w:val="-5"/>
          <w:sz w:val="22"/>
          <w:szCs w:val="22"/>
        </w:rPr>
      </w:pPr>
    </w:p>
    <w:p w14:paraId="58A6840C" w14:textId="77777777" w:rsidR="00EB01E0" w:rsidRDefault="00EB01E0" w:rsidP="00EB01E0">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uppressAutoHyphens w:val="0"/>
        <w:overflowPunct w:val="0"/>
        <w:autoSpaceDN/>
        <w:spacing w:after="160" w:line="252" w:lineRule="auto"/>
        <w:jc w:val="both"/>
        <w:textAlignment w:val="auto"/>
        <w:rPr>
          <w:rFonts w:ascii="Times New Roman" w:eastAsiaTheme="minorHAnsi" w:hAnsi="Times New Roman" w:cs="Times New Roman"/>
          <w:kern w:val="0"/>
          <w:sz w:val="22"/>
          <w:szCs w:val="22"/>
          <w:lang w:eastAsia="en-US" w:bidi="ar-SA"/>
        </w:rPr>
      </w:pPr>
      <w:r w:rsidRPr="003F6EF4">
        <w:rPr>
          <w:rFonts w:ascii="Times New Roman" w:eastAsiaTheme="minorHAnsi" w:hAnsi="Times New Roman" w:cs="Times New Roman"/>
          <w:kern w:val="0"/>
          <w:sz w:val="22"/>
          <w:szCs w:val="22"/>
          <w:lang w:eastAsia="en-US" w:bidi="ar-SA"/>
        </w:rPr>
        <w:t>Niniejsza umowa jest następstwem wyboru przez Zamawiającego oferty Wykonawcy w trybie podstawowym z możliwością przeprowadzenia negocjacji zgodnie z ustawą z dnia 11-09-2019 r., Prawo zamówień publicznych</w:t>
      </w:r>
      <w:r>
        <w:rPr>
          <w:rFonts w:ascii="Times New Roman" w:eastAsiaTheme="minorHAnsi" w:hAnsi="Times New Roman" w:cs="Times New Roman"/>
          <w:kern w:val="0"/>
          <w:sz w:val="22"/>
          <w:szCs w:val="22"/>
          <w:lang w:eastAsia="en-US" w:bidi="ar-SA"/>
        </w:rPr>
        <w:t>.</w:t>
      </w:r>
    </w:p>
    <w:p w14:paraId="07249D93" w14:textId="6D87790D" w:rsidR="00EB01E0" w:rsidRDefault="00EB01E0" w:rsidP="00EB01E0">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uppressAutoHyphens w:val="0"/>
        <w:overflowPunct w:val="0"/>
        <w:autoSpaceDN/>
        <w:spacing w:after="160" w:line="252" w:lineRule="auto"/>
        <w:jc w:val="both"/>
        <w:textAlignment w:val="auto"/>
        <w:rPr>
          <w:rFonts w:ascii="Times New Roman" w:eastAsiaTheme="minorHAnsi" w:hAnsi="Times New Roman" w:cs="Times New Roman"/>
          <w:b/>
          <w:bCs/>
          <w:color w:val="000000" w:themeColor="text1"/>
          <w:kern w:val="0"/>
          <w:sz w:val="22"/>
          <w:szCs w:val="22"/>
          <w:lang w:eastAsia="en-US" w:bidi="ar-SA"/>
        </w:rPr>
      </w:pPr>
      <w:r w:rsidRPr="003F6EF4">
        <w:rPr>
          <w:rFonts w:ascii="Times New Roman" w:eastAsiaTheme="minorHAnsi" w:hAnsi="Times New Roman" w:cs="Times New Roman"/>
          <w:kern w:val="0"/>
          <w:sz w:val="22"/>
          <w:szCs w:val="22"/>
          <w:lang w:eastAsia="en-US" w:bidi="ar-SA"/>
        </w:rPr>
        <w:t xml:space="preserve">Znak sprawy </w:t>
      </w:r>
      <w:proofErr w:type="spellStart"/>
      <w:r w:rsidRPr="003F6EF4">
        <w:rPr>
          <w:rFonts w:ascii="Times New Roman" w:eastAsiaTheme="minorHAnsi" w:hAnsi="Times New Roman" w:cs="Times New Roman"/>
          <w:b/>
          <w:bCs/>
          <w:kern w:val="0"/>
          <w:sz w:val="22"/>
          <w:szCs w:val="22"/>
          <w:lang w:eastAsia="en-US" w:bidi="ar-SA"/>
        </w:rPr>
        <w:t>WSzSL</w:t>
      </w:r>
      <w:proofErr w:type="spellEnd"/>
      <w:r w:rsidRPr="003F6EF4">
        <w:rPr>
          <w:rFonts w:ascii="Times New Roman" w:eastAsiaTheme="minorHAnsi" w:hAnsi="Times New Roman" w:cs="Times New Roman"/>
          <w:b/>
          <w:bCs/>
          <w:kern w:val="0"/>
          <w:sz w:val="22"/>
          <w:szCs w:val="22"/>
          <w:lang w:eastAsia="en-US" w:bidi="ar-SA"/>
        </w:rPr>
        <w:t>/FZ</w:t>
      </w:r>
      <w:r w:rsidRPr="003F6EF4">
        <w:rPr>
          <w:rFonts w:ascii="Times New Roman" w:eastAsiaTheme="minorHAnsi" w:hAnsi="Times New Roman" w:cs="Times New Roman"/>
          <w:b/>
          <w:bCs/>
          <w:color w:val="000000" w:themeColor="text1"/>
          <w:kern w:val="0"/>
          <w:sz w:val="22"/>
          <w:szCs w:val="22"/>
          <w:lang w:eastAsia="en-US" w:bidi="ar-SA"/>
        </w:rPr>
        <w:t>-</w:t>
      </w:r>
      <w:r w:rsidR="005A3880">
        <w:rPr>
          <w:rFonts w:ascii="Times New Roman" w:eastAsiaTheme="minorHAnsi" w:hAnsi="Times New Roman" w:cs="Times New Roman"/>
          <w:b/>
          <w:bCs/>
          <w:color w:val="000000" w:themeColor="text1"/>
          <w:kern w:val="0"/>
          <w:sz w:val="22"/>
          <w:szCs w:val="22"/>
          <w:lang w:eastAsia="en-US" w:bidi="ar-SA"/>
        </w:rPr>
        <w:t>15</w:t>
      </w:r>
      <w:r>
        <w:rPr>
          <w:rFonts w:ascii="Times New Roman" w:eastAsiaTheme="minorHAnsi" w:hAnsi="Times New Roman" w:cs="Times New Roman"/>
          <w:b/>
          <w:bCs/>
          <w:color w:val="000000" w:themeColor="text1"/>
          <w:kern w:val="0"/>
          <w:sz w:val="22"/>
          <w:szCs w:val="22"/>
          <w:lang w:eastAsia="en-US" w:bidi="ar-SA"/>
        </w:rPr>
        <w:t>/2</w:t>
      </w:r>
      <w:r w:rsidR="005A3880">
        <w:rPr>
          <w:rFonts w:ascii="Times New Roman" w:eastAsiaTheme="minorHAnsi" w:hAnsi="Times New Roman" w:cs="Times New Roman"/>
          <w:b/>
          <w:bCs/>
          <w:color w:val="000000" w:themeColor="text1"/>
          <w:kern w:val="0"/>
          <w:sz w:val="22"/>
          <w:szCs w:val="22"/>
          <w:lang w:eastAsia="en-US" w:bidi="ar-SA"/>
        </w:rPr>
        <w:t>5</w:t>
      </w:r>
    </w:p>
    <w:p w14:paraId="22BDC262" w14:textId="77777777" w:rsidR="00EB01E0" w:rsidRPr="003F6EF4" w:rsidRDefault="00EB01E0" w:rsidP="00EB01E0">
      <w:pPr>
        <w:widowControl w:val="0"/>
        <w:shd w:val="clear" w:color="auto" w:fill="FFFFFF"/>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jc w:val="center"/>
        <w:textAlignment w:val="auto"/>
        <w:rPr>
          <w:rFonts w:ascii="Times New Roman" w:hAnsi="Times New Roman" w:cs="Times New Roman"/>
          <w:sz w:val="22"/>
          <w:szCs w:val="22"/>
        </w:rPr>
      </w:pPr>
      <w:r w:rsidRPr="003F6EF4">
        <w:rPr>
          <w:rFonts w:ascii="Times New Roman" w:eastAsia="Tahoma" w:hAnsi="Times New Roman" w:cs="Times New Roman"/>
          <w:b/>
          <w:bCs/>
          <w:color w:val="000000"/>
          <w:sz w:val="22"/>
          <w:szCs w:val="22"/>
          <w:lang w:eastAsia="pl-PL" w:bidi="pl-PL"/>
        </w:rPr>
        <w:t>§1</w:t>
      </w:r>
    </w:p>
    <w:p w14:paraId="64D6E2FF" w14:textId="0E27D820" w:rsidR="00EB01E0" w:rsidRPr="005F5D97" w:rsidRDefault="00EB01E0" w:rsidP="00EB01E0">
      <w:pPr>
        <w:widowControl w:val="0"/>
        <w:shd w:val="clear" w:color="auto" w:fill="FFFFFF"/>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jc w:val="both"/>
        <w:textAlignment w:val="auto"/>
        <w:rPr>
          <w:rFonts w:ascii="Times New Roman" w:hAnsi="Times New Roman" w:cs="Times New Roman"/>
          <w:sz w:val="22"/>
          <w:szCs w:val="22"/>
        </w:rPr>
      </w:pPr>
      <w:r w:rsidRPr="003F6EF4">
        <w:rPr>
          <w:rFonts w:ascii="Times New Roman" w:eastAsia="Tahoma" w:hAnsi="Times New Roman" w:cs="Times New Roman"/>
          <w:color w:val="000000"/>
          <w:sz w:val="22"/>
          <w:szCs w:val="22"/>
          <w:lang w:eastAsia="pl-PL" w:bidi="pl-PL"/>
        </w:rPr>
        <w:t xml:space="preserve">1. Przedmiotem umowy jest </w:t>
      </w:r>
      <w:r w:rsidRPr="005F5D97">
        <w:rPr>
          <w:rFonts w:ascii="Times New Roman" w:eastAsia="Tahoma" w:hAnsi="Times New Roman" w:cs="Times New Roman"/>
          <w:color w:val="000000"/>
          <w:sz w:val="22"/>
          <w:szCs w:val="22"/>
          <w:lang w:eastAsia="pl-PL" w:bidi="pl-PL"/>
        </w:rPr>
        <w:t xml:space="preserve">sukcesywna dostawa pełnowartościowych oraz spełniających wymogi systemu HACCP produktów wskazanych i szczegółowo opisanych w Załączniku </w:t>
      </w:r>
      <w:r w:rsidRPr="005F5D97">
        <w:rPr>
          <w:rFonts w:ascii="Times New Roman" w:eastAsia="Tahoma" w:hAnsi="Times New Roman" w:cs="Times New Roman"/>
          <w:b/>
          <w:bCs/>
          <w:color w:val="000000"/>
          <w:sz w:val="22"/>
          <w:szCs w:val="22"/>
          <w:lang w:eastAsia="pl-PL" w:bidi="pl-PL"/>
        </w:rPr>
        <w:t>nr 1</w:t>
      </w:r>
      <w:r w:rsidR="00D8498F">
        <w:rPr>
          <w:rFonts w:ascii="Times New Roman" w:eastAsia="Tahoma" w:hAnsi="Times New Roman" w:cs="Times New Roman"/>
          <w:b/>
          <w:bCs/>
          <w:color w:val="000000"/>
          <w:sz w:val="22"/>
          <w:szCs w:val="22"/>
          <w:lang w:eastAsia="pl-PL" w:bidi="pl-PL"/>
        </w:rPr>
        <w:t xml:space="preserve"> </w:t>
      </w:r>
      <w:r w:rsidRPr="005F5D97">
        <w:rPr>
          <w:rFonts w:ascii="Times New Roman" w:eastAsia="Tahoma" w:hAnsi="Times New Roman" w:cs="Times New Roman"/>
          <w:color w:val="000000"/>
          <w:sz w:val="22"/>
          <w:szCs w:val="22"/>
          <w:lang w:eastAsia="pl-PL" w:bidi="pl-PL"/>
        </w:rPr>
        <w:t xml:space="preserve"> do umowy,</w:t>
      </w:r>
      <w:r w:rsidR="00D8498F" w:rsidRPr="00D8498F">
        <w:rPr>
          <w:rFonts w:ascii="Times New Roman" w:eastAsia="Tahoma" w:hAnsi="Times New Roman" w:cs="Times New Roman"/>
          <w:b/>
          <w:bCs/>
          <w:color w:val="000000"/>
          <w:sz w:val="22"/>
          <w:szCs w:val="22"/>
          <w:lang w:eastAsia="pl-PL" w:bidi="pl-PL"/>
        </w:rPr>
        <w:t xml:space="preserve"> </w:t>
      </w:r>
      <w:r w:rsidR="00D8498F">
        <w:rPr>
          <w:rFonts w:ascii="Times New Roman" w:eastAsia="Tahoma" w:hAnsi="Times New Roman" w:cs="Times New Roman"/>
          <w:b/>
          <w:bCs/>
          <w:color w:val="000000"/>
          <w:sz w:val="22"/>
          <w:szCs w:val="22"/>
          <w:lang w:eastAsia="pl-PL" w:bidi="pl-PL"/>
        </w:rPr>
        <w:t>(będącym odpowiednikiem załącznika 2A do SWZ),</w:t>
      </w:r>
      <w:r w:rsidRPr="005F5D97">
        <w:rPr>
          <w:rFonts w:ascii="Times New Roman" w:eastAsia="Tahoma" w:hAnsi="Times New Roman" w:cs="Times New Roman"/>
          <w:color w:val="000000"/>
          <w:sz w:val="22"/>
          <w:szCs w:val="22"/>
          <w:lang w:eastAsia="pl-PL" w:bidi="pl-PL"/>
        </w:rPr>
        <w:t xml:space="preserve"> który stanowi jej integralną część.</w:t>
      </w:r>
    </w:p>
    <w:p w14:paraId="22CF2FB9" w14:textId="77777777" w:rsidR="00EB01E0" w:rsidRDefault="00EB01E0" w:rsidP="00EB01E0">
      <w:pPr>
        <w:shd w:val="clear" w:color="auto" w:fill="FFFFFF"/>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jc w:val="both"/>
        <w:textAlignment w:val="auto"/>
        <w:rPr>
          <w:rFonts w:ascii="Times New Roman" w:eastAsia="SimSun" w:hAnsi="Times New Roman" w:cs="Times New Roman"/>
          <w:color w:val="000000"/>
          <w:sz w:val="22"/>
          <w:szCs w:val="22"/>
        </w:rPr>
      </w:pPr>
      <w:r w:rsidRPr="005F5D97">
        <w:rPr>
          <w:rFonts w:ascii="Times New Roman" w:eastAsia="Tahoma" w:hAnsi="Times New Roman" w:cs="Times New Roman"/>
          <w:color w:val="000000"/>
          <w:sz w:val="22"/>
          <w:szCs w:val="22"/>
          <w:lang w:eastAsia="pl-PL" w:bidi="pl-PL"/>
        </w:rPr>
        <w:t>2. Towar, o kt</w:t>
      </w:r>
      <w:r w:rsidRPr="005F5D97">
        <w:rPr>
          <w:rFonts w:ascii="Times New Roman" w:eastAsia="ヒラギノ角ゴ Pro W3" w:hAnsi="Times New Roman" w:cs="Times New Roman"/>
          <w:color w:val="000000"/>
          <w:sz w:val="22"/>
          <w:szCs w:val="22"/>
        </w:rPr>
        <w:t>órym mowa w ust. 1 będzie dostarczany przez Wykonawcę, zgodnie z zapotrzebowaniem Zamawiającego na następny dzień od złożenia zamówienia – od poniedziałku do soboty - z wyłączeniem niedziel i dni ustawowo wolnych od pracy,</w:t>
      </w:r>
      <w:r w:rsidRPr="005F5D97">
        <w:rPr>
          <w:rFonts w:ascii="Times New Roman" w:eastAsia="ヒラギノ角ゴ Pro W3" w:hAnsi="Times New Roman" w:cs="Times New Roman"/>
          <w:b/>
          <w:bCs/>
          <w:color w:val="000000"/>
          <w:sz w:val="22"/>
          <w:szCs w:val="22"/>
        </w:rPr>
        <w:t xml:space="preserve"> </w:t>
      </w:r>
      <w:r w:rsidRPr="005F5D97">
        <w:rPr>
          <w:rFonts w:ascii="Times New Roman" w:eastAsia="ヒラギノ角ゴ Pro W3" w:hAnsi="Times New Roman" w:cs="Times New Roman"/>
          <w:color w:val="000000"/>
          <w:sz w:val="22"/>
          <w:szCs w:val="22"/>
        </w:rPr>
        <w:t xml:space="preserve">bądź w konkretnym terminie wskazanym w zamówieniu. </w:t>
      </w:r>
      <w:r w:rsidRPr="005F5D97">
        <w:rPr>
          <w:rFonts w:ascii="Times New Roman" w:eastAsia="SimSun" w:hAnsi="Times New Roman" w:cs="Times New Roman"/>
          <w:color w:val="000000"/>
          <w:sz w:val="22"/>
          <w:szCs w:val="22"/>
        </w:rPr>
        <w:t>Dostawa musi być zgodna ze składanym zamówieniem.</w:t>
      </w:r>
    </w:p>
    <w:p w14:paraId="5E2B4CF2" w14:textId="77777777" w:rsidR="001F23AF" w:rsidRDefault="001F23AF" w:rsidP="00EB01E0">
      <w:pPr>
        <w:shd w:val="clear" w:color="auto" w:fill="FFFFFF"/>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jc w:val="both"/>
        <w:textAlignment w:val="auto"/>
        <w:rPr>
          <w:rFonts w:ascii="Times New Roman" w:eastAsia="SimSun" w:hAnsi="Times New Roman" w:cs="Times New Roman"/>
          <w:color w:val="000000"/>
          <w:sz w:val="22"/>
          <w:szCs w:val="22"/>
        </w:rPr>
      </w:pPr>
      <w:r>
        <w:rPr>
          <w:rFonts w:ascii="Times New Roman" w:eastAsia="SimSun" w:hAnsi="Times New Roman" w:cs="Times New Roman"/>
          <w:color w:val="000000"/>
          <w:sz w:val="22"/>
          <w:szCs w:val="22"/>
        </w:rPr>
        <w:t>3. Wraz z pierwszą dostawą Wykonawca zobowiązany jest dostarczyć Zamawiającemu:</w:t>
      </w:r>
    </w:p>
    <w:p w14:paraId="6C5431E7" w14:textId="7FBEE1EB" w:rsidR="001F23AF" w:rsidRDefault="001F23AF" w:rsidP="00EB01E0">
      <w:pPr>
        <w:shd w:val="clear" w:color="auto" w:fill="FFFFFF"/>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jc w:val="both"/>
        <w:textAlignment w:val="auto"/>
        <w:rPr>
          <w:rFonts w:ascii="Times New Roman" w:eastAsia="Tahoma" w:hAnsi="Times New Roman" w:cs="Times New Roman"/>
          <w:sz w:val="22"/>
          <w:szCs w:val="22"/>
        </w:rPr>
      </w:pPr>
      <w:r>
        <w:rPr>
          <w:rFonts w:ascii="Times New Roman" w:eastAsia="SimSun" w:hAnsi="Times New Roman" w:cs="Times New Roman"/>
          <w:color w:val="000000"/>
          <w:sz w:val="22"/>
          <w:szCs w:val="22"/>
        </w:rPr>
        <w:t xml:space="preserve">a) </w:t>
      </w:r>
      <w:r w:rsidRPr="005F5D97">
        <w:rPr>
          <w:rFonts w:ascii="Times New Roman" w:eastAsia="Tahoma" w:hAnsi="Times New Roman" w:cs="Times New Roman"/>
          <w:sz w:val="22"/>
          <w:szCs w:val="22"/>
        </w:rPr>
        <w:t xml:space="preserve">zaświadczenie o dopuszczeniu środka transportu do przewozu pieczywa wystawione przez </w:t>
      </w:r>
      <w:r>
        <w:rPr>
          <w:rFonts w:ascii="Times New Roman" w:eastAsia="Tahoma" w:hAnsi="Times New Roman" w:cs="Times New Roman"/>
          <w:sz w:val="22"/>
          <w:szCs w:val="22"/>
        </w:rPr>
        <w:t xml:space="preserve">właściwego </w:t>
      </w:r>
      <w:r w:rsidRPr="005F5D97">
        <w:rPr>
          <w:rFonts w:ascii="Times New Roman" w:eastAsia="Tahoma" w:hAnsi="Times New Roman" w:cs="Times New Roman"/>
          <w:sz w:val="22"/>
          <w:szCs w:val="22"/>
        </w:rPr>
        <w:t>Państwowego Inspektora Sanitarnego</w:t>
      </w:r>
      <w:r>
        <w:rPr>
          <w:rFonts w:ascii="Times New Roman" w:eastAsia="Tahoma" w:hAnsi="Times New Roman" w:cs="Times New Roman"/>
          <w:sz w:val="22"/>
          <w:szCs w:val="22"/>
        </w:rPr>
        <w:t xml:space="preserve">, </w:t>
      </w:r>
    </w:p>
    <w:p w14:paraId="546D7259" w14:textId="568C3F6B" w:rsidR="001F23AF" w:rsidRPr="005F5D97" w:rsidRDefault="001F23AF" w:rsidP="00EB01E0">
      <w:pPr>
        <w:shd w:val="clear" w:color="auto" w:fill="FFFFFF"/>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jc w:val="both"/>
        <w:textAlignment w:val="auto"/>
        <w:rPr>
          <w:rFonts w:ascii="Times New Roman" w:eastAsia="ヒラギノ角ゴ Pro W3" w:hAnsi="Times New Roman" w:cs="Times New Roman"/>
          <w:color w:val="000000"/>
          <w:sz w:val="22"/>
          <w:szCs w:val="22"/>
        </w:rPr>
      </w:pPr>
      <w:r>
        <w:rPr>
          <w:rFonts w:ascii="Times New Roman" w:eastAsia="Tahoma" w:hAnsi="Times New Roman" w:cs="Times New Roman"/>
          <w:sz w:val="22"/>
          <w:szCs w:val="22"/>
        </w:rPr>
        <w:lastRenderedPageBreak/>
        <w:t>b) specyfikacje technologiczne całego asortymentu wyszczególnionego w załączniku nr 1 do umowy</w:t>
      </w:r>
    </w:p>
    <w:p w14:paraId="016692F2" w14:textId="77777777" w:rsidR="00EB01E0" w:rsidRPr="005F5D97" w:rsidRDefault="00EB01E0" w:rsidP="00EB01E0">
      <w:pPr>
        <w:widowControl w:val="0"/>
        <w:jc w:val="center"/>
        <w:textAlignment w:val="auto"/>
        <w:rPr>
          <w:rFonts w:ascii="Times New Roman" w:eastAsia="Tahoma" w:hAnsi="Times New Roman" w:cs="Times New Roman"/>
          <w:b/>
          <w:color w:val="000000"/>
          <w:sz w:val="22"/>
          <w:szCs w:val="22"/>
          <w:lang w:eastAsia="pl-PL" w:bidi="pl-PL"/>
        </w:rPr>
      </w:pPr>
    </w:p>
    <w:p w14:paraId="571FED02" w14:textId="77777777" w:rsidR="00EB01E0" w:rsidRPr="005F5D97" w:rsidRDefault="00EB01E0" w:rsidP="00EB01E0">
      <w:pPr>
        <w:widowControl w:val="0"/>
        <w:jc w:val="center"/>
        <w:textAlignment w:val="auto"/>
        <w:rPr>
          <w:rFonts w:ascii="Times New Roman" w:hAnsi="Times New Roman" w:cs="Times New Roman"/>
          <w:sz w:val="22"/>
          <w:szCs w:val="22"/>
        </w:rPr>
      </w:pPr>
      <w:r w:rsidRPr="005F5D97">
        <w:rPr>
          <w:rFonts w:ascii="Times New Roman" w:eastAsia="Tahoma" w:hAnsi="Times New Roman" w:cs="Times New Roman"/>
          <w:b/>
          <w:color w:val="000000"/>
          <w:sz w:val="22"/>
          <w:szCs w:val="22"/>
          <w:lang w:eastAsia="pl-PL" w:bidi="pl-PL"/>
        </w:rPr>
        <w:t>§2</w:t>
      </w:r>
    </w:p>
    <w:p w14:paraId="7ED44E2D" w14:textId="77777777" w:rsidR="00EB01E0" w:rsidRPr="005F5D97" w:rsidRDefault="00EB01E0" w:rsidP="00EB01E0">
      <w:pPr>
        <w:widowControl w:val="0"/>
        <w:tabs>
          <w:tab w:val="left" w:pos="0"/>
        </w:tabs>
        <w:jc w:val="both"/>
        <w:textAlignment w:val="auto"/>
        <w:rPr>
          <w:rFonts w:ascii="Times New Roman" w:hAnsi="Times New Roman" w:cs="Times New Roman"/>
          <w:sz w:val="22"/>
          <w:szCs w:val="22"/>
        </w:rPr>
      </w:pPr>
      <w:r w:rsidRPr="005F5D97">
        <w:rPr>
          <w:rFonts w:ascii="Times New Roman" w:eastAsia="SimSun" w:hAnsi="Times New Roman" w:cs="Times New Roman"/>
          <w:sz w:val="22"/>
          <w:szCs w:val="22"/>
        </w:rPr>
        <w:t>1. Towar, o którym mowa w § 1 będzie:</w:t>
      </w:r>
    </w:p>
    <w:p w14:paraId="31C80198" w14:textId="153CE38A" w:rsidR="00EB01E0" w:rsidRPr="005F5D97" w:rsidRDefault="00EB01E0" w:rsidP="00EB01E0">
      <w:pPr>
        <w:widowControl w:val="0"/>
        <w:tabs>
          <w:tab w:val="left" w:pos="0"/>
        </w:tabs>
        <w:jc w:val="both"/>
        <w:textAlignment w:val="auto"/>
        <w:rPr>
          <w:rFonts w:ascii="Times New Roman" w:hAnsi="Times New Roman" w:cs="Times New Roman"/>
          <w:sz w:val="22"/>
          <w:szCs w:val="22"/>
        </w:rPr>
      </w:pPr>
      <w:r w:rsidRPr="005F5D97">
        <w:rPr>
          <w:rFonts w:ascii="Times New Roman" w:eastAsia="SimSun" w:hAnsi="Times New Roman" w:cs="Times New Roman"/>
          <w:sz w:val="22"/>
          <w:szCs w:val="22"/>
        </w:rPr>
        <w:t xml:space="preserve">1) produkowany i dostarczany </w:t>
      </w:r>
      <w:r w:rsidRPr="005F5D97">
        <w:rPr>
          <w:rFonts w:ascii="Times New Roman" w:eastAsia="Tahoma" w:hAnsi="Times New Roman" w:cs="Times New Roman"/>
          <w:sz w:val="22"/>
          <w:szCs w:val="22"/>
        </w:rPr>
        <w:t>zgodnie z obowiązującymi zasadami</w:t>
      </w:r>
      <w:r w:rsidR="00D8498F">
        <w:rPr>
          <w:rFonts w:ascii="Times New Roman" w:eastAsia="Tahoma" w:hAnsi="Times New Roman" w:cs="Times New Roman"/>
          <w:sz w:val="22"/>
          <w:szCs w:val="22"/>
        </w:rPr>
        <w:t xml:space="preserve">, przy czym </w:t>
      </w:r>
      <w:r w:rsidRPr="005F5D97">
        <w:rPr>
          <w:rFonts w:ascii="Times New Roman" w:eastAsia="Tahoma" w:hAnsi="Times New Roman" w:cs="Times New Roman"/>
          <w:sz w:val="22"/>
          <w:szCs w:val="22"/>
        </w:rPr>
        <w:t xml:space="preserve">transport </w:t>
      </w:r>
      <w:r w:rsidR="00D8498F">
        <w:rPr>
          <w:rFonts w:ascii="Times New Roman" w:eastAsia="Tahoma" w:hAnsi="Times New Roman" w:cs="Times New Roman"/>
          <w:sz w:val="22"/>
          <w:szCs w:val="22"/>
        </w:rPr>
        <w:t xml:space="preserve">winien się odbywać </w:t>
      </w:r>
      <w:r w:rsidRPr="005F5D97">
        <w:rPr>
          <w:rFonts w:ascii="Times New Roman" w:eastAsia="Tahoma" w:hAnsi="Times New Roman" w:cs="Times New Roman"/>
          <w:sz w:val="22"/>
          <w:szCs w:val="22"/>
        </w:rPr>
        <w:t xml:space="preserve">w czystych, dezynfekowanych, plastikowych skrzynkach przeznaczonych do </w:t>
      </w:r>
      <w:r w:rsidR="001F23AF">
        <w:rPr>
          <w:rFonts w:ascii="Times New Roman" w:eastAsia="Tahoma" w:hAnsi="Times New Roman" w:cs="Times New Roman"/>
          <w:sz w:val="22"/>
          <w:szCs w:val="22"/>
        </w:rPr>
        <w:t>transportu asortymentu będącego przedmiotem dostawy</w:t>
      </w:r>
      <w:r w:rsidRPr="005F5D97">
        <w:rPr>
          <w:rFonts w:ascii="Times New Roman" w:eastAsia="Tahoma" w:hAnsi="Times New Roman" w:cs="Times New Roman"/>
          <w:sz w:val="22"/>
          <w:szCs w:val="22"/>
        </w:rPr>
        <w:t>,</w:t>
      </w:r>
    </w:p>
    <w:p w14:paraId="60F1F7C3" w14:textId="5BF1E199" w:rsidR="00EB01E0" w:rsidRPr="005F5D97" w:rsidRDefault="00EB01E0" w:rsidP="00EB01E0">
      <w:pPr>
        <w:widowControl w:val="0"/>
        <w:tabs>
          <w:tab w:val="left" w:pos="0"/>
        </w:tabs>
        <w:jc w:val="both"/>
        <w:textAlignment w:val="auto"/>
        <w:rPr>
          <w:rFonts w:ascii="Times New Roman" w:hAnsi="Times New Roman" w:cs="Times New Roman"/>
          <w:sz w:val="22"/>
          <w:szCs w:val="22"/>
        </w:rPr>
      </w:pPr>
      <w:r w:rsidRPr="005F5D97">
        <w:rPr>
          <w:rFonts w:ascii="Times New Roman" w:eastAsia="Tahoma" w:hAnsi="Times New Roman" w:cs="Times New Roman"/>
          <w:sz w:val="22"/>
          <w:szCs w:val="22"/>
        </w:rPr>
        <w:t>2) dostarczany przez osobę ubraną zgodnie z przepisami HACCP – w przepisowe środki ochrony osobistej</w:t>
      </w:r>
      <w:r w:rsidR="001F23AF">
        <w:rPr>
          <w:rFonts w:ascii="Times New Roman" w:eastAsia="Tahoma" w:hAnsi="Times New Roman" w:cs="Times New Roman"/>
          <w:sz w:val="22"/>
          <w:szCs w:val="22"/>
        </w:rPr>
        <w:t xml:space="preserve"> oraz</w:t>
      </w:r>
      <w:r w:rsidR="001F23AF" w:rsidRPr="005F5D97">
        <w:rPr>
          <w:rFonts w:ascii="Times New Roman" w:eastAsia="Tahoma" w:hAnsi="Times New Roman" w:cs="Times New Roman"/>
          <w:sz w:val="22"/>
          <w:szCs w:val="22"/>
        </w:rPr>
        <w:t xml:space="preserve"> </w:t>
      </w:r>
      <w:r w:rsidRPr="005F5D97">
        <w:rPr>
          <w:rFonts w:ascii="Times New Roman" w:eastAsia="Tahoma" w:hAnsi="Times New Roman" w:cs="Times New Roman"/>
          <w:sz w:val="22"/>
          <w:szCs w:val="22"/>
        </w:rPr>
        <w:t>posiadającą zaświadczenie lekarskie w zakresie badań przeprowadzonych do celów sanitarno-epidemiologicznych,</w:t>
      </w:r>
    </w:p>
    <w:p w14:paraId="3DBAE1FC" w14:textId="69689AD3" w:rsidR="00EB01E0" w:rsidRPr="005F5D97" w:rsidRDefault="00EB01E0" w:rsidP="00EB01E0">
      <w:pPr>
        <w:widowControl w:val="0"/>
        <w:jc w:val="both"/>
        <w:textAlignment w:val="auto"/>
        <w:rPr>
          <w:rFonts w:ascii="Times New Roman" w:eastAsia="Tahoma" w:hAnsi="Times New Roman" w:cs="Times New Roman"/>
          <w:sz w:val="22"/>
          <w:szCs w:val="22"/>
        </w:rPr>
      </w:pPr>
      <w:r w:rsidRPr="005F5D97">
        <w:rPr>
          <w:rFonts w:ascii="Times New Roman" w:eastAsia="SimSun" w:hAnsi="Times New Roman" w:cs="Times New Roman"/>
          <w:sz w:val="22"/>
          <w:szCs w:val="22"/>
        </w:rPr>
        <w:t xml:space="preserve">3) dostarczany czystym dezynfekowanym środkiem transportu do przewozu pieczywa, na koszt i ryzyko Wykonawcy, do magazynu żywnościowego Zamawiającego tj. Legnica, ul. Iwaszkiewicza 5 budynek 2A w godzinach: </w:t>
      </w:r>
      <w:r w:rsidRPr="005F5D97">
        <w:rPr>
          <w:rFonts w:ascii="Times New Roman" w:eastAsia="Tahoma" w:hAnsi="Times New Roman" w:cs="Times New Roman"/>
          <w:sz w:val="22"/>
          <w:szCs w:val="22"/>
        </w:rPr>
        <w:t xml:space="preserve">pomiędzy 6:00 a 6:30 rano, </w:t>
      </w:r>
    </w:p>
    <w:p w14:paraId="4EB598DC" w14:textId="77777777" w:rsidR="00EB01E0" w:rsidRPr="005F5D97" w:rsidRDefault="00EB01E0" w:rsidP="00EB01E0">
      <w:pPr>
        <w:widowControl w:val="0"/>
        <w:tabs>
          <w:tab w:val="left" w:pos="731"/>
        </w:tabs>
        <w:jc w:val="both"/>
        <w:textAlignment w:val="auto"/>
        <w:rPr>
          <w:rFonts w:ascii="Times New Roman" w:hAnsi="Times New Roman" w:cs="Times New Roman"/>
          <w:sz w:val="22"/>
          <w:szCs w:val="22"/>
        </w:rPr>
      </w:pPr>
      <w:r w:rsidRPr="005F5D97">
        <w:rPr>
          <w:rFonts w:ascii="Times New Roman" w:eastAsia="SimSun" w:hAnsi="Times New Roman" w:cs="Times New Roman"/>
          <w:sz w:val="22"/>
          <w:szCs w:val="22"/>
        </w:rPr>
        <w:t>2. Strony dopuszczają składanie zamówień za pomocą poczty elektronicznej na adres: ……………………………… lub innego środka porozumiewania się na odległość.</w:t>
      </w:r>
    </w:p>
    <w:p w14:paraId="27B616F3" w14:textId="77777777" w:rsidR="00EB01E0" w:rsidRPr="005F5D97" w:rsidRDefault="00EB01E0" w:rsidP="00EB01E0">
      <w:pPr>
        <w:widowControl w:val="0"/>
        <w:tabs>
          <w:tab w:val="left" w:pos="360"/>
        </w:tabs>
        <w:jc w:val="both"/>
        <w:textAlignment w:val="auto"/>
        <w:rPr>
          <w:rFonts w:ascii="Times New Roman" w:hAnsi="Times New Roman" w:cs="Times New Roman"/>
          <w:sz w:val="22"/>
          <w:szCs w:val="22"/>
        </w:rPr>
      </w:pPr>
      <w:r w:rsidRPr="005F5D97">
        <w:rPr>
          <w:rFonts w:ascii="Times New Roman" w:eastAsia="SimSun" w:hAnsi="Times New Roman" w:cs="Times New Roman"/>
          <w:sz w:val="22"/>
          <w:szCs w:val="22"/>
        </w:rPr>
        <w:t>3. Każdy dostarczony produkt musi być:</w:t>
      </w:r>
    </w:p>
    <w:p w14:paraId="0F9B38C1" w14:textId="77777777" w:rsidR="00EB01E0" w:rsidRPr="005F5D97" w:rsidRDefault="00EB01E0" w:rsidP="00EB01E0">
      <w:pPr>
        <w:widowControl w:val="0"/>
        <w:tabs>
          <w:tab w:val="left" w:pos="360"/>
        </w:tabs>
        <w:jc w:val="both"/>
        <w:textAlignment w:val="auto"/>
        <w:rPr>
          <w:rFonts w:ascii="Times New Roman" w:hAnsi="Times New Roman" w:cs="Times New Roman"/>
          <w:sz w:val="22"/>
          <w:szCs w:val="22"/>
        </w:rPr>
      </w:pPr>
      <w:r w:rsidRPr="005F5D97">
        <w:rPr>
          <w:rFonts w:ascii="Times New Roman" w:eastAsia="SimSun" w:hAnsi="Times New Roman" w:cs="Times New Roman"/>
          <w:sz w:val="22"/>
          <w:szCs w:val="22"/>
        </w:rPr>
        <w:t>1) świeży i pierwszej jakości,</w:t>
      </w:r>
    </w:p>
    <w:p w14:paraId="50DCFABC" w14:textId="77777777" w:rsidR="00EB01E0" w:rsidRPr="005F5D97" w:rsidRDefault="00EB01E0" w:rsidP="00EB01E0">
      <w:pPr>
        <w:widowControl w:val="0"/>
        <w:tabs>
          <w:tab w:val="left" w:pos="360"/>
        </w:tabs>
        <w:jc w:val="both"/>
        <w:textAlignment w:val="auto"/>
        <w:rPr>
          <w:rFonts w:ascii="Times New Roman" w:hAnsi="Times New Roman" w:cs="Times New Roman"/>
          <w:sz w:val="22"/>
          <w:szCs w:val="22"/>
        </w:rPr>
      </w:pPr>
      <w:r w:rsidRPr="005F5D97">
        <w:rPr>
          <w:rFonts w:ascii="Times New Roman" w:eastAsia="SimSun" w:hAnsi="Times New Roman" w:cs="Times New Roman"/>
          <w:sz w:val="22"/>
          <w:szCs w:val="22"/>
          <w:lang w:eastAsia="pl-PL"/>
        </w:rPr>
        <w:t>2) oznaczony w sposób czytelny – datą produkcji oraz terminem przydatności do spożycia.</w:t>
      </w:r>
    </w:p>
    <w:p w14:paraId="488BE818" w14:textId="77777777" w:rsidR="00EB01E0" w:rsidRPr="005F5D97" w:rsidRDefault="00EB01E0" w:rsidP="00EB01E0">
      <w:pPr>
        <w:widowControl w:val="0"/>
        <w:tabs>
          <w:tab w:val="left" w:pos="360"/>
        </w:tabs>
        <w:jc w:val="both"/>
        <w:textAlignment w:val="auto"/>
        <w:rPr>
          <w:rFonts w:ascii="Times New Roman" w:hAnsi="Times New Roman" w:cs="Times New Roman"/>
          <w:sz w:val="22"/>
          <w:szCs w:val="22"/>
        </w:rPr>
      </w:pPr>
      <w:r w:rsidRPr="005F5D97">
        <w:rPr>
          <w:rFonts w:ascii="Times New Roman" w:eastAsia="SimSun" w:hAnsi="Times New Roman" w:cs="Times New Roman"/>
          <w:sz w:val="22"/>
          <w:szCs w:val="22"/>
          <w:lang w:eastAsia="pl-PL"/>
        </w:rPr>
        <w:t>4. Dostarczany chleb musi być pakowany w osobny woreczek foliowy z etykietą określającą gramaturę oraz skład.</w:t>
      </w:r>
    </w:p>
    <w:p w14:paraId="3A53CCD7" w14:textId="77777777" w:rsidR="00EB01E0" w:rsidRPr="005F5D97" w:rsidRDefault="00EB01E0" w:rsidP="00EB01E0">
      <w:pPr>
        <w:widowControl w:val="0"/>
        <w:tabs>
          <w:tab w:val="left" w:pos="360"/>
        </w:tabs>
        <w:jc w:val="both"/>
        <w:textAlignment w:val="auto"/>
        <w:rPr>
          <w:rFonts w:ascii="Times New Roman" w:eastAsia="Tahoma" w:hAnsi="Times New Roman" w:cs="Times New Roman"/>
          <w:sz w:val="22"/>
          <w:szCs w:val="22"/>
          <w:lang w:eastAsia="pl-PL" w:bidi="pl-PL"/>
        </w:rPr>
      </w:pPr>
      <w:r w:rsidRPr="005F5D97">
        <w:rPr>
          <w:rFonts w:ascii="Times New Roman" w:eastAsia="Tahoma" w:hAnsi="Times New Roman" w:cs="Times New Roman"/>
          <w:sz w:val="22"/>
          <w:szCs w:val="22"/>
          <w:lang w:eastAsia="pl-PL" w:bidi="pl-PL"/>
        </w:rPr>
        <w:t>5. Ciasto drożdżowe oraz bułki muszą być dostarczone w zabezpieczonych pojemnikach przeznaczonych do tego celu.</w:t>
      </w:r>
    </w:p>
    <w:p w14:paraId="3BE63211" w14:textId="1BD1DE57" w:rsidR="00EB01E0" w:rsidRPr="005F5D97" w:rsidRDefault="00EB01E0" w:rsidP="00EB01E0">
      <w:pPr>
        <w:widowControl w:val="0"/>
        <w:tabs>
          <w:tab w:val="left" w:pos="360"/>
        </w:tabs>
        <w:jc w:val="both"/>
        <w:textAlignment w:val="auto"/>
        <w:rPr>
          <w:rFonts w:ascii="Times New Roman" w:eastAsia="Tahoma" w:hAnsi="Times New Roman" w:cs="Times New Roman"/>
          <w:sz w:val="22"/>
          <w:szCs w:val="22"/>
          <w:lang w:eastAsia="pl-PL" w:bidi="pl-PL"/>
        </w:rPr>
      </w:pPr>
      <w:r w:rsidRPr="005F5D97">
        <w:rPr>
          <w:rFonts w:ascii="Times New Roman" w:eastAsia="Tahoma" w:hAnsi="Times New Roman" w:cs="Times New Roman"/>
          <w:sz w:val="22"/>
          <w:szCs w:val="22"/>
          <w:lang w:eastAsia="pl-PL" w:bidi="pl-PL"/>
        </w:rPr>
        <w:t xml:space="preserve">6. </w:t>
      </w:r>
      <w:r w:rsidR="001F23AF">
        <w:rPr>
          <w:rFonts w:ascii="Times New Roman" w:eastAsia="Tahoma" w:hAnsi="Times New Roman" w:cs="Times New Roman"/>
          <w:sz w:val="22"/>
          <w:szCs w:val="22"/>
          <w:lang w:eastAsia="pl-PL" w:bidi="pl-PL"/>
        </w:rPr>
        <w:t>Poszczególne rodzaje bułek</w:t>
      </w:r>
      <w:r w:rsidR="001F23AF" w:rsidRPr="005F5D97">
        <w:rPr>
          <w:rFonts w:ascii="Times New Roman" w:eastAsia="Tahoma" w:hAnsi="Times New Roman" w:cs="Times New Roman"/>
          <w:sz w:val="22"/>
          <w:szCs w:val="22"/>
          <w:lang w:eastAsia="pl-PL" w:bidi="pl-PL"/>
        </w:rPr>
        <w:t xml:space="preserve"> </w:t>
      </w:r>
      <w:r w:rsidRPr="005F5D97">
        <w:rPr>
          <w:rFonts w:ascii="Times New Roman" w:eastAsia="Tahoma" w:hAnsi="Times New Roman" w:cs="Times New Roman"/>
          <w:sz w:val="22"/>
          <w:szCs w:val="22"/>
          <w:lang w:eastAsia="pl-PL" w:bidi="pl-PL"/>
        </w:rPr>
        <w:t xml:space="preserve">wizualnie muszą różnić się między sobą </w:t>
      </w:r>
      <w:r w:rsidR="001F23AF" w:rsidRPr="005F5D97">
        <w:rPr>
          <w:rFonts w:ascii="Times New Roman" w:eastAsia="Tahoma" w:hAnsi="Times New Roman" w:cs="Times New Roman"/>
          <w:sz w:val="22"/>
          <w:szCs w:val="22"/>
          <w:lang w:eastAsia="pl-PL" w:bidi="pl-PL"/>
        </w:rPr>
        <w:t>np. kształtem, posypką itp.</w:t>
      </w:r>
      <w:r w:rsidR="001F23AF">
        <w:rPr>
          <w:rFonts w:ascii="Times New Roman" w:eastAsia="Tahoma" w:hAnsi="Times New Roman" w:cs="Times New Roman"/>
          <w:sz w:val="22"/>
          <w:szCs w:val="22"/>
          <w:lang w:eastAsia="pl-PL" w:bidi="pl-PL"/>
        </w:rPr>
        <w:t xml:space="preserve">, </w:t>
      </w:r>
      <w:r w:rsidRPr="005F5D97">
        <w:rPr>
          <w:rFonts w:ascii="Times New Roman" w:eastAsia="Tahoma" w:hAnsi="Times New Roman" w:cs="Times New Roman"/>
          <w:sz w:val="22"/>
          <w:szCs w:val="22"/>
          <w:lang w:eastAsia="pl-PL" w:bidi="pl-PL"/>
        </w:rPr>
        <w:t xml:space="preserve">dla łatwego rozpoznania przez pracowników pracujących przy dystrybucji posiłków, </w:t>
      </w:r>
    </w:p>
    <w:p w14:paraId="091B877A" w14:textId="77777777" w:rsidR="00EB01E0" w:rsidRPr="005F5D97" w:rsidRDefault="00EB01E0" w:rsidP="00EB01E0">
      <w:pPr>
        <w:numPr>
          <w:ilvl w:val="0"/>
          <w:numId w:val="4"/>
        </w:numPr>
        <w:tabs>
          <w:tab w:val="left" w:pos="731"/>
        </w:tabs>
        <w:autoSpaceDN/>
        <w:jc w:val="both"/>
        <w:textAlignment w:val="auto"/>
        <w:rPr>
          <w:rFonts w:ascii="Times New Roman" w:eastAsia="Calibri" w:hAnsi="Times New Roman" w:cs="Times New Roman"/>
          <w:kern w:val="1"/>
          <w:sz w:val="22"/>
          <w:szCs w:val="22"/>
          <w:lang w:eastAsia="pl-PL" w:bidi="ar-SA"/>
        </w:rPr>
      </w:pPr>
      <w:r w:rsidRPr="005F5D97">
        <w:rPr>
          <w:rFonts w:ascii="Times New Roman" w:eastAsia="Calibri" w:hAnsi="Times New Roman" w:cs="Times New Roman"/>
          <w:kern w:val="1"/>
          <w:sz w:val="22"/>
          <w:szCs w:val="22"/>
          <w:lang w:eastAsia="pl-PL" w:bidi="ar-SA"/>
        </w:rPr>
        <w:t xml:space="preserve">7. Zamawiający przewidział w dokumentach zamówienia i w ogłoszeniu o zamówieniu prawo opcji, o którym mowa w art. 441 ust. 1. </w:t>
      </w:r>
      <w:proofErr w:type="spellStart"/>
      <w:r w:rsidRPr="005F5D97">
        <w:rPr>
          <w:rFonts w:ascii="Times New Roman" w:eastAsia="Calibri" w:hAnsi="Times New Roman" w:cs="Times New Roman"/>
          <w:kern w:val="1"/>
          <w:sz w:val="22"/>
          <w:szCs w:val="22"/>
          <w:lang w:eastAsia="pl-PL" w:bidi="ar-SA"/>
        </w:rPr>
        <w:t>uPzp</w:t>
      </w:r>
      <w:proofErr w:type="spellEnd"/>
      <w:r w:rsidRPr="005F5D97">
        <w:rPr>
          <w:rFonts w:ascii="Times New Roman" w:eastAsia="Calibri" w:hAnsi="Times New Roman" w:cs="Times New Roman"/>
          <w:kern w:val="1"/>
          <w:sz w:val="22"/>
          <w:szCs w:val="22"/>
          <w:lang w:eastAsia="pl-PL" w:bidi="ar-SA"/>
        </w:rPr>
        <w:t>:</w:t>
      </w:r>
    </w:p>
    <w:p w14:paraId="002909DF" w14:textId="77777777" w:rsidR="00EB01E0" w:rsidRPr="005F5D97" w:rsidRDefault="00EB01E0" w:rsidP="00EB01E0">
      <w:pPr>
        <w:suppressAutoHyphens w:val="0"/>
        <w:autoSpaceDE w:val="0"/>
        <w:autoSpaceDN/>
        <w:jc w:val="both"/>
        <w:textAlignment w:val="auto"/>
        <w:rPr>
          <w:rFonts w:ascii="Times New Roman" w:hAnsi="Times New Roman" w:cs="Times New Roman"/>
          <w:kern w:val="1"/>
          <w:sz w:val="22"/>
          <w:szCs w:val="22"/>
          <w:lang w:eastAsia="hi-IN"/>
        </w:rPr>
      </w:pPr>
      <w:r w:rsidRPr="00A1201F">
        <w:rPr>
          <w:rFonts w:ascii="Times New Roman" w:hAnsi="Times New Roman" w:cs="Times New Roman"/>
          <w:kern w:val="1"/>
          <w:sz w:val="22"/>
          <w:szCs w:val="22"/>
          <w:lang w:eastAsia="hi-IN"/>
        </w:rPr>
        <w:t xml:space="preserve">1) Prawo opcji polegać będzie na możliwości dokonywania zamówień objętych przedmiotem zamówienia w maksymalnej liczbie określonej  w kolumnie </w:t>
      </w:r>
      <w:r w:rsidRPr="00A1201F">
        <w:rPr>
          <w:rFonts w:ascii="Times New Roman" w:hAnsi="Times New Roman" w:cs="Times New Roman"/>
          <w:b/>
          <w:bCs/>
          <w:kern w:val="1"/>
          <w:sz w:val="22"/>
          <w:szCs w:val="22"/>
          <w:lang w:eastAsia="hi-IN"/>
        </w:rPr>
        <w:t>„Ilość maksymalna”</w:t>
      </w:r>
      <w:r w:rsidRPr="00A1201F">
        <w:rPr>
          <w:rFonts w:ascii="Times New Roman" w:hAnsi="Times New Roman" w:cs="Times New Roman"/>
          <w:kern w:val="1"/>
          <w:sz w:val="22"/>
          <w:szCs w:val="22"/>
          <w:lang w:eastAsia="hi-IN"/>
        </w:rPr>
        <w:t xml:space="preserve"> Załącznika </w:t>
      </w:r>
      <w:r w:rsidRPr="005F5D97">
        <w:rPr>
          <w:rFonts w:ascii="Times New Roman" w:hAnsi="Times New Roman" w:cs="Times New Roman"/>
          <w:kern w:val="1"/>
          <w:sz w:val="22"/>
          <w:szCs w:val="22"/>
          <w:lang w:eastAsia="hi-IN"/>
        </w:rPr>
        <w:t>nr 1 do umowy</w:t>
      </w:r>
      <w:r w:rsidRPr="00A1201F">
        <w:rPr>
          <w:rFonts w:ascii="Times New Roman" w:hAnsi="Times New Roman" w:cs="Times New Roman"/>
          <w:kern w:val="1"/>
          <w:sz w:val="22"/>
          <w:szCs w:val="22"/>
          <w:lang w:eastAsia="hi-IN"/>
        </w:rPr>
        <w:t xml:space="preserve">. Minimalną ilością przedmiotu zamówienia, którą zrealizuje Zamawiający będzie ilość produktów określona w </w:t>
      </w:r>
      <w:r w:rsidRPr="00A1201F">
        <w:rPr>
          <w:rFonts w:ascii="Times New Roman" w:hAnsi="Times New Roman" w:cs="Times New Roman"/>
          <w:color w:val="000000"/>
          <w:kern w:val="1"/>
          <w:sz w:val="22"/>
          <w:szCs w:val="22"/>
          <w:lang w:eastAsia="hi-IN"/>
        </w:rPr>
        <w:t>kolumnie</w:t>
      </w:r>
      <w:r w:rsidRPr="00A1201F">
        <w:rPr>
          <w:rFonts w:ascii="Times New Roman" w:hAnsi="Times New Roman" w:cs="Times New Roman"/>
          <w:b/>
          <w:bCs/>
          <w:color w:val="000000"/>
          <w:kern w:val="1"/>
          <w:sz w:val="22"/>
          <w:szCs w:val="22"/>
          <w:lang w:eastAsia="hi-IN"/>
        </w:rPr>
        <w:t xml:space="preserve"> </w:t>
      </w:r>
      <w:r w:rsidRPr="00A1201F">
        <w:rPr>
          <w:rFonts w:ascii="Times New Roman" w:hAnsi="Times New Roman" w:cs="Times New Roman"/>
          <w:b/>
          <w:bCs/>
          <w:kern w:val="1"/>
          <w:sz w:val="22"/>
          <w:szCs w:val="22"/>
          <w:lang w:eastAsia="hi-IN"/>
        </w:rPr>
        <w:t>„Ilość minimalna”</w:t>
      </w:r>
      <w:r w:rsidRPr="00A1201F">
        <w:rPr>
          <w:rFonts w:ascii="Times New Roman" w:hAnsi="Times New Roman" w:cs="Times New Roman"/>
          <w:kern w:val="1"/>
          <w:sz w:val="22"/>
          <w:szCs w:val="22"/>
          <w:lang w:eastAsia="hi-IN"/>
        </w:rPr>
        <w:t xml:space="preserve">  </w:t>
      </w:r>
      <w:r w:rsidRPr="00A1201F">
        <w:rPr>
          <w:rFonts w:ascii="Times New Roman" w:hAnsi="Times New Roman" w:cs="Times New Roman"/>
          <w:color w:val="000000"/>
          <w:kern w:val="1"/>
          <w:sz w:val="22"/>
          <w:szCs w:val="22"/>
          <w:lang w:eastAsia="hi-IN"/>
        </w:rPr>
        <w:t>Załącznika</w:t>
      </w:r>
      <w:r w:rsidRPr="00A1201F">
        <w:rPr>
          <w:rFonts w:ascii="Times New Roman" w:hAnsi="Times New Roman" w:cs="Times New Roman"/>
          <w:kern w:val="1"/>
          <w:sz w:val="22"/>
          <w:szCs w:val="22"/>
          <w:lang w:eastAsia="hi-IN"/>
        </w:rPr>
        <w:t xml:space="preserve"> </w:t>
      </w:r>
      <w:r w:rsidRPr="005F5D97">
        <w:rPr>
          <w:rFonts w:ascii="Times New Roman" w:hAnsi="Times New Roman" w:cs="Times New Roman"/>
          <w:kern w:val="1"/>
          <w:sz w:val="22"/>
          <w:szCs w:val="22"/>
          <w:lang w:eastAsia="hi-IN"/>
        </w:rPr>
        <w:t>nr 1 do umowy,</w:t>
      </w:r>
    </w:p>
    <w:p w14:paraId="416C6C7B" w14:textId="77777777" w:rsidR="00EB01E0" w:rsidRPr="00A1201F" w:rsidRDefault="00EB01E0" w:rsidP="00EB01E0">
      <w:pPr>
        <w:suppressAutoHyphens w:val="0"/>
        <w:autoSpaceDE w:val="0"/>
        <w:autoSpaceDN/>
        <w:jc w:val="both"/>
        <w:textAlignment w:val="auto"/>
        <w:rPr>
          <w:rFonts w:ascii="Times New Roman" w:hAnsi="Times New Roman" w:cs="Times New Roman"/>
          <w:kern w:val="1"/>
          <w:sz w:val="22"/>
          <w:szCs w:val="22"/>
          <w:lang w:eastAsia="hi-IN"/>
        </w:rPr>
      </w:pPr>
      <w:r w:rsidRPr="00A1201F">
        <w:rPr>
          <w:rFonts w:ascii="Times New Roman" w:hAnsi="Times New Roman" w:cs="Times New Roman"/>
          <w:kern w:val="1"/>
          <w:sz w:val="22"/>
          <w:szCs w:val="22"/>
          <w:lang w:eastAsia="hi-IN"/>
        </w:rPr>
        <w:t>2) Zamawiający będzie miał prawo do korzystania z prawa opcji w zakresie określonym w pkt 1 zdanie pierwsze powyżej, w przypadku wystąpienia takiej potrzeby związanej ze zwiększoną liczbą pacjentów powodującą zwiększone zużycie przedmiotu zamówienia.</w:t>
      </w:r>
    </w:p>
    <w:p w14:paraId="778A7490" w14:textId="77777777" w:rsidR="00EB01E0" w:rsidRPr="00A1201F" w:rsidRDefault="00EB01E0" w:rsidP="00EB01E0">
      <w:pPr>
        <w:widowControl w:val="0"/>
        <w:numPr>
          <w:ilvl w:val="0"/>
          <w:numId w:val="4"/>
        </w:numPr>
        <w:suppressAutoHyphens w:val="0"/>
        <w:autoSpaceDE w:val="0"/>
        <w:autoSpaceDN/>
        <w:jc w:val="both"/>
        <w:textAlignment w:val="auto"/>
        <w:rPr>
          <w:rFonts w:ascii="Times New Roman" w:hAnsi="Times New Roman" w:cs="Times New Roman"/>
          <w:kern w:val="1"/>
          <w:sz w:val="22"/>
          <w:szCs w:val="22"/>
          <w:lang w:eastAsia="hi-IN"/>
        </w:rPr>
      </w:pPr>
      <w:r w:rsidRPr="00A1201F">
        <w:rPr>
          <w:rFonts w:ascii="Times New Roman" w:eastAsia="Times New Roman" w:hAnsi="Times New Roman" w:cs="Times New Roman"/>
          <w:kern w:val="1"/>
          <w:sz w:val="22"/>
          <w:szCs w:val="22"/>
          <w:lang w:eastAsia="pl-PL" w:bidi="ar-SA"/>
        </w:rPr>
        <w:t xml:space="preserve">3) Wykonawcy nie przysługuje żadne roszczenie w stosunku do Zamawiającego w przypadku, gdy Zamawiający z prawa opcji nie skorzysta, bądź skorzysta w ilości mniejszej niż określona w kolumnie  „Ilość minimalna” w Załączniku </w:t>
      </w:r>
      <w:r w:rsidRPr="005F5D97">
        <w:rPr>
          <w:rFonts w:ascii="Times New Roman" w:eastAsia="Times New Roman" w:hAnsi="Times New Roman" w:cs="Times New Roman"/>
          <w:kern w:val="1"/>
          <w:sz w:val="22"/>
          <w:szCs w:val="22"/>
          <w:lang w:eastAsia="pl-PL" w:bidi="ar-SA"/>
        </w:rPr>
        <w:t>nr 1 do umowy</w:t>
      </w:r>
      <w:r w:rsidRPr="00A1201F">
        <w:rPr>
          <w:rFonts w:ascii="Times New Roman" w:eastAsia="Times New Roman" w:hAnsi="Times New Roman" w:cs="Times New Roman"/>
          <w:kern w:val="1"/>
          <w:sz w:val="22"/>
          <w:szCs w:val="22"/>
          <w:lang w:eastAsia="pl-PL" w:bidi="ar-SA"/>
        </w:rPr>
        <w:t>,</w:t>
      </w:r>
    </w:p>
    <w:p w14:paraId="15A6A449" w14:textId="77777777" w:rsidR="00EB01E0" w:rsidRPr="00A1201F" w:rsidRDefault="00EB01E0" w:rsidP="00EB01E0">
      <w:pPr>
        <w:widowControl w:val="0"/>
        <w:numPr>
          <w:ilvl w:val="0"/>
          <w:numId w:val="4"/>
        </w:numPr>
        <w:tabs>
          <w:tab w:val="left" w:pos="360"/>
        </w:tabs>
        <w:suppressAutoHyphens w:val="0"/>
        <w:autoSpaceDN/>
        <w:jc w:val="both"/>
        <w:textAlignment w:val="auto"/>
        <w:rPr>
          <w:rFonts w:ascii="Times New Roman" w:eastAsia="Tahoma" w:hAnsi="Times New Roman" w:cs="Times New Roman"/>
          <w:color w:val="000000"/>
          <w:spacing w:val="4"/>
          <w:kern w:val="1"/>
          <w:sz w:val="22"/>
          <w:szCs w:val="22"/>
          <w:lang w:eastAsia="pl-PL" w:bidi="pl-PL"/>
        </w:rPr>
      </w:pPr>
      <w:r w:rsidRPr="00A1201F">
        <w:rPr>
          <w:rFonts w:ascii="Times New Roman" w:eastAsia="Times New Roman" w:hAnsi="Times New Roman" w:cs="Times New Roman"/>
          <w:kern w:val="1"/>
          <w:sz w:val="22"/>
          <w:szCs w:val="22"/>
          <w:lang w:eastAsia="pl-PL" w:bidi="ar-SA"/>
        </w:rPr>
        <w:t>4)</w:t>
      </w:r>
      <w:r w:rsidRPr="00A1201F">
        <w:rPr>
          <w:rFonts w:ascii="Times New Roman" w:eastAsia="Tahoma" w:hAnsi="Times New Roman" w:cs="Times New Roman"/>
          <w:color w:val="000000"/>
          <w:spacing w:val="4"/>
          <w:kern w:val="1"/>
          <w:sz w:val="22"/>
          <w:szCs w:val="22"/>
          <w:lang w:eastAsia="pl-PL" w:bidi="pl-PL"/>
        </w:rPr>
        <w:t xml:space="preserve"> Wykonawca nie może odmówić Zamawiającemu wykonania zamówienia, w zakresie opisanym pkt 1) zdanie pierwsze.</w:t>
      </w:r>
    </w:p>
    <w:p w14:paraId="34F9549E" w14:textId="77777777" w:rsidR="00EB01E0" w:rsidRPr="005F5D97" w:rsidRDefault="00EB01E0" w:rsidP="00EB01E0">
      <w:pPr>
        <w:suppressAutoHyphens w:val="0"/>
        <w:jc w:val="center"/>
        <w:rPr>
          <w:rFonts w:ascii="Times New Roman" w:hAnsi="Times New Roman" w:cs="Times New Roman"/>
          <w:b/>
          <w:bCs/>
          <w:sz w:val="22"/>
          <w:szCs w:val="22"/>
          <w:lang w:eastAsia="pl-PL"/>
        </w:rPr>
      </w:pPr>
      <w:r w:rsidRPr="005F5D97">
        <w:rPr>
          <w:rFonts w:ascii="Times New Roman" w:hAnsi="Times New Roman" w:cs="Times New Roman"/>
          <w:b/>
          <w:bCs/>
          <w:sz w:val="22"/>
          <w:szCs w:val="22"/>
          <w:lang w:eastAsia="pl-PL"/>
        </w:rPr>
        <w:t>§3</w:t>
      </w:r>
    </w:p>
    <w:p w14:paraId="5C3011E8" w14:textId="70FBA679" w:rsidR="00EB01E0" w:rsidRPr="005F5D97" w:rsidRDefault="00EB01E0" w:rsidP="00EB01E0">
      <w:pPr>
        <w:jc w:val="both"/>
        <w:rPr>
          <w:rFonts w:ascii="Times New Roman" w:hAnsi="Times New Roman" w:cs="Times New Roman"/>
          <w:sz w:val="22"/>
          <w:szCs w:val="22"/>
        </w:rPr>
      </w:pPr>
      <w:r w:rsidRPr="005F5D97">
        <w:rPr>
          <w:rFonts w:ascii="Times New Roman" w:hAnsi="Times New Roman" w:cs="Times New Roman"/>
          <w:sz w:val="22"/>
          <w:szCs w:val="22"/>
        </w:rPr>
        <w:t>1. W przypadku stwierdzenia przy odbiorze nieprawidłowości dotyczących: uszkodzeń produktów lub ich opakowań, dat przydatności do spożycia krótszych niż wymagane, braków w zakresie wymaganego oznakowania produktów itp. Zamawiający niezwłocznie powiadomi Wykonawcę o stwierdzonych wadach, przy czym Wykonawca odbierze reklamowany towar najpóźniej na następny dzień roboczy jednak nie później niż przed upływem 24 godzin od powiadomienia go o wadzie i zobowiązany będzie do udzielenia na nią odpowiedzi w ciągu 24 godzin liczonych od odbioru reklamowanego towaru. Do sposobu zawiadomienia Wykonawcy o wadach zastosowanie mają zapisy § 2 ust. 2.</w:t>
      </w:r>
    </w:p>
    <w:p w14:paraId="3B2BC953" w14:textId="012E6945" w:rsidR="00EB01E0" w:rsidRPr="005F5D97" w:rsidRDefault="00EB01E0" w:rsidP="00EB01E0">
      <w:pPr>
        <w:tabs>
          <w:tab w:val="left" w:pos="371"/>
        </w:tabs>
        <w:jc w:val="both"/>
        <w:rPr>
          <w:rFonts w:ascii="Times New Roman" w:hAnsi="Times New Roman" w:cs="Times New Roman"/>
          <w:color w:val="000000" w:themeColor="text1"/>
          <w:sz w:val="22"/>
          <w:szCs w:val="22"/>
        </w:rPr>
      </w:pPr>
      <w:r w:rsidRPr="005F5D97">
        <w:rPr>
          <w:rFonts w:ascii="Times New Roman" w:hAnsi="Times New Roman" w:cs="Times New Roman"/>
          <w:color w:val="000000" w:themeColor="text1"/>
          <w:sz w:val="22"/>
          <w:szCs w:val="22"/>
        </w:rPr>
        <w:t xml:space="preserve">2. Brak odpowiedzi w terminie, o którym mowa w ustępie poprzedzającym jest równoznaczny z uznaniem reklamacji i skutkować będzie dostawą towaru wolnego od wad w ciągu 24 godzin (w godzinach pomiędzy 8.00 a 13.00). Skutek określony w zdaniu </w:t>
      </w:r>
      <w:r w:rsidR="001F23AF" w:rsidRPr="005F5D97">
        <w:rPr>
          <w:rFonts w:ascii="Times New Roman" w:hAnsi="Times New Roman" w:cs="Times New Roman"/>
          <w:color w:val="000000" w:themeColor="text1"/>
          <w:sz w:val="22"/>
          <w:szCs w:val="22"/>
        </w:rPr>
        <w:t>poprzed</w:t>
      </w:r>
      <w:r w:rsidR="001F23AF">
        <w:rPr>
          <w:rFonts w:ascii="Times New Roman" w:hAnsi="Times New Roman" w:cs="Times New Roman"/>
          <w:color w:val="000000" w:themeColor="text1"/>
          <w:sz w:val="22"/>
          <w:szCs w:val="22"/>
        </w:rPr>
        <w:t>nim</w:t>
      </w:r>
      <w:r w:rsidR="001F23AF" w:rsidRPr="005F5D97">
        <w:rPr>
          <w:rFonts w:ascii="Times New Roman" w:hAnsi="Times New Roman" w:cs="Times New Roman"/>
          <w:color w:val="000000" w:themeColor="text1"/>
          <w:sz w:val="22"/>
          <w:szCs w:val="22"/>
        </w:rPr>
        <w:t xml:space="preserve"> </w:t>
      </w:r>
      <w:r w:rsidRPr="005F5D97">
        <w:rPr>
          <w:rFonts w:ascii="Times New Roman" w:hAnsi="Times New Roman" w:cs="Times New Roman"/>
          <w:color w:val="000000" w:themeColor="text1"/>
          <w:sz w:val="22"/>
          <w:szCs w:val="22"/>
        </w:rPr>
        <w:t>dotyczy również sytuacji, w których Wykonawca nie odebrał reklamowanego towaru w terminie, o którym mowa w ust. 1.</w:t>
      </w:r>
    </w:p>
    <w:p w14:paraId="19D7390A" w14:textId="77777777" w:rsidR="00EB01E0" w:rsidRPr="005F5D97" w:rsidRDefault="00EB01E0" w:rsidP="00EB01E0">
      <w:pPr>
        <w:tabs>
          <w:tab w:val="left" w:pos="371"/>
        </w:tabs>
        <w:jc w:val="both"/>
        <w:rPr>
          <w:rFonts w:ascii="Times New Roman" w:hAnsi="Times New Roman" w:cs="Times New Roman"/>
          <w:color w:val="000000" w:themeColor="text1"/>
          <w:sz w:val="22"/>
          <w:szCs w:val="22"/>
        </w:rPr>
      </w:pPr>
      <w:r w:rsidRPr="005F5D97">
        <w:rPr>
          <w:rFonts w:ascii="Times New Roman" w:hAnsi="Times New Roman" w:cs="Times New Roman"/>
          <w:color w:val="000000" w:themeColor="text1"/>
          <w:sz w:val="22"/>
          <w:szCs w:val="22"/>
        </w:rPr>
        <w:t>3. W przypadku stwierdzenia przy odbiorze dostawy braków ilościowych oraz towaru złej jakości lub niezgodnego z zamówieniem, Zamawiający dokona zgłoszenia tego faktu bezpośrednio przy dostawie poprzez złożenie stosownego oświadczenia na dokumencie dostawy. W takim przypadku Wykonawca zobowiązany jest do dostarczenia brakujących ilości towaru, towaru dobrej jakości i zgodnego z zamówieniem w ciągu 2 godzin od stwierdzenia braków.</w:t>
      </w:r>
    </w:p>
    <w:p w14:paraId="70B3FDD6" w14:textId="6C893289" w:rsidR="00EB01E0" w:rsidRPr="005F5D97" w:rsidRDefault="00EB01E0" w:rsidP="00EB01E0">
      <w:pPr>
        <w:tabs>
          <w:tab w:val="left" w:pos="371"/>
        </w:tabs>
        <w:jc w:val="both"/>
        <w:rPr>
          <w:rFonts w:ascii="Times New Roman" w:hAnsi="Times New Roman" w:cs="Times New Roman"/>
          <w:color w:val="000000" w:themeColor="text1"/>
          <w:sz w:val="22"/>
          <w:szCs w:val="22"/>
        </w:rPr>
      </w:pPr>
      <w:r w:rsidRPr="005F5D97">
        <w:rPr>
          <w:rFonts w:ascii="Times New Roman" w:hAnsi="Times New Roman" w:cs="Times New Roman"/>
          <w:sz w:val="22"/>
          <w:szCs w:val="22"/>
        </w:rPr>
        <w:t xml:space="preserve">4. </w:t>
      </w:r>
      <w:r w:rsidR="001F23AF">
        <w:rPr>
          <w:rFonts w:ascii="Times New Roman" w:hAnsi="Times New Roman" w:cs="Times New Roman"/>
          <w:sz w:val="22"/>
          <w:szCs w:val="22"/>
        </w:rPr>
        <w:t xml:space="preserve">W przypadku braku </w:t>
      </w:r>
      <w:r w:rsidRPr="005F5D97">
        <w:rPr>
          <w:rFonts w:ascii="Times New Roman" w:hAnsi="Times New Roman" w:cs="Times New Roman"/>
          <w:sz w:val="22"/>
          <w:szCs w:val="22"/>
        </w:rPr>
        <w:t xml:space="preserve"> możliwości stwierdzenia wad jakościowych produktów żywnościowych w chwili przyjęcia dostarczanego towaru, strony postanawiają, że Zamawiający uprawniony jest do zgłoszenia reklamacji jakościowej, w formie wskazanej w ust. 1 zdanie 2, w terminie do 2 dni od chwili zastosowania (rozpakowania) produktu w celu jego użycia. Wykonawca odbierze reklamowany produkt nie później niż w ciągu 2 dni od powiadomienia go o wadzie (złej jakości) i zobowiązany będzie do udzielenia odpowiedzi na reklamację najpóźniej na następny dzień roboczy liczony od odbioru reklamowanego towaru bądź upływu terminu do jego odebrania</w:t>
      </w:r>
      <w:r w:rsidRPr="005F5D97">
        <w:rPr>
          <w:rFonts w:ascii="Times New Roman" w:hAnsi="Times New Roman" w:cs="Times New Roman"/>
          <w:color w:val="000000" w:themeColor="text1"/>
          <w:sz w:val="22"/>
          <w:szCs w:val="22"/>
        </w:rPr>
        <w:t>. Brak odpowiedzi na reklamację w terminie określonym w zdaniu poprzednim bądź zaniechanie przez Wykonawcę odbioru reklamowanego produktu skutkować będzie dostawą towaru wolnego od wad na następny dzień roboczy.</w:t>
      </w:r>
    </w:p>
    <w:p w14:paraId="441DE657" w14:textId="77777777" w:rsidR="00EB01E0" w:rsidRPr="005F5D97" w:rsidRDefault="00EB01E0" w:rsidP="00EB01E0">
      <w:pPr>
        <w:tabs>
          <w:tab w:val="left" w:pos="371"/>
        </w:tabs>
        <w:jc w:val="both"/>
        <w:rPr>
          <w:rFonts w:ascii="Times New Roman" w:hAnsi="Times New Roman" w:cs="Times New Roman"/>
          <w:sz w:val="22"/>
          <w:szCs w:val="22"/>
        </w:rPr>
      </w:pPr>
      <w:r w:rsidRPr="005F5D97">
        <w:rPr>
          <w:rFonts w:ascii="Times New Roman" w:hAnsi="Times New Roman" w:cs="Times New Roman"/>
          <w:sz w:val="22"/>
          <w:szCs w:val="22"/>
        </w:rPr>
        <w:lastRenderedPageBreak/>
        <w:t>5. Postanowienia ustępów poprzedzających nie stanowią podstawy ograniczenia odpowiedzialności Wykonawcy i praw Zamawiającego wynikających z niewykonania lub nienależytego wykonania umowy oraz rękojmi.</w:t>
      </w:r>
    </w:p>
    <w:p w14:paraId="4A1A6B26" w14:textId="77777777" w:rsidR="00EB01E0" w:rsidRPr="005F5D97" w:rsidRDefault="00EB01E0" w:rsidP="00EB01E0">
      <w:pPr>
        <w:suppressAutoHyphens w:val="0"/>
        <w:jc w:val="center"/>
        <w:rPr>
          <w:rFonts w:ascii="Times New Roman" w:hAnsi="Times New Roman" w:cs="Times New Roman"/>
          <w:b/>
          <w:bCs/>
          <w:color w:val="000000"/>
          <w:sz w:val="22"/>
          <w:szCs w:val="22"/>
          <w:lang w:eastAsia="pl-PL"/>
        </w:rPr>
      </w:pPr>
    </w:p>
    <w:p w14:paraId="728D7EF2" w14:textId="77777777" w:rsidR="00EB01E0" w:rsidRPr="005F5D97" w:rsidRDefault="00EB01E0" w:rsidP="00EB01E0">
      <w:pPr>
        <w:suppressAutoHyphens w:val="0"/>
        <w:jc w:val="center"/>
        <w:rPr>
          <w:rFonts w:ascii="Times New Roman" w:hAnsi="Times New Roman" w:cs="Times New Roman"/>
          <w:b/>
          <w:bCs/>
          <w:color w:val="000000"/>
          <w:sz w:val="22"/>
          <w:szCs w:val="22"/>
          <w:lang w:eastAsia="pl-PL"/>
        </w:rPr>
      </w:pPr>
      <w:r w:rsidRPr="005F5D97">
        <w:rPr>
          <w:rFonts w:ascii="Times New Roman" w:hAnsi="Times New Roman" w:cs="Times New Roman"/>
          <w:b/>
          <w:bCs/>
          <w:color w:val="000000"/>
          <w:sz w:val="22"/>
          <w:szCs w:val="22"/>
          <w:lang w:eastAsia="pl-PL"/>
        </w:rPr>
        <w:t>§4</w:t>
      </w:r>
    </w:p>
    <w:p w14:paraId="394C0A91" w14:textId="77777777" w:rsidR="00EB01E0" w:rsidRPr="005F5D97" w:rsidRDefault="00EB01E0" w:rsidP="00EB01E0">
      <w:pPr>
        <w:numPr>
          <w:ilvl w:val="0"/>
          <w:numId w:val="4"/>
        </w:numPr>
        <w:suppressAutoHyphens w:val="0"/>
        <w:autoSpaceDN/>
        <w:jc w:val="both"/>
        <w:textAlignment w:val="auto"/>
        <w:rPr>
          <w:rFonts w:ascii="Times New Roman" w:eastAsia="Arial Unicode MS" w:hAnsi="Times New Roman" w:cs="Times New Roman"/>
          <w:bCs/>
          <w:kern w:val="0"/>
          <w:sz w:val="22"/>
          <w:szCs w:val="22"/>
          <w:lang w:eastAsia="hi-IN"/>
        </w:rPr>
      </w:pPr>
      <w:r w:rsidRPr="005F5D97">
        <w:rPr>
          <w:rFonts w:ascii="Times New Roman" w:eastAsia="ヒラギノ角ゴ Pro W3" w:hAnsi="Times New Roman" w:cs="Times New Roman"/>
          <w:kern w:val="2"/>
          <w:sz w:val="22"/>
          <w:szCs w:val="22"/>
          <w:lang w:eastAsia="hi-IN"/>
        </w:rPr>
        <w:t>1.Strony ustalają, że maksymalne wynagrodzenie Wykonawcy należne z tytułu realizacji umowy, z uwzględnieniem prawa opcji,  wyniesie netto ……….</w:t>
      </w:r>
      <w:r w:rsidRPr="005F5D97">
        <w:rPr>
          <w:rFonts w:ascii="Times New Roman" w:eastAsia="ヒラギノ角ゴ Pro W3" w:hAnsi="Times New Roman" w:cs="Times New Roman"/>
          <w:b/>
          <w:bCs/>
          <w:kern w:val="2"/>
          <w:sz w:val="22"/>
          <w:szCs w:val="22"/>
          <w:lang w:eastAsia="hi-IN"/>
        </w:rPr>
        <w:t xml:space="preserve"> zł,</w:t>
      </w:r>
      <w:r w:rsidRPr="005F5D97">
        <w:rPr>
          <w:rFonts w:ascii="Times New Roman" w:eastAsia="ヒラギノ角ゴ Pro W3" w:hAnsi="Times New Roman" w:cs="Times New Roman"/>
          <w:kern w:val="2"/>
          <w:sz w:val="22"/>
          <w:szCs w:val="22"/>
          <w:lang w:eastAsia="hi-IN"/>
        </w:rPr>
        <w:t xml:space="preserve"> powiększone o należny podatek VAT ………% Łącznie wynagrodzenie brutto wyniesie:…………...</w:t>
      </w:r>
      <w:r w:rsidRPr="005F5D97">
        <w:rPr>
          <w:rFonts w:ascii="Times New Roman" w:eastAsia="ヒラギノ角ゴ Pro W3" w:hAnsi="Times New Roman" w:cs="Times New Roman"/>
          <w:b/>
          <w:bCs/>
          <w:kern w:val="2"/>
          <w:sz w:val="22"/>
          <w:szCs w:val="22"/>
          <w:lang w:eastAsia="hi-IN"/>
        </w:rPr>
        <w:t xml:space="preserve"> zł</w:t>
      </w:r>
    </w:p>
    <w:p w14:paraId="353E31DF" w14:textId="77777777" w:rsidR="00EB01E0" w:rsidRPr="003F6EF4" w:rsidRDefault="00EB01E0" w:rsidP="00EB01E0">
      <w:pPr>
        <w:suppressAutoHyphens w:val="0"/>
        <w:jc w:val="both"/>
        <w:rPr>
          <w:rFonts w:ascii="Times New Roman" w:hAnsi="Times New Roman" w:cs="Times New Roman"/>
          <w:sz w:val="22"/>
          <w:szCs w:val="22"/>
        </w:rPr>
      </w:pPr>
      <w:r w:rsidRPr="005F5D97">
        <w:rPr>
          <w:rFonts w:ascii="Times New Roman" w:hAnsi="Times New Roman" w:cs="Times New Roman"/>
          <w:color w:val="000000"/>
          <w:sz w:val="22"/>
          <w:szCs w:val="22"/>
          <w:lang w:eastAsia="pl-PL"/>
        </w:rPr>
        <w:t>2. Zapłata za otrzymany towar będzie realizowana wg. cen jednostkowych netto określonych w Załączniku  nr 1 do umowy</w:t>
      </w:r>
      <w:r w:rsidRPr="005F5D97">
        <w:rPr>
          <w:rFonts w:ascii="Times New Roman" w:hAnsi="Times New Roman" w:cs="Times New Roman"/>
          <w:sz w:val="22"/>
          <w:szCs w:val="22"/>
          <w:lang w:eastAsia="pl-PL"/>
        </w:rPr>
        <w:t>,</w:t>
      </w:r>
      <w:r w:rsidRPr="005F5D97">
        <w:rPr>
          <w:rFonts w:ascii="Times New Roman" w:hAnsi="Times New Roman" w:cs="Times New Roman"/>
          <w:color w:val="000000"/>
          <w:sz w:val="22"/>
          <w:szCs w:val="22"/>
          <w:lang w:eastAsia="pl-PL"/>
        </w:rPr>
        <w:t xml:space="preserve"> powiększonych o należny podatek VAT przelewem bankowym na konto Wykonawcy w terminie 60 dni liczonym od dnia otrzymania prawidłowo wystawionej faktury obejmującej każdorazowo dostarczoną</w:t>
      </w:r>
      <w:r w:rsidRPr="003F6EF4">
        <w:rPr>
          <w:rFonts w:ascii="Times New Roman" w:hAnsi="Times New Roman" w:cs="Times New Roman"/>
          <w:color w:val="000000"/>
          <w:sz w:val="22"/>
          <w:szCs w:val="22"/>
          <w:lang w:eastAsia="pl-PL"/>
        </w:rPr>
        <w:t xml:space="preserve"> ilość przedmiotu zamówienia.</w:t>
      </w:r>
    </w:p>
    <w:p w14:paraId="2E0BFFA5" w14:textId="77777777" w:rsidR="00EB01E0" w:rsidRPr="003F6EF4" w:rsidRDefault="00EB01E0" w:rsidP="00EB01E0">
      <w:pPr>
        <w:tabs>
          <w:tab w:val="left" w:pos="732"/>
        </w:tabs>
        <w:suppressAutoHyphens w:val="0"/>
        <w:jc w:val="both"/>
        <w:rPr>
          <w:rFonts w:ascii="Times New Roman" w:hAnsi="Times New Roman" w:cs="Times New Roman"/>
          <w:sz w:val="22"/>
          <w:szCs w:val="22"/>
        </w:rPr>
      </w:pPr>
      <w:r w:rsidRPr="003F6EF4">
        <w:rPr>
          <w:rFonts w:ascii="Times New Roman" w:eastAsia="Tahoma" w:hAnsi="Times New Roman" w:cs="Times New Roman"/>
          <w:color w:val="00000A"/>
          <w:sz w:val="22"/>
          <w:szCs w:val="22"/>
          <w:lang w:eastAsia="pl-PL"/>
        </w:rPr>
        <w:t xml:space="preserve">3. Wykonawca ma prawo przesłać Zamawiającemu ustrukturyzowaną </w:t>
      </w:r>
      <w:r w:rsidRPr="003F6EF4">
        <w:rPr>
          <w:rFonts w:ascii="Times New Roman" w:hAnsi="Times New Roman" w:cs="Times New Roman"/>
          <w:color w:val="00000A"/>
          <w:sz w:val="22"/>
          <w:szCs w:val="22"/>
          <w:lang w:eastAsia="pl-PL"/>
        </w:rPr>
        <w:t xml:space="preserve">fakturę elektroniczną za pośrednictwem Platformy Elektronicznego Fakturowania  </w:t>
      </w:r>
      <w:hyperlink w:history="1">
        <w:r w:rsidRPr="003F6EF4">
          <w:rPr>
            <w:rFonts w:ascii="Times New Roman" w:hAnsi="Times New Roman" w:cs="Times New Roman"/>
            <w:color w:val="000080"/>
            <w:sz w:val="22"/>
            <w:szCs w:val="22"/>
            <w:u w:val="single"/>
          </w:rPr>
          <w:t>https://www.brokerinfinite.efaktura.gov.pl/</w:t>
        </w:r>
      </w:hyperlink>
      <w:r w:rsidRPr="003F6EF4">
        <w:rPr>
          <w:rFonts w:ascii="Times New Roman" w:hAnsi="Times New Roman" w:cs="Times New Roman"/>
          <w:color w:val="00000A"/>
          <w:sz w:val="22"/>
          <w:szCs w:val="22"/>
          <w:u w:val="single"/>
          <w:lang w:eastAsia="pl-PL"/>
        </w:rPr>
        <w:t xml:space="preserve"> </w:t>
      </w:r>
      <w:r w:rsidRPr="003F6EF4">
        <w:rPr>
          <w:rFonts w:ascii="Times New Roman" w:hAnsi="Times New Roman" w:cs="Times New Roman"/>
          <w:color w:val="00000A"/>
          <w:sz w:val="22"/>
          <w:szCs w:val="22"/>
          <w:lang w:eastAsia="pl-PL"/>
        </w:rPr>
        <w:t xml:space="preserve"> Skrzynka: Wojewódzki Szpital Specjalistyczny w Legnicy, adres: Jarosława Iwaszkiewicza 5, 59-220 Legnica, </w:t>
      </w:r>
      <w:r w:rsidRPr="003F6EF4">
        <w:rPr>
          <w:rFonts w:ascii="Times New Roman" w:hAnsi="Times New Roman" w:cs="Times New Roman"/>
          <w:color w:val="00000A"/>
          <w:sz w:val="22"/>
          <w:szCs w:val="22"/>
          <w:u w:val="single"/>
          <w:lang w:eastAsia="pl-PL"/>
        </w:rPr>
        <w:t>dane identyfikacyjne skrzynki</w:t>
      </w:r>
      <w:r w:rsidRPr="003F6EF4">
        <w:rPr>
          <w:rFonts w:ascii="Times New Roman" w:hAnsi="Times New Roman" w:cs="Times New Roman"/>
          <w:color w:val="00000A"/>
          <w:sz w:val="22"/>
          <w:szCs w:val="22"/>
          <w:lang w:eastAsia="pl-PL"/>
        </w:rPr>
        <w:t xml:space="preserve"> – nr PEPPOL 6912204853; skrócona nazwa skrzynki: </w:t>
      </w:r>
      <w:proofErr w:type="spellStart"/>
      <w:r w:rsidRPr="003F6EF4">
        <w:rPr>
          <w:rFonts w:ascii="Times New Roman" w:hAnsi="Times New Roman" w:cs="Times New Roman"/>
          <w:color w:val="00000A"/>
          <w:sz w:val="22"/>
          <w:szCs w:val="22"/>
          <w:lang w:eastAsia="pl-PL"/>
        </w:rPr>
        <w:t>WSzS</w:t>
      </w:r>
      <w:proofErr w:type="spellEnd"/>
      <w:r w:rsidRPr="003F6EF4">
        <w:rPr>
          <w:rFonts w:ascii="Times New Roman" w:hAnsi="Times New Roman" w:cs="Times New Roman"/>
          <w:color w:val="00000A"/>
          <w:sz w:val="22"/>
          <w:szCs w:val="22"/>
          <w:lang w:eastAsia="pl-PL"/>
        </w:rPr>
        <w:t xml:space="preserve"> w Legnicy.</w:t>
      </w:r>
    </w:p>
    <w:p w14:paraId="1D5B294C" w14:textId="77777777" w:rsidR="00EB01E0" w:rsidRPr="003F6EF4" w:rsidRDefault="00EB01E0" w:rsidP="00EB01E0">
      <w:pPr>
        <w:tabs>
          <w:tab w:val="left" w:pos="732"/>
        </w:tabs>
        <w:suppressAutoHyphens w:val="0"/>
        <w:jc w:val="both"/>
        <w:rPr>
          <w:rFonts w:ascii="Times New Roman" w:hAnsi="Times New Roman" w:cs="Times New Roman"/>
          <w:b/>
          <w:bCs/>
          <w:sz w:val="22"/>
          <w:szCs w:val="22"/>
          <w:lang w:eastAsia="pl-PL"/>
        </w:rPr>
      </w:pPr>
    </w:p>
    <w:p w14:paraId="4D4BFF9B" w14:textId="77777777" w:rsidR="00EB01E0" w:rsidRPr="003F6EF4" w:rsidRDefault="00EB01E0" w:rsidP="00EB01E0">
      <w:pPr>
        <w:suppressAutoHyphens w:val="0"/>
        <w:jc w:val="center"/>
        <w:rPr>
          <w:rFonts w:ascii="Times New Roman" w:hAnsi="Times New Roman" w:cs="Times New Roman"/>
          <w:b/>
          <w:bCs/>
          <w:sz w:val="22"/>
          <w:szCs w:val="22"/>
          <w:lang w:eastAsia="pl-PL"/>
        </w:rPr>
      </w:pPr>
      <w:r w:rsidRPr="003F6EF4">
        <w:rPr>
          <w:rFonts w:ascii="Times New Roman" w:hAnsi="Times New Roman" w:cs="Times New Roman"/>
          <w:b/>
          <w:bCs/>
          <w:sz w:val="22"/>
          <w:szCs w:val="22"/>
          <w:lang w:eastAsia="pl-PL"/>
        </w:rPr>
        <w:t>§5</w:t>
      </w:r>
    </w:p>
    <w:p w14:paraId="7799C395" w14:textId="77777777" w:rsidR="00EB01E0" w:rsidRPr="003F6EF4" w:rsidRDefault="00EB01E0" w:rsidP="00EB01E0">
      <w:pPr>
        <w:jc w:val="both"/>
        <w:rPr>
          <w:rFonts w:ascii="Times New Roman" w:hAnsi="Times New Roman" w:cs="Times New Roman"/>
          <w:sz w:val="22"/>
          <w:szCs w:val="22"/>
        </w:rPr>
      </w:pPr>
      <w:r w:rsidRPr="003F6EF4">
        <w:rPr>
          <w:rFonts w:ascii="Times New Roman" w:hAnsi="Times New Roman" w:cs="Times New Roman"/>
          <w:sz w:val="22"/>
          <w:szCs w:val="22"/>
        </w:rPr>
        <w:t>1. Dopuszcza się zmianę umowy w przypadku przedłożenia przez Wykonawcę oferty korzystniejszej dla Zamawiającego, przy czym za ofertę korzystniejszą uważana będzie oferta z niższą ceną.</w:t>
      </w:r>
    </w:p>
    <w:p w14:paraId="60F12902" w14:textId="77777777" w:rsidR="00EB01E0" w:rsidRPr="003F6EF4" w:rsidRDefault="00EB01E0" w:rsidP="00EB01E0">
      <w:pPr>
        <w:tabs>
          <w:tab w:val="left" w:pos="372"/>
        </w:tabs>
        <w:jc w:val="both"/>
        <w:rPr>
          <w:rFonts w:ascii="Times New Roman" w:hAnsi="Times New Roman" w:cs="Times New Roman"/>
          <w:sz w:val="22"/>
          <w:szCs w:val="22"/>
        </w:rPr>
      </w:pPr>
      <w:r w:rsidRPr="003F6EF4">
        <w:rPr>
          <w:rFonts w:ascii="Times New Roman" w:hAnsi="Times New Roman" w:cs="Times New Roman"/>
          <w:sz w:val="22"/>
          <w:szCs w:val="22"/>
        </w:rPr>
        <w:t xml:space="preserve">2. Z uwagi na brak możliwości ustalenia ilości pacjentów oraz związanych z tym rodzajem diet dopuszcza się zmianę dotyczącą okresu obowiązywania umowy określonego w </w:t>
      </w:r>
      <w:r w:rsidRPr="003F6EF4">
        <w:rPr>
          <w:rFonts w:ascii="Times New Roman" w:hAnsi="Times New Roman" w:cs="Times New Roman"/>
          <w:b/>
          <w:color w:val="000000"/>
          <w:sz w:val="22"/>
          <w:szCs w:val="22"/>
        </w:rPr>
        <w:t>§</w:t>
      </w:r>
      <w:r>
        <w:rPr>
          <w:rFonts w:ascii="Times New Roman" w:hAnsi="Times New Roman" w:cs="Times New Roman"/>
          <w:b/>
          <w:color w:val="000000"/>
          <w:sz w:val="22"/>
          <w:szCs w:val="22"/>
        </w:rPr>
        <w:t>8</w:t>
      </w:r>
      <w:r w:rsidRPr="003F6EF4">
        <w:rPr>
          <w:rFonts w:ascii="Times New Roman" w:hAnsi="Times New Roman" w:cs="Times New Roman"/>
          <w:color w:val="000000"/>
          <w:sz w:val="22"/>
          <w:szCs w:val="22"/>
        </w:rPr>
        <w:t xml:space="preserve"> </w:t>
      </w:r>
      <w:r w:rsidRPr="003F6EF4">
        <w:rPr>
          <w:rFonts w:ascii="Times New Roman" w:hAnsi="Times New Roman" w:cs="Times New Roman"/>
          <w:sz w:val="22"/>
          <w:szCs w:val="22"/>
        </w:rPr>
        <w:t>(przedłużenia jej trwania) w zakresie jej niezrealizowanej asortymentowo części jednak nie dłużej niż na okres kolejnych 3 miesięcy, ale nie dłużej niż do pełnej realizacji przedmiotu zamówienia.</w:t>
      </w:r>
    </w:p>
    <w:p w14:paraId="1EBF1190" w14:textId="77777777" w:rsidR="00EB01E0" w:rsidRPr="003F6EF4" w:rsidRDefault="00EB01E0" w:rsidP="00EB01E0">
      <w:pPr>
        <w:jc w:val="both"/>
        <w:rPr>
          <w:rFonts w:ascii="Times New Roman" w:hAnsi="Times New Roman" w:cs="Times New Roman"/>
          <w:sz w:val="22"/>
          <w:szCs w:val="22"/>
        </w:rPr>
      </w:pPr>
      <w:r w:rsidRPr="003F6EF4">
        <w:rPr>
          <w:rFonts w:ascii="Times New Roman" w:hAnsi="Times New Roman" w:cs="Times New Roman"/>
          <w:sz w:val="22"/>
          <w:szCs w:val="22"/>
        </w:rPr>
        <w:t>3. Zmiany mogą nadto dotyczyć wielkości opakowania handlowego z tym zastrzeżeniem, że producent oraz pozostałe cechy asortymentu muszą pozostać takie same.</w:t>
      </w:r>
    </w:p>
    <w:p w14:paraId="23118101" w14:textId="77777777" w:rsidR="00EB01E0" w:rsidRPr="000E5287" w:rsidRDefault="00EB01E0" w:rsidP="00EB01E0">
      <w:pPr>
        <w:suppressAutoHyphens w:val="0"/>
        <w:autoSpaceDN/>
        <w:jc w:val="both"/>
        <w:textAlignment w:val="auto"/>
        <w:rPr>
          <w:rFonts w:ascii="Times New Roman" w:eastAsiaTheme="minorHAnsi" w:hAnsi="Times New Roman" w:cs="Times New Roman"/>
          <w:kern w:val="0"/>
          <w:sz w:val="22"/>
          <w:szCs w:val="22"/>
          <w:lang w:eastAsia="en-US" w:bidi="ar-SA"/>
        </w:rPr>
      </w:pPr>
      <w:r>
        <w:rPr>
          <w:rFonts w:ascii="Times New Roman" w:eastAsiaTheme="minorHAnsi" w:hAnsi="Times New Roman" w:cs="Times New Roman"/>
          <w:kern w:val="0"/>
          <w:sz w:val="22"/>
          <w:szCs w:val="22"/>
          <w:lang w:eastAsia="en-US" w:bidi="ar-SA"/>
        </w:rPr>
        <w:t>[4</w:t>
      </w:r>
      <w:r w:rsidRPr="000E5287">
        <w:rPr>
          <w:rFonts w:ascii="Times New Roman" w:eastAsiaTheme="minorHAnsi" w:hAnsi="Times New Roman" w:cs="Times New Roman"/>
          <w:kern w:val="0"/>
          <w:sz w:val="22"/>
          <w:szCs w:val="22"/>
          <w:lang w:eastAsia="en-US" w:bidi="ar-SA"/>
        </w:rPr>
        <w:t>. Zamawiający dopuszcza zmianę umowy w zakresie należnego Wykonawcy wynagrodzenia w następujących przypadkach zmian:</w:t>
      </w:r>
    </w:p>
    <w:p w14:paraId="718EC5F9" w14:textId="77777777" w:rsidR="00EB01E0" w:rsidRPr="000E5287" w:rsidRDefault="00EB01E0" w:rsidP="00EB01E0">
      <w:pPr>
        <w:suppressAutoHyphens w:val="0"/>
        <w:autoSpaceDN/>
        <w:jc w:val="both"/>
        <w:textAlignment w:val="auto"/>
        <w:rPr>
          <w:rFonts w:ascii="Times New Roman" w:eastAsiaTheme="minorHAnsi" w:hAnsi="Times New Roman" w:cs="Times New Roman"/>
          <w:kern w:val="0"/>
          <w:sz w:val="22"/>
          <w:szCs w:val="22"/>
          <w:lang w:eastAsia="en-US" w:bidi="ar-SA"/>
        </w:rPr>
      </w:pPr>
      <w:r w:rsidRPr="000E5287">
        <w:rPr>
          <w:rFonts w:ascii="Times New Roman" w:eastAsiaTheme="minorHAnsi" w:hAnsi="Times New Roman" w:cs="Times New Roman"/>
          <w:kern w:val="0"/>
          <w:sz w:val="22"/>
          <w:szCs w:val="22"/>
          <w:lang w:eastAsia="en-US" w:bidi="ar-SA"/>
        </w:rPr>
        <w:t xml:space="preserve">1) stawki podatku od towarów i usług oraz podatku akcyzowego, </w:t>
      </w:r>
    </w:p>
    <w:p w14:paraId="0D4DCDA8" w14:textId="77777777" w:rsidR="00EB01E0" w:rsidRPr="000E5287" w:rsidRDefault="00EB01E0" w:rsidP="00EB01E0">
      <w:pPr>
        <w:suppressAutoHyphens w:val="0"/>
        <w:autoSpaceDN/>
        <w:jc w:val="both"/>
        <w:textAlignment w:val="auto"/>
        <w:rPr>
          <w:rFonts w:ascii="Times New Roman" w:eastAsiaTheme="minorHAnsi" w:hAnsi="Times New Roman" w:cs="Times New Roman"/>
          <w:kern w:val="0"/>
          <w:sz w:val="22"/>
          <w:szCs w:val="22"/>
          <w:lang w:eastAsia="en-US" w:bidi="ar-SA"/>
        </w:rPr>
      </w:pPr>
      <w:r w:rsidRPr="000E5287">
        <w:rPr>
          <w:rFonts w:ascii="Times New Roman" w:eastAsiaTheme="minorHAnsi" w:hAnsi="Times New Roman" w:cs="Times New Roman"/>
          <w:kern w:val="0"/>
          <w:sz w:val="22"/>
          <w:szCs w:val="22"/>
          <w:lang w:eastAsia="en-US" w:bidi="ar-SA"/>
        </w:rPr>
        <w:t xml:space="preserve">2) wysokości minimalnego wynagrodzenia za pracę albo wysokości minimalnej stawki godzinowej, ustalonych na podstawie ustawy z dnia 10 października 2002 r. o minimalnym wynagrodzeniu za pracę, </w:t>
      </w:r>
    </w:p>
    <w:p w14:paraId="7CD76498" w14:textId="77777777" w:rsidR="00EB01E0" w:rsidRPr="000E5287" w:rsidRDefault="00EB01E0" w:rsidP="00EB01E0">
      <w:pPr>
        <w:suppressAutoHyphens w:val="0"/>
        <w:autoSpaceDN/>
        <w:jc w:val="both"/>
        <w:textAlignment w:val="auto"/>
        <w:rPr>
          <w:rFonts w:ascii="Times New Roman" w:eastAsiaTheme="minorHAnsi" w:hAnsi="Times New Roman" w:cs="Times New Roman"/>
          <w:kern w:val="0"/>
          <w:sz w:val="22"/>
          <w:szCs w:val="22"/>
          <w:lang w:eastAsia="en-US" w:bidi="ar-SA"/>
        </w:rPr>
      </w:pPr>
      <w:r w:rsidRPr="000E5287">
        <w:rPr>
          <w:rFonts w:ascii="Times New Roman" w:eastAsiaTheme="minorHAnsi" w:hAnsi="Times New Roman" w:cs="Times New Roman"/>
          <w:kern w:val="0"/>
          <w:sz w:val="22"/>
          <w:szCs w:val="22"/>
          <w:lang w:eastAsia="en-US" w:bidi="ar-SA"/>
        </w:rPr>
        <w:t xml:space="preserve">3) zasad podlegania ubezpieczeniom społecznym lub ubezpieczeniu zdrowotnemu lub wysokości stawki składki na ubezpieczenia społeczne lub ubezpieczenie zdrowotne, </w:t>
      </w:r>
    </w:p>
    <w:p w14:paraId="6E3B0EC1" w14:textId="77777777" w:rsidR="00EB01E0" w:rsidRPr="000E5287" w:rsidRDefault="00EB01E0" w:rsidP="00EB01E0">
      <w:pPr>
        <w:suppressAutoHyphens w:val="0"/>
        <w:autoSpaceDN/>
        <w:jc w:val="both"/>
        <w:textAlignment w:val="auto"/>
        <w:rPr>
          <w:rFonts w:ascii="Times New Roman" w:eastAsiaTheme="minorHAnsi" w:hAnsi="Times New Roman" w:cs="Times New Roman"/>
          <w:kern w:val="0"/>
          <w:sz w:val="22"/>
          <w:szCs w:val="22"/>
          <w:lang w:eastAsia="en-US" w:bidi="ar-SA"/>
        </w:rPr>
      </w:pPr>
      <w:r w:rsidRPr="000E5287">
        <w:rPr>
          <w:rFonts w:ascii="Times New Roman" w:eastAsiaTheme="minorHAnsi" w:hAnsi="Times New Roman" w:cs="Times New Roman"/>
          <w:kern w:val="0"/>
          <w:sz w:val="22"/>
          <w:szCs w:val="22"/>
          <w:lang w:eastAsia="en-US" w:bidi="ar-SA"/>
        </w:rPr>
        <w:t>4) zasad gromadzenia i wysokości wpłat do pracowniczych planów kapitałowych, o których mowa w ustawie z dnia 4 października 2018 r. o pracowniczych planach kapitałowych,</w:t>
      </w:r>
    </w:p>
    <w:p w14:paraId="6AB205E9" w14:textId="77777777" w:rsidR="00EB01E0" w:rsidRPr="000E5287" w:rsidRDefault="00EB01E0" w:rsidP="00EB01E0">
      <w:pPr>
        <w:suppressAutoHyphens w:val="0"/>
        <w:autoSpaceDN/>
        <w:jc w:val="both"/>
        <w:textAlignment w:val="auto"/>
        <w:rPr>
          <w:rFonts w:ascii="Times New Roman" w:eastAsiaTheme="minorHAnsi" w:hAnsi="Times New Roman" w:cs="Times New Roman"/>
          <w:kern w:val="0"/>
          <w:sz w:val="22"/>
          <w:szCs w:val="22"/>
          <w:lang w:eastAsia="en-US" w:bidi="ar-SA"/>
        </w:rPr>
      </w:pPr>
      <w:r w:rsidRPr="000E5287">
        <w:rPr>
          <w:rFonts w:ascii="Times New Roman" w:eastAsiaTheme="minorHAnsi" w:hAnsi="Times New Roman" w:cs="Times New Roman"/>
          <w:kern w:val="0"/>
          <w:sz w:val="22"/>
          <w:szCs w:val="22"/>
          <w:lang w:eastAsia="en-US" w:bidi="ar-SA"/>
        </w:rPr>
        <w:t xml:space="preserve">‒ jeżeli zmiany te będą miały wpływ na koszty wykonania zamówienia przez Wykonawcę. </w:t>
      </w:r>
    </w:p>
    <w:p w14:paraId="4A99A8F7" w14:textId="77777777" w:rsidR="00EB01E0" w:rsidRPr="000E5287" w:rsidRDefault="00EB01E0" w:rsidP="00EB01E0">
      <w:pPr>
        <w:suppressAutoHyphens w:val="0"/>
        <w:autoSpaceDN/>
        <w:jc w:val="both"/>
        <w:textAlignment w:val="auto"/>
        <w:rPr>
          <w:rFonts w:ascii="Times New Roman" w:eastAsiaTheme="minorHAnsi" w:hAnsi="Times New Roman" w:cs="Times New Roman"/>
          <w:kern w:val="0"/>
          <w:sz w:val="22"/>
          <w:szCs w:val="22"/>
          <w:lang w:eastAsia="en-US" w:bidi="ar-SA"/>
        </w:rPr>
      </w:pPr>
      <w:r>
        <w:rPr>
          <w:rFonts w:ascii="Times New Roman" w:eastAsiaTheme="minorHAnsi" w:hAnsi="Times New Roman" w:cs="Times New Roman"/>
          <w:kern w:val="0"/>
          <w:sz w:val="22"/>
          <w:szCs w:val="22"/>
          <w:lang w:eastAsia="en-US" w:bidi="ar-SA"/>
        </w:rPr>
        <w:t>5</w:t>
      </w:r>
      <w:r w:rsidRPr="000E5287">
        <w:rPr>
          <w:rFonts w:ascii="Times New Roman" w:eastAsiaTheme="minorHAnsi" w:hAnsi="Times New Roman" w:cs="Times New Roman"/>
          <w:kern w:val="0"/>
          <w:sz w:val="22"/>
          <w:szCs w:val="22"/>
          <w:lang w:eastAsia="en-US" w:bidi="ar-SA"/>
        </w:rPr>
        <w:t>. Zmiany, o których mowa w ust.</w:t>
      </w:r>
      <w:r>
        <w:rPr>
          <w:rFonts w:ascii="Times New Roman" w:eastAsiaTheme="minorHAnsi" w:hAnsi="Times New Roman" w:cs="Times New Roman"/>
          <w:kern w:val="0"/>
          <w:sz w:val="22"/>
          <w:szCs w:val="22"/>
          <w:lang w:eastAsia="en-US" w:bidi="ar-SA"/>
        </w:rPr>
        <w:t xml:space="preserve"> 4</w:t>
      </w:r>
      <w:r w:rsidRPr="000E5287">
        <w:rPr>
          <w:rFonts w:ascii="Times New Roman" w:eastAsiaTheme="minorHAnsi" w:hAnsi="Times New Roman" w:cs="Times New Roman"/>
          <w:kern w:val="0"/>
          <w:sz w:val="22"/>
          <w:szCs w:val="22"/>
          <w:lang w:eastAsia="en-US" w:bidi="ar-SA"/>
        </w:rPr>
        <w:t xml:space="preserve"> pkt 1-4 będą powodowały zmianę wynagrodzenia Wykonawcy o wartość równą kosztom, które Wykonawca poniesie lub zaoszczędzi w związku ze zmianą regulacji prawnych wskazaną w ust. </w:t>
      </w:r>
      <w:r>
        <w:rPr>
          <w:rFonts w:ascii="Times New Roman" w:eastAsiaTheme="minorHAnsi" w:hAnsi="Times New Roman" w:cs="Times New Roman"/>
          <w:kern w:val="0"/>
          <w:sz w:val="22"/>
          <w:szCs w:val="22"/>
          <w:lang w:eastAsia="en-US" w:bidi="ar-SA"/>
        </w:rPr>
        <w:t>4</w:t>
      </w:r>
      <w:r w:rsidRPr="000E5287">
        <w:rPr>
          <w:rFonts w:ascii="Times New Roman" w:eastAsiaTheme="minorHAnsi" w:hAnsi="Times New Roman" w:cs="Times New Roman"/>
          <w:kern w:val="0"/>
          <w:sz w:val="22"/>
          <w:szCs w:val="22"/>
          <w:lang w:eastAsia="en-US" w:bidi="ar-SA"/>
        </w:rPr>
        <w:t xml:space="preserve"> niniejszego paragrafu na zasadach opisanych w ust. </w:t>
      </w:r>
      <w:r>
        <w:rPr>
          <w:rFonts w:ascii="Times New Roman" w:eastAsiaTheme="minorHAnsi" w:hAnsi="Times New Roman" w:cs="Times New Roman"/>
          <w:kern w:val="0"/>
          <w:sz w:val="22"/>
          <w:szCs w:val="22"/>
          <w:lang w:eastAsia="en-US" w:bidi="ar-SA"/>
        </w:rPr>
        <w:t>6</w:t>
      </w:r>
      <w:r w:rsidRPr="000E5287">
        <w:rPr>
          <w:rFonts w:ascii="Times New Roman" w:eastAsiaTheme="minorHAnsi" w:hAnsi="Times New Roman" w:cs="Times New Roman"/>
          <w:kern w:val="0"/>
          <w:sz w:val="22"/>
          <w:szCs w:val="22"/>
          <w:lang w:eastAsia="en-US" w:bidi="ar-SA"/>
        </w:rPr>
        <w:t xml:space="preserve"> poniżej.</w:t>
      </w:r>
    </w:p>
    <w:p w14:paraId="03F3E619" w14:textId="77777777" w:rsidR="00EB01E0" w:rsidRPr="000E5287" w:rsidRDefault="00EB01E0" w:rsidP="00EB01E0">
      <w:pPr>
        <w:suppressAutoHyphens w:val="0"/>
        <w:autoSpaceDN/>
        <w:jc w:val="both"/>
        <w:textAlignment w:val="auto"/>
        <w:rPr>
          <w:rFonts w:ascii="Times New Roman" w:eastAsiaTheme="minorHAnsi" w:hAnsi="Times New Roman" w:cs="Times New Roman"/>
          <w:kern w:val="0"/>
          <w:sz w:val="22"/>
          <w:szCs w:val="22"/>
          <w:lang w:eastAsia="en-US" w:bidi="ar-SA"/>
        </w:rPr>
      </w:pPr>
      <w:r>
        <w:rPr>
          <w:rFonts w:ascii="Times New Roman" w:eastAsiaTheme="minorHAnsi" w:hAnsi="Times New Roman" w:cs="Times New Roman"/>
          <w:kern w:val="0"/>
          <w:sz w:val="22"/>
          <w:szCs w:val="22"/>
          <w:lang w:eastAsia="en-US" w:bidi="ar-SA"/>
        </w:rPr>
        <w:t>6</w:t>
      </w:r>
      <w:r w:rsidRPr="000E5287">
        <w:rPr>
          <w:rFonts w:ascii="Times New Roman" w:eastAsiaTheme="minorHAnsi" w:hAnsi="Times New Roman" w:cs="Times New Roman"/>
          <w:kern w:val="0"/>
          <w:sz w:val="22"/>
          <w:szCs w:val="22"/>
          <w:lang w:eastAsia="en-US" w:bidi="ar-SA"/>
        </w:rPr>
        <w:t>. W przypadku zmiany, o której mowa:</w:t>
      </w:r>
    </w:p>
    <w:p w14:paraId="3ECF02CE" w14:textId="77777777" w:rsidR="00EB01E0" w:rsidRPr="000E5287" w:rsidRDefault="00EB01E0" w:rsidP="00EB01E0">
      <w:pPr>
        <w:suppressAutoHyphens w:val="0"/>
        <w:autoSpaceDN/>
        <w:jc w:val="both"/>
        <w:textAlignment w:val="auto"/>
        <w:rPr>
          <w:rFonts w:ascii="Times New Roman" w:eastAsiaTheme="minorHAnsi" w:hAnsi="Times New Roman" w:cs="Times New Roman"/>
          <w:kern w:val="0"/>
          <w:sz w:val="22"/>
          <w:szCs w:val="22"/>
          <w:lang w:eastAsia="en-US" w:bidi="ar-SA"/>
        </w:rPr>
      </w:pPr>
      <w:r w:rsidRPr="000E5287">
        <w:rPr>
          <w:rFonts w:ascii="Times New Roman" w:eastAsiaTheme="minorHAnsi" w:hAnsi="Times New Roman" w:cs="Times New Roman"/>
          <w:kern w:val="0"/>
          <w:sz w:val="22"/>
          <w:szCs w:val="22"/>
          <w:lang w:eastAsia="en-US" w:bidi="ar-SA"/>
        </w:rPr>
        <w:t xml:space="preserve">1) w ust. </w:t>
      </w:r>
      <w:r>
        <w:rPr>
          <w:rFonts w:ascii="Times New Roman" w:eastAsiaTheme="minorHAnsi" w:hAnsi="Times New Roman" w:cs="Times New Roman"/>
          <w:kern w:val="0"/>
          <w:sz w:val="22"/>
          <w:szCs w:val="22"/>
          <w:lang w:eastAsia="en-US" w:bidi="ar-SA"/>
        </w:rPr>
        <w:t>4</w:t>
      </w:r>
      <w:r w:rsidRPr="000E5287">
        <w:rPr>
          <w:rFonts w:ascii="Times New Roman" w:eastAsiaTheme="minorHAnsi" w:hAnsi="Times New Roman" w:cs="Times New Roman"/>
          <w:kern w:val="0"/>
          <w:sz w:val="22"/>
          <w:szCs w:val="22"/>
          <w:lang w:eastAsia="en-US" w:bidi="ar-SA"/>
        </w:rPr>
        <w:t xml:space="preserve"> pkt 1) zmiana następować będzie w przypadku zmiany przepisów i  obowiązywać  będzie od dnia wejścia przepisów w życie, zmiana wymaga formy pisemnej.</w:t>
      </w:r>
    </w:p>
    <w:p w14:paraId="26AB7BBE" w14:textId="77777777" w:rsidR="00EB01E0" w:rsidRPr="000E5287" w:rsidRDefault="00EB01E0" w:rsidP="00EB01E0">
      <w:pPr>
        <w:suppressAutoHyphens w:val="0"/>
        <w:autoSpaceDN/>
        <w:jc w:val="both"/>
        <w:textAlignment w:val="auto"/>
        <w:rPr>
          <w:rFonts w:ascii="Times New Roman" w:eastAsiaTheme="minorHAnsi" w:hAnsi="Times New Roman" w:cs="Times New Roman"/>
          <w:kern w:val="0"/>
          <w:sz w:val="22"/>
          <w:szCs w:val="22"/>
          <w:lang w:eastAsia="en-US" w:bidi="ar-SA"/>
        </w:rPr>
      </w:pPr>
      <w:r w:rsidRPr="000E5287">
        <w:rPr>
          <w:rFonts w:ascii="Times New Roman" w:eastAsiaTheme="minorHAnsi" w:hAnsi="Times New Roman" w:cs="Times New Roman"/>
          <w:kern w:val="0"/>
          <w:sz w:val="22"/>
          <w:szCs w:val="22"/>
          <w:lang w:eastAsia="en-US" w:bidi="ar-SA"/>
        </w:rPr>
        <w:t xml:space="preserve">2) w ust. </w:t>
      </w:r>
      <w:r>
        <w:rPr>
          <w:rFonts w:ascii="Times New Roman" w:eastAsiaTheme="minorHAnsi" w:hAnsi="Times New Roman" w:cs="Times New Roman"/>
          <w:kern w:val="0"/>
          <w:sz w:val="22"/>
          <w:szCs w:val="22"/>
          <w:lang w:eastAsia="en-US" w:bidi="ar-SA"/>
        </w:rPr>
        <w:t>4</w:t>
      </w:r>
      <w:r w:rsidRPr="000E5287">
        <w:rPr>
          <w:rFonts w:ascii="Times New Roman" w:eastAsiaTheme="minorHAnsi" w:hAnsi="Times New Roman" w:cs="Times New Roman"/>
          <w:kern w:val="0"/>
          <w:sz w:val="22"/>
          <w:szCs w:val="22"/>
          <w:lang w:eastAsia="en-US" w:bidi="ar-SA"/>
        </w:rPr>
        <w:t xml:space="preserve"> pkt 2) i/lub pkt 3) i/lub pkt 4) wynagrodzenie Wykonawcy ulegnie zmianie o wartość zmiany całkowitego kosztu Wykonawcy w odniesieniu do wykonania zamówienia określonego niniejszą umową  jaka będzie bezpośrednim wynikiem wejścia w życie tych zmian; przy czym w sytuacji zmian, o których mowa w ust. </w:t>
      </w:r>
      <w:r>
        <w:rPr>
          <w:rFonts w:ascii="Times New Roman" w:eastAsiaTheme="minorHAnsi" w:hAnsi="Times New Roman" w:cs="Times New Roman"/>
          <w:kern w:val="0"/>
          <w:sz w:val="22"/>
          <w:szCs w:val="22"/>
          <w:lang w:eastAsia="en-US" w:bidi="ar-SA"/>
        </w:rPr>
        <w:t>4</w:t>
      </w:r>
      <w:r w:rsidRPr="000E5287">
        <w:rPr>
          <w:rFonts w:ascii="Times New Roman" w:eastAsiaTheme="minorHAnsi" w:hAnsi="Times New Roman" w:cs="Times New Roman"/>
          <w:kern w:val="0"/>
          <w:sz w:val="22"/>
          <w:szCs w:val="22"/>
          <w:lang w:eastAsia="en-US" w:bidi="ar-SA"/>
        </w:rPr>
        <w:t xml:space="preserve"> pkt 2) i/lub pkt 3) i/lub pkt 4) mogących powodować wzrost kosztu wykonania zamówienia po stronie Wykonawcy wzrost wynagrodzenia Wykonawcy z tym związany może nastąpić wyłącznie w sytuacji udowodnienia i odpowiedniego udokumentowania przez Wykonawcę zarówno samego wzrostu tych kosztów jak również ich wysokości. Zmiana wysokości wynagrodzenia możliwa będzie wyłącznie w przypadku złożenia przez Wykonawcę stosownego wniosku i udowodnienia zawartych w nim twierdzeń, nie później niż w terminie 30 dni liczonych od dnia wejścia w życie przepisów wprowadzających daną zmianę, przy czym zmieniona wysokość wynagrodzenia w razie uznania przez Zamawiającego zasadności złożonego przez Wykonawcę wniosku obowiązywać będzie od dnia jego złożenia, jednak nie wcześniej niż od daty wejścia w życie przepisów wprowadzających te zmiany. W takiej sytuacji Wykonawca wystawi fakturę korygującą z 60-dniowym terminem zapłaty.</w:t>
      </w:r>
    </w:p>
    <w:p w14:paraId="1BB6F8E0" w14:textId="67543D66" w:rsidR="00EB01E0" w:rsidRPr="007C0798" w:rsidRDefault="00EB01E0" w:rsidP="00EB01E0">
      <w:pPr>
        <w:suppressAutoHyphens w:val="0"/>
        <w:autoSpaceDN/>
        <w:jc w:val="both"/>
        <w:textAlignment w:val="auto"/>
        <w:rPr>
          <w:rFonts w:ascii="Times New Roman" w:eastAsiaTheme="minorHAnsi" w:hAnsi="Times New Roman" w:cs="Times New Roman"/>
          <w:i/>
          <w:iCs/>
          <w:kern w:val="0"/>
          <w:sz w:val="22"/>
          <w:szCs w:val="22"/>
          <w:lang w:eastAsia="en-US" w:bidi="ar-SA"/>
        </w:rPr>
      </w:pPr>
      <w:r>
        <w:rPr>
          <w:rFonts w:ascii="Times New Roman" w:eastAsiaTheme="minorHAnsi" w:hAnsi="Times New Roman" w:cs="Times New Roman"/>
          <w:kern w:val="0"/>
          <w:sz w:val="22"/>
          <w:szCs w:val="22"/>
          <w:lang w:eastAsia="en-US" w:bidi="ar-SA"/>
        </w:rPr>
        <w:t>7</w:t>
      </w:r>
      <w:r w:rsidRPr="000E5287">
        <w:rPr>
          <w:rFonts w:ascii="Times New Roman" w:eastAsiaTheme="minorHAnsi" w:hAnsi="Times New Roman" w:cs="Times New Roman"/>
          <w:kern w:val="0"/>
          <w:sz w:val="22"/>
          <w:szCs w:val="22"/>
          <w:lang w:eastAsia="en-US" w:bidi="ar-SA"/>
        </w:rPr>
        <w:t xml:space="preserve">. W przypadku, jeżeli Wykonawca złoży i udokumentuje wniosek po upływie 30-dniowego terminu, o którym mowa w ust. </w:t>
      </w:r>
      <w:r>
        <w:rPr>
          <w:rFonts w:ascii="Times New Roman" w:eastAsiaTheme="minorHAnsi" w:hAnsi="Times New Roman" w:cs="Times New Roman"/>
          <w:kern w:val="0"/>
          <w:sz w:val="22"/>
          <w:szCs w:val="22"/>
          <w:lang w:eastAsia="en-US" w:bidi="ar-SA"/>
        </w:rPr>
        <w:t>4</w:t>
      </w:r>
      <w:r w:rsidRPr="000E5287">
        <w:rPr>
          <w:rFonts w:ascii="Times New Roman" w:eastAsiaTheme="minorHAnsi" w:hAnsi="Times New Roman" w:cs="Times New Roman"/>
          <w:kern w:val="0"/>
          <w:sz w:val="22"/>
          <w:szCs w:val="22"/>
          <w:lang w:eastAsia="en-US" w:bidi="ar-SA"/>
        </w:rPr>
        <w:t xml:space="preserve"> pkt 2), zmiana wynagrodzenia obowiązywać będzie od dnia złożenia udokumentowanego wniosku.</w:t>
      </w:r>
      <w:r>
        <w:rPr>
          <w:rFonts w:ascii="Times New Roman" w:eastAsiaTheme="minorHAnsi" w:hAnsi="Times New Roman" w:cs="Times New Roman"/>
          <w:kern w:val="0"/>
          <w:sz w:val="22"/>
          <w:szCs w:val="22"/>
          <w:lang w:eastAsia="en-US" w:bidi="ar-SA"/>
        </w:rPr>
        <w:t xml:space="preserve">] </w:t>
      </w:r>
      <w:r w:rsidRPr="007C0798">
        <w:rPr>
          <w:rFonts w:ascii="Times New Roman" w:eastAsiaTheme="minorHAnsi" w:hAnsi="Times New Roman" w:cs="Times New Roman"/>
          <w:i/>
          <w:iCs/>
          <w:kern w:val="0"/>
          <w:sz w:val="22"/>
          <w:szCs w:val="22"/>
          <w:lang w:eastAsia="en-US" w:bidi="ar-SA"/>
        </w:rPr>
        <w:t>–</w:t>
      </w:r>
      <w:r>
        <w:rPr>
          <w:rFonts w:ascii="Times New Roman" w:eastAsiaTheme="minorHAnsi" w:hAnsi="Times New Roman" w:cs="Times New Roman"/>
          <w:i/>
          <w:iCs/>
          <w:kern w:val="0"/>
          <w:sz w:val="22"/>
          <w:szCs w:val="22"/>
          <w:lang w:eastAsia="en-US" w:bidi="ar-SA"/>
        </w:rPr>
        <w:t xml:space="preserve"> </w:t>
      </w:r>
      <w:r w:rsidR="0050518F">
        <w:rPr>
          <w:rFonts w:ascii="Times New Roman" w:eastAsiaTheme="minorHAnsi" w:hAnsi="Times New Roman" w:cs="Times New Roman"/>
          <w:i/>
          <w:iCs/>
          <w:kern w:val="0"/>
          <w:sz w:val="22"/>
          <w:szCs w:val="22"/>
          <w:lang w:eastAsia="en-US" w:bidi="ar-SA"/>
        </w:rPr>
        <w:t>zapisy</w:t>
      </w:r>
      <w:r>
        <w:rPr>
          <w:rFonts w:ascii="Times New Roman" w:eastAsiaTheme="minorHAnsi" w:hAnsi="Times New Roman" w:cs="Times New Roman"/>
          <w:i/>
          <w:iCs/>
          <w:kern w:val="0"/>
          <w:sz w:val="22"/>
          <w:szCs w:val="22"/>
          <w:lang w:eastAsia="en-US" w:bidi="ar-SA"/>
        </w:rPr>
        <w:t xml:space="preserve">  </w:t>
      </w:r>
      <w:r w:rsidR="0050518F">
        <w:rPr>
          <w:rFonts w:ascii="Times New Roman" w:eastAsiaTheme="minorHAnsi" w:hAnsi="Times New Roman" w:cs="Times New Roman"/>
          <w:i/>
          <w:iCs/>
          <w:kern w:val="0"/>
          <w:sz w:val="22"/>
          <w:szCs w:val="22"/>
          <w:lang w:eastAsia="en-US" w:bidi="ar-SA"/>
        </w:rPr>
        <w:t xml:space="preserve">od </w:t>
      </w:r>
      <w:r>
        <w:rPr>
          <w:rFonts w:ascii="Times New Roman" w:eastAsiaTheme="minorHAnsi" w:hAnsi="Times New Roman" w:cs="Times New Roman"/>
          <w:i/>
          <w:iCs/>
          <w:kern w:val="0"/>
          <w:sz w:val="22"/>
          <w:szCs w:val="22"/>
          <w:lang w:eastAsia="en-US" w:bidi="ar-SA"/>
        </w:rPr>
        <w:t>ust. 4</w:t>
      </w:r>
      <w:r w:rsidR="0050518F">
        <w:rPr>
          <w:rFonts w:ascii="Times New Roman" w:eastAsiaTheme="minorHAnsi" w:hAnsi="Times New Roman" w:cs="Times New Roman"/>
          <w:i/>
          <w:iCs/>
          <w:kern w:val="0"/>
          <w:sz w:val="22"/>
          <w:szCs w:val="22"/>
          <w:lang w:eastAsia="en-US" w:bidi="ar-SA"/>
        </w:rPr>
        <w:t xml:space="preserve"> pkt 2) do  ust. </w:t>
      </w:r>
      <w:r>
        <w:rPr>
          <w:rFonts w:ascii="Times New Roman" w:eastAsiaTheme="minorHAnsi" w:hAnsi="Times New Roman" w:cs="Times New Roman"/>
          <w:i/>
          <w:iCs/>
          <w:kern w:val="0"/>
          <w:sz w:val="22"/>
          <w:szCs w:val="22"/>
          <w:lang w:eastAsia="en-US" w:bidi="ar-SA"/>
        </w:rPr>
        <w:t>7</w:t>
      </w:r>
      <w:r w:rsidRPr="007C0798">
        <w:rPr>
          <w:rFonts w:ascii="Times New Roman" w:eastAsiaTheme="minorHAnsi" w:hAnsi="Times New Roman" w:cs="Times New Roman"/>
          <w:i/>
          <w:iCs/>
          <w:kern w:val="0"/>
          <w:sz w:val="22"/>
          <w:szCs w:val="22"/>
          <w:lang w:eastAsia="en-US" w:bidi="ar-SA"/>
        </w:rPr>
        <w:t xml:space="preserve"> </w:t>
      </w:r>
      <w:r w:rsidR="0050518F">
        <w:rPr>
          <w:rFonts w:ascii="Times New Roman" w:eastAsiaTheme="minorHAnsi" w:hAnsi="Times New Roman" w:cs="Times New Roman"/>
          <w:i/>
          <w:iCs/>
          <w:kern w:val="0"/>
          <w:sz w:val="22"/>
          <w:szCs w:val="22"/>
          <w:lang w:eastAsia="en-US" w:bidi="ar-SA"/>
        </w:rPr>
        <w:t>będą obowiązywać wyłącznie w</w:t>
      </w:r>
      <w:r w:rsidRPr="007C0798">
        <w:rPr>
          <w:rFonts w:ascii="Times New Roman" w:eastAsiaTheme="minorHAnsi" w:hAnsi="Times New Roman" w:cs="Times New Roman"/>
          <w:i/>
          <w:iCs/>
          <w:kern w:val="0"/>
          <w:sz w:val="22"/>
          <w:szCs w:val="22"/>
          <w:lang w:eastAsia="en-US" w:bidi="ar-SA"/>
        </w:rPr>
        <w:t xml:space="preserve"> sytuacji</w:t>
      </w:r>
      <w:r w:rsidR="0050518F">
        <w:rPr>
          <w:rFonts w:ascii="Times New Roman" w:eastAsiaTheme="minorHAnsi" w:hAnsi="Times New Roman" w:cs="Times New Roman"/>
          <w:i/>
          <w:iCs/>
          <w:kern w:val="0"/>
          <w:sz w:val="22"/>
          <w:szCs w:val="22"/>
          <w:lang w:eastAsia="en-US" w:bidi="ar-SA"/>
        </w:rPr>
        <w:t xml:space="preserve"> przedłużenia okresu zawarcia umowy ponad 12 miesięcy,</w:t>
      </w:r>
      <w:r w:rsidRPr="007C0798">
        <w:rPr>
          <w:rFonts w:ascii="Times New Roman" w:eastAsiaTheme="minorHAnsi" w:hAnsi="Times New Roman" w:cs="Times New Roman"/>
          <w:i/>
          <w:iCs/>
          <w:kern w:val="0"/>
          <w:sz w:val="22"/>
          <w:szCs w:val="22"/>
          <w:lang w:eastAsia="en-US" w:bidi="ar-SA"/>
        </w:rPr>
        <w:t xml:space="preserve"> o której mowa w ust. 2</w:t>
      </w:r>
      <w:r w:rsidR="0050518F">
        <w:rPr>
          <w:rFonts w:ascii="Times New Roman" w:eastAsiaTheme="minorHAnsi" w:hAnsi="Times New Roman" w:cs="Times New Roman"/>
          <w:i/>
          <w:iCs/>
          <w:kern w:val="0"/>
          <w:sz w:val="22"/>
          <w:szCs w:val="22"/>
          <w:lang w:eastAsia="en-US" w:bidi="ar-SA"/>
        </w:rPr>
        <w:t>.</w:t>
      </w:r>
    </w:p>
    <w:p w14:paraId="55765C7A" w14:textId="77777777" w:rsidR="00EB01E0" w:rsidRPr="003F6EF4" w:rsidRDefault="00EB01E0" w:rsidP="00EB01E0">
      <w:pPr>
        <w:suppressAutoHyphens w:val="0"/>
        <w:jc w:val="center"/>
        <w:rPr>
          <w:rFonts w:ascii="Times New Roman" w:hAnsi="Times New Roman" w:cs="Times New Roman"/>
          <w:b/>
          <w:bCs/>
          <w:sz w:val="22"/>
          <w:szCs w:val="22"/>
          <w:lang w:eastAsia="pl-PL"/>
        </w:rPr>
      </w:pPr>
      <w:r w:rsidRPr="003F6EF4">
        <w:rPr>
          <w:rFonts w:ascii="Times New Roman" w:hAnsi="Times New Roman" w:cs="Times New Roman"/>
          <w:b/>
          <w:bCs/>
          <w:sz w:val="22"/>
          <w:szCs w:val="22"/>
          <w:lang w:eastAsia="pl-PL"/>
        </w:rPr>
        <w:t>§5</w:t>
      </w:r>
      <w:r>
        <w:rPr>
          <w:rFonts w:ascii="Times New Roman" w:hAnsi="Times New Roman" w:cs="Times New Roman"/>
          <w:b/>
          <w:bCs/>
          <w:sz w:val="22"/>
          <w:szCs w:val="22"/>
          <w:lang w:eastAsia="pl-PL"/>
        </w:rPr>
        <w:t>A</w:t>
      </w:r>
    </w:p>
    <w:p w14:paraId="38C68984" w14:textId="77777777" w:rsidR="00EB01E0" w:rsidRPr="00BA2771" w:rsidRDefault="00EB01E0" w:rsidP="00EB01E0">
      <w:pPr>
        <w:numPr>
          <w:ilvl w:val="0"/>
          <w:numId w:val="4"/>
        </w:numPr>
        <w:suppressAutoHyphens w:val="0"/>
        <w:overflowPunct w:val="0"/>
        <w:autoSpaceDN/>
        <w:jc w:val="both"/>
        <w:textAlignment w:val="auto"/>
        <w:rPr>
          <w:rFonts w:ascii="Times New Roman" w:eastAsia="Calibri" w:hAnsi="Times New Roman" w:cs="Times New Roman"/>
          <w:kern w:val="0"/>
          <w:sz w:val="22"/>
          <w:szCs w:val="22"/>
          <w:lang w:eastAsia="en-US" w:bidi="ar-SA"/>
        </w:rPr>
      </w:pPr>
      <w:r w:rsidRPr="00BA2771">
        <w:rPr>
          <w:rFonts w:ascii="Times New Roman" w:eastAsia="Calibri" w:hAnsi="Times New Roman" w:cs="Times New Roman"/>
          <w:kern w:val="0"/>
          <w:sz w:val="22"/>
          <w:szCs w:val="22"/>
          <w:lang w:eastAsia="en-US" w:bidi="ar-SA"/>
        </w:rPr>
        <w:lastRenderedPageBreak/>
        <w:t xml:space="preserve">1. Poza przypadkami określonymi w §5 umowy i stosownie do art. 439 </w:t>
      </w:r>
      <w:proofErr w:type="spellStart"/>
      <w:r w:rsidRPr="00BA2771">
        <w:rPr>
          <w:rFonts w:ascii="Times New Roman" w:eastAsia="Calibri" w:hAnsi="Times New Roman" w:cs="Times New Roman"/>
          <w:kern w:val="0"/>
          <w:sz w:val="22"/>
          <w:szCs w:val="22"/>
          <w:lang w:eastAsia="en-US" w:bidi="ar-SA"/>
        </w:rPr>
        <w:t>uPzp</w:t>
      </w:r>
      <w:proofErr w:type="spellEnd"/>
      <w:r w:rsidRPr="00BA2771">
        <w:rPr>
          <w:rFonts w:ascii="Times New Roman" w:eastAsia="Calibri" w:hAnsi="Times New Roman" w:cs="Times New Roman"/>
          <w:kern w:val="0"/>
          <w:sz w:val="22"/>
          <w:szCs w:val="22"/>
          <w:lang w:eastAsia="en-US" w:bidi="ar-SA"/>
        </w:rPr>
        <w:t>, wynagrodzenie Wykonawcy może ulec zmianie również w przypadku zmiany kosztów związanych z realizacją zamówienia na zasadach określonych w ust. 2 do 5 poniżej.</w:t>
      </w:r>
    </w:p>
    <w:p w14:paraId="33965496" w14:textId="77777777" w:rsidR="00EB01E0" w:rsidRPr="00BA2771" w:rsidRDefault="00EB01E0" w:rsidP="00EB01E0">
      <w:pPr>
        <w:numPr>
          <w:ilvl w:val="0"/>
          <w:numId w:val="4"/>
        </w:numPr>
        <w:autoSpaceDN/>
        <w:contextualSpacing/>
        <w:jc w:val="both"/>
        <w:textAlignment w:val="auto"/>
        <w:rPr>
          <w:rFonts w:ascii="Times New Roman" w:eastAsia="Calibri" w:hAnsi="Times New Roman" w:cs="Times New Roman"/>
          <w:kern w:val="0"/>
          <w:sz w:val="22"/>
          <w:szCs w:val="22"/>
          <w:lang w:eastAsia="en-US" w:bidi="ar-SA"/>
        </w:rPr>
      </w:pPr>
      <w:r w:rsidRPr="00BA2771">
        <w:rPr>
          <w:rFonts w:ascii="Times New Roman" w:eastAsia="Calibri" w:hAnsi="Times New Roman" w:cs="Times New Roman"/>
          <w:kern w:val="0"/>
          <w:sz w:val="22"/>
          <w:szCs w:val="22"/>
          <w:lang w:eastAsia="en-US" w:bidi="ar-SA"/>
        </w:rPr>
        <w:t xml:space="preserve">2. Wykonawcy przysługuje uprawnienie do żądania zmiany wynagrodzenia – cen jednostkowych netto wskazanych w Załączniku 1 do umowy, w przypadku zmiany ogłaszanego przez GUS kwartalnego wskaźnika wzrostu cen towarów i usług konsumpcyjnych ogółem, o wartość przekraczającą 5% w stosunku do wartości tego wskaźnika ogłoszonej: </w:t>
      </w:r>
    </w:p>
    <w:p w14:paraId="2937CAD9" w14:textId="77777777" w:rsidR="00EB01E0" w:rsidRPr="00BA2771" w:rsidRDefault="00EB01E0" w:rsidP="00EB01E0">
      <w:pPr>
        <w:numPr>
          <w:ilvl w:val="0"/>
          <w:numId w:val="4"/>
        </w:numPr>
        <w:autoSpaceDN/>
        <w:contextualSpacing/>
        <w:jc w:val="both"/>
        <w:textAlignment w:val="auto"/>
        <w:rPr>
          <w:rFonts w:ascii="Times New Roman" w:eastAsia="Calibri" w:hAnsi="Times New Roman" w:cs="Times New Roman"/>
          <w:kern w:val="0"/>
          <w:sz w:val="22"/>
          <w:szCs w:val="22"/>
          <w:lang w:eastAsia="en-US" w:bidi="ar-SA"/>
        </w:rPr>
      </w:pPr>
      <w:r w:rsidRPr="00BA2771">
        <w:rPr>
          <w:rFonts w:ascii="Times New Roman" w:eastAsia="Calibri" w:hAnsi="Times New Roman" w:cs="Times New Roman"/>
          <w:kern w:val="0"/>
          <w:sz w:val="22"/>
          <w:szCs w:val="22"/>
          <w:lang w:eastAsia="en-US" w:bidi="ar-SA"/>
        </w:rPr>
        <w:t>1) w stosunku do pierwszej waloryzacji za kwartał poprzedzający zawarcie niniejszej umowy.</w:t>
      </w:r>
    </w:p>
    <w:p w14:paraId="5C6D9DD4" w14:textId="77777777" w:rsidR="00EB01E0" w:rsidRPr="00BA2771" w:rsidRDefault="00EB01E0" w:rsidP="00EB01E0">
      <w:pPr>
        <w:numPr>
          <w:ilvl w:val="0"/>
          <w:numId w:val="4"/>
        </w:numPr>
        <w:autoSpaceDN/>
        <w:contextualSpacing/>
        <w:jc w:val="both"/>
        <w:textAlignment w:val="auto"/>
        <w:rPr>
          <w:rFonts w:ascii="Times New Roman" w:eastAsia="Calibri" w:hAnsi="Times New Roman" w:cs="Times New Roman"/>
          <w:kern w:val="0"/>
          <w:sz w:val="22"/>
          <w:szCs w:val="22"/>
          <w:lang w:eastAsia="en-US" w:bidi="ar-SA"/>
        </w:rPr>
      </w:pPr>
      <w:r w:rsidRPr="00BA2771">
        <w:rPr>
          <w:rFonts w:ascii="Times New Roman" w:eastAsia="Calibri" w:hAnsi="Times New Roman" w:cs="Times New Roman"/>
          <w:kern w:val="0"/>
          <w:sz w:val="22"/>
          <w:szCs w:val="22"/>
          <w:lang w:eastAsia="en-US" w:bidi="ar-SA"/>
        </w:rPr>
        <w:t>2) w stosunku do każdej kolejnej waloryzacji za kwartał poprzedzający złożenie wniosku o dokonanie waloryzacji.</w:t>
      </w:r>
    </w:p>
    <w:p w14:paraId="744CB44A" w14:textId="77777777" w:rsidR="00EB01E0" w:rsidRPr="00BA2771" w:rsidRDefault="00EB01E0" w:rsidP="00EB01E0">
      <w:pPr>
        <w:numPr>
          <w:ilvl w:val="0"/>
          <w:numId w:val="4"/>
        </w:numPr>
        <w:autoSpaceDN/>
        <w:contextualSpacing/>
        <w:jc w:val="both"/>
        <w:textAlignment w:val="auto"/>
        <w:rPr>
          <w:rFonts w:ascii="Times New Roman" w:eastAsia="Calibri" w:hAnsi="Times New Roman" w:cs="Times New Roman"/>
          <w:kern w:val="0"/>
          <w:sz w:val="22"/>
          <w:szCs w:val="22"/>
          <w:lang w:eastAsia="en-US" w:bidi="ar-SA"/>
        </w:rPr>
      </w:pPr>
      <w:r w:rsidRPr="00BA2771">
        <w:rPr>
          <w:rFonts w:ascii="Times New Roman" w:eastAsia="Calibri" w:hAnsi="Times New Roman" w:cs="Times New Roman"/>
          <w:kern w:val="0"/>
          <w:sz w:val="22"/>
          <w:szCs w:val="22"/>
          <w:lang w:eastAsia="en-US" w:bidi="ar-SA"/>
        </w:rPr>
        <w:t xml:space="preserve">3. Wykonawca może żądać zmiany wynagrodzenia, o której mowa w ust. poprzedzających nie wcześniej niż po upływie pełnych </w:t>
      </w:r>
      <w:r w:rsidRPr="00BA2771">
        <w:rPr>
          <w:rFonts w:ascii="Times New Roman" w:eastAsia="Calibri" w:hAnsi="Times New Roman" w:cs="Times New Roman"/>
          <w:color w:val="000000"/>
          <w:kern w:val="0"/>
          <w:sz w:val="22"/>
          <w:szCs w:val="22"/>
          <w:lang w:eastAsia="en-US" w:bidi="ar-SA"/>
        </w:rPr>
        <w:t xml:space="preserve">6 </w:t>
      </w:r>
      <w:r w:rsidRPr="00BA2771">
        <w:rPr>
          <w:rFonts w:ascii="Times New Roman" w:eastAsia="Calibri" w:hAnsi="Times New Roman" w:cs="Times New Roman"/>
          <w:kern w:val="0"/>
          <w:sz w:val="22"/>
          <w:szCs w:val="22"/>
          <w:lang w:eastAsia="en-US" w:bidi="ar-SA"/>
        </w:rPr>
        <w:t xml:space="preserve">miesięcy realizacji niniejszej umowy. Każda kolejna zmiana wynagrodzenia możliwa będzie po upływie </w:t>
      </w:r>
      <w:r w:rsidRPr="00BA2771">
        <w:rPr>
          <w:rFonts w:ascii="Times New Roman" w:eastAsia="Calibri" w:hAnsi="Times New Roman" w:cs="Times New Roman"/>
          <w:color w:val="000000"/>
          <w:kern w:val="0"/>
          <w:sz w:val="22"/>
          <w:szCs w:val="22"/>
          <w:lang w:eastAsia="en-US" w:bidi="ar-SA"/>
        </w:rPr>
        <w:t>3</w:t>
      </w:r>
      <w:r w:rsidRPr="00BA2771">
        <w:rPr>
          <w:rFonts w:ascii="Times New Roman" w:eastAsia="Calibri" w:hAnsi="Times New Roman" w:cs="Times New Roman"/>
          <w:kern w:val="0"/>
          <w:sz w:val="22"/>
          <w:szCs w:val="22"/>
          <w:lang w:eastAsia="en-US" w:bidi="ar-SA"/>
        </w:rPr>
        <w:t xml:space="preserve"> miesięcy od  ostatniej dokonanej zmiany.</w:t>
      </w:r>
    </w:p>
    <w:p w14:paraId="3DAD78C3" w14:textId="77777777" w:rsidR="00EB01E0" w:rsidRPr="00BA2771" w:rsidRDefault="00EB01E0" w:rsidP="00EB01E0">
      <w:pPr>
        <w:numPr>
          <w:ilvl w:val="0"/>
          <w:numId w:val="4"/>
        </w:numPr>
        <w:autoSpaceDN/>
        <w:contextualSpacing/>
        <w:jc w:val="both"/>
        <w:textAlignment w:val="auto"/>
        <w:rPr>
          <w:rFonts w:ascii="Times New Roman" w:eastAsia="Calibri" w:hAnsi="Times New Roman" w:cs="Times New Roman"/>
          <w:kern w:val="0"/>
          <w:sz w:val="22"/>
          <w:szCs w:val="22"/>
          <w:lang w:eastAsia="en-US" w:bidi="ar-SA"/>
        </w:rPr>
      </w:pPr>
      <w:r w:rsidRPr="00BA2771">
        <w:rPr>
          <w:rFonts w:ascii="Times New Roman" w:eastAsia="Calibri" w:hAnsi="Times New Roman" w:cs="Times New Roman"/>
          <w:kern w:val="0"/>
          <w:sz w:val="22"/>
          <w:szCs w:val="22"/>
          <w:lang w:eastAsia="en-US" w:bidi="ar-SA"/>
        </w:rPr>
        <w:t>4. Zmiany należnego Wykonawcy wynagrodzenia dokonuje się na podstawie wskaźnika, o którym mowa w ust. 2 i o wartość przekraczającą wzrost tego wskaźnika uprawniający do żądania zmiany wynagrodzenia jak w ust. 2.</w:t>
      </w:r>
    </w:p>
    <w:p w14:paraId="42FEB0AC" w14:textId="77777777" w:rsidR="00EB01E0" w:rsidRPr="00BA2771" w:rsidRDefault="00EB01E0" w:rsidP="00EB01E0">
      <w:pPr>
        <w:numPr>
          <w:ilvl w:val="0"/>
          <w:numId w:val="4"/>
        </w:numPr>
        <w:autoSpaceDN/>
        <w:contextualSpacing/>
        <w:jc w:val="both"/>
        <w:textAlignment w:val="auto"/>
        <w:rPr>
          <w:rFonts w:ascii="Times New Roman" w:eastAsia="Calibri" w:hAnsi="Times New Roman" w:cs="Times New Roman"/>
          <w:kern w:val="0"/>
          <w:sz w:val="22"/>
          <w:szCs w:val="22"/>
          <w:lang w:eastAsia="en-US" w:bidi="ar-SA"/>
        </w:rPr>
      </w:pPr>
      <w:r w:rsidRPr="00BA2771">
        <w:rPr>
          <w:rFonts w:ascii="Times New Roman" w:eastAsia="Calibri" w:hAnsi="Times New Roman" w:cs="Times New Roman"/>
          <w:kern w:val="0"/>
          <w:sz w:val="22"/>
          <w:szCs w:val="22"/>
          <w:lang w:eastAsia="en-US" w:bidi="ar-SA"/>
        </w:rPr>
        <w:t xml:space="preserve">5. Maksymalny wzrost wynagrodzenia Wykonawcy dokonany w następstwie waloryzacji, o której mowa w ust. 1-4 nie może przekroczyć 6% wartości netto pierwotnego wynagrodzenia o którym mowa w § 3 ust. 1 </w:t>
      </w:r>
    </w:p>
    <w:p w14:paraId="3FCC9C89" w14:textId="77777777" w:rsidR="00EB01E0" w:rsidRPr="00BA2771" w:rsidRDefault="00EB01E0" w:rsidP="00EB01E0">
      <w:pPr>
        <w:numPr>
          <w:ilvl w:val="0"/>
          <w:numId w:val="4"/>
        </w:numPr>
        <w:autoSpaceDN/>
        <w:contextualSpacing/>
        <w:jc w:val="both"/>
        <w:textAlignment w:val="auto"/>
        <w:rPr>
          <w:rFonts w:ascii="Times New Roman" w:eastAsia="Calibri" w:hAnsi="Times New Roman" w:cs="Times New Roman"/>
          <w:kern w:val="0"/>
          <w:sz w:val="22"/>
          <w:szCs w:val="22"/>
          <w:lang w:eastAsia="en-US" w:bidi="ar-SA"/>
        </w:rPr>
      </w:pPr>
      <w:r w:rsidRPr="00BA2771">
        <w:rPr>
          <w:rFonts w:ascii="Times New Roman" w:eastAsia="Calibri" w:hAnsi="Times New Roman" w:cs="Times New Roman"/>
          <w:kern w:val="0"/>
          <w:sz w:val="22"/>
          <w:szCs w:val="22"/>
          <w:lang w:eastAsia="en-US" w:bidi="ar-SA"/>
        </w:rPr>
        <w:t>6. Zasady określone w ust. 1-5 powyżej mają odpowiednie zastosowanie do obniżenia wynagrodzenia Wykonawcy na wniosek Zamawiającego.</w:t>
      </w:r>
    </w:p>
    <w:p w14:paraId="279E1CBF" w14:textId="77777777" w:rsidR="00EB01E0" w:rsidRPr="00BA2771" w:rsidRDefault="00EB01E0" w:rsidP="00EB01E0">
      <w:pPr>
        <w:numPr>
          <w:ilvl w:val="0"/>
          <w:numId w:val="4"/>
        </w:numPr>
        <w:autoSpaceDN/>
        <w:contextualSpacing/>
        <w:jc w:val="both"/>
        <w:textAlignment w:val="auto"/>
        <w:rPr>
          <w:rFonts w:ascii="Times New Roman" w:eastAsia="Calibri" w:hAnsi="Times New Roman" w:cs="Times New Roman"/>
          <w:kern w:val="0"/>
          <w:sz w:val="22"/>
          <w:szCs w:val="22"/>
          <w:lang w:eastAsia="en-US" w:bidi="ar-SA"/>
        </w:rPr>
      </w:pPr>
      <w:r w:rsidRPr="00BA2771">
        <w:rPr>
          <w:rFonts w:ascii="Times New Roman" w:eastAsia="Calibri" w:hAnsi="Times New Roman" w:cs="Times New Roman"/>
          <w:kern w:val="0"/>
          <w:sz w:val="22"/>
          <w:szCs w:val="22"/>
          <w:lang w:eastAsia="en-US" w:bidi="ar-SA"/>
        </w:rPr>
        <w:t>7. Zmiana wynagrodzenia wykonawcy dokonana w następstwie waloryzacji, o której mowa w ust. 1 do 6 powyżej następować będzie począwszy od dnia prawidłowego złożenia wniosku o dokonanie waloryzacji, ze skutkiem na przyszłość.</w:t>
      </w:r>
    </w:p>
    <w:p w14:paraId="77C19138" w14:textId="77777777" w:rsidR="00EB01E0" w:rsidRPr="00BA2771" w:rsidRDefault="00EB01E0" w:rsidP="00EB01E0">
      <w:pPr>
        <w:numPr>
          <w:ilvl w:val="0"/>
          <w:numId w:val="4"/>
        </w:numPr>
        <w:autoSpaceDN/>
        <w:jc w:val="both"/>
        <w:textAlignment w:val="auto"/>
        <w:rPr>
          <w:rFonts w:ascii="Times New Roman" w:hAnsi="Times New Roman" w:cs="Times New Roman"/>
          <w:kern w:val="2"/>
          <w:sz w:val="22"/>
          <w:szCs w:val="22"/>
          <w:lang w:eastAsia="hi-IN"/>
        </w:rPr>
      </w:pPr>
      <w:r w:rsidRPr="00BA2771">
        <w:rPr>
          <w:rFonts w:ascii="Times New Roman" w:eastAsia="Calibri" w:hAnsi="Times New Roman" w:cs="Times New Roman"/>
          <w:kern w:val="0"/>
          <w:sz w:val="22"/>
          <w:szCs w:val="22"/>
          <w:lang w:eastAsia="en-US" w:bidi="ar-SA"/>
        </w:rPr>
        <w:t xml:space="preserve">8. W sytuacji dokonania zmiany wynagrodzenia Wykonawcy, Wykonawca zobowiązany jest do dokonania zmian wynagrodzenia podwykonawców uczestniczących w wykonaniu zamówienia, stosownie do art. 439 ust. 5 </w:t>
      </w:r>
      <w:proofErr w:type="spellStart"/>
      <w:r w:rsidRPr="00BA2771">
        <w:rPr>
          <w:rFonts w:ascii="Times New Roman" w:eastAsia="Calibri" w:hAnsi="Times New Roman" w:cs="Times New Roman"/>
          <w:kern w:val="0"/>
          <w:sz w:val="22"/>
          <w:szCs w:val="22"/>
          <w:lang w:eastAsia="en-US" w:bidi="ar-SA"/>
        </w:rPr>
        <w:t>uPzp</w:t>
      </w:r>
      <w:proofErr w:type="spellEnd"/>
      <w:r w:rsidRPr="00BA2771">
        <w:rPr>
          <w:rFonts w:ascii="Times New Roman" w:eastAsia="Calibri" w:hAnsi="Times New Roman" w:cs="Times New Roman"/>
          <w:kern w:val="0"/>
          <w:sz w:val="22"/>
          <w:szCs w:val="22"/>
          <w:lang w:eastAsia="en-US" w:bidi="ar-SA"/>
        </w:rPr>
        <w:t>.</w:t>
      </w:r>
    </w:p>
    <w:p w14:paraId="57ECF645" w14:textId="77777777" w:rsidR="00EB01E0" w:rsidRPr="00BA2771" w:rsidRDefault="00EB01E0" w:rsidP="00EB01E0">
      <w:pPr>
        <w:suppressAutoHyphens w:val="0"/>
        <w:jc w:val="both"/>
        <w:rPr>
          <w:rFonts w:ascii="Times New Roman" w:eastAsia="Times New Roman" w:hAnsi="Times New Roman" w:cs="Times New Roman"/>
          <w:sz w:val="22"/>
          <w:szCs w:val="22"/>
          <w:lang w:bidi="ar-SA"/>
        </w:rPr>
      </w:pPr>
    </w:p>
    <w:p w14:paraId="38B0A8AE" w14:textId="77777777" w:rsidR="00EB01E0" w:rsidRPr="00BA2771" w:rsidRDefault="00EB01E0" w:rsidP="00EB01E0">
      <w:pPr>
        <w:jc w:val="center"/>
        <w:rPr>
          <w:rFonts w:ascii="Times New Roman" w:hAnsi="Times New Roman" w:cs="Times New Roman"/>
          <w:b/>
          <w:bCs/>
          <w:color w:val="000000"/>
          <w:spacing w:val="-4"/>
          <w:sz w:val="22"/>
          <w:szCs w:val="22"/>
          <w:lang w:eastAsia="pl-PL"/>
        </w:rPr>
      </w:pPr>
      <w:r w:rsidRPr="00BA2771">
        <w:rPr>
          <w:rFonts w:ascii="Times New Roman" w:hAnsi="Times New Roman" w:cs="Times New Roman"/>
          <w:b/>
          <w:bCs/>
          <w:color w:val="000000"/>
          <w:spacing w:val="-4"/>
          <w:sz w:val="22"/>
          <w:szCs w:val="22"/>
          <w:lang w:eastAsia="pl-PL"/>
        </w:rPr>
        <w:t>§6</w:t>
      </w:r>
    </w:p>
    <w:p w14:paraId="6C43FF76" w14:textId="77777777" w:rsidR="00EB01E0" w:rsidRPr="00BA2771" w:rsidRDefault="00EB01E0" w:rsidP="00EB01E0">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autoSpaceDN/>
        <w:jc w:val="both"/>
        <w:textAlignment w:val="auto"/>
        <w:rPr>
          <w:rFonts w:ascii="Times New Roman" w:eastAsia="ヒラギノ角ゴ Pro W3" w:hAnsi="Times New Roman" w:cs="Times New Roman"/>
          <w:color w:val="000000"/>
          <w:kern w:val="2"/>
          <w:sz w:val="22"/>
          <w:szCs w:val="22"/>
          <w:lang w:bidi="ar-SA"/>
        </w:rPr>
      </w:pPr>
      <w:r w:rsidRPr="00BA2771">
        <w:rPr>
          <w:rFonts w:ascii="Times New Roman" w:eastAsia="ヒラギノ角ゴ Pro W3" w:hAnsi="Times New Roman" w:cs="Times New Roman"/>
          <w:kern w:val="2"/>
          <w:sz w:val="22"/>
          <w:szCs w:val="22"/>
          <w:lang w:bidi="ar-SA"/>
        </w:rPr>
        <w:t>1. Zamawiającemu przysługują kary umowne:</w:t>
      </w:r>
    </w:p>
    <w:p w14:paraId="07AC536C" w14:textId="25C4527D" w:rsidR="00EB01E0" w:rsidRPr="008D4531" w:rsidRDefault="00EB01E0" w:rsidP="00EB01E0">
      <w:pPr>
        <w:suppressAutoHyphens w:val="0"/>
        <w:autoSpaceDN/>
        <w:jc w:val="both"/>
        <w:textAlignment w:val="auto"/>
        <w:rPr>
          <w:rFonts w:ascii="Times New Roman" w:hAnsi="Times New Roman" w:cs="Times New Roman"/>
          <w:sz w:val="22"/>
          <w:szCs w:val="22"/>
        </w:rPr>
      </w:pPr>
      <w:r w:rsidRPr="00BA2771">
        <w:rPr>
          <w:rFonts w:ascii="Times New Roman" w:hAnsi="Times New Roman" w:cs="Times New Roman"/>
          <w:kern w:val="2"/>
          <w:sz w:val="22"/>
          <w:szCs w:val="22"/>
          <w:lang w:eastAsia="pl-PL"/>
        </w:rPr>
        <w:t xml:space="preserve">1) </w:t>
      </w:r>
      <w:r w:rsidRPr="008D4531">
        <w:rPr>
          <w:rFonts w:ascii="Times New Roman" w:hAnsi="Times New Roman" w:cs="Times New Roman"/>
          <w:kern w:val="2"/>
          <w:sz w:val="22"/>
          <w:szCs w:val="22"/>
          <w:lang w:eastAsia="pl-PL"/>
        </w:rPr>
        <w:t xml:space="preserve">w wysokości </w:t>
      </w:r>
      <w:r w:rsidRPr="00BA2771">
        <w:rPr>
          <w:rFonts w:ascii="Times New Roman" w:hAnsi="Times New Roman" w:cs="Times New Roman"/>
          <w:kern w:val="2"/>
          <w:sz w:val="22"/>
          <w:szCs w:val="22"/>
          <w:lang w:eastAsia="pl-PL"/>
        </w:rPr>
        <w:t xml:space="preserve">0,1 % </w:t>
      </w:r>
      <w:r w:rsidRPr="00BA2771">
        <w:rPr>
          <w:rFonts w:ascii="Times New Roman" w:hAnsi="Times New Roman" w:cs="Times New Roman"/>
          <w:iCs/>
          <w:kern w:val="2"/>
          <w:sz w:val="22"/>
          <w:szCs w:val="22"/>
          <w:lang w:eastAsia="pl-PL"/>
        </w:rPr>
        <w:t xml:space="preserve">wartości netto </w:t>
      </w:r>
      <w:r w:rsidRPr="00BA2771">
        <w:rPr>
          <w:rFonts w:ascii="Times New Roman" w:eastAsia="ヒラギノ角ゴ Pro W3" w:hAnsi="Times New Roman" w:cs="Times New Roman"/>
          <w:kern w:val="2"/>
          <w:sz w:val="22"/>
          <w:szCs w:val="22"/>
          <w:lang w:eastAsia="hi-IN"/>
        </w:rPr>
        <w:t>asortymentu, którego zwłoka dotyczy, wskazanej w Załączniku nr 1 do umowy</w:t>
      </w:r>
      <w:r w:rsidRPr="00BA2771">
        <w:rPr>
          <w:rFonts w:ascii="Times New Roman" w:hAnsi="Times New Roman" w:cs="Times New Roman"/>
          <w:kern w:val="2"/>
          <w:sz w:val="22"/>
          <w:szCs w:val="22"/>
          <w:lang w:eastAsia="pl-PL"/>
        </w:rPr>
        <w:t xml:space="preserve"> za każdy dzień zwłoki w stosunku do terminu wskazanego w </w:t>
      </w:r>
      <w:r w:rsidRPr="008D4531">
        <w:rPr>
          <w:rFonts w:ascii="Times New Roman" w:hAnsi="Times New Roman" w:cs="Times New Roman"/>
          <w:sz w:val="22"/>
          <w:szCs w:val="22"/>
        </w:rPr>
        <w:t xml:space="preserve">§1 ust.2 lub w  §3 ust. 4, </w:t>
      </w:r>
    </w:p>
    <w:p w14:paraId="79090BF4" w14:textId="77777777" w:rsidR="00EB01E0" w:rsidRDefault="00EB01E0" w:rsidP="00EB01E0">
      <w:pPr>
        <w:jc w:val="both"/>
        <w:rPr>
          <w:rFonts w:ascii="Times New Roman" w:hAnsi="Times New Roman" w:cs="Times New Roman"/>
          <w:sz w:val="22"/>
          <w:szCs w:val="22"/>
        </w:rPr>
      </w:pPr>
      <w:r w:rsidRPr="008D4531">
        <w:rPr>
          <w:rFonts w:ascii="Times New Roman" w:hAnsi="Times New Roman" w:cs="Times New Roman"/>
          <w:kern w:val="2"/>
          <w:sz w:val="22"/>
          <w:szCs w:val="22"/>
          <w:lang w:eastAsia="pl-PL"/>
        </w:rPr>
        <w:t>2</w:t>
      </w:r>
      <w:r w:rsidRPr="00BA2771">
        <w:rPr>
          <w:rFonts w:ascii="Times New Roman" w:hAnsi="Times New Roman" w:cs="Times New Roman"/>
          <w:kern w:val="2"/>
          <w:sz w:val="22"/>
          <w:szCs w:val="22"/>
          <w:lang w:eastAsia="pl-PL"/>
        </w:rPr>
        <w:t xml:space="preserve">) </w:t>
      </w:r>
      <w:r w:rsidRPr="008D4531">
        <w:rPr>
          <w:rFonts w:ascii="Times New Roman" w:hAnsi="Times New Roman" w:cs="Times New Roman"/>
          <w:kern w:val="2"/>
          <w:sz w:val="22"/>
          <w:szCs w:val="22"/>
          <w:lang w:eastAsia="pl-PL"/>
        </w:rPr>
        <w:t xml:space="preserve">w wysokości </w:t>
      </w:r>
      <w:r w:rsidRPr="00BA2771">
        <w:rPr>
          <w:rFonts w:ascii="Times New Roman" w:hAnsi="Times New Roman" w:cs="Times New Roman"/>
          <w:kern w:val="2"/>
          <w:sz w:val="22"/>
          <w:szCs w:val="22"/>
          <w:lang w:eastAsia="pl-PL"/>
        </w:rPr>
        <w:t>0,</w:t>
      </w:r>
      <w:r w:rsidRPr="008D4531">
        <w:rPr>
          <w:rFonts w:ascii="Times New Roman" w:hAnsi="Times New Roman" w:cs="Times New Roman"/>
          <w:kern w:val="2"/>
          <w:sz w:val="22"/>
          <w:szCs w:val="22"/>
          <w:lang w:eastAsia="pl-PL"/>
        </w:rPr>
        <w:t>1</w:t>
      </w:r>
      <w:r w:rsidRPr="00BA2771">
        <w:rPr>
          <w:rFonts w:ascii="Times New Roman" w:hAnsi="Times New Roman" w:cs="Times New Roman"/>
          <w:kern w:val="2"/>
          <w:sz w:val="22"/>
          <w:szCs w:val="22"/>
          <w:lang w:eastAsia="pl-PL"/>
        </w:rPr>
        <w:t xml:space="preserve"> % </w:t>
      </w:r>
      <w:r w:rsidRPr="00BA2771">
        <w:rPr>
          <w:rFonts w:ascii="Times New Roman" w:hAnsi="Times New Roman" w:cs="Times New Roman"/>
          <w:iCs/>
          <w:kern w:val="2"/>
          <w:sz w:val="22"/>
          <w:szCs w:val="22"/>
          <w:lang w:eastAsia="pl-PL"/>
        </w:rPr>
        <w:t xml:space="preserve">wartości netto </w:t>
      </w:r>
      <w:r w:rsidRPr="00BA2771">
        <w:rPr>
          <w:rFonts w:ascii="Times New Roman" w:eastAsia="ヒラギノ角ゴ Pro W3" w:hAnsi="Times New Roman" w:cs="Times New Roman"/>
          <w:kern w:val="2"/>
          <w:sz w:val="22"/>
          <w:szCs w:val="22"/>
          <w:lang w:eastAsia="hi-IN"/>
        </w:rPr>
        <w:t>asortymentu, którego zwłoka dotyczy, wskazanej w Załączniku nr 1 do umowy</w:t>
      </w:r>
      <w:r w:rsidRPr="00BA2771">
        <w:rPr>
          <w:rFonts w:ascii="Times New Roman" w:hAnsi="Times New Roman" w:cs="Times New Roman"/>
          <w:kern w:val="2"/>
          <w:sz w:val="22"/>
          <w:szCs w:val="22"/>
          <w:lang w:eastAsia="pl-PL"/>
        </w:rPr>
        <w:t xml:space="preserve"> za każd</w:t>
      </w:r>
      <w:r w:rsidRPr="008D4531">
        <w:rPr>
          <w:rFonts w:ascii="Times New Roman" w:hAnsi="Times New Roman" w:cs="Times New Roman"/>
          <w:kern w:val="2"/>
          <w:sz w:val="22"/>
          <w:szCs w:val="22"/>
          <w:lang w:eastAsia="pl-PL"/>
        </w:rPr>
        <w:t>ą</w:t>
      </w:r>
      <w:r w:rsidRPr="00BA2771">
        <w:rPr>
          <w:rFonts w:ascii="Times New Roman" w:hAnsi="Times New Roman" w:cs="Times New Roman"/>
          <w:kern w:val="2"/>
          <w:sz w:val="22"/>
          <w:szCs w:val="22"/>
          <w:lang w:eastAsia="pl-PL"/>
        </w:rPr>
        <w:t xml:space="preserve"> </w:t>
      </w:r>
      <w:r w:rsidRPr="008D4531">
        <w:rPr>
          <w:rFonts w:ascii="Times New Roman" w:hAnsi="Times New Roman" w:cs="Times New Roman"/>
          <w:kern w:val="2"/>
          <w:sz w:val="22"/>
          <w:szCs w:val="22"/>
          <w:lang w:eastAsia="pl-PL"/>
        </w:rPr>
        <w:t>godzinę</w:t>
      </w:r>
      <w:r w:rsidRPr="00BA2771">
        <w:rPr>
          <w:rFonts w:ascii="Times New Roman" w:hAnsi="Times New Roman" w:cs="Times New Roman"/>
          <w:kern w:val="2"/>
          <w:sz w:val="22"/>
          <w:szCs w:val="22"/>
          <w:lang w:eastAsia="pl-PL"/>
        </w:rPr>
        <w:t xml:space="preserve"> zwłoki w stosunku do terminu wskazanego w </w:t>
      </w:r>
      <w:r w:rsidRPr="008D4531">
        <w:rPr>
          <w:rFonts w:ascii="Times New Roman" w:hAnsi="Times New Roman" w:cs="Times New Roman"/>
          <w:sz w:val="22"/>
          <w:szCs w:val="22"/>
        </w:rPr>
        <w:t>§3 ust. 2  i/lub §3 ust. 3,</w:t>
      </w:r>
    </w:p>
    <w:p w14:paraId="6B1C98E8" w14:textId="5A4830FD" w:rsidR="00EB01E0" w:rsidRPr="008D4531" w:rsidRDefault="00EB01E0" w:rsidP="00EB01E0">
      <w:pPr>
        <w:rPr>
          <w:rFonts w:ascii="Times New Roman" w:hAnsi="Times New Roman" w:cs="Times New Roman"/>
          <w:color w:val="000000"/>
          <w:spacing w:val="-4"/>
          <w:sz w:val="22"/>
          <w:szCs w:val="22"/>
          <w:lang w:eastAsia="pl-PL"/>
        </w:rPr>
      </w:pPr>
      <w:r>
        <w:rPr>
          <w:rFonts w:ascii="Times New Roman" w:hAnsi="Times New Roman" w:cs="Times New Roman"/>
          <w:sz w:val="22"/>
          <w:szCs w:val="22"/>
        </w:rPr>
        <w:t xml:space="preserve">3) </w:t>
      </w:r>
      <w:r w:rsidRPr="008D4531">
        <w:rPr>
          <w:rFonts w:ascii="Times New Roman" w:hAnsi="Times New Roman" w:cs="Times New Roman"/>
          <w:sz w:val="22"/>
          <w:szCs w:val="22"/>
        </w:rPr>
        <w:t>w wysokości 1</w:t>
      </w:r>
      <w:r>
        <w:rPr>
          <w:rFonts w:ascii="Times New Roman" w:hAnsi="Times New Roman" w:cs="Times New Roman"/>
          <w:sz w:val="22"/>
          <w:szCs w:val="22"/>
        </w:rPr>
        <w:t>5</w:t>
      </w:r>
      <w:r w:rsidRPr="008D4531">
        <w:rPr>
          <w:rFonts w:ascii="Times New Roman" w:hAnsi="Times New Roman" w:cs="Times New Roman"/>
          <w:sz w:val="22"/>
          <w:szCs w:val="22"/>
        </w:rPr>
        <w:t xml:space="preserve">0 zł za każdy dzień zwłoki w dostarczeniu </w:t>
      </w:r>
      <w:r>
        <w:rPr>
          <w:rFonts w:ascii="Times New Roman" w:hAnsi="Times New Roman" w:cs="Times New Roman"/>
          <w:sz w:val="22"/>
          <w:szCs w:val="22"/>
        </w:rPr>
        <w:t>zaświadczenia</w:t>
      </w:r>
      <w:r w:rsidRPr="008D4531">
        <w:rPr>
          <w:rFonts w:ascii="Times New Roman" w:hAnsi="Times New Roman" w:cs="Times New Roman"/>
          <w:sz w:val="22"/>
          <w:szCs w:val="22"/>
        </w:rPr>
        <w:t>, o któr</w:t>
      </w:r>
      <w:r>
        <w:rPr>
          <w:rFonts w:ascii="Times New Roman" w:hAnsi="Times New Roman" w:cs="Times New Roman"/>
          <w:sz w:val="22"/>
          <w:szCs w:val="22"/>
        </w:rPr>
        <w:t>ym</w:t>
      </w:r>
      <w:r w:rsidRPr="008D4531">
        <w:rPr>
          <w:rFonts w:ascii="Times New Roman" w:hAnsi="Times New Roman" w:cs="Times New Roman"/>
          <w:sz w:val="22"/>
          <w:szCs w:val="22"/>
        </w:rPr>
        <w:t xml:space="preserve"> mowa w </w:t>
      </w:r>
      <w:r w:rsidRPr="008D4531">
        <w:rPr>
          <w:rFonts w:ascii="Times New Roman" w:hAnsi="Times New Roman" w:cs="Times New Roman"/>
          <w:color w:val="000000"/>
          <w:spacing w:val="-4"/>
          <w:sz w:val="22"/>
          <w:szCs w:val="22"/>
          <w:lang w:eastAsia="pl-PL"/>
        </w:rPr>
        <w:t>§</w:t>
      </w:r>
      <w:r w:rsidR="0050518F">
        <w:rPr>
          <w:rFonts w:ascii="Times New Roman" w:hAnsi="Times New Roman" w:cs="Times New Roman"/>
          <w:color w:val="000000"/>
          <w:spacing w:val="-4"/>
          <w:sz w:val="22"/>
          <w:szCs w:val="22"/>
          <w:lang w:eastAsia="pl-PL"/>
        </w:rPr>
        <w:t xml:space="preserve"> 1</w:t>
      </w:r>
      <w:r w:rsidR="0050518F" w:rsidRPr="008D4531">
        <w:rPr>
          <w:rFonts w:ascii="Times New Roman" w:hAnsi="Times New Roman" w:cs="Times New Roman"/>
          <w:color w:val="000000"/>
          <w:spacing w:val="-4"/>
          <w:sz w:val="22"/>
          <w:szCs w:val="22"/>
          <w:lang w:eastAsia="pl-PL"/>
        </w:rPr>
        <w:t xml:space="preserve"> </w:t>
      </w:r>
      <w:r w:rsidRPr="008D4531">
        <w:rPr>
          <w:rFonts w:ascii="Times New Roman" w:hAnsi="Times New Roman" w:cs="Times New Roman"/>
          <w:color w:val="000000"/>
          <w:spacing w:val="-4"/>
          <w:sz w:val="22"/>
          <w:szCs w:val="22"/>
          <w:lang w:eastAsia="pl-PL"/>
        </w:rPr>
        <w:t xml:space="preserve">ust. </w:t>
      </w:r>
      <w:r w:rsidR="0050518F">
        <w:rPr>
          <w:rFonts w:ascii="Times New Roman" w:hAnsi="Times New Roman" w:cs="Times New Roman"/>
          <w:color w:val="000000"/>
          <w:spacing w:val="-4"/>
          <w:sz w:val="22"/>
          <w:szCs w:val="22"/>
          <w:lang w:eastAsia="pl-PL"/>
        </w:rPr>
        <w:t>3</w:t>
      </w:r>
      <w:r w:rsidR="0050518F" w:rsidRPr="008D4531">
        <w:rPr>
          <w:rFonts w:ascii="Times New Roman" w:hAnsi="Times New Roman" w:cs="Times New Roman"/>
          <w:color w:val="000000"/>
          <w:spacing w:val="-4"/>
          <w:sz w:val="22"/>
          <w:szCs w:val="22"/>
          <w:lang w:eastAsia="pl-PL"/>
        </w:rPr>
        <w:t xml:space="preserve"> </w:t>
      </w:r>
      <w:r w:rsidRPr="008D4531">
        <w:rPr>
          <w:rFonts w:ascii="Times New Roman" w:hAnsi="Times New Roman" w:cs="Times New Roman"/>
          <w:color w:val="000000"/>
          <w:spacing w:val="-4"/>
          <w:sz w:val="22"/>
          <w:szCs w:val="22"/>
          <w:lang w:eastAsia="pl-PL"/>
        </w:rPr>
        <w:t xml:space="preserve">pkt </w:t>
      </w:r>
      <w:r w:rsidR="0050518F">
        <w:rPr>
          <w:rFonts w:ascii="Times New Roman" w:hAnsi="Times New Roman" w:cs="Times New Roman"/>
          <w:color w:val="000000"/>
          <w:spacing w:val="-4"/>
          <w:sz w:val="22"/>
          <w:szCs w:val="22"/>
          <w:lang w:eastAsia="pl-PL"/>
        </w:rPr>
        <w:t>a</w:t>
      </w:r>
      <w:r>
        <w:rPr>
          <w:rFonts w:ascii="Times New Roman" w:hAnsi="Times New Roman" w:cs="Times New Roman"/>
          <w:color w:val="000000"/>
          <w:spacing w:val="-4"/>
          <w:sz w:val="22"/>
          <w:szCs w:val="22"/>
          <w:lang w:eastAsia="pl-PL"/>
        </w:rPr>
        <w:t>;</w:t>
      </w:r>
    </w:p>
    <w:p w14:paraId="4322F37E" w14:textId="160FDF68" w:rsidR="00EB01E0" w:rsidRPr="008D4531" w:rsidRDefault="00EB01E0" w:rsidP="00EB01E0">
      <w:pPr>
        <w:rPr>
          <w:rFonts w:ascii="Times New Roman" w:hAnsi="Times New Roman" w:cs="Times New Roman"/>
          <w:color w:val="000000"/>
          <w:spacing w:val="-4"/>
          <w:sz w:val="22"/>
          <w:szCs w:val="22"/>
          <w:lang w:eastAsia="pl-PL"/>
        </w:rPr>
      </w:pPr>
      <w:r>
        <w:rPr>
          <w:rFonts w:ascii="Times New Roman" w:hAnsi="Times New Roman" w:cs="Times New Roman"/>
          <w:sz w:val="22"/>
          <w:szCs w:val="22"/>
        </w:rPr>
        <w:t>4</w:t>
      </w:r>
      <w:r w:rsidRPr="008D4531">
        <w:rPr>
          <w:rFonts w:ascii="Times New Roman" w:hAnsi="Times New Roman" w:cs="Times New Roman"/>
          <w:sz w:val="22"/>
          <w:szCs w:val="22"/>
        </w:rPr>
        <w:t xml:space="preserve">) w wysokości 100 zł za każdy dzień zwłoki w dostarczeniu specyfikacji, o której mowa w </w:t>
      </w:r>
      <w:r w:rsidRPr="008D4531">
        <w:rPr>
          <w:rFonts w:ascii="Times New Roman" w:hAnsi="Times New Roman" w:cs="Times New Roman"/>
          <w:color w:val="000000"/>
          <w:spacing w:val="-4"/>
          <w:sz w:val="22"/>
          <w:szCs w:val="22"/>
          <w:lang w:eastAsia="pl-PL"/>
        </w:rPr>
        <w:t>§</w:t>
      </w:r>
      <w:r w:rsidR="0050518F">
        <w:rPr>
          <w:rFonts w:ascii="Times New Roman" w:hAnsi="Times New Roman" w:cs="Times New Roman"/>
          <w:color w:val="000000"/>
          <w:spacing w:val="-4"/>
          <w:sz w:val="22"/>
          <w:szCs w:val="22"/>
          <w:lang w:eastAsia="pl-PL"/>
        </w:rPr>
        <w:t xml:space="preserve"> 1</w:t>
      </w:r>
      <w:r w:rsidR="0050518F" w:rsidRPr="008D4531">
        <w:rPr>
          <w:rFonts w:ascii="Times New Roman" w:hAnsi="Times New Roman" w:cs="Times New Roman"/>
          <w:color w:val="000000"/>
          <w:spacing w:val="-4"/>
          <w:sz w:val="22"/>
          <w:szCs w:val="22"/>
          <w:lang w:eastAsia="pl-PL"/>
        </w:rPr>
        <w:t xml:space="preserve"> </w:t>
      </w:r>
      <w:r w:rsidRPr="008D4531">
        <w:rPr>
          <w:rFonts w:ascii="Times New Roman" w:hAnsi="Times New Roman" w:cs="Times New Roman"/>
          <w:color w:val="000000"/>
          <w:spacing w:val="-4"/>
          <w:sz w:val="22"/>
          <w:szCs w:val="22"/>
          <w:lang w:eastAsia="pl-PL"/>
        </w:rPr>
        <w:t xml:space="preserve">ust. </w:t>
      </w:r>
      <w:r w:rsidR="0050518F">
        <w:rPr>
          <w:rFonts w:ascii="Times New Roman" w:hAnsi="Times New Roman" w:cs="Times New Roman"/>
          <w:color w:val="000000"/>
          <w:spacing w:val="-4"/>
          <w:sz w:val="22"/>
          <w:szCs w:val="22"/>
          <w:lang w:eastAsia="pl-PL"/>
        </w:rPr>
        <w:t>3</w:t>
      </w:r>
      <w:r w:rsidR="0050518F" w:rsidRPr="008D4531">
        <w:rPr>
          <w:rFonts w:ascii="Times New Roman" w:hAnsi="Times New Roman" w:cs="Times New Roman"/>
          <w:color w:val="000000"/>
          <w:spacing w:val="-4"/>
          <w:sz w:val="22"/>
          <w:szCs w:val="22"/>
          <w:lang w:eastAsia="pl-PL"/>
        </w:rPr>
        <w:t xml:space="preserve"> </w:t>
      </w:r>
      <w:r w:rsidRPr="008D4531">
        <w:rPr>
          <w:rFonts w:ascii="Times New Roman" w:hAnsi="Times New Roman" w:cs="Times New Roman"/>
          <w:color w:val="000000"/>
          <w:spacing w:val="-4"/>
          <w:sz w:val="22"/>
          <w:szCs w:val="22"/>
          <w:lang w:eastAsia="pl-PL"/>
        </w:rPr>
        <w:t xml:space="preserve">pkt </w:t>
      </w:r>
      <w:r w:rsidR="0050518F">
        <w:rPr>
          <w:rFonts w:ascii="Times New Roman" w:hAnsi="Times New Roman" w:cs="Times New Roman"/>
          <w:color w:val="000000"/>
          <w:spacing w:val="-4"/>
          <w:sz w:val="22"/>
          <w:szCs w:val="22"/>
          <w:lang w:eastAsia="pl-PL"/>
        </w:rPr>
        <w:t>b</w:t>
      </w:r>
      <w:r>
        <w:rPr>
          <w:rFonts w:ascii="Times New Roman" w:hAnsi="Times New Roman" w:cs="Times New Roman"/>
          <w:color w:val="000000"/>
          <w:spacing w:val="-4"/>
          <w:sz w:val="22"/>
          <w:szCs w:val="22"/>
          <w:lang w:eastAsia="pl-PL"/>
        </w:rPr>
        <w:t>.</w:t>
      </w:r>
    </w:p>
    <w:p w14:paraId="2EE40250" w14:textId="77777777" w:rsidR="00EB01E0" w:rsidRPr="008D4531" w:rsidRDefault="00EB01E0" w:rsidP="00EB01E0">
      <w:pPr>
        <w:jc w:val="both"/>
        <w:rPr>
          <w:rFonts w:ascii="Times New Roman" w:hAnsi="Times New Roman" w:cs="Times New Roman"/>
          <w:sz w:val="22"/>
          <w:szCs w:val="22"/>
        </w:rPr>
      </w:pPr>
      <w:r w:rsidRPr="008D4531">
        <w:rPr>
          <w:rFonts w:ascii="Times New Roman" w:hAnsi="Times New Roman" w:cs="Times New Roman"/>
          <w:sz w:val="22"/>
          <w:szCs w:val="22"/>
        </w:rPr>
        <w:t>2. Kary umowne, o których mowa w ust. 1 mogą być nakładane wielokrotnie i niezależnie od siebie, za każde naruszenie obowiązków umownych.</w:t>
      </w:r>
    </w:p>
    <w:p w14:paraId="7C399339" w14:textId="77777777" w:rsidR="00EB01E0" w:rsidRPr="008D4531" w:rsidRDefault="00EB01E0" w:rsidP="00EB01E0">
      <w:pPr>
        <w:jc w:val="both"/>
        <w:rPr>
          <w:rFonts w:ascii="Times New Roman" w:hAnsi="Times New Roman" w:cs="Times New Roman"/>
          <w:sz w:val="22"/>
          <w:szCs w:val="22"/>
        </w:rPr>
      </w:pPr>
      <w:r w:rsidRPr="008D4531">
        <w:rPr>
          <w:rFonts w:ascii="Times New Roman" w:hAnsi="Times New Roman" w:cs="Times New Roman"/>
          <w:sz w:val="22"/>
          <w:szCs w:val="22"/>
          <w:lang w:eastAsia="pl-PL"/>
        </w:rPr>
        <w:t>3</w:t>
      </w:r>
      <w:r w:rsidRPr="008D4531">
        <w:rPr>
          <w:rFonts w:ascii="Times New Roman" w:hAnsi="Times New Roman" w:cs="Times New Roman"/>
          <w:color w:val="FF0000"/>
          <w:sz w:val="22"/>
          <w:szCs w:val="22"/>
        </w:rPr>
        <w:t>.</w:t>
      </w:r>
      <w:r w:rsidRPr="008D4531">
        <w:rPr>
          <w:rFonts w:ascii="Times New Roman" w:hAnsi="Times New Roman" w:cs="Times New Roman"/>
          <w:sz w:val="22"/>
          <w:szCs w:val="22"/>
          <w:lang w:eastAsia="pl-PL"/>
        </w:rPr>
        <w:t xml:space="preserve"> W przypadku braku realizacji zamówienia przez Wykonawcę w którymkolwiek </w:t>
      </w:r>
      <w:r>
        <w:rPr>
          <w:rFonts w:ascii="Times New Roman" w:hAnsi="Times New Roman" w:cs="Times New Roman"/>
          <w:sz w:val="22"/>
          <w:szCs w:val="22"/>
          <w:lang w:eastAsia="pl-PL"/>
        </w:rPr>
        <w:t xml:space="preserve">z terminów </w:t>
      </w:r>
      <w:r w:rsidRPr="008D4531">
        <w:rPr>
          <w:rFonts w:ascii="Times New Roman" w:hAnsi="Times New Roman" w:cs="Times New Roman"/>
          <w:sz w:val="22"/>
          <w:szCs w:val="22"/>
          <w:lang w:eastAsia="pl-PL"/>
        </w:rPr>
        <w:t>wskazany</w:t>
      </w:r>
      <w:r>
        <w:rPr>
          <w:rFonts w:ascii="Times New Roman" w:hAnsi="Times New Roman" w:cs="Times New Roman"/>
          <w:sz w:val="22"/>
          <w:szCs w:val="22"/>
          <w:lang w:eastAsia="pl-PL"/>
        </w:rPr>
        <w:t>ch</w:t>
      </w:r>
      <w:r w:rsidRPr="008D4531">
        <w:rPr>
          <w:rFonts w:ascii="Times New Roman" w:hAnsi="Times New Roman" w:cs="Times New Roman"/>
          <w:sz w:val="22"/>
          <w:szCs w:val="22"/>
          <w:lang w:eastAsia="pl-PL"/>
        </w:rPr>
        <w:t xml:space="preserve"> w </w:t>
      </w:r>
      <w:r w:rsidRPr="008D4531">
        <w:rPr>
          <w:rFonts w:ascii="Times New Roman" w:hAnsi="Times New Roman" w:cs="Times New Roman"/>
          <w:color w:val="000000"/>
          <w:sz w:val="22"/>
          <w:szCs w:val="22"/>
          <w:lang w:eastAsia="pl-PL"/>
        </w:rPr>
        <w:t>§3</w:t>
      </w:r>
      <w:r w:rsidRPr="008D4531">
        <w:rPr>
          <w:rFonts w:ascii="Times New Roman" w:hAnsi="Times New Roman" w:cs="Times New Roman"/>
          <w:sz w:val="22"/>
          <w:szCs w:val="22"/>
          <w:lang w:eastAsia="pl-PL"/>
        </w:rPr>
        <w:t>, Zamawiający ma prawo dokonać zakupu u osób trzecich, a różnicą w kosztach zakupu oraz transportu obciążyć Wykonawcę. Powyższe nie wyłącza uprawnienia Zamawiającego do obciążenia Wykonawcy karami umownymi naliczonymi do chwili dostawy dokonanej przez osobę trzecią.</w:t>
      </w:r>
    </w:p>
    <w:p w14:paraId="47D1DB95" w14:textId="77777777" w:rsidR="00EB01E0" w:rsidRPr="008D4531" w:rsidRDefault="00EB01E0" w:rsidP="00EB01E0">
      <w:pPr>
        <w:spacing w:line="276" w:lineRule="auto"/>
        <w:jc w:val="both"/>
        <w:rPr>
          <w:rFonts w:ascii="Times New Roman" w:eastAsia="ヒラギノ角ゴ Pro W3" w:hAnsi="Times New Roman" w:cs="Times New Roman"/>
          <w:sz w:val="22"/>
          <w:szCs w:val="22"/>
          <w:lang w:bidi="ar-SA"/>
        </w:rPr>
      </w:pPr>
      <w:r w:rsidRPr="008D4531">
        <w:rPr>
          <w:rFonts w:ascii="Times New Roman" w:eastAsia="ヒラギノ角ゴ Pro W3" w:hAnsi="Times New Roman" w:cs="Times New Roman"/>
          <w:sz w:val="22"/>
          <w:szCs w:val="22"/>
          <w:lang w:bidi="ar-SA"/>
        </w:rPr>
        <w:t xml:space="preserve">4. </w:t>
      </w:r>
      <w:r w:rsidRPr="008D4531">
        <w:rPr>
          <w:rFonts w:ascii="Times New Roman" w:eastAsia="ヒラギノ角ゴ Pro W3" w:hAnsi="Times New Roman" w:cs="Times New Roman"/>
          <w:color w:val="000000"/>
          <w:sz w:val="22"/>
          <w:szCs w:val="22"/>
          <w:lang w:bidi="ar-SA"/>
        </w:rPr>
        <w:t xml:space="preserve">Łączna wysokość kar umownych nałożonych na Wykonawcę nie może przekroczyć 20% </w:t>
      </w:r>
      <w:r w:rsidRPr="008D4531">
        <w:rPr>
          <w:rFonts w:ascii="Times New Roman" w:eastAsia="ヒラギノ角ゴ Pro W3" w:hAnsi="Times New Roman" w:cs="Times New Roman"/>
          <w:sz w:val="22"/>
          <w:szCs w:val="22"/>
          <w:lang w:bidi="ar-SA"/>
        </w:rPr>
        <w:t>wynagrodzenia netto określonego w §4ust. 1.</w:t>
      </w:r>
    </w:p>
    <w:p w14:paraId="58E1AFEE" w14:textId="77777777" w:rsidR="00EB01E0" w:rsidRPr="003F6EF4" w:rsidRDefault="00EB01E0" w:rsidP="00EB01E0">
      <w:pPr>
        <w:spacing w:line="276" w:lineRule="auto"/>
        <w:jc w:val="center"/>
        <w:rPr>
          <w:rFonts w:ascii="Times New Roman" w:eastAsia="ヒラギノ角ゴ Pro W3" w:hAnsi="Times New Roman" w:cs="Times New Roman"/>
          <w:color w:val="000000"/>
          <w:sz w:val="22"/>
          <w:szCs w:val="22"/>
          <w:lang w:bidi="ar-SA"/>
        </w:rPr>
      </w:pPr>
      <w:r w:rsidRPr="003F6EF4">
        <w:rPr>
          <w:rFonts w:ascii="Times New Roman" w:eastAsia="ヒラギノ角ゴ Pro W3" w:hAnsi="Times New Roman" w:cs="Times New Roman"/>
          <w:b/>
          <w:bCs/>
          <w:color w:val="000000"/>
          <w:sz w:val="22"/>
          <w:szCs w:val="22"/>
          <w:lang w:eastAsia="pl-PL" w:bidi="ar-SA"/>
        </w:rPr>
        <w:t>§7</w:t>
      </w:r>
    </w:p>
    <w:p w14:paraId="65271E44" w14:textId="77777777" w:rsidR="00EB01E0" w:rsidRPr="003F6EF4" w:rsidRDefault="00EB01E0" w:rsidP="00EB01E0">
      <w:pPr>
        <w:suppressAutoHyphens w:val="0"/>
        <w:rPr>
          <w:rFonts w:ascii="Times New Roman" w:hAnsi="Times New Roman" w:cs="Times New Roman"/>
          <w:sz w:val="22"/>
          <w:szCs w:val="22"/>
        </w:rPr>
      </w:pPr>
      <w:r w:rsidRPr="003F6EF4">
        <w:rPr>
          <w:rFonts w:ascii="Times New Roman" w:hAnsi="Times New Roman" w:cs="Times New Roman"/>
          <w:sz w:val="22"/>
          <w:szCs w:val="22"/>
          <w:lang w:eastAsia="pl-PL"/>
        </w:rPr>
        <w:t xml:space="preserve">Niezależnie od kar umownych, o których mowa w </w:t>
      </w:r>
      <w:r w:rsidRPr="003F6EF4">
        <w:rPr>
          <w:rFonts w:ascii="Times New Roman" w:hAnsi="Times New Roman" w:cs="Times New Roman"/>
          <w:b/>
          <w:bCs/>
          <w:sz w:val="22"/>
          <w:szCs w:val="22"/>
          <w:lang w:eastAsia="pl-PL"/>
        </w:rPr>
        <w:t xml:space="preserve">§ 6 </w:t>
      </w:r>
      <w:r w:rsidRPr="003F6EF4">
        <w:rPr>
          <w:rFonts w:ascii="Times New Roman" w:hAnsi="Times New Roman" w:cs="Times New Roman"/>
          <w:sz w:val="22"/>
          <w:szCs w:val="22"/>
          <w:lang w:eastAsia="pl-PL"/>
        </w:rPr>
        <w:t>Zamawiający może dochodzić odszkodowania  na zasadach ogólnych Kodeksu cywilnego.</w:t>
      </w:r>
    </w:p>
    <w:p w14:paraId="28C10A9E" w14:textId="77777777" w:rsidR="00EB01E0" w:rsidRPr="003F6EF4" w:rsidRDefault="00EB01E0" w:rsidP="00EB01E0">
      <w:pPr>
        <w:autoSpaceDN/>
        <w:jc w:val="center"/>
        <w:textAlignment w:val="auto"/>
        <w:rPr>
          <w:rFonts w:ascii="Times New Roman" w:eastAsia="ヒラギノ角ゴ Pro W3" w:hAnsi="Times New Roman" w:cs="Times New Roman"/>
          <w:kern w:val="1"/>
          <w:sz w:val="22"/>
          <w:szCs w:val="22"/>
          <w:lang w:eastAsia="hi-IN"/>
        </w:rPr>
      </w:pPr>
      <w:r w:rsidRPr="003F6EF4">
        <w:rPr>
          <w:rFonts w:ascii="Times New Roman" w:eastAsia="ヒラギノ角ゴ Pro W3" w:hAnsi="Times New Roman" w:cs="Times New Roman"/>
          <w:b/>
          <w:bCs/>
          <w:kern w:val="1"/>
          <w:sz w:val="22"/>
          <w:szCs w:val="22"/>
          <w:lang w:eastAsia="hi-IN"/>
        </w:rPr>
        <w:t>§8</w:t>
      </w:r>
    </w:p>
    <w:p w14:paraId="10C1292A" w14:textId="77777777" w:rsidR="00EB01E0" w:rsidRPr="00EB01E0" w:rsidRDefault="00EB01E0" w:rsidP="00EB01E0">
      <w:pPr>
        <w:numPr>
          <w:ilvl w:val="0"/>
          <w:numId w:val="4"/>
        </w:num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autoSpaceDN/>
        <w:jc w:val="both"/>
        <w:textAlignment w:val="auto"/>
        <w:rPr>
          <w:rFonts w:ascii="Times New Roman" w:hAnsi="Times New Roman" w:cs="Times New Roman"/>
          <w:kern w:val="1"/>
          <w:sz w:val="22"/>
          <w:szCs w:val="22"/>
          <w:lang w:eastAsia="hi-IN"/>
        </w:rPr>
      </w:pPr>
      <w:r w:rsidRPr="00EB01E0">
        <w:rPr>
          <w:rFonts w:ascii="Times New Roman" w:hAnsi="Times New Roman" w:cs="Times New Roman"/>
          <w:i/>
          <w:iCs/>
          <w:kern w:val="1"/>
          <w:sz w:val="22"/>
          <w:szCs w:val="22"/>
          <w:lang w:eastAsia="hi-IN"/>
        </w:rPr>
        <w:t>[</w:t>
      </w:r>
      <w:r w:rsidRPr="00EB01E0">
        <w:rPr>
          <w:rFonts w:ascii="Times New Roman" w:hAnsi="Times New Roman" w:cs="Times New Roman"/>
          <w:kern w:val="1"/>
          <w:sz w:val="22"/>
          <w:szCs w:val="22"/>
          <w:lang w:eastAsia="hi-IN"/>
        </w:rPr>
        <w:t>Umowa będzie realizowana w okresie: ..........................do ........................r. z zastrzeżeniem § 5 ust. 2, przy czym wygasa w całości lub w części w przypadku zrealizowania (dostawy) umowy lub jej części przed upływem okresu jej obowiązywania, o ile Strony umowy nie postanowią inaczej.]</w:t>
      </w:r>
      <w:r w:rsidRPr="00EB01E0">
        <w:rPr>
          <w:rFonts w:ascii="Times New Roman" w:hAnsi="Times New Roman" w:cs="Times New Roman"/>
          <w:i/>
          <w:iCs/>
          <w:kern w:val="1"/>
          <w:sz w:val="22"/>
          <w:szCs w:val="22"/>
          <w:lang w:eastAsia="hi-IN"/>
        </w:rPr>
        <w:t xml:space="preserve"> </w:t>
      </w:r>
      <w:r w:rsidRPr="00EB01E0">
        <w:rPr>
          <w:rFonts w:ascii="Times New Roman" w:hAnsi="Times New Roman" w:cs="Times New Roman"/>
          <w:b/>
          <w:bCs/>
          <w:i/>
          <w:iCs/>
          <w:kern w:val="1"/>
          <w:sz w:val="22"/>
          <w:szCs w:val="22"/>
          <w:lang w:eastAsia="hi-IN"/>
        </w:rPr>
        <w:t>–nie</w:t>
      </w:r>
      <w:r w:rsidRPr="00EB01E0">
        <w:rPr>
          <w:rFonts w:ascii="Times New Roman" w:hAnsi="Times New Roman" w:cs="Times New Roman"/>
          <w:i/>
          <w:iCs/>
          <w:kern w:val="1"/>
          <w:sz w:val="22"/>
          <w:szCs w:val="22"/>
          <w:lang w:eastAsia="hi-IN"/>
        </w:rPr>
        <w:t xml:space="preserve">  </w:t>
      </w:r>
      <w:r w:rsidRPr="00EB01E0">
        <w:rPr>
          <w:rFonts w:ascii="Times New Roman" w:hAnsi="Times New Roman" w:cs="Times New Roman"/>
          <w:b/>
          <w:bCs/>
          <w:i/>
          <w:iCs/>
          <w:kern w:val="1"/>
          <w:sz w:val="22"/>
          <w:szCs w:val="22"/>
          <w:lang w:eastAsia="hi-IN"/>
        </w:rPr>
        <w:t>dotyczy umów zawartych w formie elektronicznej</w:t>
      </w:r>
    </w:p>
    <w:p w14:paraId="5D54FAF6" w14:textId="77777777" w:rsidR="00EB01E0" w:rsidRPr="00EB01E0" w:rsidRDefault="00EB01E0" w:rsidP="00EB01E0">
      <w:pPr>
        <w:numPr>
          <w:ilvl w:val="0"/>
          <w:numId w:val="4"/>
        </w:num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autoSpaceDN/>
        <w:jc w:val="both"/>
        <w:textAlignment w:val="auto"/>
        <w:rPr>
          <w:rFonts w:ascii="Times New Roman" w:hAnsi="Times New Roman" w:cs="Times New Roman"/>
          <w:kern w:val="1"/>
          <w:sz w:val="22"/>
          <w:szCs w:val="22"/>
          <w:lang w:eastAsia="hi-IN"/>
        </w:rPr>
      </w:pPr>
    </w:p>
    <w:p w14:paraId="202C8CE1" w14:textId="77777777" w:rsidR="00EB01E0" w:rsidRPr="00EB01E0" w:rsidRDefault="00EB01E0" w:rsidP="00EB01E0">
      <w:pPr>
        <w:numPr>
          <w:ilvl w:val="0"/>
          <w:numId w:val="4"/>
        </w:num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autoSpaceDN/>
        <w:jc w:val="both"/>
        <w:textAlignment w:val="auto"/>
        <w:rPr>
          <w:b/>
          <w:bCs/>
          <w:kern w:val="1"/>
          <w:sz w:val="22"/>
          <w:szCs w:val="22"/>
          <w:lang w:eastAsia="hi-IN"/>
        </w:rPr>
      </w:pPr>
      <w:r w:rsidRPr="00EB01E0">
        <w:rPr>
          <w:rFonts w:ascii="Times New Roman" w:hAnsi="Times New Roman" w:cs="Times New Roman"/>
          <w:kern w:val="1"/>
          <w:sz w:val="22"/>
          <w:szCs w:val="22"/>
          <w:lang w:eastAsia="hi-IN"/>
        </w:rPr>
        <w:t xml:space="preserve">[Umowa będzie realizowana w okresie  </w:t>
      </w:r>
      <w:r w:rsidRPr="00EB01E0">
        <w:rPr>
          <w:rFonts w:ascii="Times New Roman" w:hAnsi="Times New Roman" w:cs="Times New Roman"/>
          <w:b/>
          <w:bCs/>
          <w:kern w:val="1"/>
          <w:sz w:val="22"/>
          <w:szCs w:val="22"/>
          <w:lang w:eastAsia="hi-IN"/>
        </w:rPr>
        <w:t xml:space="preserve">12 miesięcy </w:t>
      </w:r>
      <w:r w:rsidRPr="00EB01E0">
        <w:rPr>
          <w:rFonts w:ascii="Times New Roman" w:hAnsi="Times New Roman" w:cs="Times New Roman"/>
          <w:kern w:val="1"/>
          <w:sz w:val="22"/>
          <w:szCs w:val="22"/>
          <w:lang w:eastAsia="hi-IN"/>
        </w:rPr>
        <w:t xml:space="preserve">od dnia zawarcia umowy tj. złożenia ostatniego z podpisów ostatniej ze Stron umowy, z zastrzeżeniem § 5 ust. 2 przy czym wygasa w całości lub w części  w przypadku zrealizowania (dostawy) umowy lub jej części przed upływem okresu jej obowiązywania, o ile Strony umowy nie postanowią inaczej.] </w:t>
      </w:r>
      <w:r w:rsidRPr="00EB01E0">
        <w:rPr>
          <w:rFonts w:ascii="Times New Roman" w:hAnsi="Times New Roman" w:cs="Times New Roman"/>
          <w:b/>
          <w:bCs/>
          <w:i/>
          <w:iCs/>
          <w:kern w:val="1"/>
          <w:sz w:val="22"/>
          <w:szCs w:val="22"/>
          <w:lang w:eastAsia="hi-IN"/>
        </w:rPr>
        <w:t xml:space="preserve">– dotyczy umów zwartych w formie elektronicznej </w:t>
      </w:r>
    </w:p>
    <w:p w14:paraId="68256196" w14:textId="77777777" w:rsidR="00EB01E0" w:rsidRPr="003F6EF4" w:rsidRDefault="00EB01E0" w:rsidP="00EB01E0">
      <w:pPr>
        <w:autoSpaceDN/>
        <w:jc w:val="center"/>
        <w:textAlignment w:val="auto"/>
        <w:rPr>
          <w:rFonts w:ascii="Times New Roman" w:eastAsia="ヒラギノ角ゴ Pro W3" w:hAnsi="Times New Roman" w:cs="Times New Roman"/>
          <w:kern w:val="1"/>
          <w:sz w:val="22"/>
          <w:szCs w:val="22"/>
          <w:lang w:eastAsia="hi-IN"/>
        </w:rPr>
      </w:pPr>
      <w:r w:rsidRPr="003F6EF4">
        <w:rPr>
          <w:rFonts w:ascii="Times New Roman" w:eastAsia="ヒラギノ角ゴ Pro W3" w:hAnsi="Times New Roman" w:cs="Times New Roman"/>
          <w:b/>
          <w:bCs/>
          <w:kern w:val="1"/>
          <w:sz w:val="22"/>
          <w:szCs w:val="22"/>
          <w:lang w:eastAsia="hi-IN"/>
        </w:rPr>
        <w:t>§9</w:t>
      </w:r>
    </w:p>
    <w:p w14:paraId="7D1DAD20" w14:textId="77777777" w:rsidR="00EB01E0" w:rsidRPr="003F6EF4" w:rsidRDefault="00EB01E0" w:rsidP="00EB01E0">
      <w:pPr>
        <w:jc w:val="both"/>
        <w:textAlignment w:val="auto"/>
        <w:rPr>
          <w:rFonts w:ascii="Times New Roman" w:eastAsia="ヒラギノ角ゴ Pro W3" w:hAnsi="Times New Roman" w:cs="Times New Roman"/>
          <w:sz w:val="22"/>
          <w:szCs w:val="22"/>
        </w:rPr>
      </w:pPr>
      <w:r w:rsidRPr="003F6EF4">
        <w:rPr>
          <w:rFonts w:ascii="Times New Roman" w:eastAsia="ヒラギノ角ゴ Pro W3" w:hAnsi="Times New Roman" w:cs="Times New Roman"/>
          <w:sz w:val="22"/>
          <w:szCs w:val="22"/>
        </w:rPr>
        <w:t>Zamawiający może rozwiązać umowę z zachowaniem 1-miesięcznego okresu wypowiedzenia, w przypadku trzykrotnego naruszenia któregokolwiek z obowiązków umownych, skutkujących naliczeniem kar umownych, o których mowa w §6.</w:t>
      </w:r>
    </w:p>
    <w:p w14:paraId="7687AB91" w14:textId="77777777" w:rsidR="00EB01E0" w:rsidRPr="003F6EF4" w:rsidRDefault="00EB01E0" w:rsidP="00EB01E0">
      <w:pPr>
        <w:jc w:val="center"/>
        <w:textAlignment w:val="auto"/>
        <w:rPr>
          <w:rFonts w:ascii="Times New Roman" w:eastAsia="ヒラギノ角ゴ Pro W3" w:hAnsi="Times New Roman" w:cs="Times New Roman"/>
          <w:b/>
          <w:bCs/>
          <w:sz w:val="22"/>
          <w:szCs w:val="22"/>
        </w:rPr>
      </w:pPr>
      <w:r w:rsidRPr="003F6EF4">
        <w:rPr>
          <w:rFonts w:ascii="Times New Roman" w:eastAsia="ヒラギノ角ゴ Pro W3" w:hAnsi="Times New Roman" w:cs="Times New Roman"/>
          <w:b/>
          <w:bCs/>
          <w:sz w:val="22"/>
          <w:szCs w:val="22"/>
        </w:rPr>
        <w:t>§1</w:t>
      </w:r>
      <w:r>
        <w:rPr>
          <w:rFonts w:ascii="Times New Roman" w:eastAsia="ヒラギノ角ゴ Pro W3" w:hAnsi="Times New Roman" w:cs="Times New Roman"/>
          <w:b/>
          <w:bCs/>
          <w:sz w:val="22"/>
          <w:szCs w:val="22"/>
        </w:rPr>
        <w:t>0</w:t>
      </w:r>
    </w:p>
    <w:p w14:paraId="4DCDDF1F" w14:textId="77777777" w:rsidR="00EB01E0" w:rsidRPr="003F6EF4" w:rsidRDefault="00EB01E0" w:rsidP="00EB01E0">
      <w:pPr>
        <w:jc w:val="both"/>
        <w:textAlignment w:val="auto"/>
        <w:rPr>
          <w:rFonts w:ascii="Times New Roman" w:eastAsia="ヒラギノ角ゴ Pro W3" w:hAnsi="Times New Roman" w:cs="Times New Roman"/>
          <w:color w:val="000000"/>
          <w:sz w:val="22"/>
          <w:szCs w:val="22"/>
        </w:rPr>
      </w:pPr>
      <w:r w:rsidRPr="003F6EF4">
        <w:rPr>
          <w:rFonts w:ascii="Times New Roman" w:eastAsia="ヒラギノ角ゴ Pro W3" w:hAnsi="Times New Roman" w:cs="Times New Roman"/>
          <w:color w:val="000000"/>
          <w:sz w:val="22"/>
          <w:szCs w:val="22"/>
        </w:rPr>
        <w:t xml:space="preserve">Strony zgodnie przyjmują, że w przypadku zobowiązań Zamawiającego wynikających z niniejszej umowy, czynność prawna mająca na celu zmianę wierzyciela może nastąpić wyłącznie w trybie określonym przepisami ustawy z dnia 15 kwietnia 2011 r. o działalności leczniczej, to jest po wyrażeniu na to zgody przez podmiot tworzący Zamawiającego oraz po wyrażeniu na to zgody przez Zamawiającego, w formie pisemnej pod rygorem nieważności. W przypadku </w:t>
      </w:r>
      <w:r w:rsidRPr="003F6EF4">
        <w:rPr>
          <w:rFonts w:ascii="Times New Roman" w:eastAsia="ヒラギノ角ゴ Pro W3" w:hAnsi="Times New Roman" w:cs="Times New Roman"/>
          <w:color w:val="000000"/>
          <w:sz w:val="22"/>
          <w:szCs w:val="22"/>
        </w:rPr>
        <w:lastRenderedPageBreak/>
        <w:t>naruszenia przez Wykonawcę lub jakąkolwiek osobę trzecią przepisów ww. ustawy, Zamawiający może wystąpić do sądu o stwierdzenie nieważności takiej czynności prawnej.</w:t>
      </w:r>
    </w:p>
    <w:p w14:paraId="6DF5956E" w14:textId="77777777" w:rsidR="00EB01E0" w:rsidRPr="003F6EF4" w:rsidRDefault="00EB01E0" w:rsidP="00EB01E0">
      <w:pPr>
        <w:autoSpaceDN/>
        <w:spacing w:line="276" w:lineRule="auto"/>
        <w:jc w:val="center"/>
        <w:textAlignment w:val="auto"/>
        <w:rPr>
          <w:rFonts w:ascii="Times New Roman" w:eastAsia="ヒラギノ角ゴ Pro W3" w:hAnsi="Times New Roman" w:cs="Times New Roman"/>
          <w:b/>
          <w:bCs/>
          <w:kern w:val="1"/>
          <w:sz w:val="22"/>
          <w:szCs w:val="22"/>
          <w:lang w:eastAsia="hi-IN"/>
        </w:rPr>
      </w:pPr>
    </w:p>
    <w:p w14:paraId="01728FC1" w14:textId="77777777" w:rsidR="00EB01E0" w:rsidRPr="003F6EF4" w:rsidRDefault="00EB01E0" w:rsidP="00EB01E0">
      <w:pPr>
        <w:autoSpaceDN/>
        <w:spacing w:line="276" w:lineRule="auto"/>
        <w:jc w:val="center"/>
        <w:textAlignment w:val="auto"/>
        <w:rPr>
          <w:rFonts w:ascii="Times New Roman" w:eastAsia="ヒラギノ角ゴ Pro W3" w:hAnsi="Times New Roman" w:cs="Times New Roman"/>
          <w:b/>
          <w:bCs/>
          <w:kern w:val="1"/>
          <w:sz w:val="22"/>
          <w:szCs w:val="22"/>
          <w:lang w:eastAsia="hi-IN"/>
        </w:rPr>
      </w:pPr>
      <w:r w:rsidRPr="003F6EF4">
        <w:rPr>
          <w:rFonts w:ascii="Times New Roman" w:eastAsia="ヒラギノ角ゴ Pro W3" w:hAnsi="Times New Roman" w:cs="Times New Roman"/>
          <w:b/>
          <w:bCs/>
          <w:kern w:val="1"/>
          <w:sz w:val="22"/>
          <w:szCs w:val="22"/>
          <w:lang w:eastAsia="hi-IN"/>
        </w:rPr>
        <w:t>§1</w:t>
      </w:r>
      <w:r>
        <w:rPr>
          <w:rFonts w:ascii="Times New Roman" w:eastAsia="ヒラギノ角ゴ Pro W3" w:hAnsi="Times New Roman" w:cs="Times New Roman"/>
          <w:b/>
          <w:bCs/>
          <w:kern w:val="1"/>
          <w:sz w:val="22"/>
          <w:szCs w:val="22"/>
          <w:lang w:eastAsia="hi-IN"/>
        </w:rPr>
        <w:t>1</w:t>
      </w:r>
    </w:p>
    <w:p w14:paraId="23019D15" w14:textId="77777777" w:rsidR="00EB01E0" w:rsidRPr="003F6EF4" w:rsidRDefault="00EB01E0" w:rsidP="00EB01E0">
      <w:pPr>
        <w:suppressAutoHyphens w:val="0"/>
        <w:autoSpaceDN/>
        <w:contextualSpacing/>
        <w:jc w:val="both"/>
        <w:textAlignment w:val="auto"/>
        <w:rPr>
          <w:rFonts w:ascii="Times New Roman" w:eastAsia="Times New Roman" w:hAnsi="Times New Roman" w:cs="Times New Roman"/>
          <w:color w:val="000000" w:themeColor="text1"/>
          <w:kern w:val="0"/>
          <w:sz w:val="22"/>
          <w:szCs w:val="22"/>
          <w:lang w:eastAsia="pl-PL" w:bidi="ar-SA"/>
        </w:rPr>
      </w:pPr>
      <w:r w:rsidRPr="003F6EF4">
        <w:rPr>
          <w:rFonts w:ascii="Times New Roman" w:eastAsia="Times New Roman" w:hAnsi="Times New Roman" w:cs="Times New Roman"/>
          <w:color w:val="000000" w:themeColor="text1"/>
          <w:kern w:val="0"/>
          <w:sz w:val="22"/>
          <w:szCs w:val="22"/>
          <w:lang w:eastAsia="pl-PL" w:bidi="ar-SA"/>
        </w:rPr>
        <w:t>1.W związku z realizacją niniejszej umowy Wykonawca:</w:t>
      </w:r>
    </w:p>
    <w:p w14:paraId="0FF3EA6D" w14:textId="77777777" w:rsidR="00EB01E0" w:rsidRPr="003F6EF4" w:rsidRDefault="00EB01E0" w:rsidP="00EB01E0">
      <w:pPr>
        <w:suppressAutoHyphens w:val="0"/>
        <w:autoSpaceDN/>
        <w:contextualSpacing/>
        <w:jc w:val="both"/>
        <w:textAlignment w:val="auto"/>
        <w:rPr>
          <w:rFonts w:ascii="Times New Roman" w:eastAsia="Times New Roman" w:hAnsi="Times New Roman" w:cs="Times New Roman"/>
          <w:color w:val="000000" w:themeColor="text1"/>
          <w:kern w:val="0"/>
          <w:sz w:val="22"/>
          <w:szCs w:val="22"/>
          <w:lang w:eastAsia="pl-PL" w:bidi="ar-SA"/>
        </w:rPr>
      </w:pPr>
      <w:r w:rsidRPr="003F6EF4">
        <w:rPr>
          <w:rFonts w:ascii="Times New Roman" w:eastAsia="Times New Roman" w:hAnsi="Times New Roman" w:cs="Times New Roman"/>
          <w:color w:val="000000" w:themeColor="text1"/>
          <w:kern w:val="0"/>
          <w:sz w:val="22"/>
          <w:szCs w:val="22"/>
          <w:lang w:eastAsia="pl-PL" w:bidi="ar-SA"/>
        </w:rPr>
        <w:t>1)zapewnia przestrzeganie zasad przetwarzania i ochrony przetwarzanych danych osobowych zgodnie z powszechnie obowiązującymi przepisami, w tym RODO;</w:t>
      </w:r>
    </w:p>
    <w:p w14:paraId="1B7514A1" w14:textId="77777777" w:rsidR="00EB01E0" w:rsidRPr="003F6EF4" w:rsidRDefault="00EB01E0" w:rsidP="00EB01E0">
      <w:pPr>
        <w:suppressAutoHyphens w:val="0"/>
        <w:autoSpaceDN/>
        <w:contextualSpacing/>
        <w:jc w:val="both"/>
        <w:textAlignment w:val="auto"/>
        <w:rPr>
          <w:rFonts w:ascii="Times New Roman" w:eastAsia="Times New Roman" w:hAnsi="Times New Roman" w:cs="Times New Roman"/>
          <w:color w:val="000000" w:themeColor="text1"/>
          <w:kern w:val="0"/>
          <w:sz w:val="22"/>
          <w:szCs w:val="22"/>
          <w:lang w:eastAsia="pl-PL" w:bidi="ar-SA"/>
        </w:rPr>
      </w:pPr>
      <w:r w:rsidRPr="003F6EF4">
        <w:rPr>
          <w:rFonts w:ascii="Times New Roman" w:eastAsia="Times New Roman" w:hAnsi="Times New Roman" w:cs="Times New Roman"/>
          <w:color w:val="000000" w:themeColor="text1"/>
          <w:kern w:val="0"/>
          <w:sz w:val="22"/>
          <w:szCs w:val="22"/>
          <w:lang w:eastAsia="pl-PL" w:bidi="ar-SA"/>
        </w:rPr>
        <w:t>2)ponosi odpowiedzialność za ewentualne skutki działania niezgodnego z przepisami, o których mowa w pkt 1;</w:t>
      </w:r>
    </w:p>
    <w:p w14:paraId="75A52915" w14:textId="77777777" w:rsidR="00EB01E0" w:rsidRPr="003F6EF4" w:rsidRDefault="00EB01E0" w:rsidP="00EB01E0">
      <w:pPr>
        <w:suppressAutoHyphens w:val="0"/>
        <w:autoSpaceDN/>
        <w:contextualSpacing/>
        <w:jc w:val="both"/>
        <w:textAlignment w:val="auto"/>
        <w:rPr>
          <w:rFonts w:ascii="Times New Roman" w:eastAsia="Times New Roman" w:hAnsi="Times New Roman" w:cs="Times New Roman"/>
          <w:color w:val="000000" w:themeColor="text1"/>
          <w:kern w:val="0"/>
          <w:sz w:val="22"/>
          <w:szCs w:val="22"/>
          <w:lang w:eastAsia="pl-PL" w:bidi="ar-SA"/>
        </w:rPr>
      </w:pPr>
      <w:r w:rsidRPr="003F6EF4">
        <w:rPr>
          <w:rFonts w:ascii="Times New Roman" w:eastAsia="Times New Roman" w:hAnsi="Times New Roman" w:cs="Times New Roman"/>
          <w:color w:val="000000" w:themeColor="text1"/>
          <w:kern w:val="0"/>
          <w:sz w:val="22"/>
          <w:szCs w:val="22"/>
          <w:lang w:eastAsia="pl-PL" w:bidi="ar-SA"/>
        </w:rPr>
        <w:t>3) w przypadku przetwarzania danych osobowych w systemach informatycznych - oświadcza, że systemy informatyczne, w których przetwarzane będą dane osobowe spełniają wymogi zawarte w rozporządzeniu Ministra Spraw Wewnętrznych i Administracji z dnia 29 kwietnia 2004 r. w sprawie dokumentacji przetwarzania danych osobowych oraz warunków technicznych, jakim powinny odpowiadać urządzenia i systemy informatyczne służące do przetwarzania danych osobowych;</w:t>
      </w:r>
    </w:p>
    <w:p w14:paraId="5C2602DA" w14:textId="77777777" w:rsidR="00EB01E0" w:rsidRPr="003F6EF4" w:rsidRDefault="00EB01E0" w:rsidP="00EB01E0">
      <w:pPr>
        <w:suppressAutoHyphens w:val="0"/>
        <w:autoSpaceDN/>
        <w:contextualSpacing/>
        <w:jc w:val="both"/>
        <w:textAlignment w:val="auto"/>
        <w:rPr>
          <w:rFonts w:ascii="Times New Roman" w:eastAsia="Times New Roman" w:hAnsi="Times New Roman" w:cs="Times New Roman"/>
          <w:color w:val="000000" w:themeColor="text1"/>
          <w:kern w:val="0"/>
          <w:sz w:val="22"/>
          <w:szCs w:val="22"/>
          <w:lang w:eastAsia="pl-PL" w:bidi="ar-SA"/>
        </w:rPr>
      </w:pPr>
      <w:r w:rsidRPr="003F6EF4">
        <w:rPr>
          <w:rFonts w:ascii="Times New Roman" w:eastAsia="Times New Roman" w:hAnsi="Times New Roman" w:cs="Times New Roman"/>
          <w:color w:val="000000" w:themeColor="text1"/>
          <w:kern w:val="0"/>
          <w:sz w:val="22"/>
          <w:szCs w:val="22"/>
          <w:lang w:eastAsia="pl-PL" w:bidi="ar-SA"/>
        </w:rPr>
        <w:t>4)zobowiązuje się do przetwarzania danych osobowych wyłącznie w celu realizacji umowy;</w:t>
      </w:r>
    </w:p>
    <w:p w14:paraId="39483CF0" w14:textId="77777777" w:rsidR="00EB01E0" w:rsidRPr="003F6EF4" w:rsidRDefault="00EB01E0" w:rsidP="00EB01E0">
      <w:pPr>
        <w:suppressAutoHyphens w:val="0"/>
        <w:autoSpaceDN/>
        <w:contextualSpacing/>
        <w:jc w:val="both"/>
        <w:textAlignment w:val="auto"/>
        <w:rPr>
          <w:rFonts w:ascii="Times New Roman" w:eastAsia="Times New Roman" w:hAnsi="Times New Roman" w:cs="Times New Roman"/>
          <w:color w:val="000000" w:themeColor="text1"/>
          <w:kern w:val="0"/>
          <w:sz w:val="22"/>
          <w:szCs w:val="22"/>
          <w:lang w:eastAsia="pl-PL" w:bidi="ar-SA"/>
        </w:rPr>
      </w:pPr>
      <w:r w:rsidRPr="003F6EF4">
        <w:rPr>
          <w:rFonts w:ascii="Times New Roman" w:eastAsia="Times New Roman" w:hAnsi="Times New Roman" w:cs="Times New Roman"/>
          <w:color w:val="000000" w:themeColor="text1"/>
          <w:kern w:val="0"/>
          <w:sz w:val="22"/>
          <w:szCs w:val="22"/>
          <w:lang w:eastAsia="pl-PL" w:bidi="ar-SA"/>
        </w:rPr>
        <w:t>5)zobowiązuje się do natychmiastowego powiadomienia Inspektora Ochrony Danych Osobowych Zmawiającego o stwierdzeniu prób lub faktów naruszenia poufności przetwarzanych danych osobowych;</w:t>
      </w:r>
    </w:p>
    <w:p w14:paraId="23569191" w14:textId="77777777" w:rsidR="00EB01E0" w:rsidRPr="003F6EF4" w:rsidRDefault="00EB01E0" w:rsidP="00EB01E0">
      <w:pPr>
        <w:suppressAutoHyphens w:val="0"/>
        <w:autoSpaceDN/>
        <w:contextualSpacing/>
        <w:jc w:val="both"/>
        <w:textAlignment w:val="auto"/>
        <w:rPr>
          <w:rFonts w:ascii="Times New Roman" w:eastAsia="Times New Roman" w:hAnsi="Times New Roman" w:cs="Times New Roman"/>
          <w:color w:val="000000" w:themeColor="text1"/>
          <w:kern w:val="0"/>
          <w:sz w:val="22"/>
          <w:szCs w:val="22"/>
          <w:lang w:eastAsia="pl-PL" w:bidi="ar-SA"/>
        </w:rPr>
      </w:pPr>
      <w:r w:rsidRPr="003F6EF4">
        <w:rPr>
          <w:rFonts w:ascii="Times New Roman" w:eastAsia="Times New Roman" w:hAnsi="Times New Roman" w:cs="Times New Roman"/>
          <w:color w:val="000000" w:themeColor="text1"/>
          <w:kern w:val="0"/>
          <w:sz w:val="22"/>
          <w:szCs w:val="22"/>
          <w:lang w:eastAsia="pl-PL" w:bidi="ar-SA"/>
        </w:rPr>
        <w:t>6)w przypadku stwierdzenia zdarzeń, o których mowa w pkt 5, zobowiązuje się umożliwić Zamawiającemu prowadzenie kontroli procesu przetwarzania i ochrony danych osobowych;</w:t>
      </w:r>
    </w:p>
    <w:p w14:paraId="4B1B1B00" w14:textId="77777777" w:rsidR="00EB01E0" w:rsidRPr="003F6EF4" w:rsidRDefault="00EB01E0" w:rsidP="00EB01E0">
      <w:pPr>
        <w:suppressAutoHyphens w:val="0"/>
        <w:autoSpaceDN/>
        <w:contextualSpacing/>
        <w:jc w:val="both"/>
        <w:textAlignment w:val="auto"/>
        <w:rPr>
          <w:rFonts w:ascii="Times New Roman" w:eastAsia="Times New Roman" w:hAnsi="Times New Roman" w:cs="Times New Roman"/>
          <w:color w:val="000000" w:themeColor="text1"/>
          <w:kern w:val="0"/>
          <w:sz w:val="22"/>
          <w:szCs w:val="22"/>
          <w:lang w:eastAsia="pl-PL" w:bidi="ar-SA"/>
        </w:rPr>
      </w:pPr>
      <w:r w:rsidRPr="003F6EF4">
        <w:rPr>
          <w:rFonts w:ascii="Times New Roman" w:eastAsia="Times New Roman" w:hAnsi="Times New Roman" w:cs="Times New Roman"/>
          <w:color w:val="000000" w:themeColor="text1"/>
          <w:kern w:val="0"/>
          <w:sz w:val="22"/>
          <w:szCs w:val="22"/>
          <w:lang w:eastAsia="pl-PL" w:bidi="ar-SA"/>
        </w:rPr>
        <w:t>7)zobowiązuje się po zakończeniu prac związanych z realizacją umowy, zwrócić Zamawiającemu - oraz Inspektorowi Ochrony danych Osobowych, wszelkie zbiory danych osobowych, zarówno te w formie papierowej, jak i elektronicznej, które zostały przekazane przez Zamawiającego w celu realizacji przedmiotu umowy;</w:t>
      </w:r>
    </w:p>
    <w:p w14:paraId="69E7B919" w14:textId="77777777" w:rsidR="00EB01E0" w:rsidRPr="003F6EF4" w:rsidRDefault="00EB01E0" w:rsidP="00EB01E0">
      <w:pPr>
        <w:suppressAutoHyphens w:val="0"/>
        <w:autoSpaceDN/>
        <w:contextualSpacing/>
        <w:jc w:val="both"/>
        <w:textAlignment w:val="auto"/>
        <w:rPr>
          <w:rFonts w:ascii="Times New Roman" w:eastAsia="Times New Roman" w:hAnsi="Times New Roman" w:cs="Times New Roman"/>
          <w:color w:val="000000" w:themeColor="text1"/>
          <w:kern w:val="0"/>
          <w:sz w:val="22"/>
          <w:szCs w:val="22"/>
          <w:lang w:eastAsia="pl-PL" w:bidi="ar-SA"/>
        </w:rPr>
      </w:pPr>
      <w:r w:rsidRPr="003F6EF4">
        <w:rPr>
          <w:rFonts w:ascii="Times New Roman" w:eastAsia="Times New Roman" w:hAnsi="Times New Roman" w:cs="Times New Roman"/>
          <w:color w:val="000000" w:themeColor="text1"/>
          <w:kern w:val="0"/>
          <w:sz w:val="22"/>
          <w:szCs w:val="22"/>
          <w:lang w:eastAsia="pl-PL" w:bidi="ar-SA"/>
        </w:rPr>
        <w:t>8)zobowiązuje się do przekazania Zamawiającemu imiennej listy pracowników, którzy będą mieli dostęp do powierzonych danych osobowych w związku z realizacją umowy;</w:t>
      </w:r>
    </w:p>
    <w:p w14:paraId="79B4D5B6" w14:textId="77777777" w:rsidR="00EB01E0" w:rsidRPr="003F6EF4" w:rsidRDefault="00EB01E0" w:rsidP="00EB01E0">
      <w:pPr>
        <w:suppressAutoHyphens w:val="0"/>
        <w:autoSpaceDN/>
        <w:contextualSpacing/>
        <w:jc w:val="both"/>
        <w:textAlignment w:val="auto"/>
        <w:rPr>
          <w:rFonts w:ascii="Times New Roman" w:eastAsia="Times New Roman" w:hAnsi="Times New Roman" w:cs="Times New Roman"/>
          <w:color w:val="000000" w:themeColor="text1"/>
          <w:kern w:val="0"/>
          <w:sz w:val="22"/>
          <w:szCs w:val="22"/>
          <w:lang w:eastAsia="pl-PL" w:bidi="ar-SA"/>
        </w:rPr>
      </w:pPr>
      <w:r w:rsidRPr="003F6EF4">
        <w:rPr>
          <w:rFonts w:ascii="Times New Roman" w:eastAsia="Times New Roman" w:hAnsi="Times New Roman" w:cs="Times New Roman"/>
          <w:color w:val="000000" w:themeColor="text1"/>
          <w:kern w:val="0"/>
          <w:sz w:val="22"/>
          <w:szCs w:val="22"/>
          <w:lang w:eastAsia="pl-PL" w:bidi="ar-SA"/>
        </w:rPr>
        <w:t>9)zobowiązuje się do uzyskania od swoich pracowników oświadczeń o zachowaniu w poufności danych osobowych i innych informacji stanowiących tajemnicę służbową, jaką uzyskali w trakcie wykonywania na rzecz Zamawiającego.</w:t>
      </w:r>
    </w:p>
    <w:p w14:paraId="29779AF5" w14:textId="77777777" w:rsidR="00EB01E0" w:rsidRPr="003F6EF4" w:rsidRDefault="00EB01E0" w:rsidP="00EB01E0">
      <w:pPr>
        <w:suppressAutoHyphens w:val="0"/>
        <w:autoSpaceDN/>
        <w:contextualSpacing/>
        <w:jc w:val="both"/>
        <w:textAlignment w:val="auto"/>
        <w:rPr>
          <w:rFonts w:ascii="Times New Roman" w:eastAsia="Times New Roman" w:hAnsi="Times New Roman" w:cs="Times New Roman"/>
          <w:color w:val="000000" w:themeColor="text1"/>
          <w:kern w:val="0"/>
          <w:sz w:val="22"/>
          <w:szCs w:val="22"/>
          <w:lang w:eastAsia="pl-PL" w:bidi="ar-SA"/>
        </w:rPr>
      </w:pPr>
      <w:r w:rsidRPr="003F6EF4">
        <w:rPr>
          <w:rFonts w:ascii="Times New Roman" w:eastAsia="Times New Roman" w:hAnsi="Times New Roman" w:cs="Times New Roman"/>
          <w:color w:val="000000" w:themeColor="text1"/>
          <w:kern w:val="0"/>
          <w:sz w:val="22"/>
          <w:szCs w:val="22"/>
          <w:lang w:eastAsia="pl-PL" w:bidi="ar-SA"/>
        </w:rPr>
        <w:t>2.Niezależnie od obowiązków wynikających z przepisów ustawy z dnia 5 sierpnia 2010 r. o ochronie informacji niejawnych oraz ustawy z dnia 10 maja 2018 r. o ochronie danych osobowych (Dz. U. z 2019 r. poz. 1781) oraz RODO, Wykonawca zobowiązany jest do zachowania w tajemnicy wszelkich informacji uzyskanych w związku z wykonywaną umową, za wyjątkiem sytuacji, w których informacje takie stanowiłyby informacje publiczną w rozumieniu przepisów ustawy z dnia 6 września 2001 r. o dostępie do informacji publicznej lub ich podanie wymagane byłoby przez organy władzy publicznej stosownie do przepisów odrębnych.</w:t>
      </w:r>
    </w:p>
    <w:p w14:paraId="6C807BF2" w14:textId="77777777" w:rsidR="00EB01E0" w:rsidRPr="003F6EF4" w:rsidRDefault="00EB01E0" w:rsidP="00EB01E0">
      <w:pPr>
        <w:suppressAutoHyphens w:val="0"/>
        <w:autoSpaceDN/>
        <w:contextualSpacing/>
        <w:jc w:val="both"/>
        <w:textAlignment w:val="auto"/>
        <w:rPr>
          <w:rFonts w:ascii="Times New Roman" w:eastAsia="Times New Roman" w:hAnsi="Times New Roman" w:cs="Times New Roman"/>
          <w:color w:val="000000" w:themeColor="text1"/>
          <w:kern w:val="0"/>
          <w:sz w:val="22"/>
          <w:szCs w:val="22"/>
          <w:lang w:eastAsia="pl-PL" w:bidi="ar-SA"/>
        </w:rPr>
      </w:pPr>
      <w:r w:rsidRPr="003F6EF4">
        <w:rPr>
          <w:rFonts w:ascii="Times New Roman" w:eastAsia="Times New Roman" w:hAnsi="Times New Roman" w:cs="Times New Roman"/>
          <w:color w:val="000000" w:themeColor="text1"/>
          <w:kern w:val="0"/>
          <w:sz w:val="22"/>
          <w:szCs w:val="22"/>
          <w:lang w:eastAsia="pl-PL" w:bidi="ar-SA"/>
        </w:rPr>
        <w:t>3.W zakresie obowiązku, o którym mowa w ust.1 i ust.2, Wykonawca ponosi pełną odpowiedzialność za działania bądź zaniechania osób, którymi będzie się posługiwał przy wykonywaniu przedmiotu umowy.</w:t>
      </w:r>
    </w:p>
    <w:p w14:paraId="181FF60B" w14:textId="77777777" w:rsidR="00EB01E0" w:rsidRPr="003F6EF4" w:rsidRDefault="00EB01E0" w:rsidP="00EB01E0">
      <w:pPr>
        <w:suppressAutoHyphens w:val="0"/>
        <w:autoSpaceDN/>
        <w:contextualSpacing/>
        <w:jc w:val="both"/>
        <w:textAlignment w:val="auto"/>
        <w:rPr>
          <w:rFonts w:ascii="Times New Roman" w:eastAsia="Times New Roman" w:hAnsi="Times New Roman" w:cs="Times New Roman"/>
          <w:color w:val="000000" w:themeColor="text1"/>
          <w:kern w:val="0"/>
          <w:sz w:val="22"/>
          <w:szCs w:val="22"/>
          <w:lang w:eastAsia="pl-PL" w:bidi="ar-SA"/>
        </w:rPr>
      </w:pPr>
      <w:r w:rsidRPr="003F6EF4">
        <w:rPr>
          <w:rFonts w:ascii="Times New Roman" w:eastAsia="Times New Roman" w:hAnsi="Times New Roman" w:cs="Times New Roman"/>
          <w:color w:val="000000" w:themeColor="text1"/>
          <w:kern w:val="0"/>
          <w:sz w:val="22"/>
          <w:szCs w:val="22"/>
          <w:lang w:eastAsia="pl-PL" w:bidi="ar-SA"/>
        </w:rPr>
        <w:t>4.Obowiązek, o którym mowa w ust. 2, wiąże Wykonawcę zarówno w okresie obowiązywania umowy, jak też po jej wygaśnięciu, stwierdzeniu jej nieważności lub odstąpieniu od niej przez Zamawiającego.</w:t>
      </w:r>
    </w:p>
    <w:p w14:paraId="1D2EB2AE" w14:textId="77777777" w:rsidR="00EB01E0" w:rsidRPr="003F6EF4" w:rsidRDefault="00EB01E0" w:rsidP="00EB01E0">
      <w:pPr>
        <w:jc w:val="center"/>
        <w:textAlignment w:val="auto"/>
        <w:rPr>
          <w:rFonts w:ascii="Times New Roman" w:eastAsia="ヒラギノ角ゴ Pro W3" w:hAnsi="Times New Roman" w:cs="Times New Roman"/>
          <w:b/>
          <w:bCs/>
          <w:color w:val="000000"/>
          <w:sz w:val="22"/>
          <w:szCs w:val="22"/>
        </w:rPr>
      </w:pPr>
    </w:p>
    <w:p w14:paraId="238976E8" w14:textId="77777777" w:rsidR="00EB01E0" w:rsidRDefault="00EB01E0" w:rsidP="00EB01E0">
      <w:pPr>
        <w:jc w:val="center"/>
        <w:textAlignment w:val="auto"/>
        <w:rPr>
          <w:rFonts w:ascii="Times New Roman" w:eastAsia="ヒラギノ角ゴ Pro W3" w:hAnsi="Times New Roman" w:cs="Times New Roman"/>
          <w:b/>
          <w:bCs/>
          <w:color w:val="000000"/>
          <w:sz w:val="22"/>
          <w:szCs w:val="22"/>
        </w:rPr>
      </w:pPr>
      <w:r w:rsidRPr="003F6EF4">
        <w:rPr>
          <w:rFonts w:ascii="Times New Roman" w:eastAsia="ヒラギノ角ゴ Pro W3" w:hAnsi="Times New Roman" w:cs="Times New Roman"/>
          <w:b/>
          <w:bCs/>
          <w:color w:val="000000"/>
          <w:sz w:val="22"/>
          <w:szCs w:val="22"/>
        </w:rPr>
        <w:t>§1</w:t>
      </w:r>
      <w:r>
        <w:rPr>
          <w:rFonts w:ascii="Times New Roman" w:eastAsia="ヒラギノ角ゴ Pro W3" w:hAnsi="Times New Roman" w:cs="Times New Roman"/>
          <w:b/>
          <w:bCs/>
          <w:color w:val="000000"/>
          <w:sz w:val="22"/>
          <w:szCs w:val="22"/>
        </w:rPr>
        <w:t>2</w:t>
      </w:r>
    </w:p>
    <w:p w14:paraId="6BA376DF" w14:textId="77777777" w:rsidR="00EB01E0" w:rsidRPr="003F6EF4" w:rsidRDefault="00EB01E0" w:rsidP="00EB01E0">
      <w:pPr>
        <w:suppressAutoHyphens w:val="0"/>
        <w:rPr>
          <w:rFonts w:ascii="Times New Roman" w:hAnsi="Times New Roman" w:cs="Times New Roman"/>
          <w:sz w:val="22"/>
          <w:szCs w:val="22"/>
          <w:lang w:eastAsia="pl-PL"/>
        </w:rPr>
      </w:pPr>
      <w:r w:rsidRPr="003F6EF4">
        <w:rPr>
          <w:rFonts w:ascii="Times New Roman" w:hAnsi="Times New Roman" w:cs="Times New Roman"/>
          <w:color w:val="000000" w:themeColor="text1"/>
          <w:sz w:val="22"/>
          <w:szCs w:val="22"/>
        </w:rPr>
        <w:t>1. Wszelkie zmiany treści umowy mogą być dokonywane wyłącznie w formie pisemnej</w:t>
      </w:r>
    </w:p>
    <w:p w14:paraId="79144BFC" w14:textId="77777777" w:rsidR="00EB01E0" w:rsidRPr="003F6EF4" w:rsidRDefault="00EB01E0" w:rsidP="00EB01E0">
      <w:pPr>
        <w:jc w:val="both"/>
        <w:rPr>
          <w:rFonts w:ascii="Times New Roman" w:hAnsi="Times New Roman" w:cs="Times New Roman"/>
          <w:color w:val="000000"/>
          <w:sz w:val="22"/>
          <w:szCs w:val="22"/>
        </w:rPr>
      </w:pPr>
      <w:r>
        <w:rPr>
          <w:rFonts w:ascii="Times New Roman" w:hAnsi="Times New Roman" w:cs="Times New Roman"/>
          <w:color w:val="000000"/>
          <w:sz w:val="22"/>
          <w:szCs w:val="22"/>
        </w:rPr>
        <w:t>2</w:t>
      </w:r>
      <w:r w:rsidRPr="003F6EF4">
        <w:rPr>
          <w:rFonts w:ascii="Times New Roman" w:hAnsi="Times New Roman" w:cs="Times New Roman"/>
          <w:color w:val="000000"/>
          <w:sz w:val="22"/>
          <w:szCs w:val="22"/>
        </w:rPr>
        <w:t>. Strony zobowiązują się do stosowania postanowień niniejszej umowy, jak również SWZ oraz złożonej oferty (wraz z ofertą dodatkową)*, na podstawie których umowa ta została zawarta.</w:t>
      </w:r>
    </w:p>
    <w:p w14:paraId="1AB3EFDF" w14:textId="77777777" w:rsidR="00EB01E0" w:rsidRPr="003F6EF4" w:rsidRDefault="00EB01E0" w:rsidP="00EB01E0">
      <w:pPr>
        <w:jc w:val="both"/>
        <w:rPr>
          <w:rFonts w:ascii="Times New Roman" w:hAnsi="Times New Roman" w:cs="Times New Roman"/>
          <w:color w:val="000000"/>
          <w:sz w:val="22"/>
          <w:szCs w:val="22"/>
        </w:rPr>
      </w:pPr>
      <w:r>
        <w:rPr>
          <w:rFonts w:ascii="Times New Roman" w:hAnsi="Times New Roman" w:cs="Times New Roman"/>
          <w:color w:val="000000"/>
          <w:sz w:val="22"/>
          <w:szCs w:val="22"/>
        </w:rPr>
        <w:t>3</w:t>
      </w:r>
      <w:r w:rsidRPr="003F6EF4">
        <w:rPr>
          <w:rFonts w:ascii="Times New Roman" w:hAnsi="Times New Roman" w:cs="Times New Roman"/>
          <w:color w:val="000000"/>
          <w:sz w:val="22"/>
          <w:szCs w:val="22"/>
        </w:rPr>
        <w:t>. W sprawach nieuregulowanych niniejszą umową mają zastosowanie odpowiednie przepisy prawa polskiego.</w:t>
      </w:r>
    </w:p>
    <w:p w14:paraId="0405F217" w14:textId="77777777" w:rsidR="00EB01E0" w:rsidRPr="003F6EF4" w:rsidRDefault="00EB01E0" w:rsidP="00EB01E0">
      <w:pPr>
        <w:widowControl w:val="0"/>
        <w:suppressLineNumbers/>
        <w:jc w:val="both"/>
        <w:rPr>
          <w:rFonts w:ascii="Times New Roman" w:eastAsia="SimSun, 宋体" w:hAnsi="Times New Roman" w:cs="Times New Roman"/>
          <w:color w:val="000000"/>
          <w:sz w:val="22"/>
          <w:szCs w:val="22"/>
        </w:rPr>
      </w:pPr>
      <w:r>
        <w:rPr>
          <w:rFonts w:ascii="Times New Roman" w:eastAsia="SimSun, 宋体" w:hAnsi="Times New Roman" w:cs="Times New Roman"/>
          <w:color w:val="000000"/>
          <w:sz w:val="22"/>
          <w:szCs w:val="22"/>
        </w:rPr>
        <w:t>4</w:t>
      </w:r>
      <w:r w:rsidRPr="003F6EF4">
        <w:rPr>
          <w:rFonts w:ascii="Times New Roman" w:eastAsia="SimSun, 宋体" w:hAnsi="Times New Roman" w:cs="Times New Roman"/>
          <w:color w:val="000000"/>
          <w:sz w:val="22"/>
          <w:szCs w:val="22"/>
        </w:rPr>
        <w:t>.Spory wynikłe na tle realizacji niniejszej umowy będą rozstrzygane przez sąd powszechny właściwy miejscowo dla Zamawiającego.</w:t>
      </w:r>
    </w:p>
    <w:p w14:paraId="7325190B" w14:textId="77777777" w:rsidR="00EB01E0" w:rsidRPr="003F6EF4" w:rsidRDefault="00EB01E0" w:rsidP="00EB01E0">
      <w:pPr>
        <w:suppressAutoHyphens w:val="0"/>
        <w:jc w:val="both"/>
        <w:rPr>
          <w:rFonts w:ascii="Times New Roman" w:hAnsi="Times New Roman" w:cs="Times New Roman"/>
          <w:color w:val="000000"/>
          <w:sz w:val="22"/>
          <w:szCs w:val="22"/>
          <w:lang w:eastAsia="pl-PL"/>
        </w:rPr>
      </w:pPr>
      <w:r>
        <w:rPr>
          <w:rFonts w:ascii="Times New Roman" w:hAnsi="Times New Roman" w:cs="Times New Roman"/>
          <w:color w:val="000000"/>
          <w:sz w:val="22"/>
          <w:szCs w:val="22"/>
          <w:lang w:eastAsia="pl-PL"/>
        </w:rPr>
        <w:t>[</w:t>
      </w:r>
      <w:r w:rsidRPr="003F6EF4">
        <w:rPr>
          <w:rFonts w:ascii="Times New Roman" w:hAnsi="Times New Roman" w:cs="Times New Roman"/>
          <w:color w:val="000000"/>
          <w:sz w:val="22"/>
          <w:szCs w:val="22"/>
          <w:lang w:eastAsia="pl-PL"/>
        </w:rPr>
        <w:t xml:space="preserve">4.Umowę sporządzono w dwóch jednobrzmiących egzemplarzach z przeznaczeniem po jednym dla każdej ze </w:t>
      </w:r>
    </w:p>
    <w:p w14:paraId="713EC024" w14:textId="77777777" w:rsidR="00EB01E0" w:rsidRPr="00CD62C1" w:rsidRDefault="00EB01E0" w:rsidP="00EB01E0">
      <w:pPr>
        <w:suppressAutoHyphens w:val="0"/>
        <w:jc w:val="both"/>
        <w:rPr>
          <w:rFonts w:ascii="Times New Roman" w:hAnsi="Times New Roman" w:cs="Times New Roman"/>
          <w:i/>
          <w:iCs/>
          <w:color w:val="000000"/>
          <w:sz w:val="22"/>
          <w:szCs w:val="22"/>
          <w:lang w:eastAsia="pl-PL"/>
        </w:rPr>
      </w:pPr>
      <w:r w:rsidRPr="003F6EF4">
        <w:rPr>
          <w:rFonts w:ascii="Times New Roman" w:hAnsi="Times New Roman" w:cs="Times New Roman"/>
          <w:color w:val="000000"/>
          <w:sz w:val="22"/>
          <w:szCs w:val="22"/>
          <w:lang w:eastAsia="pl-PL"/>
        </w:rPr>
        <w:t>stron.</w:t>
      </w:r>
      <w:r>
        <w:rPr>
          <w:rFonts w:ascii="Times New Roman" w:hAnsi="Times New Roman" w:cs="Times New Roman"/>
          <w:color w:val="000000"/>
          <w:sz w:val="22"/>
          <w:szCs w:val="22"/>
          <w:lang w:eastAsia="pl-PL"/>
        </w:rPr>
        <w:t xml:space="preserve">] – </w:t>
      </w:r>
      <w:r w:rsidRPr="00CD62C1">
        <w:rPr>
          <w:rFonts w:ascii="Times New Roman" w:hAnsi="Times New Roman" w:cs="Times New Roman"/>
          <w:i/>
          <w:iCs/>
          <w:color w:val="000000"/>
          <w:sz w:val="22"/>
          <w:szCs w:val="22"/>
          <w:lang w:eastAsia="pl-PL"/>
        </w:rPr>
        <w:t>ust. objęty nawiasem nie dotyczy um</w:t>
      </w:r>
      <w:r w:rsidRPr="00CD62C1">
        <w:rPr>
          <w:rFonts w:ascii="Times New Roman" w:hAnsi="Times New Roman" w:cs="Times New Roman"/>
          <w:i/>
          <w:iCs/>
          <w:color w:val="000000"/>
          <w:sz w:val="22"/>
          <w:szCs w:val="22"/>
          <w:lang w:eastAsia="pl-PL"/>
        </w:rPr>
        <w:fldChar w:fldCharType="begin"/>
      </w:r>
      <w:r w:rsidRPr="00CD62C1">
        <w:rPr>
          <w:rFonts w:ascii="Times New Roman" w:hAnsi="Times New Roman" w:cs="Times New Roman"/>
          <w:i/>
          <w:iCs/>
          <w:color w:val="000000"/>
          <w:sz w:val="22"/>
          <w:szCs w:val="22"/>
          <w:lang w:eastAsia="pl-PL"/>
        </w:rPr>
        <w:instrText xml:space="preserve"> LISTNUM </w:instrText>
      </w:r>
      <w:r w:rsidRPr="00CD62C1">
        <w:rPr>
          <w:rFonts w:ascii="Times New Roman" w:hAnsi="Times New Roman" w:cs="Times New Roman"/>
          <w:i/>
          <w:iCs/>
          <w:color w:val="000000"/>
          <w:sz w:val="22"/>
          <w:szCs w:val="22"/>
          <w:lang w:eastAsia="pl-PL"/>
        </w:rPr>
        <w:fldChar w:fldCharType="end">
          <w:numberingChange w:id="3" w:author="Barbara Stokłosa" w:date="2025-03-06T10:08:00Z" w16du:dateUtc="2025-03-06T09:08:00Z" w:original=""/>
        </w:fldChar>
      </w:r>
      <w:r w:rsidRPr="00CD62C1">
        <w:rPr>
          <w:rFonts w:ascii="Times New Roman" w:hAnsi="Times New Roman" w:cs="Times New Roman"/>
          <w:i/>
          <w:iCs/>
          <w:color w:val="000000"/>
          <w:sz w:val="22"/>
          <w:szCs w:val="22"/>
          <w:lang w:eastAsia="pl-PL"/>
        </w:rPr>
        <w:t>ów zawieranych w formie elektronicznej</w:t>
      </w:r>
    </w:p>
    <w:p w14:paraId="0F5E1CBE" w14:textId="77777777" w:rsidR="00EB01E0" w:rsidRPr="003F6EF4" w:rsidRDefault="00EB01E0" w:rsidP="00EB01E0">
      <w:pPr>
        <w:suppressAutoHyphens w:val="0"/>
        <w:jc w:val="both"/>
        <w:rPr>
          <w:rFonts w:ascii="Times New Roman" w:hAnsi="Times New Roman" w:cs="Times New Roman"/>
          <w:color w:val="000000"/>
          <w:sz w:val="22"/>
          <w:szCs w:val="22"/>
          <w:lang w:eastAsia="pl-PL"/>
        </w:rPr>
      </w:pPr>
    </w:p>
    <w:p w14:paraId="28815BA6" w14:textId="77777777" w:rsidR="00EB01E0" w:rsidRPr="003F6EF4" w:rsidRDefault="00EB01E0" w:rsidP="00EB01E0">
      <w:pPr>
        <w:suppressAutoHyphens w:val="0"/>
        <w:jc w:val="both"/>
        <w:rPr>
          <w:rFonts w:ascii="Times New Roman" w:eastAsia="Arial Unicode MS" w:hAnsi="Times New Roman" w:cs="Times New Roman"/>
          <w:b/>
          <w:bCs/>
          <w:color w:val="00000A"/>
          <w:sz w:val="22"/>
          <w:szCs w:val="22"/>
          <w:lang w:eastAsia="pl-PL"/>
        </w:rPr>
      </w:pPr>
      <w:r w:rsidRPr="003F6EF4">
        <w:rPr>
          <w:rFonts w:ascii="Times New Roman" w:eastAsia="Arial Unicode MS" w:hAnsi="Times New Roman" w:cs="Times New Roman"/>
          <w:b/>
          <w:bCs/>
          <w:color w:val="00000A"/>
          <w:sz w:val="22"/>
          <w:szCs w:val="22"/>
          <w:lang w:eastAsia="pl-PL"/>
        </w:rPr>
        <w:t>ZAMAWIAJĄCY</w:t>
      </w:r>
      <w:r w:rsidRPr="003F6EF4">
        <w:rPr>
          <w:rFonts w:ascii="Times New Roman" w:eastAsia="Arial Unicode MS" w:hAnsi="Times New Roman" w:cs="Times New Roman"/>
          <w:b/>
          <w:bCs/>
          <w:color w:val="00000A"/>
          <w:sz w:val="22"/>
          <w:szCs w:val="22"/>
          <w:lang w:eastAsia="pl-PL"/>
        </w:rPr>
        <w:tab/>
        <w:t xml:space="preserve">                                              </w:t>
      </w:r>
      <w:r w:rsidRPr="003F6EF4">
        <w:rPr>
          <w:rFonts w:ascii="Times New Roman" w:eastAsia="Arial Unicode MS" w:hAnsi="Times New Roman" w:cs="Times New Roman"/>
          <w:b/>
          <w:bCs/>
          <w:color w:val="00000A"/>
          <w:sz w:val="22"/>
          <w:szCs w:val="22"/>
          <w:lang w:eastAsia="pl-PL"/>
        </w:rPr>
        <w:tab/>
      </w:r>
      <w:r w:rsidRPr="003F6EF4">
        <w:rPr>
          <w:rFonts w:ascii="Times New Roman" w:eastAsia="Arial Unicode MS" w:hAnsi="Times New Roman" w:cs="Times New Roman"/>
          <w:b/>
          <w:bCs/>
          <w:color w:val="00000A"/>
          <w:sz w:val="22"/>
          <w:szCs w:val="22"/>
          <w:lang w:eastAsia="pl-PL"/>
        </w:rPr>
        <w:tab/>
      </w:r>
      <w:r w:rsidRPr="003F6EF4">
        <w:rPr>
          <w:rFonts w:ascii="Times New Roman" w:eastAsia="Arial Unicode MS" w:hAnsi="Times New Roman" w:cs="Times New Roman"/>
          <w:b/>
          <w:bCs/>
          <w:color w:val="00000A"/>
          <w:sz w:val="22"/>
          <w:szCs w:val="22"/>
          <w:lang w:eastAsia="pl-PL"/>
        </w:rPr>
        <w:tab/>
      </w:r>
      <w:r w:rsidRPr="003F6EF4">
        <w:rPr>
          <w:rFonts w:ascii="Times New Roman" w:eastAsia="Arial Unicode MS" w:hAnsi="Times New Roman" w:cs="Times New Roman"/>
          <w:b/>
          <w:bCs/>
          <w:color w:val="00000A"/>
          <w:sz w:val="22"/>
          <w:szCs w:val="22"/>
          <w:lang w:eastAsia="pl-PL"/>
        </w:rPr>
        <w:tab/>
      </w:r>
      <w:r>
        <w:rPr>
          <w:rFonts w:ascii="Times New Roman" w:eastAsia="Arial Unicode MS" w:hAnsi="Times New Roman" w:cs="Times New Roman"/>
          <w:b/>
          <w:bCs/>
          <w:color w:val="00000A"/>
          <w:sz w:val="22"/>
          <w:szCs w:val="22"/>
          <w:lang w:eastAsia="pl-PL"/>
        </w:rPr>
        <w:tab/>
      </w:r>
      <w:r>
        <w:rPr>
          <w:rFonts w:ascii="Times New Roman" w:eastAsia="Arial Unicode MS" w:hAnsi="Times New Roman" w:cs="Times New Roman"/>
          <w:b/>
          <w:bCs/>
          <w:color w:val="00000A"/>
          <w:sz w:val="22"/>
          <w:szCs w:val="22"/>
          <w:lang w:eastAsia="pl-PL"/>
        </w:rPr>
        <w:tab/>
      </w:r>
      <w:r w:rsidRPr="003F6EF4">
        <w:rPr>
          <w:rFonts w:ascii="Times New Roman" w:eastAsia="Arial Unicode MS" w:hAnsi="Times New Roman" w:cs="Times New Roman"/>
          <w:b/>
          <w:bCs/>
          <w:color w:val="00000A"/>
          <w:sz w:val="22"/>
          <w:szCs w:val="22"/>
          <w:lang w:eastAsia="pl-PL"/>
        </w:rPr>
        <w:t>WYKONAWCA</w:t>
      </w:r>
    </w:p>
    <w:p w14:paraId="05A5B2BE" w14:textId="77777777" w:rsidR="00EB01E0" w:rsidRPr="003F6EF4" w:rsidRDefault="00EB01E0" w:rsidP="00EB01E0">
      <w:pPr>
        <w:tabs>
          <w:tab w:val="left" w:pos="0"/>
        </w:tabs>
        <w:suppressAutoHyphens w:val="0"/>
        <w:overflowPunct w:val="0"/>
        <w:autoSpaceDN/>
        <w:jc w:val="center"/>
        <w:textAlignment w:val="auto"/>
        <w:rPr>
          <w:rFonts w:ascii="Times New Roman" w:eastAsiaTheme="minorHAnsi" w:hAnsi="Times New Roman" w:cs="Times New Roman"/>
          <w:b/>
          <w:bCs/>
          <w:kern w:val="0"/>
          <w:sz w:val="22"/>
          <w:szCs w:val="22"/>
          <w:lang w:eastAsia="en-US" w:bidi="ar-SA"/>
        </w:rPr>
      </w:pPr>
    </w:p>
    <w:p w14:paraId="40C6E8C8" w14:textId="77777777" w:rsidR="00EB01E0" w:rsidRPr="003F6EF4" w:rsidRDefault="00EB01E0" w:rsidP="00EB01E0">
      <w:pPr>
        <w:jc w:val="both"/>
        <w:rPr>
          <w:rFonts w:ascii="Times New Roman" w:hAnsi="Times New Roman" w:cs="Times New Roman"/>
          <w:color w:val="000000" w:themeColor="text1"/>
          <w:sz w:val="22"/>
          <w:szCs w:val="22"/>
        </w:rPr>
      </w:pPr>
      <w:r w:rsidRPr="003F6EF4">
        <w:rPr>
          <w:rFonts w:ascii="Times New Roman" w:eastAsia="Tahoma" w:hAnsi="Times New Roman" w:cs="Times New Roman"/>
          <w:i/>
          <w:iCs/>
          <w:color w:val="000000" w:themeColor="text1"/>
          <w:spacing w:val="-4"/>
          <w:sz w:val="22"/>
          <w:szCs w:val="22"/>
          <w:shd w:val="clear" w:color="auto" w:fill="FFFFFF"/>
          <w:lang w:eastAsia="pl-PL" w:bidi="pl-PL"/>
        </w:rPr>
        <w:t>*- w przypadku  przeprowadzenia  negocjacji</w:t>
      </w:r>
    </w:p>
    <w:p w14:paraId="592C08D4" w14:textId="77777777" w:rsidR="00B929D9" w:rsidRDefault="00B929D9" w:rsidP="0071337D">
      <w:pPr>
        <w:suppressAutoHyphens w:val="0"/>
        <w:autoSpaceDN/>
        <w:ind w:firstLine="708"/>
        <w:textAlignment w:val="auto"/>
        <w:rPr>
          <w:rFonts w:ascii="Times New Roman" w:eastAsia="Times New Roman" w:hAnsi="Times New Roman" w:cs="Times New Roman"/>
          <w:kern w:val="0"/>
          <w:sz w:val="22"/>
          <w:szCs w:val="22"/>
          <w:lang w:eastAsia="pl-PL" w:bidi="ar-SA"/>
        </w:rPr>
      </w:pPr>
    </w:p>
    <w:p w14:paraId="56199113" w14:textId="77777777" w:rsidR="00E52A3B" w:rsidRPr="00AE3677" w:rsidRDefault="008F4750" w:rsidP="002A53FE">
      <w:pPr>
        <w:pStyle w:val="Standard"/>
        <w:pBdr>
          <w:top w:val="single" w:sz="4" w:space="1" w:color="000000"/>
          <w:left w:val="single" w:sz="4" w:space="4" w:color="000000"/>
          <w:bottom w:val="single" w:sz="4" w:space="1" w:color="000000"/>
          <w:right w:val="single" w:sz="4" w:space="4" w:color="000000"/>
        </w:pBdr>
        <w:rPr>
          <w:rFonts w:ascii="Times New Roman" w:hAnsi="Times New Roman" w:cs="Times New Roman"/>
          <w:sz w:val="22"/>
          <w:szCs w:val="22"/>
        </w:rPr>
      </w:pPr>
      <w:r w:rsidRPr="00AE3677">
        <w:rPr>
          <w:rFonts w:ascii="Times New Roman" w:hAnsi="Times New Roman" w:cs="Times New Roman"/>
          <w:b/>
          <w:bCs/>
          <w:sz w:val="22"/>
          <w:szCs w:val="22"/>
        </w:rPr>
        <w:t>Rozdział VIII. Informacje o środkach komunikacji elektronicznej, przy użyciu których Zamawiający będzie komunikował się z Wykonawcami oraz informacje o wymaganiach technicznych  i organizacyjnych sporządzania, wysyłania  i odbierania korespondencji elektronicznej</w:t>
      </w:r>
    </w:p>
    <w:p w14:paraId="2DDF65E3" w14:textId="77777777" w:rsidR="00E52A3B" w:rsidRPr="00AE3677" w:rsidRDefault="00E52A3B">
      <w:pPr>
        <w:pStyle w:val="Standard"/>
        <w:jc w:val="both"/>
        <w:rPr>
          <w:rFonts w:ascii="Times New Roman" w:hAnsi="Times New Roman" w:cs="Times New Roman"/>
          <w:color w:val="000000"/>
          <w:sz w:val="22"/>
          <w:szCs w:val="22"/>
        </w:rPr>
      </w:pPr>
    </w:p>
    <w:p w14:paraId="6E548317" w14:textId="77777777" w:rsidR="00E52A3B" w:rsidRPr="00AE3677" w:rsidRDefault="008F4750">
      <w:pPr>
        <w:pStyle w:val="Standard"/>
        <w:jc w:val="both"/>
        <w:rPr>
          <w:rFonts w:ascii="Times New Roman" w:hAnsi="Times New Roman" w:cs="Times New Roman"/>
          <w:sz w:val="22"/>
          <w:szCs w:val="22"/>
        </w:rPr>
      </w:pPr>
      <w:bookmarkStart w:id="4" w:name="__DdeLink__860_424646803"/>
      <w:r w:rsidRPr="00AE3677">
        <w:rPr>
          <w:rFonts w:ascii="Times New Roman" w:hAnsi="Times New Roman" w:cs="Times New Roman"/>
          <w:color w:val="000000"/>
          <w:sz w:val="22"/>
          <w:szCs w:val="22"/>
        </w:rPr>
        <w:t>1.W postępowaniu o udzielenie zamówienia komunikacja między Zamawiającym a Wykonawcą odbywa się w g</w:t>
      </w:r>
      <w:r w:rsidRPr="00AE3677">
        <w:rPr>
          <w:rFonts w:ascii="Times New Roman" w:hAnsi="Times New Roman" w:cs="Times New Roman"/>
          <w:sz w:val="22"/>
          <w:szCs w:val="22"/>
          <w:lang w:eastAsia="pl-PL"/>
        </w:rPr>
        <w:t>odzinach pracy od 7.25 do 15.00, z wyłączeniem dni ustawowo wolnych od pracy.</w:t>
      </w:r>
      <w:bookmarkEnd w:id="4"/>
    </w:p>
    <w:p w14:paraId="3B35EA17" w14:textId="77777777" w:rsidR="00E52A3B" w:rsidRPr="00AE3677" w:rsidRDefault="008F4750">
      <w:pPr>
        <w:pStyle w:val="Standard"/>
        <w:jc w:val="both"/>
        <w:rPr>
          <w:rFonts w:ascii="Times New Roman" w:hAnsi="Times New Roman" w:cs="Times New Roman"/>
          <w:sz w:val="22"/>
          <w:szCs w:val="22"/>
        </w:rPr>
      </w:pPr>
      <w:r w:rsidRPr="00AE3677">
        <w:rPr>
          <w:rFonts w:ascii="Times New Roman" w:hAnsi="Times New Roman" w:cs="Times New Roman"/>
          <w:sz w:val="22"/>
          <w:szCs w:val="22"/>
        </w:rPr>
        <w:t>2. Komunikacja pomiędzy Zamawiającym a wykonawcami w szczególności składanie oświadczeń, zawiadomień, zapytań oraz przekazywanie informacji odbywa się przy użyciu środków komunikacji elektronicznej za pośrednictwem:</w:t>
      </w:r>
    </w:p>
    <w:p w14:paraId="1E623B04" w14:textId="77777777" w:rsidR="00E52A3B" w:rsidRPr="00AE3677" w:rsidRDefault="008F4750">
      <w:pPr>
        <w:pStyle w:val="Standard"/>
        <w:jc w:val="both"/>
        <w:rPr>
          <w:rFonts w:ascii="Times New Roman" w:hAnsi="Times New Roman" w:cs="Times New Roman"/>
          <w:sz w:val="22"/>
          <w:szCs w:val="22"/>
        </w:rPr>
      </w:pPr>
      <w:hyperlink w:history="1">
        <w:r w:rsidRPr="00AE3677">
          <w:rPr>
            <w:rStyle w:val="Internetlink"/>
            <w:rFonts w:ascii="Times New Roman" w:hAnsi="Times New Roman" w:cs="Times New Roman"/>
            <w:b/>
            <w:bCs/>
            <w:color w:val="000000"/>
            <w:sz w:val="22"/>
            <w:szCs w:val="22"/>
            <w:u w:val="none"/>
          </w:rPr>
          <w:t>https://platformazakupowa.pl/pn/szpital_legnica</w:t>
        </w:r>
      </w:hyperlink>
      <w:r w:rsidRPr="00AE3677">
        <w:rPr>
          <w:rFonts w:ascii="Times New Roman" w:hAnsi="Times New Roman" w:cs="Times New Roman"/>
          <w:b/>
          <w:bCs/>
          <w:sz w:val="22"/>
          <w:szCs w:val="22"/>
        </w:rPr>
        <w:t xml:space="preserve"> </w:t>
      </w:r>
      <w:r w:rsidRPr="00AE3677">
        <w:rPr>
          <w:rFonts w:ascii="Times New Roman" w:hAnsi="Times New Roman" w:cs="Times New Roman"/>
          <w:sz w:val="22"/>
          <w:szCs w:val="22"/>
        </w:rPr>
        <w:t xml:space="preserve">i formularza </w:t>
      </w:r>
      <w:r w:rsidRPr="00AE3677">
        <w:rPr>
          <w:rFonts w:ascii="Times New Roman" w:hAnsi="Times New Roman" w:cs="Times New Roman"/>
          <w:b/>
          <w:bCs/>
          <w:i/>
          <w:iCs/>
          <w:sz w:val="22"/>
          <w:szCs w:val="22"/>
        </w:rPr>
        <w:t>Wyślij wiadomość</w:t>
      </w:r>
      <w:r w:rsidRPr="00AE3677">
        <w:rPr>
          <w:rFonts w:ascii="Times New Roman" w:hAnsi="Times New Roman" w:cs="Times New Roman"/>
          <w:sz w:val="22"/>
          <w:szCs w:val="22"/>
        </w:rPr>
        <w:t xml:space="preserve"> dostępnego na stronie </w:t>
      </w:r>
      <w:r w:rsidRPr="00AE3677">
        <w:rPr>
          <w:rFonts w:ascii="Times New Roman" w:eastAsia="Times New Roman" w:hAnsi="Times New Roman" w:cs="Times New Roman"/>
          <w:sz w:val="22"/>
          <w:szCs w:val="22"/>
          <w:lang w:eastAsia="pl-PL"/>
        </w:rPr>
        <w:t>internetowej prowadzonego postępowania.</w:t>
      </w:r>
    </w:p>
    <w:p w14:paraId="397EC6F2" w14:textId="7E8AD6B9" w:rsidR="00E52A3B" w:rsidRPr="00AE3677" w:rsidRDefault="008F4750">
      <w:pPr>
        <w:pStyle w:val="Standard"/>
        <w:jc w:val="both"/>
        <w:rPr>
          <w:rFonts w:ascii="Times New Roman" w:hAnsi="Times New Roman" w:cs="Times New Roman"/>
          <w:sz w:val="22"/>
          <w:szCs w:val="22"/>
        </w:rPr>
      </w:pPr>
      <w:r w:rsidRPr="00AE3677">
        <w:rPr>
          <w:rFonts w:ascii="Times New Roman" w:hAnsi="Times New Roman" w:cs="Times New Roman"/>
          <w:sz w:val="22"/>
          <w:szCs w:val="22"/>
        </w:rPr>
        <w:lastRenderedPageBreak/>
        <w:t xml:space="preserve">3. W sytuacjach awaryjnych np. w przypadku braku działania </w:t>
      </w:r>
      <w:hyperlink w:history="1">
        <w:r w:rsidRPr="00AE3677">
          <w:rPr>
            <w:rStyle w:val="Internetlink"/>
            <w:rFonts w:ascii="Times New Roman" w:hAnsi="Times New Roman" w:cs="Times New Roman"/>
            <w:color w:val="000000"/>
            <w:sz w:val="22"/>
            <w:szCs w:val="22"/>
            <w:u w:val="none"/>
          </w:rPr>
          <w:t>https://platformazakupowa.pl/pn/szpital_legnica</w:t>
        </w:r>
      </w:hyperlink>
      <w:r w:rsidRPr="00AE3677">
        <w:rPr>
          <w:rFonts w:ascii="Times New Roman" w:hAnsi="Times New Roman" w:cs="Times New Roman"/>
          <w:sz w:val="22"/>
          <w:szCs w:val="22"/>
        </w:rPr>
        <w:t xml:space="preserve"> Zamawiający może również komunikować się z wykonawcami za pomocą poczty elektronicznej na adres </w:t>
      </w:r>
      <w:hyperlink w:history="1">
        <w:r w:rsidR="00E2619C" w:rsidRPr="007B510C">
          <w:rPr>
            <w:rStyle w:val="Hipercze"/>
            <w:sz w:val="22"/>
            <w:szCs w:val="22"/>
          </w:rPr>
          <w:t>barbara.stoklosa@szpital.legnica.pl</w:t>
        </w:r>
      </w:hyperlink>
      <w:r w:rsidR="002F258F">
        <w:t xml:space="preserve"> </w:t>
      </w:r>
    </w:p>
    <w:p w14:paraId="4FA2F81F" w14:textId="77777777" w:rsidR="00E52A3B" w:rsidRPr="00AE3677" w:rsidRDefault="008F4750">
      <w:pPr>
        <w:pStyle w:val="Standard"/>
        <w:jc w:val="both"/>
        <w:rPr>
          <w:rFonts w:ascii="Times New Roman" w:hAnsi="Times New Roman" w:cs="Times New Roman"/>
          <w:sz w:val="22"/>
          <w:szCs w:val="22"/>
          <w:lang w:eastAsia="pl-PL"/>
        </w:rPr>
      </w:pPr>
      <w:r w:rsidRPr="00AE3677">
        <w:rPr>
          <w:rFonts w:ascii="Times New Roman" w:hAnsi="Times New Roman" w:cs="Times New Roman"/>
          <w:sz w:val="22"/>
          <w:szCs w:val="22"/>
          <w:lang w:eastAsia="pl-PL"/>
        </w:rPr>
        <w:t>4. Postępowanie jest prowadzone w języku polskim.</w:t>
      </w:r>
    </w:p>
    <w:p w14:paraId="3A159EAB" w14:textId="77777777" w:rsidR="00E52A3B" w:rsidRPr="00AE3677" w:rsidRDefault="008F4750">
      <w:pPr>
        <w:pStyle w:val="TableHeading"/>
        <w:suppressAutoHyphens w:val="0"/>
        <w:jc w:val="both"/>
        <w:rPr>
          <w:rFonts w:ascii="Times New Roman" w:hAnsi="Times New Roman" w:cs="Times New Roman"/>
          <w:sz w:val="22"/>
          <w:szCs w:val="22"/>
        </w:rPr>
      </w:pPr>
      <w:r w:rsidRPr="00AE3677">
        <w:rPr>
          <w:rFonts w:ascii="Times New Roman" w:hAnsi="Times New Roman" w:cs="Times New Roman"/>
          <w:b w:val="0"/>
          <w:bCs w:val="0"/>
          <w:sz w:val="22"/>
          <w:szCs w:val="22"/>
          <w:lang w:eastAsia="pl-PL"/>
        </w:rPr>
        <w:t xml:space="preserve">5. Dokumenty elektroniczne, oświadczenia lub elektroniczne kopie dokumentów lub oświadczeń składane są przez Wykonawcę za pośrednictwem </w:t>
      </w:r>
      <w:hyperlink w:history="1">
        <w:r w:rsidRPr="00AE3677">
          <w:rPr>
            <w:rStyle w:val="Internetlink"/>
            <w:rFonts w:ascii="Times New Roman" w:hAnsi="Times New Roman" w:cs="Times New Roman"/>
            <w:b w:val="0"/>
            <w:bCs w:val="0"/>
            <w:i/>
            <w:color w:val="000000"/>
            <w:sz w:val="22"/>
            <w:szCs w:val="22"/>
            <w:lang w:eastAsia="pl-PL"/>
          </w:rPr>
          <w:t>https://platformazakupowa.pl/pn/szpital_legnica</w:t>
        </w:r>
      </w:hyperlink>
      <w:r w:rsidRPr="00AE3677">
        <w:rPr>
          <w:rStyle w:val="Internetlink"/>
          <w:rFonts w:ascii="Times New Roman" w:hAnsi="Times New Roman" w:cs="Times New Roman"/>
          <w:b w:val="0"/>
          <w:bCs w:val="0"/>
          <w:i/>
          <w:color w:val="000000"/>
          <w:sz w:val="22"/>
          <w:szCs w:val="22"/>
          <w:lang w:eastAsia="pl-PL"/>
        </w:rPr>
        <w:t xml:space="preserve"> </w:t>
      </w:r>
      <w:r w:rsidRPr="00AE3677">
        <w:rPr>
          <w:rFonts w:ascii="Times New Roman" w:hAnsi="Times New Roman" w:cs="Times New Roman"/>
          <w:b w:val="0"/>
          <w:bCs w:val="0"/>
          <w:i/>
          <w:sz w:val="22"/>
          <w:szCs w:val="22"/>
          <w:lang w:eastAsia="pl-PL"/>
        </w:rPr>
        <w:t xml:space="preserve"> </w:t>
      </w:r>
      <w:r w:rsidRPr="00AE3677">
        <w:rPr>
          <w:rFonts w:ascii="Times New Roman" w:hAnsi="Times New Roman" w:cs="Times New Roman"/>
          <w:b w:val="0"/>
          <w:bCs w:val="0"/>
          <w:sz w:val="22"/>
          <w:szCs w:val="22"/>
          <w:lang w:eastAsia="pl-PL"/>
        </w:rPr>
        <w:t>jako załączniki. Sposób sporządzenia dokumentów elektronicznych, oświadczeń lub elektronicznych kopii dokumentów lub oświadczeń musi być zgodny z wymaganiami  określonymi w rozporządzeniu Prezesa Rady Ministrów z dnia 30 grudnia 2020 r. w sprawie sposobu  sporządzania i przekazywania informacji oraz wymagań technicznych  dla dokumentów elektronicznych  oraz środków komunikacji elektronicznej  w postępowaniu o udzielenie zamówienia  publicznego lub konkursie.</w:t>
      </w:r>
    </w:p>
    <w:p w14:paraId="6A74E50E" w14:textId="77777777" w:rsidR="00E52A3B" w:rsidRPr="00AE3677" w:rsidRDefault="008F4750">
      <w:pPr>
        <w:pStyle w:val="TableHeading"/>
        <w:suppressAutoHyphens w:val="0"/>
        <w:jc w:val="both"/>
        <w:rPr>
          <w:rFonts w:ascii="Times New Roman" w:hAnsi="Times New Roman" w:cs="Times New Roman"/>
          <w:b w:val="0"/>
          <w:bCs w:val="0"/>
          <w:sz w:val="22"/>
          <w:szCs w:val="22"/>
          <w:lang w:eastAsia="pl-PL"/>
        </w:rPr>
      </w:pPr>
      <w:r w:rsidRPr="00AE3677">
        <w:rPr>
          <w:rFonts w:ascii="Times New Roman" w:hAnsi="Times New Roman" w:cs="Times New Roman"/>
          <w:b w:val="0"/>
          <w:bCs w:val="0"/>
          <w:sz w:val="22"/>
          <w:szCs w:val="22"/>
          <w:lang w:eastAsia="pl-PL"/>
        </w:rPr>
        <w:t>6. Zamawiający nie przewiduje sposobu komunikowania się z Wykonawcami w inny sposób niż przy użyciu  środków komunikacji elektronicznej, wskazanych w SWZ.</w:t>
      </w:r>
    </w:p>
    <w:p w14:paraId="2184293F" w14:textId="77777777" w:rsidR="00E52A3B" w:rsidRPr="00AE3677" w:rsidRDefault="008F4750">
      <w:pPr>
        <w:pStyle w:val="Standard"/>
        <w:jc w:val="both"/>
        <w:rPr>
          <w:rFonts w:ascii="Times New Roman" w:hAnsi="Times New Roman" w:cs="Times New Roman"/>
          <w:sz w:val="22"/>
          <w:szCs w:val="22"/>
        </w:rPr>
      </w:pPr>
      <w:r w:rsidRPr="00AE3677">
        <w:rPr>
          <w:rFonts w:ascii="Times New Roman" w:hAnsi="Times New Roman" w:cs="Times New Roman"/>
          <w:sz w:val="22"/>
          <w:szCs w:val="22"/>
          <w:lang w:eastAsia="pl-PL"/>
        </w:rPr>
        <w:t xml:space="preserve">7. Wykonawca może zwrócić się do Zamawiającego z wnioskiem o wyjaśnienie treści </w:t>
      </w:r>
      <w:r w:rsidRPr="00AE3677">
        <w:rPr>
          <w:rFonts w:ascii="Times New Roman" w:eastAsia="Times New Roman" w:hAnsi="Times New Roman" w:cs="Times New Roman"/>
          <w:sz w:val="22"/>
          <w:szCs w:val="22"/>
          <w:lang w:eastAsia="pl-PL"/>
        </w:rPr>
        <w:t>SWZ</w:t>
      </w:r>
      <w:r w:rsidRPr="00AE3677">
        <w:rPr>
          <w:rFonts w:ascii="Times New Roman" w:hAnsi="Times New Roman" w:cs="Times New Roman"/>
          <w:sz w:val="22"/>
          <w:szCs w:val="22"/>
          <w:lang w:eastAsia="pl-PL"/>
        </w:rPr>
        <w:t xml:space="preserve">. Zamawiający jest obowiązany udzielić wyjaśnień niezwłocznie, nie później jednak niż na 2 dni przed upływem terminu składania ofert, pod warunkiem że wniosek o wyjaśnienie treści </w:t>
      </w:r>
      <w:r w:rsidRPr="00AE3677">
        <w:rPr>
          <w:rFonts w:ascii="Times New Roman" w:eastAsia="Times New Roman" w:hAnsi="Times New Roman" w:cs="Times New Roman"/>
          <w:sz w:val="22"/>
          <w:szCs w:val="22"/>
          <w:lang w:eastAsia="pl-PL"/>
        </w:rPr>
        <w:t>SWZ</w:t>
      </w:r>
      <w:r w:rsidRPr="00AE3677">
        <w:rPr>
          <w:rFonts w:ascii="Times New Roman" w:hAnsi="Times New Roman" w:cs="Times New Roman"/>
          <w:sz w:val="22"/>
          <w:szCs w:val="22"/>
          <w:lang w:eastAsia="pl-PL"/>
        </w:rPr>
        <w:t xml:space="preserve"> wpłynie do Zamawiającego nie później niż na 4 dni przed upływem terminu składania ofert.</w:t>
      </w:r>
    </w:p>
    <w:p w14:paraId="662F2396" w14:textId="77777777" w:rsidR="00E52A3B" w:rsidRPr="00AE3677" w:rsidRDefault="008F4750">
      <w:pPr>
        <w:pStyle w:val="Standard"/>
        <w:jc w:val="both"/>
        <w:rPr>
          <w:rFonts w:ascii="Times New Roman" w:hAnsi="Times New Roman" w:cs="Times New Roman"/>
          <w:sz w:val="22"/>
          <w:szCs w:val="22"/>
        </w:rPr>
      </w:pPr>
      <w:r w:rsidRPr="00AE3677">
        <w:rPr>
          <w:rFonts w:ascii="Times New Roman" w:hAnsi="Times New Roman" w:cs="Times New Roman"/>
          <w:sz w:val="22"/>
          <w:szCs w:val="22"/>
          <w:lang w:eastAsia="pl-PL"/>
        </w:rPr>
        <w:t>8. Je</w:t>
      </w:r>
      <w:r w:rsidRPr="00AE3677">
        <w:rPr>
          <w:rFonts w:ascii="Times New Roman" w:hAnsi="Times New Roman" w:cs="Times New Roman"/>
          <w:sz w:val="22"/>
          <w:szCs w:val="22"/>
        </w:rPr>
        <w:t>żeli Zamawiający nie udzieli wyjaśnień w terminie, o którym mowa w ust. 7, przedłuża termin składania ofert o czas niezbędny do zapoznania się wszystkich zainteresowanych Wykonawców z wyjaśnieniami niezbędnymi do należytego przygotowania i złożenia ofert.</w:t>
      </w:r>
    </w:p>
    <w:p w14:paraId="39751932" w14:textId="77777777" w:rsidR="00E52A3B" w:rsidRPr="00AE3677" w:rsidRDefault="008F4750">
      <w:pPr>
        <w:pStyle w:val="Standard"/>
        <w:jc w:val="both"/>
        <w:rPr>
          <w:rFonts w:ascii="Times New Roman" w:hAnsi="Times New Roman" w:cs="Times New Roman"/>
          <w:sz w:val="22"/>
          <w:szCs w:val="22"/>
        </w:rPr>
      </w:pPr>
      <w:r w:rsidRPr="00AE3677">
        <w:rPr>
          <w:rFonts w:ascii="Times New Roman" w:hAnsi="Times New Roman" w:cs="Times New Roman"/>
          <w:sz w:val="22"/>
          <w:szCs w:val="22"/>
        </w:rPr>
        <w:t xml:space="preserve">9. Przedłużenie terminu składania ofert nie wpływa na bieg terminu składania wniosku o wyjaśnienie treści </w:t>
      </w:r>
      <w:r w:rsidRPr="00AE3677">
        <w:rPr>
          <w:rFonts w:ascii="Times New Roman" w:eastAsia="Times New Roman" w:hAnsi="Times New Roman" w:cs="Times New Roman"/>
          <w:sz w:val="22"/>
          <w:szCs w:val="22"/>
          <w:lang w:eastAsia="pl-PL"/>
        </w:rPr>
        <w:t>SWZ</w:t>
      </w:r>
      <w:r w:rsidRPr="00AE3677">
        <w:rPr>
          <w:rFonts w:ascii="Times New Roman" w:hAnsi="Times New Roman" w:cs="Times New Roman"/>
          <w:sz w:val="22"/>
          <w:szCs w:val="22"/>
        </w:rPr>
        <w:t>, o którym mowa w ust. 7.</w:t>
      </w:r>
    </w:p>
    <w:p w14:paraId="5C5455A0" w14:textId="77777777" w:rsidR="00E52A3B" w:rsidRPr="00AE3677" w:rsidRDefault="008F4750">
      <w:pPr>
        <w:pStyle w:val="Textbodyindent"/>
        <w:rPr>
          <w:rFonts w:ascii="Times New Roman" w:hAnsi="Times New Roman" w:cs="Times New Roman"/>
          <w:sz w:val="22"/>
          <w:szCs w:val="22"/>
        </w:rPr>
      </w:pPr>
      <w:r w:rsidRPr="00AE3677">
        <w:rPr>
          <w:rFonts w:ascii="Times New Roman" w:hAnsi="Times New Roman" w:cs="Times New Roman"/>
          <w:sz w:val="22"/>
          <w:szCs w:val="22"/>
        </w:rPr>
        <w:t xml:space="preserve">10. W przypadku gdy wniosek o wyjaśnienie treści </w:t>
      </w:r>
      <w:r w:rsidRPr="00AE3677">
        <w:rPr>
          <w:rFonts w:ascii="Times New Roman" w:eastAsia="Times New Roman" w:hAnsi="Times New Roman" w:cs="Times New Roman"/>
          <w:sz w:val="22"/>
          <w:szCs w:val="22"/>
          <w:lang w:eastAsia="pl-PL"/>
        </w:rPr>
        <w:t>SWZ</w:t>
      </w:r>
      <w:r w:rsidRPr="00AE3677">
        <w:rPr>
          <w:rFonts w:ascii="Times New Roman" w:hAnsi="Times New Roman" w:cs="Times New Roman"/>
          <w:sz w:val="22"/>
          <w:szCs w:val="22"/>
        </w:rPr>
        <w:t xml:space="preserve"> nie wpłynął w terminie, o którym mowa w ust. 7, Zamawiający nie ma obowiązku udzielania wyjaśnień SWZ oraz obowiązku przedłużenia terminu składania ofert.</w:t>
      </w:r>
    </w:p>
    <w:p w14:paraId="2A65B963" w14:textId="77777777" w:rsidR="00E52A3B" w:rsidRPr="00AE3677" w:rsidRDefault="008F4750">
      <w:pPr>
        <w:pStyle w:val="Standard"/>
        <w:jc w:val="both"/>
        <w:rPr>
          <w:rFonts w:ascii="Times New Roman" w:hAnsi="Times New Roman" w:cs="Times New Roman"/>
          <w:color w:val="000000"/>
          <w:sz w:val="22"/>
          <w:szCs w:val="22"/>
        </w:rPr>
      </w:pPr>
      <w:r w:rsidRPr="00AE3677">
        <w:rPr>
          <w:rFonts w:ascii="Times New Roman" w:hAnsi="Times New Roman" w:cs="Times New Roman"/>
          <w:color w:val="000000"/>
          <w:sz w:val="22"/>
          <w:szCs w:val="22"/>
        </w:rPr>
        <w:t>11. Treść zapytań wraz z wyjaśnieniami Zamawiający udostępnia na stronie internetowej prowadzonego postępowania, przekazuje Wykonawcom, którym przekazał SWZ, bez ujawniania źródła zapytania.</w:t>
      </w:r>
    </w:p>
    <w:p w14:paraId="1B85D1C6" w14:textId="77777777" w:rsidR="00E52A3B" w:rsidRPr="00AE3677" w:rsidRDefault="00E52A3B">
      <w:pPr>
        <w:pStyle w:val="Standard"/>
        <w:spacing w:line="276" w:lineRule="auto"/>
        <w:jc w:val="both"/>
        <w:rPr>
          <w:rFonts w:ascii="Times New Roman" w:hAnsi="Times New Roman" w:cs="Times New Roman"/>
          <w:sz w:val="22"/>
          <w:szCs w:val="22"/>
        </w:rPr>
      </w:pPr>
    </w:p>
    <w:p w14:paraId="77CD655A" w14:textId="77777777" w:rsidR="00E52A3B" w:rsidRPr="00AE3677" w:rsidRDefault="008F4750">
      <w:pPr>
        <w:pStyle w:val="Standard"/>
        <w:pBdr>
          <w:top w:val="single" w:sz="4" w:space="1" w:color="000000"/>
          <w:left w:val="single" w:sz="4" w:space="4" w:color="000000"/>
          <w:bottom w:val="single" w:sz="4" w:space="1" w:color="000000"/>
          <w:right w:val="single" w:sz="4" w:space="4" w:color="000000"/>
        </w:pBdr>
        <w:spacing w:line="276" w:lineRule="auto"/>
        <w:jc w:val="center"/>
        <w:rPr>
          <w:rFonts w:ascii="Times New Roman" w:hAnsi="Times New Roman" w:cs="Times New Roman"/>
          <w:sz w:val="22"/>
          <w:szCs w:val="22"/>
        </w:rPr>
      </w:pPr>
      <w:r w:rsidRPr="00AE3677">
        <w:rPr>
          <w:rFonts w:ascii="Times New Roman" w:hAnsi="Times New Roman" w:cs="Times New Roman"/>
          <w:b/>
          <w:bCs/>
          <w:sz w:val="22"/>
          <w:szCs w:val="22"/>
        </w:rPr>
        <w:t>Rozdział IX. Wskazanie  osób uprawnionych do komunikowani a się z Wykonawcami</w:t>
      </w:r>
    </w:p>
    <w:p w14:paraId="1DB63864" w14:textId="77777777" w:rsidR="00E52A3B" w:rsidRPr="00AE3677" w:rsidRDefault="008F4750">
      <w:pPr>
        <w:pStyle w:val="Standard"/>
        <w:spacing w:line="276" w:lineRule="auto"/>
        <w:rPr>
          <w:rFonts w:ascii="Times New Roman" w:hAnsi="Times New Roman" w:cs="Times New Roman"/>
          <w:sz w:val="22"/>
          <w:szCs w:val="22"/>
        </w:rPr>
      </w:pPr>
      <w:r w:rsidRPr="00AE3677">
        <w:rPr>
          <w:rFonts w:ascii="Times New Roman" w:hAnsi="Times New Roman" w:cs="Times New Roman"/>
          <w:sz w:val="22"/>
          <w:szCs w:val="22"/>
        </w:rPr>
        <w:t>Zamawiający wyznacza następujące osoby do kontaktu z Wykonawcami:</w:t>
      </w:r>
    </w:p>
    <w:p w14:paraId="729E1031" w14:textId="3254C1A2" w:rsidR="00E52A3B" w:rsidRPr="00AE3677" w:rsidRDefault="008F4750">
      <w:pPr>
        <w:pStyle w:val="Standard"/>
        <w:spacing w:line="276" w:lineRule="auto"/>
        <w:rPr>
          <w:rFonts w:ascii="Times New Roman" w:hAnsi="Times New Roman" w:cs="Times New Roman"/>
          <w:sz w:val="22"/>
          <w:szCs w:val="22"/>
        </w:rPr>
      </w:pPr>
      <w:r w:rsidRPr="00AE3677">
        <w:rPr>
          <w:rFonts w:ascii="Times New Roman" w:hAnsi="Times New Roman" w:cs="Times New Roman"/>
          <w:sz w:val="22"/>
          <w:szCs w:val="22"/>
        </w:rPr>
        <w:t xml:space="preserve">1) </w:t>
      </w:r>
      <w:r w:rsidR="00E2619C">
        <w:rPr>
          <w:rFonts w:ascii="Times New Roman" w:hAnsi="Times New Roman" w:cs="Times New Roman"/>
          <w:sz w:val="22"/>
          <w:szCs w:val="22"/>
        </w:rPr>
        <w:t>Barbara Stokłosa</w:t>
      </w:r>
      <w:r w:rsidR="00442D8F" w:rsidRPr="00AE3677">
        <w:rPr>
          <w:rFonts w:ascii="Times New Roman" w:hAnsi="Times New Roman" w:cs="Times New Roman"/>
          <w:sz w:val="22"/>
          <w:szCs w:val="22"/>
        </w:rPr>
        <w:t xml:space="preserve"> </w:t>
      </w:r>
      <w:r w:rsidRPr="00AE3677">
        <w:rPr>
          <w:rFonts w:ascii="Times New Roman" w:hAnsi="Times New Roman" w:cs="Times New Roman"/>
          <w:sz w:val="22"/>
          <w:szCs w:val="22"/>
        </w:rPr>
        <w:t xml:space="preserve">–  </w:t>
      </w:r>
      <w:r w:rsidR="00AB7FAC">
        <w:rPr>
          <w:rFonts w:ascii="Times New Roman" w:hAnsi="Times New Roman" w:cs="Times New Roman"/>
          <w:sz w:val="22"/>
          <w:szCs w:val="22"/>
        </w:rPr>
        <w:t>Dział Zamówień publicznych, Zaopatrzenia i Magazynó</w:t>
      </w:r>
      <w:r w:rsidR="00AB7FAC">
        <w:rPr>
          <w:rFonts w:ascii="Times New Roman" w:hAnsi="Times New Roman" w:cs="Times New Roman"/>
          <w:sz w:val="22"/>
          <w:szCs w:val="22"/>
        </w:rPr>
        <w:fldChar w:fldCharType="begin"/>
      </w:r>
      <w:r w:rsidR="00AB7FAC">
        <w:rPr>
          <w:rFonts w:ascii="Times New Roman" w:hAnsi="Times New Roman" w:cs="Times New Roman"/>
          <w:sz w:val="22"/>
          <w:szCs w:val="22"/>
        </w:rPr>
        <w:instrText xml:space="preserve"> LISTNUM </w:instrText>
      </w:r>
      <w:r w:rsidR="00AB7FAC">
        <w:rPr>
          <w:rFonts w:ascii="Times New Roman" w:hAnsi="Times New Roman" w:cs="Times New Roman"/>
          <w:sz w:val="22"/>
          <w:szCs w:val="22"/>
        </w:rPr>
        <w:fldChar w:fldCharType="end">
          <w:numberingChange w:id="5" w:author="Barbara Stokłosa" w:date="2025-03-06T10:08:00Z" w16du:dateUtc="2025-03-06T09:08:00Z" w:original=""/>
        </w:fldChar>
      </w:r>
      <w:r w:rsidR="00AB7FAC">
        <w:rPr>
          <w:rFonts w:ascii="Times New Roman" w:hAnsi="Times New Roman" w:cs="Times New Roman"/>
          <w:sz w:val="22"/>
          <w:szCs w:val="22"/>
        </w:rPr>
        <w:t>w</w:t>
      </w:r>
    </w:p>
    <w:p w14:paraId="34E02D06" w14:textId="58C18E75" w:rsidR="00E52A3B" w:rsidRPr="00AE3677" w:rsidRDefault="008F4750">
      <w:pPr>
        <w:pStyle w:val="Standard"/>
        <w:spacing w:line="276" w:lineRule="auto"/>
        <w:rPr>
          <w:rFonts w:ascii="Times New Roman" w:hAnsi="Times New Roman" w:cs="Times New Roman"/>
          <w:sz w:val="22"/>
          <w:szCs w:val="22"/>
        </w:rPr>
      </w:pPr>
      <w:r w:rsidRPr="00AE3677">
        <w:rPr>
          <w:rFonts w:ascii="Times New Roman" w:hAnsi="Times New Roman" w:cs="Times New Roman"/>
          <w:sz w:val="22"/>
          <w:szCs w:val="22"/>
          <w:shd w:val="clear" w:color="auto" w:fill="FFFFFF"/>
        </w:rPr>
        <w:t xml:space="preserve">2) </w:t>
      </w:r>
      <w:r w:rsidR="00E2619C">
        <w:rPr>
          <w:rFonts w:ascii="Times New Roman" w:hAnsi="Times New Roman" w:cs="Times New Roman"/>
          <w:sz w:val="22"/>
          <w:szCs w:val="22"/>
          <w:shd w:val="clear" w:color="auto" w:fill="FFFFFF"/>
        </w:rPr>
        <w:t xml:space="preserve">Iwona Koczan </w:t>
      </w:r>
      <w:r w:rsidRPr="00AE3677">
        <w:rPr>
          <w:rFonts w:ascii="Times New Roman" w:hAnsi="Times New Roman" w:cs="Times New Roman"/>
          <w:sz w:val="22"/>
          <w:szCs w:val="22"/>
          <w:shd w:val="clear" w:color="auto" w:fill="FFFFFF"/>
        </w:rPr>
        <w:t xml:space="preserve">  –</w:t>
      </w:r>
      <w:r w:rsidR="00442D8F" w:rsidRPr="00AE3677">
        <w:rPr>
          <w:rFonts w:ascii="Times New Roman" w:hAnsi="Times New Roman" w:cs="Times New Roman"/>
          <w:sz w:val="22"/>
          <w:szCs w:val="22"/>
          <w:shd w:val="clear" w:color="auto" w:fill="FFFFFF"/>
        </w:rPr>
        <w:t xml:space="preserve"> </w:t>
      </w:r>
      <w:r w:rsidR="00E2619C" w:rsidRPr="00846DCC">
        <w:rPr>
          <w:rFonts w:ascii="Times New Roman" w:hAnsi="Times New Roman" w:cs="Times New Roman"/>
          <w:sz w:val="22"/>
          <w:szCs w:val="22"/>
          <w:shd w:val="clear" w:color="auto" w:fill="FFFFFF"/>
        </w:rPr>
        <w:t>Sekcja Żywienia</w:t>
      </w:r>
    </w:p>
    <w:p w14:paraId="172C1786" w14:textId="77777777" w:rsidR="00E52A3B" w:rsidRPr="00AE3677" w:rsidRDefault="008F4750">
      <w:pPr>
        <w:pStyle w:val="Standard"/>
        <w:pBdr>
          <w:top w:val="single" w:sz="4" w:space="1" w:color="000000"/>
          <w:left w:val="single" w:sz="4" w:space="4" w:color="000000"/>
          <w:bottom w:val="single" w:sz="4" w:space="1" w:color="000000"/>
          <w:right w:val="single" w:sz="4" w:space="4" w:color="000000"/>
        </w:pBdr>
        <w:spacing w:line="276" w:lineRule="auto"/>
        <w:jc w:val="center"/>
        <w:rPr>
          <w:rFonts w:ascii="Times New Roman" w:hAnsi="Times New Roman" w:cs="Times New Roman"/>
          <w:sz w:val="22"/>
          <w:szCs w:val="22"/>
        </w:rPr>
      </w:pPr>
      <w:r w:rsidRPr="00AE3677">
        <w:rPr>
          <w:rFonts w:ascii="Times New Roman" w:hAnsi="Times New Roman" w:cs="Times New Roman"/>
          <w:b/>
          <w:bCs/>
          <w:sz w:val="22"/>
          <w:szCs w:val="22"/>
        </w:rPr>
        <w:t>Rozdział X. Termin związania ofertą</w:t>
      </w:r>
    </w:p>
    <w:p w14:paraId="118F2914" w14:textId="319A26F3" w:rsidR="00E52A3B" w:rsidRPr="00C533F4" w:rsidRDefault="008F4750" w:rsidP="0093127D">
      <w:pPr>
        <w:pStyle w:val="Standard"/>
        <w:spacing w:line="276" w:lineRule="auto"/>
        <w:jc w:val="both"/>
        <w:rPr>
          <w:rFonts w:ascii="Times New Roman" w:eastAsia="Calibri" w:hAnsi="Times New Roman" w:cs="Times New Roman"/>
          <w:b/>
          <w:bCs/>
          <w:sz w:val="22"/>
          <w:szCs w:val="22"/>
        </w:rPr>
      </w:pPr>
      <w:r w:rsidRPr="00AE3677">
        <w:rPr>
          <w:rFonts w:ascii="Times New Roman" w:eastAsia="Calibri" w:hAnsi="Times New Roman" w:cs="Times New Roman"/>
          <w:sz w:val="22"/>
          <w:szCs w:val="22"/>
        </w:rPr>
        <w:t xml:space="preserve">1.Wykonawca jest związany ofertą od dnia upływu terminu składania </w:t>
      </w:r>
      <w:r w:rsidRPr="00C533F4">
        <w:rPr>
          <w:rFonts w:ascii="Times New Roman" w:eastAsia="Calibri" w:hAnsi="Times New Roman" w:cs="Times New Roman"/>
          <w:b/>
          <w:bCs/>
          <w:sz w:val="22"/>
          <w:szCs w:val="22"/>
        </w:rPr>
        <w:t>ofert</w:t>
      </w:r>
      <w:r w:rsidR="00C533F4" w:rsidRPr="00C533F4">
        <w:rPr>
          <w:rFonts w:ascii="Times New Roman" w:eastAsia="Calibri" w:hAnsi="Times New Roman" w:cs="Times New Roman"/>
          <w:b/>
          <w:bCs/>
          <w:sz w:val="22"/>
          <w:szCs w:val="22"/>
        </w:rPr>
        <w:t xml:space="preserve"> </w:t>
      </w:r>
      <w:r w:rsidR="00C533F4">
        <w:rPr>
          <w:rFonts w:ascii="Times New Roman" w:eastAsia="Calibri" w:hAnsi="Times New Roman" w:cs="Times New Roman"/>
          <w:b/>
          <w:bCs/>
          <w:sz w:val="22"/>
          <w:szCs w:val="22"/>
        </w:rPr>
        <w:t xml:space="preserve">do dnia </w:t>
      </w:r>
      <w:r w:rsidR="00D46F98">
        <w:rPr>
          <w:rFonts w:ascii="Times New Roman" w:eastAsia="Calibri" w:hAnsi="Times New Roman" w:cs="Times New Roman"/>
          <w:b/>
          <w:bCs/>
          <w:sz w:val="22"/>
          <w:szCs w:val="22"/>
          <w:highlight w:val="yellow"/>
        </w:rPr>
        <w:t>29.0</w:t>
      </w:r>
      <w:r w:rsidR="00DF2FD9">
        <w:rPr>
          <w:rFonts w:ascii="Times New Roman" w:eastAsia="Calibri" w:hAnsi="Times New Roman" w:cs="Times New Roman"/>
          <w:b/>
          <w:bCs/>
          <w:sz w:val="22"/>
          <w:szCs w:val="22"/>
          <w:highlight w:val="yellow"/>
        </w:rPr>
        <w:t>4</w:t>
      </w:r>
      <w:r w:rsidR="00C533F4" w:rsidRPr="00C533F4">
        <w:rPr>
          <w:rFonts w:ascii="Times New Roman" w:eastAsia="Calibri" w:hAnsi="Times New Roman" w:cs="Times New Roman"/>
          <w:b/>
          <w:bCs/>
          <w:sz w:val="22"/>
          <w:szCs w:val="22"/>
          <w:highlight w:val="yellow"/>
        </w:rPr>
        <w:t>.2025</w:t>
      </w:r>
      <w:r w:rsidR="00C533F4">
        <w:rPr>
          <w:rFonts w:ascii="Times New Roman" w:eastAsia="Calibri" w:hAnsi="Times New Roman" w:cs="Times New Roman"/>
          <w:b/>
          <w:bCs/>
          <w:sz w:val="22"/>
          <w:szCs w:val="22"/>
          <w:highlight w:val="yellow"/>
        </w:rPr>
        <w:t>r.</w:t>
      </w:r>
      <w:r w:rsidRPr="00C533F4">
        <w:rPr>
          <w:rFonts w:ascii="Times New Roman" w:eastAsia="Calibri" w:hAnsi="Times New Roman" w:cs="Times New Roman"/>
          <w:b/>
          <w:bCs/>
          <w:sz w:val="22"/>
          <w:szCs w:val="22"/>
          <w:highlight w:val="yellow"/>
        </w:rPr>
        <w:t xml:space="preserve"> </w:t>
      </w:r>
    </w:p>
    <w:p w14:paraId="3C279CFD" w14:textId="77777777" w:rsidR="00E52A3B" w:rsidRPr="00AE3677" w:rsidRDefault="008F4750" w:rsidP="0093127D">
      <w:pPr>
        <w:pStyle w:val="Standard"/>
        <w:spacing w:line="276" w:lineRule="auto"/>
        <w:jc w:val="both"/>
        <w:rPr>
          <w:rFonts w:ascii="Times New Roman" w:hAnsi="Times New Roman" w:cs="Times New Roman"/>
          <w:sz w:val="22"/>
          <w:szCs w:val="22"/>
        </w:rPr>
      </w:pPr>
      <w:r w:rsidRPr="00AE3677">
        <w:rPr>
          <w:rFonts w:ascii="Times New Roman" w:eastAsia="Calibri" w:hAnsi="Times New Roman" w:cs="Times New Roman"/>
          <w:sz w:val="22"/>
          <w:szCs w:val="22"/>
        </w:rPr>
        <w:t>2. W przypadku gdy wybór najkorzystniejszej oferty nie nastąpi przed upływem terminu związania ofertą</w:t>
      </w:r>
      <w:r w:rsidRPr="00AE3677">
        <w:rPr>
          <w:rFonts w:ascii="Times New Roman" w:hAnsi="Times New Roman" w:cs="Times New Roman"/>
          <w:sz w:val="22"/>
          <w:szCs w:val="22"/>
        </w:rPr>
        <w:t xml:space="preserve">  określonego w SWZ, Zamawiający przed upływem terminu związania oferta zwraca się jednokrotnie do Wykonawców o wyrażenie zgody na przedłużenie tego terminu o wskazywany przez niego okres, nie dłuższy niż 30 dni.</w:t>
      </w:r>
    </w:p>
    <w:p w14:paraId="56BE5CA4" w14:textId="77777777" w:rsidR="00E52A3B" w:rsidRPr="00AE3677" w:rsidRDefault="008F4750" w:rsidP="0093127D">
      <w:pPr>
        <w:pStyle w:val="Standard"/>
        <w:spacing w:line="276" w:lineRule="auto"/>
        <w:jc w:val="both"/>
        <w:rPr>
          <w:rFonts w:ascii="Times New Roman" w:hAnsi="Times New Roman" w:cs="Times New Roman"/>
          <w:sz w:val="22"/>
          <w:szCs w:val="22"/>
        </w:rPr>
      </w:pPr>
      <w:r w:rsidRPr="00AE3677">
        <w:rPr>
          <w:rFonts w:ascii="Times New Roman" w:hAnsi="Times New Roman" w:cs="Times New Roman"/>
          <w:sz w:val="22"/>
          <w:szCs w:val="22"/>
        </w:rPr>
        <w:t>3. Przedłużenie terminu związania ofertą, o którym mowa w ust. 2, wymaga złożenia przez Wykonawcę pisemnego oświadczenia o wyrażeniu zgody na przedłużenie terminu związania ofertą.</w:t>
      </w:r>
    </w:p>
    <w:p w14:paraId="5FF4EB66" w14:textId="77777777" w:rsidR="00E52A3B" w:rsidRPr="00AE3677" w:rsidRDefault="008F4750" w:rsidP="0093127D">
      <w:pPr>
        <w:pStyle w:val="Standard"/>
        <w:spacing w:line="276" w:lineRule="auto"/>
        <w:jc w:val="both"/>
        <w:rPr>
          <w:rFonts w:ascii="Times New Roman" w:hAnsi="Times New Roman" w:cs="Times New Roman"/>
          <w:sz w:val="22"/>
          <w:szCs w:val="22"/>
        </w:rPr>
      </w:pPr>
      <w:r w:rsidRPr="00AE3677">
        <w:rPr>
          <w:rFonts w:ascii="Times New Roman" w:eastAsia="Times New Roman" w:hAnsi="Times New Roman" w:cs="Times New Roman"/>
          <w:sz w:val="22"/>
          <w:szCs w:val="22"/>
          <w:lang w:eastAsia="pl-PL"/>
        </w:rPr>
        <w:t>4. Jeżeli termin związania ofertą upłynie przed wyborem najkorzystniejszej oferty, Zamawiający wezwie Wykonawcę, którego oferta otrzymała najwyższą ocenę do wyrażenia, w wyznaczonym przez Zama</w:t>
      </w:r>
      <w:r w:rsidRPr="00AE3677">
        <w:rPr>
          <w:rFonts w:ascii="Times New Roman" w:eastAsia="Times New Roman" w:hAnsi="Times New Roman" w:cs="Times New Roman"/>
          <w:color w:val="000000"/>
          <w:sz w:val="22"/>
          <w:szCs w:val="22"/>
          <w:lang w:eastAsia="pl-PL"/>
        </w:rPr>
        <w:t>wiającego terminie, pisemnej zgody na wybór jego oferty.</w:t>
      </w:r>
    </w:p>
    <w:p w14:paraId="51F79081" w14:textId="77777777" w:rsidR="00E52A3B" w:rsidRDefault="008F4750" w:rsidP="0093127D">
      <w:pPr>
        <w:pStyle w:val="Standard"/>
        <w:spacing w:line="276" w:lineRule="auto"/>
        <w:jc w:val="both"/>
        <w:rPr>
          <w:rFonts w:ascii="Times New Roman" w:eastAsia="Tahoma" w:hAnsi="Times New Roman" w:cs="Times New Roman"/>
          <w:color w:val="000000"/>
          <w:sz w:val="22"/>
          <w:szCs w:val="22"/>
        </w:rPr>
      </w:pPr>
      <w:r w:rsidRPr="00AE3677">
        <w:rPr>
          <w:rFonts w:ascii="Times New Roman" w:eastAsia="Tahoma" w:hAnsi="Times New Roman" w:cs="Times New Roman"/>
          <w:color w:val="000000"/>
          <w:sz w:val="22"/>
          <w:szCs w:val="22"/>
        </w:rPr>
        <w:t xml:space="preserve">5. W przypadku braku zgody, o </w:t>
      </w:r>
      <w:proofErr w:type="spellStart"/>
      <w:r w:rsidRPr="00AE3677">
        <w:rPr>
          <w:rFonts w:ascii="Times New Roman" w:eastAsia="Tahoma" w:hAnsi="Times New Roman" w:cs="Times New Roman"/>
          <w:color w:val="000000"/>
          <w:sz w:val="22"/>
          <w:szCs w:val="22"/>
        </w:rPr>
        <w:t>której</w:t>
      </w:r>
      <w:proofErr w:type="spellEnd"/>
      <w:r w:rsidRPr="00AE3677">
        <w:rPr>
          <w:rFonts w:ascii="Times New Roman" w:eastAsia="Tahoma" w:hAnsi="Times New Roman" w:cs="Times New Roman"/>
          <w:color w:val="000000"/>
          <w:sz w:val="22"/>
          <w:szCs w:val="22"/>
        </w:rPr>
        <w:t xml:space="preserve"> mowa w ust.4, oferta podlega odrzuceniu, a Zamawiający zwraca się o wyrażenie takiej zgody do kolejnego Wykonawcy, którego oferta została najwyżej oceniona, chyba że zachodzą przesłanki do unieważnienia postępowania.</w:t>
      </w:r>
    </w:p>
    <w:p w14:paraId="1564DF17" w14:textId="77777777" w:rsidR="006426F7" w:rsidRPr="00AE3677" w:rsidRDefault="006426F7">
      <w:pPr>
        <w:pStyle w:val="Standard"/>
        <w:spacing w:line="276" w:lineRule="auto"/>
        <w:rPr>
          <w:rFonts w:ascii="Times New Roman" w:hAnsi="Times New Roman" w:cs="Times New Roman"/>
          <w:sz w:val="22"/>
          <w:szCs w:val="22"/>
        </w:rPr>
      </w:pPr>
    </w:p>
    <w:p w14:paraId="4E8D435A" w14:textId="77777777" w:rsidR="00E52A3B" w:rsidRPr="00AE3677" w:rsidRDefault="008F4750">
      <w:pPr>
        <w:pStyle w:val="Standard"/>
        <w:pBdr>
          <w:top w:val="single" w:sz="4" w:space="1" w:color="000000"/>
          <w:left w:val="single" w:sz="4" w:space="4" w:color="000000"/>
          <w:bottom w:val="single" w:sz="4" w:space="1" w:color="000000"/>
          <w:right w:val="single" w:sz="4" w:space="4" w:color="000000"/>
        </w:pBdr>
        <w:spacing w:line="276" w:lineRule="auto"/>
        <w:jc w:val="center"/>
        <w:rPr>
          <w:rFonts w:ascii="Times New Roman" w:hAnsi="Times New Roman" w:cs="Times New Roman"/>
          <w:sz w:val="22"/>
          <w:szCs w:val="22"/>
        </w:rPr>
      </w:pPr>
      <w:r w:rsidRPr="00AE3677">
        <w:rPr>
          <w:rFonts w:ascii="Times New Roman" w:hAnsi="Times New Roman" w:cs="Times New Roman"/>
          <w:b/>
          <w:bCs/>
          <w:sz w:val="22"/>
          <w:szCs w:val="22"/>
        </w:rPr>
        <w:t>Rozdział XI. Opis sposobu przygotowania oferty</w:t>
      </w:r>
    </w:p>
    <w:p w14:paraId="1C5DC49D" w14:textId="77777777" w:rsidR="00E52A3B" w:rsidRPr="00AE3677" w:rsidRDefault="008F4750">
      <w:pPr>
        <w:pStyle w:val="Standard"/>
        <w:spacing w:line="276" w:lineRule="auto"/>
        <w:jc w:val="both"/>
        <w:rPr>
          <w:rFonts w:ascii="Times New Roman" w:hAnsi="Times New Roman" w:cs="Times New Roman"/>
          <w:sz w:val="22"/>
          <w:szCs w:val="22"/>
        </w:rPr>
      </w:pPr>
      <w:r w:rsidRPr="00AE3677">
        <w:rPr>
          <w:rFonts w:ascii="Times New Roman" w:hAnsi="Times New Roman" w:cs="Times New Roman"/>
          <w:sz w:val="22"/>
          <w:szCs w:val="22"/>
        </w:rPr>
        <w:t>1.  Oferty należy składać w języku polskim. Do przygotowania i złożenia oferty:</w:t>
      </w:r>
    </w:p>
    <w:p w14:paraId="544C8A9C" w14:textId="77777777" w:rsidR="00E52A3B" w:rsidRPr="00AE3677" w:rsidRDefault="008F4750">
      <w:pPr>
        <w:pStyle w:val="Standard"/>
        <w:spacing w:line="276" w:lineRule="auto"/>
        <w:jc w:val="both"/>
        <w:rPr>
          <w:rFonts w:ascii="Times New Roman" w:hAnsi="Times New Roman" w:cs="Times New Roman"/>
          <w:sz w:val="22"/>
          <w:szCs w:val="22"/>
        </w:rPr>
      </w:pPr>
      <w:r w:rsidRPr="00AE3677">
        <w:rPr>
          <w:rFonts w:ascii="Times New Roman" w:hAnsi="Times New Roman" w:cs="Times New Roman"/>
          <w:sz w:val="22"/>
          <w:szCs w:val="22"/>
        </w:rPr>
        <w:t>1) konieczne jest posiadanie przez osobę upoważnioną do reprezentowania Wykonawcy kwalifikowanego podpisu elektronicznego, podpisu zaufanego lub podpisu osobistego.</w:t>
      </w:r>
    </w:p>
    <w:p w14:paraId="3DFDFE2E" w14:textId="16BEB5E1" w:rsidR="009E2193" w:rsidRDefault="008F4750">
      <w:pPr>
        <w:pStyle w:val="Standard"/>
        <w:spacing w:line="276" w:lineRule="auto"/>
        <w:jc w:val="both"/>
        <w:rPr>
          <w:rFonts w:ascii="Times New Roman" w:hAnsi="Times New Roman" w:cs="Times New Roman"/>
          <w:sz w:val="22"/>
          <w:szCs w:val="22"/>
        </w:rPr>
      </w:pPr>
      <w:r w:rsidRPr="00AE3677">
        <w:rPr>
          <w:rFonts w:ascii="Times New Roman" w:hAnsi="Times New Roman" w:cs="Times New Roman"/>
          <w:sz w:val="22"/>
          <w:szCs w:val="22"/>
        </w:rPr>
        <w:t xml:space="preserve">2) zaleca się wykorzystanie Formularza ofertowego (stanowiącego Załącznik 2 do </w:t>
      </w:r>
      <w:r w:rsidRPr="00AE3677">
        <w:rPr>
          <w:rFonts w:ascii="Times New Roman" w:eastAsia="Times New Roman" w:hAnsi="Times New Roman" w:cs="Times New Roman"/>
          <w:sz w:val="22"/>
          <w:szCs w:val="22"/>
          <w:lang w:eastAsia="pl-PL"/>
        </w:rPr>
        <w:t>SWZ</w:t>
      </w:r>
      <w:r w:rsidRPr="00AE3677">
        <w:rPr>
          <w:rFonts w:ascii="Times New Roman" w:hAnsi="Times New Roman" w:cs="Times New Roman"/>
          <w:sz w:val="22"/>
          <w:szCs w:val="22"/>
        </w:rPr>
        <w:t xml:space="preserve">) oraz formularza asortymentowo-cenowego stanowiącego Załącznik 2A. </w:t>
      </w:r>
      <w:r w:rsidR="009E2193" w:rsidRPr="00506B98">
        <w:rPr>
          <w:rFonts w:ascii="Times New Roman" w:hAnsi="Times New Roman" w:cs="Times New Roman"/>
          <w:b/>
          <w:bCs/>
          <w:sz w:val="22"/>
          <w:szCs w:val="22"/>
        </w:rPr>
        <w:t>Dodatkowe dołączenie Załącznika 2A w wersji edytowalnej, ułatwi Zamawiającemu badanie ofert.</w:t>
      </w:r>
    </w:p>
    <w:p w14:paraId="176E58C4" w14:textId="40FCD180" w:rsidR="00E52A3B" w:rsidRPr="009E2193" w:rsidRDefault="008F4750">
      <w:pPr>
        <w:pStyle w:val="Standard"/>
        <w:spacing w:line="276" w:lineRule="auto"/>
        <w:jc w:val="both"/>
        <w:rPr>
          <w:rFonts w:ascii="Times New Roman" w:hAnsi="Times New Roman" w:cs="Times New Roman"/>
          <w:b/>
          <w:bCs/>
          <w:sz w:val="22"/>
          <w:szCs w:val="22"/>
        </w:rPr>
      </w:pPr>
      <w:r w:rsidRPr="00AE3677">
        <w:rPr>
          <w:rFonts w:ascii="Times New Roman" w:hAnsi="Times New Roman" w:cs="Times New Roman"/>
          <w:sz w:val="22"/>
          <w:szCs w:val="22"/>
        </w:rPr>
        <w:t xml:space="preserve">W przypadku, gdy Wykonawca nie korzysta z przygotowanych przez Zamawiającego wzorów, w treści oferty </w:t>
      </w:r>
      <w:r w:rsidRPr="009E2193">
        <w:rPr>
          <w:rFonts w:ascii="Times New Roman" w:hAnsi="Times New Roman" w:cs="Times New Roman"/>
          <w:b/>
          <w:bCs/>
          <w:sz w:val="22"/>
          <w:szCs w:val="22"/>
        </w:rPr>
        <w:t>należy zamieścić wszystkie informacje tam wymagane.</w:t>
      </w:r>
    </w:p>
    <w:p w14:paraId="7F5025B9" w14:textId="77777777" w:rsidR="00E52A3B" w:rsidRPr="00AE3677" w:rsidRDefault="008F4750">
      <w:pPr>
        <w:pStyle w:val="Standard"/>
        <w:spacing w:line="276" w:lineRule="auto"/>
        <w:jc w:val="both"/>
        <w:rPr>
          <w:rFonts w:ascii="Times New Roman" w:hAnsi="Times New Roman" w:cs="Times New Roman"/>
          <w:sz w:val="22"/>
          <w:szCs w:val="22"/>
        </w:rPr>
      </w:pPr>
      <w:r w:rsidRPr="00AE3677">
        <w:rPr>
          <w:rFonts w:ascii="Times New Roman" w:hAnsi="Times New Roman" w:cs="Times New Roman"/>
          <w:sz w:val="22"/>
          <w:szCs w:val="22"/>
        </w:rPr>
        <w:t>2. Do oferty należy dołączyć:</w:t>
      </w:r>
    </w:p>
    <w:p w14:paraId="40C43832" w14:textId="70C40CFB" w:rsidR="00E52A3B" w:rsidRPr="00AE3677" w:rsidRDefault="008F4750">
      <w:pPr>
        <w:pStyle w:val="Standard"/>
        <w:spacing w:line="276" w:lineRule="auto"/>
        <w:jc w:val="both"/>
        <w:rPr>
          <w:rFonts w:ascii="Times New Roman" w:hAnsi="Times New Roman" w:cs="Times New Roman"/>
          <w:sz w:val="22"/>
          <w:szCs w:val="22"/>
        </w:rPr>
      </w:pPr>
      <w:r w:rsidRPr="00AE3677">
        <w:rPr>
          <w:rFonts w:ascii="Times New Roman" w:hAnsi="Times New Roman" w:cs="Times New Roman"/>
          <w:sz w:val="22"/>
          <w:szCs w:val="22"/>
        </w:rPr>
        <w:lastRenderedPageBreak/>
        <w:t>1) oświadczenie o niepodleganiu wykluczeniu z udziału w postępowaniu (wzór oświadczenia o niepodleganiu wykluczeniu w Załączniku 1 do SWZ) – w przypadku Wykonawców składających wspólnie ofertę, oświadczenie składa każdy z Wykonawców z osobna</w:t>
      </w:r>
      <w:r w:rsidR="006D1EC5" w:rsidRPr="00AE3677">
        <w:rPr>
          <w:rFonts w:ascii="Times New Roman" w:hAnsi="Times New Roman" w:cs="Times New Roman"/>
          <w:sz w:val="22"/>
          <w:szCs w:val="22"/>
        </w:rPr>
        <w:t>,</w:t>
      </w:r>
    </w:p>
    <w:p w14:paraId="42ACB818" w14:textId="77777777" w:rsidR="00E52A3B" w:rsidRPr="00AE3677" w:rsidRDefault="008F4750">
      <w:pPr>
        <w:pStyle w:val="Standard"/>
        <w:spacing w:line="276" w:lineRule="auto"/>
        <w:jc w:val="both"/>
        <w:rPr>
          <w:rFonts w:ascii="Times New Roman" w:hAnsi="Times New Roman" w:cs="Times New Roman"/>
          <w:sz w:val="22"/>
          <w:szCs w:val="22"/>
        </w:rPr>
      </w:pPr>
      <w:r w:rsidRPr="00AE3677">
        <w:rPr>
          <w:rFonts w:ascii="Times New Roman" w:hAnsi="Times New Roman" w:cs="Times New Roman"/>
          <w:sz w:val="22"/>
          <w:szCs w:val="22"/>
        </w:rPr>
        <w:t>2) Pełnomocnictwo upoważniające do złożenia oferty, o ile ofertę składa pełnomocnik;</w:t>
      </w:r>
    </w:p>
    <w:p w14:paraId="771F5A11" w14:textId="77777777" w:rsidR="00E52A3B" w:rsidRDefault="008F4750">
      <w:pPr>
        <w:pStyle w:val="Standard"/>
        <w:spacing w:line="276" w:lineRule="auto"/>
        <w:jc w:val="both"/>
        <w:rPr>
          <w:rFonts w:ascii="Times New Roman" w:hAnsi="Times New Roman" w:cs="Times New Roman"/>
          <w:sz w:val="22"/>
          <w:szCs w:val="22"/>
        </w:rPr>
      </w:pPr>
      <w:r w:rsidRPr="00AE3677">
        <w:rPr>
          <w:rFonts w:ascii="Times New Roman" w:hAnsi="Times New Roman" w:cs="Times New Roman"/>
          <w:sz w:val="22"/>
          <w:szCs w:val="22"/>
        </w:rPr>
        <w:t>3) Pełnomocnictwo dla pełnomocnika do reprezentowania w postępowaniu Wykonawców wspólnie ubiegających się o udzielenie zamówienia - dotyczy ofert składanych przez Wykonawców wspólnie ubiegających się o udzielenie zamówienia;</w:t>
      </w:r>
    </w:p>
    <w:p w14:paraId="0108F3A0" w14:textId="77777777" w:rsidR="003719DE" w:rsidRPr="00A9236C" w:rsidRDefault="003719DE">
      <w:pPr>
        <w:pStyle w:val="Standard"/>
        <w:spacing w:line="276" w:lineRule="auto"/>
        <w:jc w:val="both"/>
        <w:rPr>
          <w:rFonts w:ascii="Times New Roman" w:hAnsi="Times New Roman" w:cs="Times New Roman"/>
          <w:color w:val="FF0000"/>
          <w:sz w:val="22"/>
          <w:szCs w:val="22"/>
        </w:rPr>
      </w:pPr>
    </w:p>
    <w:p w14:paraId="08CF26DB" w14:textId="41A56463" w:rsidR="00E52A3B" w:rsidRPr="00AE3677" w:rsidRDefault="008F4750">
      <w:pPr>
        <w:pStyle w:val="Standard"/>
        <w:spacing w:line="276" w:lineRule="auto"/>
        <w:jc w:val="both"/>
        <w:rPr>
          <w:rFonts w:ascii="Times New Roman" w:hAnsi="Times New Roman" w:cs="Times New Roman"/>
          <w:sz w:val="22"/>
          <w:szCs w:val="22"/>
        </w:rPr>
      </w:pPr>
      <w:r w:rsidRPr="00AE3677">
        <w:rPr>
          <w:rFonts w:ascii="Times New Roman" w:hAnsi="Times New Roman" w:cs="Times New Roman"/>
          <w:sz w:val="22"/>
          <w:szCs w:val="22"/>
        </w:rPr>
        <w:t xml:space="preserve">3. Składanie ofert przez Wykonawców winno być przeprowadzone zgodnie z </w:t>
      </w:r>
      <w:r w:rsidR="0093127D" w:rsidRPr="00AE3677">
        <w:rPr>
          <w:rFonts w:ascii="Times New Roman" w:hAnsi="Times New Roman" w:cs="Times New Roman"/>
          <w:sz w:val="22"/>
          <w:szCs w:val="22"/>
        </w:rPr>
        <w:t>i</w:t>
      </w:r>
      <w:r w:rsidRPr="00AE3677">
        <w:rPr>
          <w:rFonts w:ascii="Times New Roman" w:hAnsi="Times New Roman" w:cs="Times New Roman"/>
          <w:sz w:val="22"/>
          <w:szCs w:val="22"/>
        </w:rPr>
        <w:t>nstrukcj</w:t>
      </w:r>
      <w:r w:rsidR="0093127D" w:rsidRPr="00AE3677">
        <w:rPr>
          <w:rFonts w:ascii="Times New Roman" w:hAnsi="Times New Roman" w:cs="Times New Roman"/>
          <w:sz w:val="22"/>
          <w:szCs w:val="22"/>
        </w:rPr>
        <w:t xml:space="preserve">ą dostępną na </w:t>
      </w:r>
      <w:hyperlink w:history="1">
        <w:r w:rsidR="0093127D" w:rsidRPr="00AE3677">
          <w:rPr>
            <w:rStyle w:val="Hipercze"/>
            <w:rFonts w:ascii="Times New Roman" w:hAnsi="Times New Roman" w:cs="Times New Roman"/>
            <w:sz w:val="22"/>
            <w:szCs w:val="22"/>
          </w:rPr>
          <w:t>www.platformazakupowa.pl</w:t>
        </w:r>
      </w:hyperlink>
      <w:r w:rsidR="0093127D" w:rsidRPr="00AE3677">
        <w:rPr>
          <w:rFonts w:ascii="Times New Roman" w:hAnsi="Times New Roman" w:cs="Times New Roman"/>
          <w:sz w:val="22"/>
          <w:szCs w:val="22"/>
        </w:rPr>
        <w:t xml:space="preserve"> w zakładce Instrukcje.</w:t>
      </w:r>
    </w:p>
    <w:p w14:paraId="6E9E223C" w14:textId="742F2FC7" w:rsidR="00E52A3B" w:rsidRPr="00AE3677" w:rsidRDefault="008F4750">
      <w:pPr>
        <w:pStyle w:val="Standard"/>
        <w:spacing w:line="276" w:lineRule="auto"/>
        <w:jc w:val="both"/>
        <w:rPr>
          <w:rFonts w:ascii="Times New Roman" w:hAnsi="Times New Roman" w:cs="Times New Roman"/>
          <w:sz w:val="22"/>
          <w:szCs w:val="22"/>
        </w:rPr>
      </w:pPr>
      <w:r w:rsidRPr="00AE3677">
        <w:rPr>
          <w:rFonts w:ascii="Times New Roman" w:hAnsi="Times New Roman" w:cs="Times New Roman"/>
          <w:sz w:val="22"/>
          <w:szCs w:val="22"/>
        </w:rPr>
        <w:t xml:space="preserve">4. Wszelkie informacje stanowiące tajemnicę przedsiębiorstwa w rozumieniu ustawy z dnia 16 kwietnia 1993 r.  o zwalczaniu nieuczciwej konkurencji </w:t>
      </w:r>
      <w:r w:rsidR="00E828AF">
        <w:rPr>
          <w:rFonts w:ascii="Times New Roman" w:hAnsi="Times New Roman" w:cs="Times New Roman"/>
          <w:sz w:val="22"/>
          <w:szCs w:val="22"/>
        </w:rPr>
        <w:t xml:space="preserve">, </w:t>
      </w:r>
      <w:r w:rsidRPr="00AE3677">
        <w:rPr>
          <w:rFonts w:ascii="Times New Roman" w:hAnsi="Times New Roman" w:cs="Times New Roman"/>
          <w:sz w:val="22"/>
          <w:szCs w:val="22"/>
        </w:rPr>
        <w:t>które Wykonawca zastrzeże jako tajemnicę przedsiębiorstwa, powinny zostać załączone w osobnym miejscu w kroku 1 składania oferty przeznaczonym na zamieszczanie tajemnicy przedsiębiorstwa. Zaleca się, aby  każdy dokument zawierający tajemnicę przedsiębiorstwa  został zamieszczony w odrębnym pliku.</w:t>
      </w:r>
    </w:p>
    <w:p w14:paraId="439445B7" w14:textId="77777777" w:rsidR="00E52A3B" w:rsidRPr="00AE3677" w:rsidRDefault="008F4750">
      <w:pPr>
        <w:pStyle w:val="Standard"/>
        <w:spacing w:line="276" w:lineRule="auto"/>
        <w:jc w:val="both"/>
        <w:rPr>
          <w:rFonts w:ascii="Times New Roman" w:hAnsi="Times New Roman" w:cs="Times New Roman"/>
          <w:sz w:val="22"/>
          <w:szCs w:val="22"/>
        </w:rPr>
      </w:pPr>
      <w:r w:rsidRPr="00AE3677">
        <w:rPr>
          <w:rFonts w:ascii="Times New Roman" w:hAnsi="Times New Roman" w:cs="Times New Roman"/>
          <w:sz w:val="22"/>
          <w:szCs w:val="22"/>
        </w:rPr>
        <w:t xml:space="preserve">Wykonawca zobowiązany jest, wraz z przekazaniem tych informacji, wykazać spełnienie przesłanek określonych w art. 11 ust. 2 ustawy z dnia 16 kwietnia 1993 r. o zwalczaniu nieuczciwej konkurencji. Zaleca się, aby uzasadnienie zastrzeżenia informacji jako tajemnicy przedsiębiorstwa było sformułowane w sposób umożliwiający jego udostępnienie. Zastrzeżenie przez Wykonawcę tajemnicy przedsiębiorstwa bez uzasadnienia, będzie traktowane przez Zamawiającego jako bezskuteczne ze względu na zaniechanie przez Wykonawcę podjęcia niezbędnych działań w celu zachowania poufności objętych klauzulą informacji zgodnie z postanowieniami art. 18 ust. 3 </w:t>
      </w:r>
      <w:proofErr w:type="spellStart"/>
      <w:r w:rsidRPr="00AE3677">
        <w:rPr>
          <w:rFonts w:ascii="Times New Roman" w:hAnsi="Times New Roman" w:cs="Times New Roman"/>
          <w:sz w:val="22"/>
          <w:szCs w:val="22"/>
        </w:rPr>
        <w:t>uPzp</w:t>
      </w:r>
      <w:proofErr w:type="spellEnd"/>
      <w:r w:rsidRPr="00AE3677">
        <w:rPr>
          <w:rFonts w:ascii="Times New Roman" w:hAnsi="Times New Roman" w:cs="Times New Roman"/>
          <w:sz w:val="22"/>
          <w:szCs w:val="22"/>
        </w:rPr>
        <w:t>.</w:t>
      </w:r>
    </w:p>
    <w:p w14:paraId="2A43694E" w14:textId="77777777" w:rsidR="00E52A3B" w:rsidRPr="00AE3677" w:rsidRDefault="008F4750">
      <w:pPr>
        <w:pStyle w:val="Standard"/>
        <w:spacing w:line="276" w:lineRule="auto"/>
        <w:jc w:val="both"/>
        <w:rPr>
          <w:rFonts w:ascii="Times New Roman" w:hAnsi="Times New Roman" w:cs="Times New Roman"/>
          <w:sz w:val="22"/>
          <w:szCs w:val="22"/>
        </w:rPr>
      </w:pPr>
      <w:r w:rsidRPr="00AE3677">
        <w:rPr>
          <w:rFonts w:ascii="Times New Roman" w:hAnsi="Times New Roman" w:cs="Times New Roman"/>
          <w:sz w:val="22"/>
          <w:szCs w:val="22"/>
        </w:rPr>
        <w:t>5. Pełnomocnictwo do złożenia oferty musi być złożone w oryginale w takiej samej formie, jak składana oferta (</w:t>
      </w:r>
      <w:proofErr w:type="spellStart"/>
      <w:r w:rsidRPr="00AE3677">
        <w:rPr>
          <w:rFonts w:ascii="Times New Roman" w:hAnsi="Times New Roman" w:cs="Times New Roman"/>
          <w:sz w:val="22"/>
          <w:szCs w:val="22"/>
        </w:rPr>
        <w:t>t.j</w:t>
      </w:r>
      <w:proofErr w:type="spellEnd"/>
      <w:r w:rsidRPr="00AE3677">
        <w:rPr>
          <w:rFonts w:ascii="Times New Roman" w:hAnsi="Times New Roman" w:cs="Times New Roman"/>
          <w:sz w:val="22"/>
          <w:szCs w:val="22"/>
        </w:rPr>
        <w:t>. w formie elektronicznej lub postaci elektronicznej opatrzonej kwalifikowanym podpisem elektronicznym, podpisem zaufanym lub podpisem osobistym). Dopuszcza się także złożenie elektronicznej kopii(skanu) pełnomocnictwa sporządzonego uprzednio w formie pisemnej, w formie elektronicznego poświadczenia sporządzonego stosownie do ustawy Prawo o notariacie, które to poświadczenie notariusz opatruje kwalifikowanym podpisem elektronicznym, bądź też poprzez opatrzenie skanu pełnomocnictwa sporządzonego uprzednio w formie pisemnej kwalifikowanym podpisem mocodawcy. Elektroniczna kopia pełnomocnictwa nie może być uwierzytelniona przez upełnomocnionego.</w:t>
      </w:r>
    </w:p>
    <w:p w14:paraId="772B976B" w14:textId="77777777" w:rsidR="00E52A3B" w:rsidRPr="00AE3677" w:rsidRDefault="00E52A3B">
      <w:pPr>
        <w:pStyle w:val="Standard"/>
        <w:spacing w:line="276" w:lineRule="auto"/>
        <w:jc w:val="both"/>
        <w:rPr>
          <w:rFonts w:ascii="Times New Roman" w:hAnsi="Times New Roman" w:cs="Times New Roman"/>
          <w:sz w:val="22"/>
          <w:szCs w:val="22"/>
        </w:rPr>
      </w:pPr>
    </w:p>
    <w:p w14:paraId="5E5CEC04" w14:textId="77777777" w:rsidR="00E52A3B" w:rsidRPr="00AE3677" w:rsidRDefault="008F4750">
      <w:pPr>
        <w:pStyle w:val="Standard"/>
        <w:pBdr>
          <w:top w:val="single" w:sz="4" w:space="1" w:color="000000"/>
          <w:left w:val="single" w:sz="4" w:space="4" w:color="000000"/>
          <w:bottom w:val="single" w:sz="4" w:space="1" w:color="000000"/>
          <w:right w:val="single" w:sz="4" w:space="4" w:color="000000"/>
        </w:pBdr>
        <w:spacing w:line="276" w:lineRule="auto"/>
        <w:jc w:val="center"/>
        <w:rPr>
          <w:rFonts w:ascii="Times New Roman" w:hAnsi="Times New Roman" w:cs="Times New Roman"/>
          <w:sz w:val="22"/>
          <w:szCs w:val="22"/>
        </w:rPr>
      </w:pPr>
      <w:r w:rsidRPr="00AE3677">
        <w:rPr>
          <w:rFonts w:ascii="Times New Roman" w:hAnsi="Times New Roman" w:cs="Times New Roman"/>
          <w:b/>
          <w:bCs/>
          <w:sz w:val="22"/>
          <w:szCs w:val="22"/>
        </w:rPr>
        <w:t>Rozdział XII. Sposób oraz termin składania ofert</w:t>
      </w:r>
    </w:p>
    <w:p w14:paraId="2DD730F1" w14:textId="327F3FA8" w:rsidR="00E52A3B" w:rsidRPr="00AE3677" w:rsidRDefault="008F4750">
      <w:pPr>
        <w:pStyle w:val="Standard"/>
        <w:spacing w:line="276" w:lineRule="auto"/>
        <w:jc w:val="both"/>
        <w:rPr>
          <w:rFonts w:ascii="Times New Roman" w:hAnsi="Times New Roman" w:cs="Times New Roman"/>
          <w:sz w:val="22"/>
          <w:szCs w:val="22"/>
        </w:rPr>
      </w:pPr>
      <w:r w:rsidRPr="00AE3677">
        <w:rPr>
          <w:rFonts w:ascii="Times New Roman" w:hAnsi="Times New Roman" w:cs="Times New Roman"/>
          <w:sz w:val="22"/>
          <w:szCs w:val="22"/>
        </w:rPr>
        <w:t>1.</w:t>
      </w:r>
      <w:r w:rsidRPr="00AE3677">
        <w:rPr>
          <w:rFonts w:ascii="Times New Roman" w:hAnsi="Times New Roman" w:cs="Times New Roman"/>
          <w:sz w:val="22"/>
          <w:szCs w:val="22"/>
          <w:lang w:eastAsia="pl-PL"/>
        </w:rPr>
        <w:t xml:space="preserve"> Wykonawca składa ofertę za pośrednictwem </w:t>
      </w:r>
      <w:r w:rsidRPr="00AE3677">
        <w:rPr>
          <w:rFonts w:ascii="Times New Roman" w:hAnsi="Times New Roman" w:cs="Times New Roman"/>
          <w:b/>
          <w:bCs/>
          <w:sz w:val="22"/>
          <w:szCs w:val="22"/>
          <w:lang w:eastAsia="pl-PL"/>
        </w:rPr>
        <w:t xml:space="preserve">Formularza do złożenia oferty </w:t>
      </w:r>
      <w:r w:rsidRPr="00AE3677">
        <w:rPr>
          <w:rFonts w:ascii="Times New Roman" w:hAnsi="Times New Roman" w:cs="Times New Roman"/>
          <w:sz w:val="22"/>
          <w:szCs w:val="22"/>
          <w:lang w:eastAsia="pl-PL"/>
        </w:rPr>
        <w:t>dostępnego na</w:t>
      </w:r>
      <w:r w:rsidRPr="00AE3677">
        <w:rPr>
          <w:rFonts w:ascii="Times New Roman" w:hAnsi="Times New Roman" w:cs="Times New Roman"/>
          <w:sz w:val="22"/>
          <w:szCs w:val="22"/>
        </w:rPr>
        <w:t>: </w:t>
      </w:r>
      <w:hyperlink w:history="1">
        <w:r w:rsidRPr="00AE3677">
          <w:rPr>
            <w:rStyle w:val="Internetlink"/>
            <w:rFonts w:ascii="Times New Roman" w:hAnsi="Times New Roman" w:cs="Times New Roman"/>
            <w:b/>
            <w:bCs/>
            <w:color w:val="auto"/>
            <w:sz w:val="22"/>
            <w:szCs w:val="22"/>
          </w:rPr>
          <w:t>https://platformazakupowa.pl/pn/szpital_legnica</w:t>
        </w:r>
      </w:hyperlink>
      <w:r w:rsidRPr="00AE3677">
        <w:rPr>
          <w:rFonts w:ascii="Times New Roman" w:hAnsi="Times New Roman" w:cs="Times New Roman"/>
          <w:sz w:val="22"/>
          <w:szCs w:val="22"/>
          <w:lang w:eastAsia="pl-PL"/>
        </w:rPr>
        <w:t xml:space="preserve">. Informacje dotyczące sposobu składania ofert określa  szczegółowo treść Instrukcji dla Wykonawców platformazakupowa.pl </w:t>
      </w:r>
    </w:p>
    <w:p w14:paraId="6BB5275A" w14:textId="29B73D8F" w:rsidR="00E52A3B" w:rsidRPr="00AE3677" w:rsidRDefault="008F4750">
      <w:pPr>
        <w:pStyle w:val="Standard"/>
        <w:spacing w:line="276" w:lineRule="auto"/>
        <w:jc w:val="both"/>
        <w:rPr>
          <w:rFonts w:ascii="Times New Roman" w:hAnsi="Times New Roman" w:cs="Times New Roman"/>
          <w:sz w:val="22"/>
          <w:szCs w:val="22"/>
        </w:rPr>
      </w:pPr>
      <w:r w:rsidRPr="00AE3677">
        <w:rPr>
          <w:rFonts w:ascii="Times New Roman" w:hAnsi="Times New Roman" w:cs="Times New Roman"/>
          <w:sz w:val="22"/>
          <w:szCs w:val="22"/>
        </w:rPr>
        <w:t xml:space="preserve">2. Ofertę wraz z wymaganymi załącznikami należy złożyć w terminie do dnia </w:t>
      </w:r>
      <w:bookmarkStart w:id="6" w:name="__DdeLink__1037_4039391192"/>
      <w:r w:rsidRPr="00AE3677">
        <w:rPr>
          <w:rFonts w:ascii="Times New Roman" w:hAnsi="Times New Roman" w:cs="Times New Roman"/>
          <w:sz w:val="22"/>
          <w:szCs w:val="22"/>
        </w:rPr>
        <w:t xml:space="preserve"> </w:t>
      </w:r>
      <w:bookmarkEnd w:id="6"/>
      <w:r w:rsidR="00D46F98" w:rsidRPr="00D46F98">
        <w:rPr>
          <w:rFonts w:ascii="Times New Roman" w:hAnsi="Times New Roman" w:cs="Times New Roman"/>
          <w:b/>
          <w:bCs/>
          <w:sz w:val="22"/>
          <w:szCs w:val="22"/>
          <w:highlight w:val="yellow"/>
        </w:rPr>
        <w:t>31</w:t>
      </w:r>
      <w:r w:rsidR="00C533F4" w:rsidRPr="00BB578D">
        <w:rPr>
          <w:rFonts w:ascii="Times New Roman" w:hAnsi="Times New Roman" w:cs="Times New Roman"/>
          <w:b/>
          <w:bCs/>
          <w:sz w:val="22"/>
          <w:szCs w:val="22"/>
          <w:highlight w:val="yellow"/>
        </w:rPr>
        <w:t>.</w:t>
      </w:r>
      <w:r w:rsidR="004E773A" w:rsidRPr="00BB578D">
        <w:rPr>
          <w:rFonts w:ascii="Times New Roman" w:hAnsi="Times New Roman" w:cs="Times New Roman"/>
          <w:b/>
          <w:bCs/>
          <w:sz w:val="22"/>
          <w:szCs w:val="22"/>
          <w:highlight w:val="yellow"/>
        </w:rPr>
        <w:t>0</w:t>
      </w:r>
      <w:r w:rsidR="00BE1D47" w:rsidRPr="00BB578D">
        <w:rPr>
          <w:rFonts w:ascii="Times New Roman" w:hAnsi="Times New Roman" w:cs="Times New Roman"/>
          <w:b/>
          <w:bCs/>
          <w:sz w:val="22"/>
          <w:szCs w:val="22"/>
          <w:highlight w:val="yellow"/>
        </w:rPr>
        <w:t>3</w:t>
      </w:r>
      <w:r w:rsidR="00C533F4" w:rsidRPr="00BB578D">
        <w:rPr>
          <w:rFonts w:ascii="Times New Roman" w:hAnsi="Times New Roman" w:cs="Times New Roman"/>
          <w:b/>
          <w:bCs/>
          <w:sz w:val="22"/>
          <w:szCs w:val="22"/>
          <w:highlight w:val="yellow"/>
        </w:rPr>
        <w:t>.202</w:t>
      </w:r>
      <w:r w:rsidR="004E773A" w:rsidRPr="00BB578D">
        <w:rPr>
          <w:rFonts w:ascii="Times New Roman" w:hAnsi="Times New Roman" w:cs="Times New Roman"/>
          <w:b/>
          <w:bCs/>
          <w:sz w:val="22"/>
          <w:szCs w:val="22"/>
          <w:highlight w:val="yellow"/>
        </w:rPr>
        <w:t>5</w:t>
      </w:r>
      <w:r w:rsidRPr="00BB578D">
        <w:rPr>
          <w:rFonts w:ascii="Times New Roman" w:hAnsi="Times New Roman" w:cs="Times New Roman"/>
          <w:b/>
          <w:bCs/>
          <w:sz w:val="22"/>
          <w:szCs w:val="22"/>
          <w:highlight w:val="yellow"/>
        </w:rPr>
        <w:t>r</w:t>
      </w:r>
      <w:r w:rsidRPr="00EA547C">
        <w:rPr>
          <w:rFonts w:ascii="Times New Roman" w:hAnsi="Times New Roman" w:cs="Times New Roman"/>
          <w:b/>
          <w:bCs/>
          <w:sz w:val="22"/>
          <w:szCs w:val="22"/>
          <w:highlight w:val="yellow"/>
        </w:rPr>
        <w:t>. do godz. 11.00.</w:t>
      </w:r>
    </w:p>
    <w:p w14:paraId="1FB3A487" w14:textId="77777777" w:rsidR="00E52A3B" w:rsidRPr="00AE3677" w:rsidRDefault="008F4750">
      <w:pPr>
        <w:pStyle w:val="Standard"/>
        <w:spacing w:line="276" w:lineRule="auto"/>
        <w:jc w:val="both"/>
        <w:rPr>
          <w:rFonts w:ascii="Times New Roman" w:hAnsi="Times New Roman" w:cs="Times New Roman"/>
          <w:sz w:val="22"/>
          <w:szCs w:val="22"/>
        </w:rPr>
      </w:pPr>
      <w:r w:rsidRPr="00AE3677">
        <w:rPr>
          <w:rFonts w:ascii="Times New Roman" w:hAnsi="Times New Roman" w:cs="Times New Roman"/>
          <w:sz w:val="22"/>
          <w:szCs w:val="22"/>
        </w:rPr>
        <w:t xml:space="preserve">3. </w:t>
      </w:r>
      <w:r w:rsidRPr="00AE3677">
        <w:rPr>
          <w:rFonts w:ascii="Times New Roman" w:hAnsi="Times New Roman" w:cs="Times New Roman"/>
          <w:sz w:val="22"/>
          <w:szCs w:val="22"/>
          <w:lang w:eastAsia="pl-PL"/>
        </w:rPr>
        <w:t>Wykonawca może złożyć jedną ofertę. Złożenie więcej niż jednej oferty spowoduje odrzucenie wszystkich ofert złożonych przez Wykonawcę.</w:t>
      </w:r>
    </w:p>
    <w:p w14:paraId="49BB9A32" w14:textId="77777777" w:rsidR="00E52A3B" w:rsidRPr="00AE3677" w:rsidRDefault="008F4750">
      <w:pPr>
        <w:pStyle w:val="Standard"/>
        <w:spacing w:line="276" w:lineRule="auto"/>
        <w:jc w:val="both"/>
        <w:rPr>
          <w:rFonts w:ascii="Times New Roman" w:hAnsi="Times New Roman" w:cs="Times New Roman"/>
          <w:sz w:val="22"/>
          <w:szCs w:val="22"/>
        </w:rPr>
      </w:pPr>
      <w:r w:rsidRPr="00AE3677">
        <w:rPr>
          <w:rFonts w:ascii="Times New Roman" w:hAnsi="Times New Roman" w:cs="Times New Roman"/>
          <w:sz w:val="22"/>
          <w:szCs w:val="22"/>
        </w:rPr>
        <w:t>4. Zamawiający odrzuci ofertę złożoną po terminie składania ofert.</w:t>
      </w:r>
    </w:p>
    <w:p w14:paraId="3D17511F" w14:textId="56B9DCC2" w:rsidR="00E52A3B" w:rsidRPr="00AE3677" w:rsidRDefault="008F4750">
      <w:pPr>
        <w:pStyle w:val="Standard"/>
        <w:spacing w:line="276" w:lineRule="auto"/>
        <w:jc w:val="both"/>
        <w:rPr>
          <w:rFonts w:ascii="Times New Roman" w:hAnsi="Times New Roman" w:cs="Times New Roman"/>
          <w:sz w:val="22"/>
          <w:szCs w:val="22"/>
        </w:rPr>
      </w:pPr>
      <w:r w:rsidRPr="00AE3677">
        <w:rPr>
          <w:rFonts w:ascii="Times New Roman" w:hAnsi="Times New Roman" w:cs="Times New Roman"/>
          <w:sz w:val="22"/>
          <w:szCs w:val="22"/>
        </w:rPr>
        <w:t>5. Wykonawca przed upływem terminu do składania ofert może wycofać ofertę</w:t>
      </w:r>
      <w:r w:rsidRPr="00AE3677">
        <w:rPr>
          <w:rFonts w:ascii="Times New Roman" w:hAnsi="Times New Roman" w:cs="Times New Roman"/>
          <w:sz w:val="22"/>
          <w:szCs w:val="22"/>
          <w:lang w:eastAsia="pl-PL"/>
        </w:rPr>
        <w:t>.</w:t>
      </w:r>
      <w:r w:rsidRPr="00AE3677">
        <w:rPr>
          <w:rFonts w:ascii="Times New Roman" w:hAnsi="Times New Roman" w:cs="Times New Roman"/>
          <w:sz w:val="22"/>
          <w:szCs w:val="22"/>
        </w:rPr>
        <w:t xml:space="preserve"> Sposób wycofania oferty został opisany w Instrukcji dla wykonawców platformazakupowa.pl.</w:t>
      </w:r>
    </w:p>
    <w:p w14:paraId="26A0B046" w14:textId="77777777" w:rsidR="00E52A3B" w:rsidRPr="00AE3677" w:rsidRDefault="008F4750">
      <w:pPr>
        <w:pStyle w:val="Standard"/>
        <w:spacing w:line="276" w:lineRule="auto"/>
        <w:jc w:val="both"/>
        <w:rPr>
          <w:rFonts w:ascii="Times New Roman" w:hAnsi="Times New Roman" w:cs="Times New Roman"/>
          <w:sz w:val="22"/>
          <w:szCs w:val="22"/>
        </w:rPr>
      </w:pPr>
      <w:r w:rsidRPr="00AE3677">
        <w:rPr>
          <w:rFonts w:ascii="Times New Roman" w:hAnsi="Times New Roman" w:cs="Times New Roman"/>
          <w:sz w:val="22"/>
          <w:szCs w:val="22"/>
        </w:rPr>
        <w:t>6. Wykonawca po upływie terminu do składania ofert nie może wycofać złożonej oferty.</w:t>
      </w:r>
    </w:p>
    <w:p w14:paraId="7D9738E1" w14:textId="77777777" w:rsidR="00E52A3B" w:rsidRPr="00AE3677" w:rsidRDefault="00E52A3B">
      <w:pPr>
        <w:pStyle w:val="Standard"/>
        <w:spacing w:line="276" w:lineRule="auto"/>
        <w:rPr>
          <w:rFonts w:ascii="Times New Roman" w:hAnsi="Times New Roman" w:cs="Times New Roman"/>
          <w:sz w:val="22"/>
          <w:szCs w:val="22"/>
        </w:rPr>
      </w:pPr>
    </w:p>
    <w:p w14:paraId="2D6E0C92" w14:textId="77777777" w:rsidR="00E52A3B" w:rsidRPr="00AE3677" w:rsidRDefault="008F4750">
      <w:pPr>
        <w:pStyle w:val="Standard"/>
        <w:pBdr>
          <w:top w:val="single" w:sz="4" w:space="1" w:color="000000"/>
          <w:left w:val="single" w:sz="4" w:space="4" w:color="000000"/>
          <w:bottom w:val="single" w:sz="4" w:space="1" w:color="000000"/>
          <w:right w:val="single" w:sz="4" w:space="4" w:color="000000"/>
        </w:pBdr>
        <w:spacing w:line="276" w:lineRule="auto"/>
        <w:jc w:val="center"/>
        <w:rPr>
          <w:rFonts w:ascii="Times New Roman" w:hAnsi="Times New Roman" w:cs="Times New Roman"/>
          <w:sz w:val="22"/>
          <w:szCs w:val="22"/>
        </w:rPr>
      </w:pPr>
      <w:r w:rsidRPr="00AE3677">
        <w:rPr>
          <w:rFonts w:ascii="Times New Roman" w:hAnsi="Times New Roman" w:cs="Times New Roman"/>
          <w:b/>
          <w:bCs/>
          <w:sz w:val="22"/>
          <w:szCs w:val="22"/>
        </w:rPr>
        <w:t>Rozdział XIII. Termin otwarcia ofert</w:t>
      </w:r>
    </w:p>
    <w:p w14:paraId="71E50830" w14:textId="56A8E216" w:rsidR="00E52A3B" w:rsidRPr="00EA547C" w:rsidRDefault="008F4750">
      <w:pPr>
        <w:pStyle w:val="Standard"/>
        <w:spacing w:line="276" w:lineRule="auto"/>
        <w:rPr>
          <w:rFonts w:ascii="Times New Roman" w:hAnsi="Times New Roman" w:cs="Times New Roman"/>
          <w:sz w:val="22"/>
          <w:szCs w:val="22"/>
          <w:highlight w:val="yellow"/>
        </w:rPr>
      </w:pPr>
      <w:r w:rsidRPr="00AE3677">
        <w:rPr>
          <w:rFonts w:ascii="Times New Roman" w:hAnsi="Times New Roman" w:cs="Times New Roman"/>
          <w:sz w:val="22"/>
          <w:szCs w:val="22"/>
        </w:rPr>
        <w:t xml:space="preserve">1. Otwarcie ofert nastąpi w </w:t>
      </w:r>
      <w:r w:rsidRPr="00EA547C">
        <w:rPr>
          <w:rFonts w:ascii="Times New Roman" w:hAnsi="Times New Roman" w:cs="Times New Roman"/>
          <w:sz w:val="22"/>
          <w:szCs w:val="22"/>
          <w:highlight w:val="yellow"/>
        </w:rPr>
        <w:t>dniu</w:t>
      </w:r>
      <w:r w:rsidRPr="00EA547C">
        <w:rPr>
          <w:rFonts w:ascii="Times New Roman" w:eastAsia="Calibri" w:hAnsi="Times New Roman" w:cs="Times New Roman"/>
          <w:b/>
          <w:bCs/>
          <w:sz w:val="22"/>
          <w:szCs w:val="22"/>
          <w:highlight w:val="yellow"/>
        </w:rPr>
        <w:t xml:space="preserve">  </w:t>
      </w:r>
      <w:r w:rsidR="00D46F98">
        <w:rPr>
          <w:rFonts w:ascii="Times New Roman" w:eastAsia="Calibri" w:hAnsi="Times New Roman" w:cs="Times New Roman"/>
          <w:b/>
          <w:bCs/>
          <w:sz w:val="22"/>
          <w:szCs w:val="22"/>
          <w:highlight w:val="yellow"/>
        </w:rPr>
        <w:t>31</w:t>
      </w:r>
      <w:r w:rsidR="00C533F4">
        <w:rPr>
          <w:rFonts w:ascii="Times New Roman" w:eastAsia="Calibri" w:hAnsi="Times New Roman" w:cs="Times New Roman"/>
          <w:b/>
          <w:bCs/>
          <w:sz w:val="22"/>
          <w:szCs w:val="22"/>
          <w:highlight w:val="yellow"/>
        </w:rPr>
        <w:t>.</w:t>
      </w:r>
      <w:r w:rsidR="004E773A">
        <w:rPr>
          <w:rFonts w:ascii="Times New Roman" w:eastAsia="Calibri" w:hAnsi="Times New Roman" w:cs="Times New Roman"/>
          <w:b/>
          <w:bCs/>
          <w:sz w:val="22"/>
          <w:szCs w:val="22"/>
          <w:highlight w:val="yellow"/>
        </w:rPr>
        <w:t>0</w:t>
      </w:r>
      <w:r w:rsidR="00BE1D47">
        <w:rPr>
          <w:rFonts w:ascii="Times New Roman" w:eastAsia="Calibri" w:hAnsi="Times New Roman" w:cs="Times New Roman"/>
          <w:b/>
          <w:bCs/>
          <w:sz w:val="22"/>
          <w:szCs w:val="22"/>
          <w:highlight w:val="yellow"/>
        </w:rPr>
        <w:t>3</w:t>
      </w:r>
      <w:r w:rsidR="00C533F4">
        <w:rPr>
          <w:rFonts w:ascii="Times New Roman" w:eastAsia="Calibri" w:hAnsi="Times New Roman" w:cs="Times New Roman"/>
          <w:b/>
          <w:bCs/>
          <w:sz w:val="22"/>
          <w:szCs w:val="22"/>
          <w:highlight w:val="yellow"/>
        </w:rPr>
        <w:t>.202</w:t>
      </w:r>
      <w:r w:rsidR="004E773A">
        <w:rPr>
          <w:rFonts w:ascii="Times New Roman" w:eastAsia="Calibri" w:hAnsi="Times New Roman" w:cs="Times New Roman"/>
          <w:b/>
          <w:bCs/>
          <w:sz w:val="22"/>
          <w:szCs w:val="22"/>
          <w:highlight w:val="yellow"/>
        </w:rPr>
        <w:t>5</w:t>
      </w:r>
      <w:r w:rsidRPr="00EA547C">
        <w:rPr>
          <w:rFonts w:ascii="Times New Roman" w:eastAsia="Calibri" w:hAnsi="Times New Roman" w:cs="Times New Roman"/>
          <w:b/>
          <w:bCs/>
          <w:sz w:val="22"/>
          <w:szCs w:val="22"/>
          <w:highlight w:val="yellow"/>
        </w:rPr>
        <w:t xml:space="preserve">r. </w:t>
      </w:r>
      <w:r w:rsidRPr="00EA547C">
        <w:rPr>
          <w:rFonts w:ascii="Times New Roman" w:hAnsi="Times New Roman" w:cs="Times New Roman"/>
          <w:b/>
          <w:bCs/>
          <w:sz w:val="22"/>
          <w:szCs w:val="22"/>
          <w:highlight w:val="yellow"/>
        </w:rPr>
        <w:t xml:space="preserve"> o godzinie 11.30.</w:t>
      </w:r>
    </w:p>
    <w:p w14:paraId="7A7820C1" w14:textId="77777777" w:rsidR="00E52A3B" w:rsidRPr="00AE3677" w:rsidRDefault="008F4750">
      <w:pPr>
        <w:pStyle w:val="Standard"/>
        <w:spacing w:line="276" w:lineRule="auto"/>
        <w:rPr>
          <w:rFonts w:ascii="Times New Roman" w:hAnsi="Times New Roman" w:cs="Times New Roman"/>
          <w:sz w:val="22"/>
          <w:szCs w:val="22"/>
        </w:rPr>
      </w:pPr>
      <w:r w:rsidRPr="00C533F4">
        <w:rPr>
          <w:rFonts w:ascii="Times New Roman" w:hAnsi="Times New Roman" w:cs="Times New Roman"/>
          <w:sz w:val="22"/>
          <w:szCs w:val="22"/>
        </w:rPr>
        <w:t>2. Zamawiający, najpóźniej przed otwarciem ofert, udostępniani  na stronie internetowej prowadzonego postępowania informację o kwocie, jaką zamierza przeznaczyć na sfinansowanie zamówienia</w:t>
      </w:r>
      <w:r w:rsidRPr="00AE3677">
        <w:rPr>
          <w:rFonts w:ascii="Times New Roman" w:hAnsi="Times New Roman" w:cs="Times New Roman"/>
          <w:sz w:val="22"/>
          <w:szCs w:val="22"/>
        </w:rPr>
        <w:t>.</w:t>
      </w:r>
    </w:p>
    <w:p w14:paraId="6D8D8E1D" w14:textId="77777777" w:rsidR="00E52A3B" w:rsidRPr="00AE3677" w:rsidRDefault="008F4750">
      <w:pPr>
        <w:pStyle w:val="Standard"/>
        <w:spacing w:line="276" w:lineRule="auto"/>
        <w:rPr>
          <w:rFonts w:ascii="Times New Roman" w:hAnsi="Times New Roman" w:cs="Times New Roman"/>
          <w:sz w:val="22"/>
          <w:szCs w:val="22"/>
        </w:rPr>
      </w:pPr>
      <w:r w:rsidRPr="00AE3677">
        <w:rPr>
          <w:rFonts w:ascii="Times New Roman" w:hAnsi="Times New Roman" w:cs="Times New Roman"/>
          <w:sz w:val="22"/>
          <w:szCs w:val="22"/>
        </w:rPr>
        <w:t>3. Zamawiający, niezwłocznie po otwarciu ofert udostępni na stronie internetowej prowadzonego postępowania informacje o:</w:t>
      </w:r>
    </w:p>
    <w:p w14:paraId="6A91CE11" w14:textId="77777777" w:rsidR="00E52A3B" w:rsidRPr="00AE3677" w:rsidRDefault="008F4750">
      <w:pPr>
        <w:pStyle w:val="Standard"/>
        <w:spacing w:line="276" w:lineRule="auto"/>
        <w:rPr>
          <w:rFonts w:ascii="Times New Roman" w:hAnsi="Times New Roman" w:cs="Times New Roman"/>
          <w:sz w:val="22"/>
          <w:szCs w:val="22"/>
        </w:rPr>
      </w:pPr>
      <w:r w:rsidRPr="00AE3677">
        <w:rPr>
          <w:rFonts w:ascii="Times New Roman" w:hAnsi="Times New Roman" w:cs="Times New Roman"/>
          <w:sz w:val="22"/>
          <w:szCs w:val="22"/>
        </w:rPr>
        <w:t>1) nazwach albo imionach i nazwiskach oraz siedzibach lub miejscach prowadzonej działalności gospodarczej albo miejscach zamieszkania Wykonawców, których oferty zostały otwarte;</w:t>
      </w:r>
    </w:p>
    <w:p w14:paraId="769B52CA" w14:textId="77777777" w:rsidR="00E52A3B" w:rsidRPr="00AE3677" w:rsidRDefault="008F4750">
      <w:pPr>
        <w:pStyle w:val="Standard"/>
        <w:spacing w:line="276" w:lineRule="auto"/>
        <w:rPr>
          <w:rFonts w:ascii="Times New Roman" w:hAnsi="Times New Roman" w:cs="Times New Roman"/>
          <w:sz w:val="22"/>
          <w:szCs w:val="22"/>
        </w:rPr>
      </w:pPr>
      <w:r w:rsidRPr="00AE3677">
        <w:rPr>
          <w:rFonts w:ascii="Times New Roman" w:hAnsi="Times New Roman" w:cs="Times New Roman"/>
          <w:sz w:val="22"/>
          <w:szCs w:val="22"/>
        </w:rPr>
        <w:t>2) cenach zawartych w ofertach.</w:t>
      </w:r>
    </w:p>
    <w:p w14:paraId="3FC40FCF" w14:textId="77777777" w:rsidR="00E52A3B" w:rsidRPr="00AE3677" w:rsidRDefault="008F4750">
      <w:pPr>
        <w:pStyle w:val="Standard"/>
        <w:spacing w:line="276" w:lineRule="auto"/>
        <w:rPr>
          <w:rFonts w:ascii="Times New Roman" w:hAnsi="Times New Roman" w:cs="Times New Roman"/>
          <w:sz w:val="22"/>
          <w:szCs w:val="22"/>
        </w:rPr>
      </w:pPr>
      <w:r w:rsidRPr="00AE3677">
        <w:rPr>
          <w:rFonts w:ascii="Times New Roman" w:hAnsi="Times New Roman" w:cs="Times New Roman"/>
          <w:sz w:val="22"/>
          <w:szCs w:val="22"/>
        </w:rPr>
        <w:t>4. W przypadku wystąpienia awarii systemu teleinformatycznego, która spowoduje brak możliwościowi otwarcia ofert w terminie określonym przez Zamawiającego, otwarcie ofert nastąpi niezwłocznie po usunięciu awarii.</w:t>
      </w:r>
    </w:p>
    <w:p w14:paraId="5F9F5EED" w14:textId="77777777" w:rsidR="00E52A3B" w:rsidRPr="00AE3677" w:rsidRDefault="008F4750">
      <w:pPr>
        <w:pStyle w:val="Standard"/>
        <w:spacing w:line="276" w:lineRule="auto"/>
        <w:rPr>
          <w:rFonts w:ascii="Times New Roman" w:hAnsi="Times New Roman" w:cs="Times New Roman"/>
          <w:sz w:val="22"/>
          <w:szCs w:val="22"/>
        </w:rPr>
      </w:pPr>
      <w:r w:rsidRPr="00AE3677">
        <w:rPr>
          <w:rFonts w:ascii="Times New Roman" w:hAnsi="Times New Roman" w:cs="Times New Roman"/>
          <w:sz w:val="22"/>
          <w:szCs w:val="22"/>
        </w:rPr>
        <w:t>5. Zamawiający poinformuje o zmianie terminu otwarcia ofert na stronie internetowej prowadzonego postępowania.</w:t>
      </w:r>
    </w:p>
    <w:p w14:paraId="00098511" w14:textId="77777777" w:rsidR="00E52A3B" w:rsidRPr="00AE3677" w:rsidRDefault="00E52A3B">
      <w:pPr>
        <w:pStyle w:val="Standard"/>
        <w:spacing w:line="276" w:lineRule="auto"/>
        <w:rPr>
          <w:rFonts w:ascii="Times New Roman" w:hAnsi="Times New Roman" w:cs="Times New Roman"/>
          <w:sz w:val="22"/>
          <w:szCs w:val="22"/>
        </w:rPr>
      </w:pPr>
    </w:p>
    <w:p w14:paraId="08427DEC" w14:textId="77777777" w:rsidR="00E52A3B" w:rsidRPr="00AE3677" w:rsidRDefault="008F4750">
      <w:pPr>
        <w:pStyle w:val="Standard"/>
        <w:pBdr>
          <w:top w:val="single" w:sz="4" w:space="1" w:color="000000"/>
          <w:left w:val="single" w:sz="4" w:space="4" w:color="000000"/>
          <w:bottom w:val="single" w:sz="4" w:space="1" w:color="000000"/>
          <w:right w:val="single" w:sz="4" w:space="4" w:color="000000"/>
        </w:pBdr>
        <w:spacing w:line="276" w:lineRule="auto"/>
        <w:jc w:val="center"/>
        <w:rPr>
          <w:rFonts w:ascii="Times New Roman" w:hAnsi="Times New Roman" w:cs="Times New Roman"/>
          <w:sz w:val="22"/>
          <w:szCs w:val="22"/>
        </w:rPr>
      </w:pPr>
      <w:r w:rsidRPr="00AE3677">
        <w:rPr>
          <w:rFonts w:ascii="Times New Roman" w:hAnsi="Times New Roman" w:cs="Times New Roman"/>
          <w:b/>
          <w:bCs/>
          <w:sz w:val="22"/>
          <w:szCs w:val="22"/>
        </w:rPr>
        <w:t>Rozdział XIV. Podstawy wykluczenia</w:t>
      </w:r>
    </w:p>
    <w:p w14:paraId="04805F9C" w14:textId="77777777" w:rsidR="009E2193" w:rsidRPr="006426F7" w:rsidRDefault="009E2193" w:rsidP="009E2193">
      <w:pPr>
        <w:pStyle w:val="Standard"/>
        <w:spacing w:line="276" w:lineRule="auto"/>
        <w:jc w:val="both"/>
        <w:rPr>
          <w:rFonts w:ascii="Times New Roman" w:hAnsi="Times New Roman" w:cs="Times New Roman"/>
          <w:sz w:val="22"/>
          <w:szCs w:val="22"/>
        </w:rPr>
      </w:pPr>
      <w:r w:rsidRPr="006426F7">
        <w:rPr>
          <w:rFonts w:ascii="Times New Roman" w:hAnsi="Times New Roman" w:cs="Times New Roman"/>
          <w:sz w:val="22"/>
          <w:szCs w:val="22"/>
        </w:rPr>
        <w:t xml:space="preserve">1. Z postępowania o udzielenie zamówienia wyklucza się, z zastrzeżeniem art. 110 ust. 2 </w:t>
      </w:r>
      <w:proofErr w:type="spellStart"/>
      <w:r w:rsidRPr="006426F7">
        <w:rPr>
          <w:rFonts w:ascii="Times New Roman" w:hAnsi="Times New Roman" w:cs="Times New Roman"/>
          <w:sz w:val="22"/>
          <w:szCs w:val="22"/>
        </w:rPr>
        <w:t>uPzp</w:t>
      </w:r>
      <w:proofErr w:type="spellEnd"/>
      <w:r w:rsidRPr="006426F7">
        <w:rPr>
          <w:rFonts w:ascii="Times New Roman" w:hAnsi="Times New Roman" w:cs="Times New Roman"/>
          <w:sz w:val="22"/>
          <w:szCs w:val="22"/>
        </w:rPr>
        <w:t>, Wykonawcę:</w:t>
      </w:r>
    </w:p>
    <w:p w14:paraId="4BE0876A" w14:textId="77777777" w:rsidR="009E2193" w:rsidRPr="006426F7" w:rsidRDefault="009E2193" w:rsidP="009E2193">
      <w:pPr>
        <w:pStyle w:val="Standard"/>
        <w:spacing w:line="276" w:lineRule="auto"/>
        <w:jc w:val="both"/>
        <w:rPr>
          <w:rFonts w:ascii="Times New Roman" w:hAnsi="Times New Roman" w:cs="Times New Roman"/>
          <w:sz w:val="22"/>
          <w:szCs w:val="22"/>
        </w:rPr>
      </w:pPr>
      <w:r w:rsidRPr="006426F7">
        <w:rPr>
          <w:rFonts w:ascii="Times New Roman" w:hAnsi="Times New Roman" w:cs="Times New Roman"/>
          <w:sz w:val="22"/>
          <w:szCs w:val="22"/>
        </w:rPr>
        <w:t>1) będącego osobą fizyczną, którego prawomocnie skazano za przestępstwo:</w:t>
      </w:r>
    </w:p>
    <w:p w14:paraId="7FB7B9A2" w14:textId="77777777" w:rsidR="009E2193" w:rsidRPr="006426F7" w:rsidRDefault="009E2193" w:rsidP="009E2193">
      <w:pPr>
        <w:pStyle w:val="Textbodyindent"/>
        <w:spacing w:line="276" w:lineRule="auto"/>
        <w:jc w:val="both"/>
        <w:rPr>
          <w:rFonts w:ascii="Times New Roman" w:hAnsi="Times New Roman" w:cs="Times New Roman"/>
          <w:sz w:val="22"/>
          <w:szCs w:val="22"/>
        </w:rPr>
      </w:pPr>
      <w:r w:rsidRPr="006426F7">
        <w:rPr>
          <w:rFonts w:ascii="Times New Roman" w:hAnsi="Times New Roman" w:cs="Times New Roman"/>
          <w:sz w:val="22"/>
          <w:szCs w:val="22"/>
        </w:rPr>
        <w:t>a) udziału w zorganizowanej grupie przestępczej albo związku mającym na celu popełnienie przestępstwa lub przestępstwa skarbowego, o którym mowa w art. 258 Kodeksu karnego,</w:t>
      </w:r>
    </w:p>
    <w:p w14:paraId="46596AAC" w14:textId="77777777" w:rsidR="009E2193" w:rsidRPr="006426F7" w:rsidRDefault="009E2193" w:rsidP="009E2193">
      <w:pPr>
        <w:pStyle w:val="Textbodyindent"/>
        <w:spacing w:line="276" w:lineRule="auto"/>
        <w:jc w:val="both"/>
        <w:rPr>
          <w:rFonts w:ascii="Times New Roman" w:hAnsi="Times New Roman" w:cs="Times New Roman"/>
          <w:sz w:val="22"/>
          <w:szCs w:val="22"/>
        </w:rPr>
      </w:pPr>
      <w:r w:rsidRPr="006426F7">
        <w:rPr>
          <w:rFonts w:ascii="Times New Roman" w:hAnsi="Times New Roman" w:cs="Times New Roman"/>
          <w:sz w:val="22"/>
          <w:szCs w:val="22"/>
        </w:rPr>
        <w:t>b) handlu ludźmi, o którym mowa w art. 189a Kodeksu karnego,</w:t>
      </w:r>
    </w:p>
    <w:p w14:paraId="6F5E14D5" w14:textId="77777777" w:rsidR="009E2193" w:rsidRPr="006426F7" w:rsidRDefault="009E2193" w:rsidP="009E2193">
      <w:pPr>
        <w:suppressAutoHyphens w:val="0"/>
        <w:autoSpaceDE w:val="0"/>
        <w:jc w:val="both"/>
        <w:textAlignment w:val="auto"/>
        <w:rPr>
          <w:rFonts w:ascii="Times New Roman" w:hAnsi="Times New Roman" w:cs="Times New Roman"/>
          <w:sz w:val="22"/>
          <w:szCs w:val="22"/>
        </w:rPr>
      </w:pPr>
      <w:r w:rsidRPr="006426F7">
        <w:rPr>
          <w:rFonts w:ascii="Times New Roman" w:hAnsi="Times New Roman" w:cs="Times New Roman"/>
          <w:color w:val="000000"/>
          <w:sz w:val="22"/>
          <w:szCs w:val="22"/>
        </w:rPr>
        <w:t xml:space="preserve">c) </w:t>
      </w:r>
      <w:r w:rsidRPr="006426F7">
        <w:rPr>
          <w:rFonts w:ascii="Times New Roman" w:eastAsia="TimesNewRomanPSMT" w:hAnsi="Times New Roman" w:cs="Times New Roman"/>
          <w:color w:val="000000"/>
          <w:kern w:val="0"/>
          <w:sz w:val="22"/>
          <w:szCs w:val="22"/>
          <w:lang w:eastAsia="pl-PL" w:bidi="ar-SA"/>
        </w:rPr>
        <w:t>o którym mowa w art. 228–230a, art. 250a Kodeksu karnego, w art. 46–48 ustawy z dnia 25 czerwca 2010 r. o sporcie (Dz. U. z 2020 r. poz. 1133 oraz z 2021 r. poz. 2054) lub w art. 54 ust. 1–4 ustawy z dnia 12 maja 2011 r. o refundacji leków, środków spożywczych specjalnego przeznaczenia żywieniowego oraz wyrobów medycznych (Dz. U. z 2021 r. poz. 523, 1292, 1559 i 2054),</w:t>
      </w:r>
    </w:p>
    <w:p w14:paraId="0752331B" w14:textId="77777777" w:rsidR="009E2193" w:rsidRPr="006426F7" w:rsidRDefault="009E2193" w:rsidP="009E2193">
      <w:pPr>
        <w:pStyle w:val="Textbodyindent"/>
        <w:spacing w:line="276" w:lineRule="auto"/>
        <w:jc w:val="both"/>
        <w:rPr>
          <w:rFonts w:ascii="Times New Roman" w:hAnsi="Times New Roman" w:cs="Times New Roman"/>
          <w:sz w:val="22"/>
          <w:szCs w:val="22"/>
        </w:rPr>
      </w:pPr>
      <w:r w:rsidRPr="006426F7">
        <w:rPr>
          <w:rFonts w:ascii="Times New Roman" w:hAnsi="Times New Roman" w:cs="Times New Roman"/>
          <w:sz w:val="22"/>
          <w:szCs w:val="22"/>
        </w:rPr>
        <w:t>d) finansowania przestępstwa o charakterze terrorystycznym, o którym mowa w art. 165a Kodeksu karnego, lub przestępstwo udaremniania lub utrudniania stwierdzenia przestępnego pochodzenia pieniędzy lub ukrywania ich   pochodzenia, o którym mowa w art. 299 Kodeksu karnego,</w:t>
      </w:r>
    </w:p>
    <w:p w14:paraId="777F52DF" w14:textId="77777777" w:rsidR="009E2193" w:rsidRPr="006426F7" w:rsidRDefault="009E2193" w:rsidP="009E2193">
      <w:pPr>
        <w:pStyle w:val="Textbodyindent"/>
        <w:spacing w:line="276" w:lineRule="auto"/>
        <w:jc w:val="both"/>
        <w:rPr>
          <w:rFonts w:ascii="Times New Roman" w:hAnsi="Times New Roman" w:cs="Times New Roman"/>
          <w:sz w:val="22"/>
          <w:szCs w:val="22"/>
        </w:rPr>
      </w:pPr>
      <w:r w:rsidRPr="006426F7">
        <w:rPr>
          <w:rFonts w:ascii="Times New Roman" w:hAnsi="Times New Roman" w:cs="Times New Roman"/>
          <w:sz w:val="22"/>
          <w:szCs w:val="22"/>
        </w:rPr>
        <w:t>e) o charakterze terrorystycznym, o którym mowa w art. 115 § 20 Kodeksu karnego, lub mające na celu popełnienie tego przestępstwa,</w:t>
      </w:r>
    </w:p>
    <w:p w14:paraId="6A9B1A76" w14:textId="77777777" w:rsidR="009E2193" w:rsidRPr="006426F7" w:rsidRDefault="009E2193" w:rsidP="009E2193">
      <w:pPr>
        <w:pStyle w:val="Textbodyindent"/>
        <w:spacing w:line="276" w:lineRule="auto"/>
        <w:jc w:val="both"/>
        <w:rPr>
          <w:rFonts w:ascii="Times New Roman" w:hAnsi="Times New Roman" w:cs="Times New Roman"/>
          <w:sz w:val="22"/>
          <w:szCs w:val="22"/>
        </w:rPr>
      </w:pPr>
      <w:r w:rsidRPr="006426F7">
        <w:rPr>
          <w:rFonts w:ascii="Times New Roman" w:hAnsi="Times New Roman" w:cs="Times New Roman"/>
          <w:sz w:val="22"/>
          <w:szCs w:val="22"/>
        </w:rPr>
        <w:t>f) powierzenia wykonywania pracy małoletniemu cudzoziemcowi, o którym mowa w art. 9 ust. 2 ustawy z dnia 15 czerwca 2012 r. o skutkach powierzania wykonywania pracy cudzoziemcom przebywającym wbrew przepisom na terytorium Rzeczypospolitej Polskiej (Dz. U. z 2021 poz. 1745) ,</w:t>
      </w:r>
    </w:p>
    <w:p w14:paraId="5B531EF8" w14:textId="77777777" w:rsidR="009E2193" w:rsidRPr="006426F7" w:rsidRDefault="009E2193" w:rsidP="009E2193">
      <w:pPr>
        <w:pStyle w:val="Textbodyindent"/>
        <w:spacing w:line="276" w:lineRule="auto"/>
        <w:jc w:val="both"/>
        <w:rPr>
          <w:rFonts w:ascii="Times New Roman" w:hAnsi="Times New Roman" w:cs="Times New Roman"/>
          <w:sz w:val="22"/>
          <w:szCs w:val="22"/>
        </w:rPr>
      </w:pPr>
      <w:r w:rsidRPr="006426F7">
        <w:rPr>
          <w:rFonts w:ascii="Times New Roman" w:hAnsi="Times New Roman" w:cs="Times New Roman"/>
          <w:sz w:val="22"/>
          <w:szCs w:val="22"/>
        </w:rPr>
        <w:t>g) przeciwko obrotowi gospodarczemu, o których mowa w art. 296–307 Kodeksu karnego, przestępstwo oszustwa, o którym mowa w art. 286 Kodeksu karnego, przestępstwo przeciwko wiarygodności dokumentów, o których mowa w art. 270–277d Kodeksu karnego, lub przestępstwo skarbowe,</w:t>
      </w:r>
    </w:p>
    <w:p w14:paraId="1ED804D6" w14:textId="77777777" w:rsidR="009E2193" w:rsidRPr="006426F7" w:rsidRDefault="009E2193" w:rsidP="009E2193">
      <w:pPr>
        <w:pStyle w:val="Textbodyindent"/>
        <w:spacing w:line="276" w:lineRule="auto"/>
        <w:jc w:val="both"/>
        <w:rPr>
          <w:rFonts w:ascii="Times New Roman" w:hAnsi="Times New Roman" w:cs="Times New Roman"/>
          <w:sz w:val="22"/>
          <w:szCs w:val="22"/>
        </w:rPr>
      </w:pPr>
      <w:r w:rsidRPr="006426F7">
        <w:rPr>
          <w:rFonts w:ascii="Times New Roman" w:hAnsi="Times New Roman" w:cs="Times New Roman"/>
          <w:sz w:val="22"/>
          <w:szCs w:val="22"/>
        </w:rPr>
        <w:t>h) o którym mowa w art. 9 ust. 1 i 3 lub art. 10 ustawy z dnia 15 czerwca 2012 r. o skutkach powierzania wykonywania pracy cudzoziemcom przebywającym wbrew przepisom na terytorium Rzeczypospolitej Polskiej</w:t>
      </w:r>
      <w:r w:rsidRPr="006426F7">
        <w:rPr>
          <w:rFonts w:ascii="Times New Roman" w:eastAsia="Times New Roman" w:hAnsi="Times New Roman" w:cs="Times New Roman"/>
          <w:sz w:val="22"/>
          <w:szCs w:val="22"/>
        </w:rPr>
        <w:t xml:space="preserve"> </w:t>
      </w:r>
      <w:r w:rsidRPr="006426F7">
        <w:rPr>
          <w:rFonts w:ascii="Times New Roman" w:hAnsi="Times New Roman" w:cs="Times New Roman"/>
          <w:sz w:val="22"/>
          <w:szCs w:val="22"/>
        </w:rPr>
        <w:t>–</w:t>
      </w:r>
      <w:r w:rsidRPr="006426F7">
        <w:rPr>
          <w:rFonts w:ascii="Times New Roman" w:eastAsia="Times New Roman" w:hAnsi="Times New Roman" w:cs="Times New Roman"/>
          <w:sz w:val="22"/>
          <w:szCs w:val="22"/>
        </w:rPr>
        <w:t xml:space="preserve"> </w:t>
      </w:r>
      <w:r w:rsidRPr="006426F7">
        <w:rPr>
          <w:rFonts w:ascii="Times New Roman" w:hAnsi="Times New Roman" w:cs="Times New Roman"/>
          <w:sz w:val="22"/>
          <w:szCs w:val="22"/>
        </w:rPr>
        <w:t>lub za odpowiedni czyn zabroniony określony w przepisach prawa obcego;</w:t>
      </w:r>
    </w:p>
    <w:p w14:paraId="603E3911" w14:textId="77777777" w:rsidR="009E2193" w:rsidRPr="006426F7" w:rsidRDefault="009E2193" w:rsidP="009E2193">
      <w:pPr>
        <w:pStyle w:val="Textbodyindent"/>
        <w:spacing w:line="276" w:lineRule="auto"/>
        <w:jc w:val="both"/>
        <w:rPr>
          <w:rFonts w:ascii="Times New Roman" w:hAnsi="Times New Roman" w:cs="Times New Roman"/>
          <w:sz w:val="22"/>
          <w:szCs w:val="22"/>
          <w:shd w:val="clear" w:color="auto" w:fill="FFFFFF"/>
        </w:rPr>
      </w:pPr>
      <w:r w:rsidRPr="006426F7">
        <w:rPr>
          <w:rFonts w:ascii="Times New Roman" w:hAnsi="Times New Roman" w:cs="Times New Roman"/>
          <w:sz w:val="22"/>
          <w:szCs w:val="22"/>
          <w:shd w:val="clear" w:color="auto" w:fill="FFFFFF"/>
        </w:rPr>
        <w:t>2) jeżeli urzędującego członka jego organu zarządzającego lub nadzorczego, wspólnika spółki w spółce jawnej lub partnerskiej albo komplementariusza w spółce komandytowej lub komandytowo-akcyjnej lub prokurenta prawomocnie skazano za przestępstwo, o którym mowa w pkt 1;</w:t>
      </w:r>
    </w:p>
    <w:p w14:paraId="4E202B46" w14:textId="77777777" w:rsidR="009E2193" w:rsidRPr="006426F7" w:rsidRDefault="009E2193" w:rsidP="009E2193">
      <w:pPr>
        <w:pStyle w:val="Textbodyindent"/>
        <w:spacing w:line="276" w:lineRule="auto"/>
        <w:jc w:val="both"/>
        <w:rPr>
          <w:rFonts w:ascii="Times New Roman" w:hAnsi="Times New Roman" w:cs="Times New Roman"/>
          <w:sz w:val="22"/>
          <w:szCs w:val="22"/>
        </w:rPr>
      </w:pPr>
      <w:r w:rsidRPr="006426F7">
        <w:rPr>
          <w:rFonts w:ascii="Times New Roman" w:hAnsi="Times New Roman" w:cs="Times New Roman"/>
          <w:sz w:val="22"/>
          <w:szCs w:val="22"/>
        </w:rPr>
        <w:t>3) wobec którego wydano prawomocny wyrok sądu lub ostateczną decyzję administracyjną o zaleganiu z uiszczeniem podatków, opłat lub składek na ubezpieczenie społeczne lub zdrowotne, chyba że wykonawca przed upływem terminu składania ofert dokonał płatności należnych podatków, opłat lub składek na ubezpieczenie społeczne lub zdrowotne wraz z odsetkami lub grzywnami lub zawarł wiążące porozumienie w sprawie spłaty tych należności;</w:t>
      </w:r>
    </w:p>
    <w:p w14:paraId="4328FE10" w14:textId="77777777" w:rsidR="009E2193" w:rsidRPr="006426F7" w:rsidRDefault="009E2193" w:rsidP="009E2193">
      <w:pPr>
        <w:pStyle w:val="Textbodyindent"/>
        <w:spacing w:line="276" w:lineRule="auto"/>
        <w:jc w:val="both"/>
        <w:rPr>
          <w:rFonts w:ascii="Times New Roman" w:hAnsi="Times New Roman" w:cs="Times New Roman"/>
          <w:sz w:val="22"/>
          <w:szCs w:val="22"/>
        </w:rPr>
      </w:pPr>
      <w:r w:rsidRPr="006426F7">
        <w:rPr>
          <w:rFonts w:ascii="Times New Roman" w:hAnsi="Times New Roman" w:cs="Times New Roman"/>
          <w:sz w:val="22"/>
          <w:szCs w:val="22"/>
        </w:rPr>
        <w:t>4) wobec którego prawomocnie orzeczono zakaz ubiegania się o zamówienia publiczne;</w:t>
      </w:r>
    </w:p>
    <w:p w14:paraId="16A7794B" w14:textId="77777777" w:rsidR="009E2193" w:rsidRPr="006426F7" w:rsidRDefault="009E2193" w:rsidP="009E2193">
      <w:pPr>
        <w:pStyle w:val="Textbodyindent"/>
        <w:spacing w:line="276" w:lineRule="auto"/>
        <w:jc w:val="both"/>
        <w:rPr>
          <w:rFonts w:ascii="Times New Roman" w:hAnsi="Times New Roman" w:cs="Times New Roman"/>
          <w:sz w:val="22"/>
          <w:szCs w:val="22"/>
        </w:rPr>
      </w:pPr>
      <w:r w:rsidRPr="006426F7">
        <w:rPr>
          <w:rFonts w:ascii="Times New Roman" w:hAnsi="Times New Roman" w:cs="Times New Roman"/>
          <w:sz w:val="22"/>
          <w:szCs w:val="22"/>
        </w:rPr>
        <w:t>5) jeżeli Zamawiający może stwierdzić, na podstawie wiarygodnych przesłanek, że Wykonawca zawarł z innymi Wykonawcami porozumienie mające na celu zakłócenie konkurencji, w szczególności jeżeli należąc do tej samej grupy kapitałowej w rozumieniu ustawy z dnia 16 lutego 2007 r. o ochronie konkurencji i konsumentów, złożyli odrębne oferty, oferty częściowe, chyba że wykażą, że przygotowali te oferty niezależnie od siebie;</w:t>
      </w:r>
    </w:p>
    <w:p w14:paraId="6D0F5527" w14:textId="0E04FC1A" w:rsidR="009E2193" w:rsidRPr="006426F7" w:rsidRDefault="009E2193">
      <w:pPr>
        <w:pStyle w:val="Textbodyindent"/>
        <w:spacing w:line="276" w:lineRule="auto"/>
        <w:jc w:val="both"/>
        <w:rPr>
          <w:rFonts w:ascii="Times New Roman" w:hAnsi="Times New Roman" w:cs="Times New Roman"/>
          <w:sz w:val="22"/>
          <w:szCs w:val="22"/>
        </w:rPr>
      </w:pPr>
      <w:r w:rsidRPr="006426F7">
        <w:rPr>
          <w:rFonts w:ascii="Times New Roman" w:hAnsi="Times New Roman" w:cs="Times New Roman"/>
          <w:sz w:val="22"/>
          <w:szCs w:val="22"/>
        </w:rPr>
        <w:t xml:space="preserve">6) jeżeli, w przypadkach, o których mowa w art. 85 ust. 1 </w:t>
      </w:r>
      <w:proofErr w:type="spellStart"/>
      <w:r w:rsidRPr="006426F7">
        <w:rPr>
          <w:rFonts w:ascii="Times New Roman" w:hAnsi="Times New Roman" w:cs="Times New Roman"/>
          <w:sz w:val="22"/>
          <w:szCs w:val="22"/>
        </w:rPr>
        <w:t>uPzp</w:t>
      </w:r>
      <w:proofErr w:type="spellEnd"/>
      <w:r w:rsidRPr="006426F7">
        <w:rPr>
          <w:rFonts w:ascii="Times New Roman" w:hAnsi="Times New Roman" w:cs="Times New Roman"/>
          <w:sz w:val="22"/>
          <w:szCs w:val="22"/>
        </w:rPr>
        <w:t xml:space="preserve">, doszło do zakłócenia konkurencji wynikającego z wcześniejszego </w:t>
      </w:r>
      <w:r w:rsidRPr="006426F7">
        <w:rPr>
          <w:rFonts w:ascii="Times New Roman" w:hAnsi="Times New Roman" w:cs="Times New Roman"/>
          <w:color w:val="auto"/>
          <w:sz w:val="22"/>
          <w:szCs w:val="22"/>
        </w:rPr>
        <w:t>zaangażowania tego wykonawcy lub podmiotu, który należy z Wykonawcą do tej samej grupy kapitałowej w rozumieniu ustawy z dnia 16 lutego 2007 r. o ochronie konkurencji i konsumentów, chyba że spowodowane tym zakłócenie konkurencji może być wyeliminowane w inny sposób niż przez wykluczenie wykonawcy z udziału w postępowaniu o udzielenie zamówienia.</w:t>
      </w:r>
    </w:p>
    <w:p w14:paraId="5B654697" w14:textId="77777777" w:rsidR="00E52A3B" w:rsidRPr="00AE3677" w:rsidRDefault="008F4750">
      <w:pPr>
        <w:pStyle w:val="Standard"/>
        <w:spacing w:line="276" w:lineRule="auto"/>
        <w:jc w:val="both"/>
        <w:rPr>
          <w:rFonts w:ascii="Times New Roman" w:hAnsi="Times New Roman" w:cs="Times New Roman"/>
          <w:sz w:val="22"/>
          <w:szCs w:val="22"/>
        </w:rPr>
      </w:pPr>
      <w:r w:rsidRPr="00AE3677">
        <w:rPr>
          <w:rFonts w:ascii="Times New Roman" w:hAnsi="Times New Roman" w:cs="Times New Roman"/>
          <w:sz w:val="22"/>
          <w:szCs w:val="22"/>
        </w:rPr>
        <w:t xml:space="preserve">2. Okres wykluczenia Wykonawcy z postępowania o udzielenie zamówienia publicznego określony został w Art. 111 </w:t>
      </w:r>
      <w:proofErr w:type="spellStart"/>
      <w:r w:rsidRPr="00AE3677">
        <w:rPr>
          <w:rFonts w:ascii="Times New Roman" w:hAnsi="Times New Roman" w:cs="Times New Roman"/>
          <w:sz w:val="22"/>
          <w:szCs w:val="22"/>
        </w:rPr>
        <w:t>uPzp</w:t>
      </w:r>
      <w:proofErr w:type="spellEnd"/>
      <w:r w:rsidRPr="00AE3677">
        <w:rPr>
          <w:rFonts w:ascii="Times New Roman" w:hAnsi="Times New Roman" w:cs="Times New Roman"/>
          <w:sz w:val="22"/>
          <w:szCs w:val="22"/>
        </w:rPr>
        <w:t>.</w:t>
      </w:r>
    </w:p>
    <w:p w14:paraId="5751EE50" w14:textId="1F00473C" w:rsidR="00E52A3B" w:rsidRPr="00AE3677" w:rsidRDefault="008F4750">
      <w:pPr>
        <w:suppressAutoHyphens w:val="0"/>
        <w:jc w:val="both"/>
        <w:textAlignment w:val="auto"/>
        <w:rPr>
          <w:rFonts w:ascii="Times New Roman" w:hAnsi="Times New Roman" w:cs="Times New Roman"/>
          <w:sz w:val="22"/>
          <w:szCs w:val="22"/>
        </w:rPr>
      </w:pPr>
      <w:r w:rsidRPr="00AE3677">
        <w:rPr>
          <w:rFonts w:ascii="Times New Roman" w:eastAsia="TimesNewRomanPSMT" w:hAnsi="Times New Roman" w:cs="Times New Roman"/>
          <w:kern w:val="0"/>
          <w:sz w:val="22"/>
          <w:szCs w:val="22"/>
          <w:lang w:eastAsia="pl-PL" w:bidi="ar-SA"/>
        </w:rPr>
        <w:t>3.</w:t>
      </w:r>
      <w:r w:rsidRPr="00AE3677">
        <w:rPr>
          <w:rFonts w:ascii="Times New Roman" w:eastAsia="Times New Roman" w:hAnsi="Times New Roman" w:cs="Times New Roman"/>
          <w:sz w:val="22"/>
          <w:szCs w:val="22"/>
          <w:lang w:eastAsia="ar-SA" w:bidi="ar-SA"/>
        </w:rPr>
        <w:t xml:space="preserve"> Niezależnie od powyższego Zamawiający wykluczy z postępowania Wykonawcę, który podlega wykluczeniu na podstawie art. 7 ust. 1  ustawy z dnia 13 kwietnia 2022 r</w:t>
      </w:r>
      <w:r w:rsidRPr="00AE3677">
        <w:rPr>
          <w:rFonts w:ascii="Times New Roman" w:eastAsia="Times New Roman" w:hAnsi="Times New Roman" w:cs="Times New Roman"/>
          <w:i/>
          <w:iCs/>
          <w:sz w:val="22"/>
          <w:szCs w:val="22"/>
          <w:lang w:eastAsia="ar-SA" w:bidi="ar-SA"/>
        </w:rPr>
        <w:t>. o szczególnych rozwiązaniach w zakresie przeciwdziałania wspieraniu agresji na Ukrainę oraz służących ochronie bezpieczeństwa narodowego</w:t>
      </w:r>
      <w:r w:rsidRPr="00AE3677">
        <w:rPr>
          <w:rFonts w:ascii="Times New Roman" w:eastAsia="Times New Roman" w:hAnsi="Times New Roman" w:cs="Times New Roman"/>
          <w:sz w:val="22"/>
          <w:szCs w:val="22"/>
          <w:lang w:eastAsia="ar-SA" w:bidi="ar-SA"/>
        </w:rPr>
        <w:t>, zwanej w niniejszym ust. „ustawą”, to jest:</w:t>
      </w:r>
    </w:p>
    <w:p w14:paraId="7D305CA2" w14:textId="77777777" w:rsidR="00E52A3B" w:rsidRPr="00AE3677" w:rsidRDefault="008F4750">
      <w:pPr>
        <w:jc w:val="both"/>
        <w:textAlignment w:val="auto"/>
        <w:rPr>
          <w:rFonts w:ascii="Times New Roman" w:eastAsia="Times New Roman" w:hAnsi="Times New Roman" w:cs="Times New Roman"/>
          <w:bCs/>
          <w:sz w:val="22"/>
          <w:szCs w:val="22"/>
          <w:lang w:eastAsia="ar-SA" w:bidi="ar-SA"/>
        </w:rPr>
      </w:pPr>
      <w:r w:rsidRPr="00AE3677">
        <w:rPr>
          <w:rFonts w:ascii="Times New Roman" w:eastAsia="Times New Roman" w:hAnsi="Times New Roman" w:cs="Times New Roman"/>
          <w:bCs/>
          <w:sz w:val="22"/>
          <w:szCs w:val="22"/>
          <w:lang w:eastAsia="ar-SA" w:bidi="ar-SA"/>
        </w:rPr>
        <w:t>1) Wykonawcę wymienionego w wykazach określonych w rozporządzeniu 765/2006 i rozporządzeniu 269/2014 albo wpisanym na listę na podstawie decyzji w sprawie wpisu na listę rozstrzygającej o zastosowaniu środka, o którym mowa w art. 1 pkt 3 ustawy;</w:t>
      </w:r>
    </w:p>
    <w:p w14:paraId="435EB06E" w14:textId="77777777" w:rsidR="00E52A3B" w:rsidRPr="00AE3677" w:rsidRDefault="008F4750">
      <w:pPr>
        <w:jc w:val="both"/>
        <w:textAlignment w:val="auto"/>
        <w:rPr>
          <w:rFonts w:ascii="Times New Roman" w:hAnsi="Times New Roman" w:cs="Times New Roman"/>
          <w:sz w:val="22"/>
          <w:szCs w:val="22"/>
        </w:rPr>
      </w:pPr>
      <w:r w:rsidRPr="00AE3677">
        <w:rPr>
          <w:rFonts w:ascii="Times New Roman" w:eastAsia="Times New Roman" w:hAnsi="Times New Roman" w:cs="Times New Roman"/>
          <w:bCs/>
          <w:sz w:val="22"/>
          <w:szCs w:val="22"/>
          <w:lang w:eastAsia="ar-SA" w:bidi="ar-SA"/>
        </w:rPr>
        <w:t xml:space="preserve">2)Wykonawcę, którego beneficjentem rzeczywistym w rozumieniu ustawy z dnia 1 marca 2018 r. </w:t>
      </w:r>
      <w:r w:rsidRPr="00AE3677">
        <w:rPr>
          <w:rFonts w:ascii="Times New Roman" w:eastAsia="Times New Roman" w:hAnsi="Times New Roman" w:cs="Times New Roman"/>
          <w:bCs/>
          <w:i/>
          <w:iCs/>
          <w:sz w:val="22"/>
          <w:szCs w:val="22"/>
          <w:lang w:eastAsia="ar-SA" w:bidi="ar-SA"/>
        </w:rPr>
        <w:t>o przeciwdziałaniu praniu pieniędzy oraz finansowaniu terroryzmu</w:t>
      </w:r>
      <w:r w:rsidRPr="00AE3677">
        <w:rPr>
          <w:rFonts w:ascii="Times New Roman" w:eastAsia="Times New Roman" w:hAnsi="Times New Roman" w:cs="Times New Roman"/>
          <w:bCs/>
          <w:sz w:val="22"/>
          <w:szCs w:val="22"/>
          <w:lang w:eastAsia="ar-SA" w:bidi="ar-SA"/>
        </w:rPr>
        <w:t xml:space="preserve"> (Dz. U. z 2022 r. poz. 593 i 655) jest osoba wymieniona w wykazach określonych w rozporządzeniu 765/2006 i rozporządzeniu 269/2014 albo wpisana na listę lub będąca takim </w:t>
      </w:r>
      <w:r w:rsidRPr="00AE3677">
        <w:rPr>
          <w:rFonts w:ascii="Times New Roman" w:eastAsia="Times New Roman" w:hAnsi="Times New Roman" w:cs="Times New Roman"/>
          <w:bCs/>
          <w:sz w:val="22"/>
          <w:szCs w:val="22"/>
          <w:lang w:eastAsia="ar-SA" w:bidi="ar-SA"/>
        </w:rPr>
        <w:lastRenderedPageBreak/>
        <w:t>beneficjentem rzeczywistym od dnia 24 lutego 2022 r., o ile została wpisana na listę na podstawie decyzji w sprawie wpisu na listę rozstrzygającej o zastosowaniu środka, o którym mowa w art. 1 pkt 3 ustawy;</w:t>
      </w:r>
    </w:p>
    <w:p w14:paraId="22A35649" w14:textId="77777777" w:rsidR="00E52A3B" w:rsidRPr="00AE3677" w:rsidRDefault="008F4750">
      <w:pPr>
        <w:jc w:val="both"/>
        <w:textAlignment w:val="auto"/>
        <w:rPr>
          <w:rFonts w:ascii="Times New Roman" w:hAnsi="Times New Roman" w:cs="Times New Roman"/>
          <w:sz w:val="22"/>
          <w:szCs w:val="22"/>
        </w:rPr>
      </w:pPr>
      <w:r w:rsidRPr="00AE3677">
        <w:rPr>
          <w:rFonts w:ascii="Times New Roman" w:eastAsia="Times New Roman" w:hAnsi="Times New Roman" w:cs="Times New Roman"/>
          <w:bCs/>
          <w:sz w:val="22"/>
          <w:szCs w:val="22"/>
          <w:lang w:eastAsia="ar-SA" w:bidi="ar-SA"/>
        </w:rPr>
        <w:t xml:space="preserve">3) Wykonawcę, którego jednostką dominującą w rozumieniu art. 3 ust. 1 pkt 37 ustawy z dnia 29 września 1994 r. </w:t>
      </w:r>
      <w:r w:rsidRPr="00AE3677">
        <w:rPr>
          <w:rFonts w:ascii="Times New Roman" w:eastAsia="Times New Roman" w:hAnsi="Times New Roman" w:cs="Times New Roman"/>
          <w:bCs/>
          <w:i/>
          <w:iCs/>
          <w:sz w:val="22"/>
          <w:szCs w:val="22"/>
          <w:lang w:eastAsia="ar-SA" w:bidi="ar-SA"/>
        </w:rPr>
        <w:t>o rachunkowości</w:t>
      </w:r>
      <w:r w:rsidRPr="00AE3677">
        <w:rPr>
          <w:rFonts w:ascii="Times New Roman" w:eastAsia="Times New Roman" w:hAnsi="Times New Roman" w:cs="Times New Roman"/>
          <w:bCs/>
          <w:sz w:val="22"/>
          <w:szCs w:val="22"/>
          <w:lang w:eastAsia="ar-SA" w:bidi="ar-SA"/>
        </w:rPr>
        <w:t xml:space="preserve"> (Dz. U. z 2021 r. poz. 217, 2105 i 2106), jest podmiot wymieniony w wykazach określonych w rozporządzeniu 765/2006 i rozporządzeniu 269/2014 albo wpisany na listę lub będący taką jednostką dominującą od dnia 24 lutego 2022 r., o ile został wpisany na listę na podstawie decyzji w sprawie wpisu na listę rozstrzygającej o zastosowaniu środka, o którym mowa w art. 1 pkt 3 ustawy.</w:t>
      </w:r>
    </w:p>
    <w:p w14:paraId="6F31FEB1" w14:textId="77777777" w:rsidR="00E52A3B" w:rsidRPr="00AE3677" w:rsidRDefault="00E52A3B">
      <w:pPr>
        <w:pStyle w:val="Standard"/>
        <w:spacing w:line="276" w:lineRule="auto"/>
        <w:jc w:val="both"/>
        <w:rPr>
          <w:rFonts w:ascii="Times New Roman" w:hAnsi="Times New Roman" w:cs="Times New Roman"/>
          <w:sz w:val="22"/>
          <w:szCs w:val="22"/>
        </w:rPr>
      </w:pPr>
    </w:p>
    <w:p w14:paraId="6C04B3C6" w14:textId="77777777" w:rsidR="00E52A3B" w:rsidRPr="00AE3677" w:rsidRDefault="008F4750">
      <w:pPr>
        <w:pStyle w:val="Standard"/>
        <w:pBdr>
          <w:top w:val="single" w:sz="4" w:space="1" w:color="000000"/>
          <w:left w:val="single" w:sz="4" w:space="4" w:color="000000"/>
          <w:bottom w:val="single" w:sz="4" w:space="1" w:color="000000"/>
          <w:right w:val="single" w:sz="4" w:space="4" w:color="000000"/>
        </w:pBdr>
        <w:spacing w:line="276" w:lineRule="auto"/>
        <w:jc w:val="center"/>
        <w:rPr>
          <w:rFonts w:ascii="Times New Roman" w:hAnsi="Times New Roman" w:cs="Times New Roman"/>
          <w:sz w:val="22"/>
          <w:szCs w:val="22"/>
        </w:rPr>
      </w:pPr>
      <w:r w:rsidRPr="00AE3677">
        <w:rPr>
          <w:rFonts w:ascii="Times New Roman" w:hAnsi="Times New Roman" w:cs="Times New Roman"/>
          <w:b/>
          <w:bCs/>
          <w:sz w:val="22"/>
          <w:szCs w:val="22"/>
        </w:rPr>
        <w:t>Rozdział XV. Sposób obliczenia ceny</w:t>
      </w:r>
    </w:p>
    <w:p w14:paraId="0B71AD4B" w14:textId="5148E738" w:rsidR="00E52A3B" w:rsidRPr="00AE3677" w:rsidRDefault="008F4750">
      <w:pPr>
        <w:pStyle w:val="Standard"/>
        <w:spacing w:line="276" w:lineRule="auto"/>
        <w:jc w:val="both"/>
        <w:rPr>
          <w:rFonts w:ascii="Times New Roman" w:hAnsi="Times New Roman" w:cs="Times New Roman"/>
          <w:sz w:val="22"/>
          <w:szCs w:val="22"/>
        </w:rPr>
      </w:pPr>
      <w:r w:rsidRPr="00AE3677">
        <w:rPr>
          <w:rFonts w:ascii="Times New Roman" w:eastAsia="Tahoma" w:hAnsi="Times New Roman" w:cs="Times New Roman"/>
          <w:sz w:val="22"/>
          <w:szCs w:val="22"/>
        </w:rPr>
        <w:t>1. Wykonawca określa cenę za przedmiot zamówienia poprzez wskazanie w ofercie ceny brutto (określonej w Załącznik</w:t>
      </w:r>
      <w:r w:rsidR="002F27A9" w:rsidRPr="00AE3677">
        <w:rPr>
          <w:rFonts w:ascii="Times New Roman" w:eastAsia="Tahoma" w:hAnsi="Times New Roman" w:cs="Times New Roman"/>
          <w:sz w:val="22"/>
          <w:szCs w:val="22"/>
        </w:rPr>
        <w:t>u</w:t>
      </w:r>
      <w:r w:rsidRPr="00AE3677">
        <w:rPr>
          <w:rFonts w:ascii="Times New Roman" w:eastAsia="Tahoma" w:hAnsi="Times New Roman" w:cs="Times New Roman"/>
          <w:sz w:val="22"/>
          <w:szCs w:val="22"/>
        </w:rPr>
        <w:t xml:space="preserve"> 2A do </w:t>
      </w:r>
      <w:r w:rsidRPr="00AE3677">
        <w:rPr>
          <w:rFonts w:ascii="Times New Roman" w:eastAsia="Times New Roman" w:hAnsi="Times New Roman" w:cs="Times New Roman"/>
          <w:sz w:val="22"/>
          <w:szCs w:val="22"/>
          <w:lang w:eastAsia="pl-PL"/>
        </w:rPr>
        <w:t>SWZ</w:t>
      </w:r>
      <w:r w:rsidRPr="00AE3677">
        <w:rPr>
          <w:rFonts w:ascii="Times New Roman" w:eastAsia="Tahoma" w:hAnsi="Times New Roman" w:cs="Times New Roman"/>
          <w:sz w:val="22"/>
          <w:szCs w:val="22"/>
        </w:rPr>
        <w:t xml:space="preserve"> - formularz asortymentowo-cenowy).</w:t>
      </w:r>
    </w:p>
    <w:p w14:paraId="2311BB30" w14:textId="77777777" w:rsidR="00E52A3B" w:rsidRPr="00AE3677" w:rsidRDefault="008F4750">
      <w:pPr>
        <w:pStyle w:val="Standard"/>
        <w:spacing w:line="276" w:lineRule="auto"/>
        <w:jc w:val="both"/>
        <w:rPr>
          <w:rFonts w:ascii="Times New Roman" w:hAnsi="Times New Roman" w:cs="Times New Roman"/>
          <w:sz w:val="22"/>
          <w:szCs w:val="22"/>
        </w:rPr>
      </w:pPr>
      <w:r w:rsidRPr="00AE3677">
        <w:rPr>
          <w:rFonts w:ascii="Times New Roman" w:eastAsia="Tahoma" w:hAnsi="Times New Roman" w:cs="Times New Roman"/>
          <w:sz w:val="22"/>
          <w:szCs w:val="22"/>
        </w:rPr>
        <w:t>2. Cena musi być wyrażona w złotych polskich. Zaleca się, aby poszczególne ceny jednostkowe netto były określone do 2 miejsc po przecinku, ale dopuszczalne jest zastosowanie do 4 miejsc po przecinku w przypadku gdy wymaga tego prawidłowe złożenie oferty; całkowita warto</w:t>
      </w:r>
      <w:r w:rsidRPr="00AE3677">
        <w:rPr>
          <w:rFonts w:ascii="Times New Roman" w:eastAsia="TimesNewRoman" w:hAnsi="Times New Roman" w:cs="Times New Roman"/>
          <w:sz w:val="22"/>
          <w:szCs w:val="22"/>
        </w:rPr>
        <w:t xml:space="preserve">ść </w:t>
      </w:r>
      <w:r w:rsidRPr="00AE3677">
        <w:rPr>
          <w:rFonts w:ascii="Times New Roman" w:eastAsia="Tahoma" w:hAnsi="Times New Roman" w:cs="Times New Roman"/>
          <w:sz w:val="22"/>
          <w:szCs w:val="22"/>
        </w:rPr>
        <w:t>zamówienia (netto i brutto) w powinna by</w:t>
      </w:r>
      <w:r w:rsidRPr="00AE3677">
        <w:rPr>
          <w:rFonts w:ascii="Times New Roman" w:eastAsia="TimesNewRoman" w:hAnsi="Times New Roman" w:cs="Times New Roman"/>
          <w:sz w:val="22"/>
          <w:szCs w:val="22"/>
        </w:rPr>
        <w:t>ć wyrażona</w:t>
      </w:r>
      <w:r w:rsidRPr="00AE3677">
        <w:rPr>
          <w:rFonts w:ascii="Times New Roman" w:eastAsia="Tahoma" w:hAnsi="Times New Roman" w:cs="Times New Roman"/>
          <w:sz w:val="22"/>
          <w:szCs w:val="22"/>
        </w:rPr>
        <w:t xml:space="preserve"> w złotych polskich z dokładno</w:t>
      </w:r>
      <w:r w:rsidRPr="00AE3677">
        <w:rPr>
          <w:rFonts w:ascii="Times New Roman" w:eastAsia="TimesNewRoman" w:hAnsi="Times New Roman" w:cs="Times New Roman"/>
          <w:sz w:val="22"/>
          <w:szCs w:val="22"/>
        </w:rPr>
        <w:t>ś</w:t>
      </w:r>
      <w:r w:rsidRPr="00AE3677">
        <w:rPr>
          <w:rFonts w:ascii="Times New Roman" w:eastAsia="Tahoma" w:hAnsi="Times New Roman" w:cs="Times New Roman"/>
          <w:sz w:val="22"/>
          <w:szCs w:val="22"/>
        </w:rPr>
        <w:t>ci</w:t>
      </w:r>
      <w:r w:rsidRPr="00AE3677">
        <w:rPr>
          <w:rFonts w:ascii="Times New Roman" w:eastAsia="TimesNewRoman" w:hAnsi="Times New Roman" w:cs="Times New Roman"/>
          <w:sz w:val="22"/>
          <w:szCs w:val="22"/>
        </w:rPr>
        <w:t xml:space="preserve">ą </w:t>
      </w:r>
      <w:r w:rsidRPr="00AE3677">
        <w:rPr>
          <w:rFonts w:ascii="Times New Roman" w:eastAsia="Tahoma" w:hAnsi="Times New Roman" w:cs="Times New Roman"/>
          <w:sz w:val="22"/>
          <w:szCs w:val="22"/>
        </w:rPr>
        <w:t>do dwóch miejsc po przecinku - zwi</w:t>
      </w:r>
      <w:r w:rsidRPr="00AE3677">
        <w:rPr>
          <w:rFonts w:ascii="Times New Roman" w:eastAsia="TimesNewRoman" w:hAnsi="Times New Roman" w:cs="Times New Roman"/>
          <w:sz w:val="22"/>
          <w:szCs w:val="22"/>
        </w:rPr>
        <w:t>ą</w:t>
      </w:r>
      <w:r w:rsidRPr="00AE3677">
        <w:rPr>
          <w:rFonts w:ascii="Times New Roman" w:eastAsia="Tahoma" w:hAnsi="Times New Roman" w:cs="Times New Roman"/>
          <w:sz w:val="22"/>
          <w:szCs w:val="22"/>
        </w:rPr>
        <w:t>zku z tym, Wykonawca powinien zaokrąglić wykazane kwoty</w:t>
      </w:r>
      <w:r w:rsidRPr="00AE3677">
        <w:rPr>
          <w:rFonts w:ascii="Times New Roman" w:eastAsia="Times New Roman" w:hAnsi="Times New Roman" w:cs="Times New Roman"/>
          <w:sz w:val="22"/>
          <w:szCs w:val="22"/>
        </w:rPr>
        <w:t xml:space="preserve"> tj. jeżeli obliczana cena ma więcej miejsc po przecinku należy ją zaokrąglić w ten sposób, że cyfry od 1 do 4 należy zaokrąglić w dół, natomiast cyfry od 5 do 9 należy zaokrąglić w górę.</w:t>
      </w:r>
    </w:p>
    <w:p w14:paraId="7A46E8F7" w14:textId="77777777" w:rsidR="00E52A3B" w:rsidRPr="00AE3677" w:rsidRDefault="008F4750">
      <w:pPr>
        <w:pStyle w:val="Standard"/>
        <w:spacing w:line="276" w:lineRule="auto"/>
        <w:jc w:val="both"/>
        <w:rPr>
          <w:rFonts w:ascii="Times New Roman" w:hAnsi="Times New Roman" w:cs="Times New Roman"/>
          <w:sz w:val="22"/>
          <w:szCs w:val="22"/>
        </w:rPr>
      </w:pPr>
      <w:r w:rsidRPr="00AE3677">
        <w:rPr>
          <w:rFonts w:ascii="Times New Roman" w:hAnsi="Times New Roman" w:cs="Times New Roman"/>
          <w:sz w:val="22"/>
          <w:szCs w:val="22"/>
        </w:rPr>
        <w:t>3. Cena oferty musi zawierać wszelkie koszty niezbędne do zrealizowania zamówienia wynikające wprost z SWZ, jak również koszty w nich nie ujęte np. dojazd do Zamawiającego tam i z powrotem,  itp., a bez których nie można wykonać przedmiotu zamówienia (również ewentualne opusty oferowane przez Wykonawcę), w szczególności w cenie należy uwzględnić wszelkie dodatkowe koszty, jakie poniesie Wykonawca z tytułu należytej realizacji przedmiotu umowy. (w tym również ew. koszty związane ze wzrostem kursów walut itp.) .</w:t>
      </w:r>
    </w:p>
    <w:p w14:paraId="0D644558" w14:textId="77777777" w:rsidR="00E52A3B" w:rsidRPr="00AE3677" w:rsidRDefault="008F4750">
      <w:pPr>
        <w:pStyle w:val="Standard"/>
        <w:spacing w:line="276" w:lineRule="auto"/>
        <w:jc w:val="both"/>
        <w:rPr>
          <w:rFonts w:ascii="Times New Roman" w:eastAsia="Times New Roman" w:hAnsi="Times New Roman" w:cs="Times New Roman"/>
          <w:sz w:val="22"/>
          <w:szCs w:val="22"/>
          <w:lang w:eastAsia="pl-PL"/>
        </w:rPr>
      </w:pPr>
      <w:r w:rsidRPr="00AE3677">
        <w:rPr>
          <w:rFonts w:ascii="Times New Roman" w:eastAsia="Times New Roman" w:hAnsi="Times New Roman" w:cs="Times New Roman"/>
          <w:sz w:val="22"/>
          <w:szCs w:val="22"/>
          <w:lang w:eastAsia="pl-PL"/>
        </w:rPr>
        <w:t>4. Jeżeli Wykonawca złoży ofertę, której wybór prowadziłby do powstania u Zamawiającego obowiązku podatkowego zgodnie z ustawą z dnia 11 marca 2004 r.  o podatku od towarów i usług, Zamawiający w celu oceny takiej oferty dolicza do przedstawionej w niej ceny podatek od towarów i usług, który miałby obowiązek rozliczyć zgodnie z tymi przepisami. W takim przypadku Wykonawca zobowiązany jest do:</w:t>
      </w:r>
    </w:p>
    <w:p w14:paraId="5AC4ECF3" w14:textId="77777777" w:rsidR="00E52A3B" w:rsidRPr="00AE3677" w:rsidRDefault="008F4750">
      <w:pPr>
        <w:pStyle w:val="Standard"/>
        <w:spacing w:line="276" w:lineRule="auto"/>
        <w:jc w:val="both"/>
        <w:rPr>
          <w:rFonts w:ascii="Times New Roman" w:eastAsia="Times New Roman" w:hAnsi="Times New Roman" w:cs="Times New Roman"/>
          <w:sz w:val="22"/>
          <w:szCs w:val="22"/>
          <w:lang w:eastAsia="pl-PL"/>
        </w:rPr>
      </w:pPr>
      <w:r w:rsidRPr="00AE3677">
        <w:rPr>
          <w:rFonts w:ascii="Times New Roman" w:eastAsia="Times New Roman" w:hAnsi="Times New Roman" w:cs="Times New Roman"/>
          <w:sz w:val="22"/>
          <w:szCs w:val="22"/>
          <w:lang w:eastAsia="pl-PL"/>
        </w:rPr>
        <w:t>1) poinformowania Zamawiającego, że wybór jego oferty będzie prowadził do powstania u Zamawiającego obowiązku podatkowego;</w:t>
      </w:r>
    </w:p>
    <w:p w14:paraId="4FC31805" w14:textId="77777777" w:rsidR="00E52A3B" w:rsidRPr="00AE3677" w:rsidRDefault="008F4750">
      <w:pPr>
        <w:pStyle w:val="Standard"/>
        <w:spacing w:line="276" w:lineRule="auto"/>
        <w:jc w:val="both"/>
        <w:rPr>
          <w:rFonts w:ascii="Times New Roman" w:hAnsi="Times New Roman" w:cs="Times New Roman"/>
          <w:sz w:val="22"/>
          <w:szCs w:val="22"/>
        </w:rPr>
      </w:pPr>
      <w:r w:rsidRPr="00AE3677">
        <w:rPr>
          <w:rFonts w:ascii="Times New Roman" w:eastAsia="Times New Roman" w:hAnsi="Times New Roman" w:cs="Times New Roman"/>
          <w:sz w:val="22"/>
          <w:szCs w:val="22"/>
          <w:lang w:eastAsia="pl-PL"/>
        </w:rPr>
        <w:t>2) wskazania nazwy (rodzaju) towaru lub usługi, których dostawa lub świadczenie będą prowadziły do powstania obowiązku podatkowego;</w:t>
      </w:r>
    </w:p>
    <w:p w14:paraId="0A7D4752" w14:textId="77777777" w:rsidR="00E52A3B" w:rsidRPr="00AE3677" w:rsidRDefault="008F4750">
      <w:pPr>
        <w:pStyle w:val="Standard"/>
        <w:spacing w:line="276" w:lineRule="auto"/>
        <w:jc w:val="both"/>
        <w:rPr>
          <w:rFonts w:ascii="Times New Roman" w:eastAsia="Times New Roman" w:hAnsi="Times New Roman" w:cs="Times New Roman"/>
          <w:sz w:val="22"/>
          <w:szCs w:val="22"/>
          <w:lang w:eastAsia="pl-PL"/>
        </w:rPr>
      </w:pPr>
      <w:r w:rsidRPr="00AE3677">
        <w:rPr>
          <w:rFonts w:ascii="Times New Roman" w:eastAsia="Times New Roman" w:hAnsi="Times New Roman" w:cs="Times New Roman"/>
          <w:sz w:val="22"/>
          <w:szCs w:val="22"/>
          <w:lang w:eastAsia="pl-PL"/>
        </w:rPr>
        <w:t>3) wskazania wartości towaru lub usługi objętego obowiązkiem podatkowym Zamawiającego, bez kwoty podatku;</w:t>
      </w:r>
    </w:p>
    <w:p w14:paraId="0325BD8E" w14:textId="77777777" w:rsidR="00E52A3B" w:rsidRPr="00AE3677" w:rsidRDefault="008F4750">
      <w:pPr>
        <w:pStyle w:val="Standard"/>
        <w:spacing w:line="276" w:lineRule="auto"/>
        <w:jc w:val="both"/>
        <w:rPr>
          <w:rFonts w:ascii="Times New Roman" w:hAnsi="Times New Roman" w:cs="Times New Roman"/>
          <w:sz w:val="22"/>
          <w:szCs w:val="22"/>
        </w:rPr>
      </w:pPr>
      <w:r w:rsidRPr="00AE3677">
        <w:rPr>
          <w:rFonts w:ascii="Times New Roman" w:eastAsia="Times New Roman" w:hAnsi="Times New Roman" w:cs="Times New Roman"/>
          <w:sz w:val="22"/>
          <w:szCs w:val="22"/>
          <w:lang w:eastAsia="pl-PL"/>
        </w:rPr>
        <w:t>4) wskazania stawki podatku od towarów i usług, która zgodnie z wiedzą Wykonawcy, będzie miała zastosowanie.</w:t>
      </w:r>
    </w:p>
    <w:p w14:paraId="59E59CDE" w14:textId="77777777" w:rsidR="00E52A3B" w:rsidRPr="00AE3677" w:rsidRDefault="008F4750">
      <w:pPr>
        <w:pStyle w:val="Standard"/>
        <w:spacing w:line="276" w:lineRule="auto"/>
        <w:jc w:val="both"/>
        <w:rPr>
          <w:rFonts w:ascii="Times New Roman" w:eastAsia="Tahoma" w:hAnsi="Times New Roman" w:cs="Times New Roman"/>
          <w:color w:val="000000"/>
          <w:sz w:val="22"/>
          <w:szCs w:val="22"/>
          <w:lang w:eastAsia="pl-PL"/>
        </w:rPr>
      </w:pPr>
      <w:r w:rsidRPr="00AE3677">
        <w:rPr>
          <w:rFonts w:ascii="Times New Roman" w:eastAsia="Tahoma" w:hAnsi="Times New Roman" w:cs="Times New Roman"/>
          <w:color w:val="000000"/>
          <w:sz w:val="22"/>
          <w:szCs w:val="22"/>
          <w:lang w:eastAsia="pl-PL"/>
        </w:rPr>
        <w:t>5. Rozliczenia między Zamawiającym a Wykonawcą będą prowadzone w złotych polskich.</w:t>
      </w:r>
    </w:p>
    <w:p w14:paraId="58BFD7E7" w14:textId="77777777" w:rsidR="00E52A3B" w:rsidRPr="00AE3677" w:rsidRDefault="00E52A3B">
      <w:pPr>
        <w:pStyle w:val="Standard"/>
        <w:spacing w:line="276" w:lineRule="auto"/>
        <w:jc w:val="both"/>
        <w:rPr>
          <w:rFonts w:ascii="Times New Roman" w:hAnsi="Times New Roman" w:cs="Times New Roman"/>
          <w:sz w:val="22"/>
          <w:szCs w:val="22"/>
        </w:rPr>
      </w:pPr>
    </w:p>
    <w:p w14:paraId="52CA8EEF" w14:textId="77777777" w:rsidR="00E52A3B" w:rsidRPr="00AE3677" w:rsidRDefault="008F4750">
      <w:pPr>
        <w:pStyle w:val="Standard"/>
        <w:pBdr>
          <w:top w:val="single" w:sz="4" w:space="1" w:color="000000"/>
          <w:left w:val="single" w:sz="4" w:space="4" w:color="000000"/>
          <w:bottom w:val="single" w:sz="4" w:space="1" w:color="000000"/>
          <w:right w:val="single" w:sz="4" w:space="4" w:color="000000"/>
        </w:pBdr>
        <w:spacing w:line="276" w:lineRule="auto"/>
        <w:jc w:val="center"/>
        <w:rPr>
          <w:rFonts w:ascii="Times New Roman" w:hAnsi="Times New Roman" w:cs="Times New Roman"/>
          <w:sz w:val="22"/>
          <w:szCs w:val="22"/>
        </w:rPr>
      </w:pPr>
      <w:r w:rsidRPr="00AE3677">
        <w:rPr>
          <w:rFonts w:ascii="Times New Roman" w:hAnsi="Times New Roman" w:cs="Times New Roman"/>
          <w:b/>
          <w:bCs/>
          <w:sz w:val="22"/>
          <w:szCs w:val="22"/>
        </w:rPr>
        <w:t>Rozdział XVI. Opis kryteriów oceny ofert wraz z podaniem wag tych kryteriów  i sposobu oceny ofert</w:t>
      </w:r>
    </w:p>
    <w:p w14:paraId="3882427C" w14:textId="77777777" w:rsidR="00125A13" w:rsidRPr="00A96F9E" w:rsidRDefault="00125A13" w:rsidP="00125A13">
      <w:pPr>
        <w:suppressAutoHyphens w:val="0"/>
        <w:autoSpaceDN/>
        <w:spacing w:line="276" w:lineRule="auto"/>
        <w:jc w:val="both"/>
        <w:textAlignment w:val="auto"/>
        <w:rPr>
          <w:rFonts w:ascii="Times New Roman" w:eastAsia="Calibri" w:hAnsi="Times New Roman" w:cs="Times New Roman"/>
          <w:kern w:val="0"/>
          <w:sz w:val="22"/>
          <w:szCs w:val="22"/>
          <w:lang w:eastAsia="en-US" w:bidi="ar-SA"/>
        </w:rPr>
      </w:pPr>
      <w:r w:rsidRPr="00A96F9E">
        <w:rPr>
          <w:rFonts w:ascii="Times New Roman" w:eastAsia="Times New Roman" w:hAnsi="Times New Roman" w:cs="Times New Roman"/>
          <w:kern w:val="0"/>
          <w:sz w:val="22"/>
          <w:szCs w:val="22"/>
          <w:lang w:eastAsia="pl-PL" w:bidi="ar-SA"/>
        </w:rPr>
        <w:t>1.W przypadku, gdy Zamawiający nie prowadzi negocjacji, dokonuje wyboru najkorzystniejszej oferty spośród niepodlegających odrzuceniu ofert złożonych w odpowiedzi na ogłoszenie o zamówieniu zgodnie z kryteriami określonymi poniżej.</w:t>
      </w:r>
    </w:p>
    <w:p w14:paraId="783D509B" w14:textId="77777777" w:rsidR="00125A13" w:rsidRPr="00A96F9E" w:rsidRDefault="00125A13" w:rsidP="00125A13">
      <w:pPr>
        <w:suppressAutoHyphens w:val="0"/>
        <w:autoSpaceDN/>
        <w:spacing w:line="276" w:lineRule="auto"/>
        <w:jc w:val="both"/>
        <w:textAlignment w:val="auto"/>
        <w:rPr>
          <w:rFonts w:ascii="Times New Roman" w:eastAsia="Times New Roman" w:hAnsi="Times New Roman" w:cs="Times New Roman"/>
          <w:kern w:val="0"/>
          <w:sz w:val="22"/>
          <w:szCs w:val="22"/>
          <w:lang w:eastAsia="pl-PL" w:bidi="ar-SA"/>
        </w:rPr>
      </w:pPr>
      <w:r w:rsidRPr="00A96F9E">
        <w:rPr>
          <w:rFonts w:ascii="Times New Roman" w:eastAsia="Times New Roman" w:hAnsi="Times New Roman" w:cs="Times New Roman"/>
          <w:kern w:val="0"/>
          <w:sz w:val="22"/>
          <w:szCs w:val="22"/>
          <w:lang w:eastAsia="pl-PL" w:bidi="ar-SA"/>
        </w:rPr>
        <w:t>2. W przypadku określeń wyrażonych w procentach Zamawiający dokona oceny ofert przyznając punkty w ramach poszczególnych kryteriów oceny ofert, przyjmując zasadę, że 1% = 1 punkt.</w:t>
      </w:r>
    </w:p>
    <w:p w14:paraId="634A4809" w14:textId="77777777" w:rsidR="00125A13" w:rsidRPr="00A96F9E" w:rsidRDefault="00125A13" w:rsidP="00125A13">
      <w:pPr>
        <w:suppressAutoHyphens w:val="0"/>
        <w:autoSpaceDN/>
        <w:spacing w:line="276" w:lineRule="auto"/>
        <w:jc w:val="both"/>
        <w:textAlignment w:val="auto"/>
        <w:rPr>
          <w:rFonts w:ascii="Times New Roman" w:eastAsia="Calibri" w:hAnsi="Times New Roman" w:cs="Times New Roman"/>
          <w:kern w:val="0"/>
          <w:sz w:val="22"/>
          <w:szCs w:val="22"/>
          <w:lang w:eastAsia="en-US" w:bidi="ar-SA"/>
        </w:rPr>
      </w:pPr>
      <w:r w:rsidRPr="00A96F9E">
        <w:rPr>
          <w:rFonts w:ascii="Times New Roman" w:eastAsia="Times New Roman" w:hAnsi="Times New Roman" w:cs="Times New Roman"/>
          <w:kern w:val="0"/>
          <w:sz w:val="22"/>
          <w:szCs w:val="22"/>
          <w:lang w:eastAsia="pl-PL" w:bidi="ar-SA"/>
        </w:rPr>
        <w:t>3. Spośród ofert nieodrzuconych oceniane będą:</w:t>
      </w:r>
    </w:p>
    <w:p w14:paraId="33BA79AE" w14:textId="77777777" w:rsidR="00125A13" w:rsidRPr="00A96F9E" w:rsidRDefault="00125A13" w:rsidP="00125A13">
      <w:pPr>
        <w:suppressAutoHyphens w:val="0"/>
        <w:autoSpaceDN/>
        <w:jc w:val="both"/>
        <w:textAlignment w:val="auto"/>
        <w:rPr>
          <w:rFonts w:ascii="Times New Roman" w:eastAsia="Times New Roman" w:hAnsi="Times New Roman" w:cs="Times New Roman"/>
          <w:kern w:val="0"/>
          <w:sz w:val="22"/>
          <w:szCs w:val="22"/>
          <w:lang w:eastAsia="pl-PL" w:bidi="ar-SA"/>
        </w:rPr>
      </w:pPr>
    </w:p>
    <w:p w14:paraId="4CC100A6" w14:textId="77777777" w:rsidR="00A96F9E" w:rsidRPr="00A96F9E" w:rsidRDefault="00A96F9E" w:rsidP="00A96F9E">
      <w:pPr>
        <w:jc w:val="both"/>
        <w:textAlignment w:val="auto"/>
        <w:rPr>
          <w:rFonts w:ascii="Times New Roman" w:hAnsi="Times New Roman" w:cs="Times New Roman"/>
          <w:sz w:val="22"/>
          <w:szCs w:val="22"/>
          <w:lang w:eastAsia="hi-IN"/>
        </w:rPr>
      </w:pPr>
      <w:r w:rsidRPr="00A96F9E">
        <w:rPr>
          <w:rFonts w:ascii="Times New Roman" w:hAnsi="Times New Roman" w:cs="Times New Roman"/>
          <w:sz w:val="22"/>
          <w:szCs w:val="22"/>
          <w:lang w:eastAsia="hi-IN"/>
        </w:rPr>
        <w:t>Cena (C) - 100 %</w:t>
      </w:r>
    </w:p>
    <w:p w14:paraId="2342BBA5" w14:textId="77777777" w:rsidR="00A96F9E" w:rsidRPr="00A96F9E" w:rsidRDefault="00A96F9E" w:rsidP="00A96F9E">
      <w:pPr>
        <w:jc w:val="both"/>
        <w:textAlignment w:val="auto"/>
        <w:rPr>
          <w:sz w:val="22"/>
          <w:szCs w:val="22"/>
        </w:rPr>
      </w:pPr>
      <w:r w:rsidRPr="00A96F9E">
        <w:rPr>
          <w:rFonts w:ascii="Times New Roman" w:hAnsi="Times New Roman" w:cs="Times New Roman"/>
          <w:sz w:val="22"/>
          <w:szCs w:val="22"/>
          <w:lang w:eastAsia="hi-IN"/>
        </w:rPr>
        <w:t xml:space="preserve">Punkty w </w:t>
      </w:r>
      <w:r w:rsidRPr="00A96F9E">
        <w:rPr>
          <w:rFonts w:ascii="Times New Roman" w:hAnsi="Times New Roman" w:cs="Times New Roman"/>
          <w:b/>
          <w:bCs/>
          <w:sz w:val="22"/>
          <w:szCs w:val="22"/>
          <w:lang w:eastAsia="hi-IN"/>
        </w:rPr>
        <w:t xml:space="preserve">kryterium „Cena” </w:t>
      </w:r>
      <w:r w:rsidRPr="00A96F9E">
        <w:rPr>
          <w:rFonts w:ascii="Times New Roman" w:hAnsi="Times New Roman" w:cs="Times New Roman"/>
          <w:sz w:val="22"/>
          <w:szCs w:val="22"/>
          <w:lang w:eastAsia="hi-IN"/>
        </w:rPr>
        <w:t>zostaną obliczone według wzoru:</w:t>
      </w:r>
    </w:p>
    <w:p w14:paraId="52256C87" w14:textId="77777777" w:rsidR="00A96F9E" w:rsidRPr="00A96F9E" w:rsidRDefault="00A96F9E" w:rsidP="00A96F9E">
      <w:pPr>
        <w:jc w:val="both"/>
        <w:textAlignment w:val="auto"/>
        <w:rPr>
          <w:rFonts w:ascii="Times New Roman" w:hAnsi="Times New Roman" w:cs="Times New Roman"/>
          <w:sz w:val="22"/>
          <w:szCs w:val="22"/>
          <w:lang w:eastAsia="hi-IN"/>
        </w:rPr>
      </w:pPr>
    </w:p>
    <w:p w14:paraId="00C14ABE" w14:textId="77777777" w:rsidR="00A96F9E" w:rsidRPr="00A96F9E" w:rsidRDefault="00A96F9E" w:rsidP="00A96F9E">
      <w:pPr>
        <w:ind w:left="1308" w:firstLine="327"/>
        <w:textAlignment w:val="auto"/>
        <w:rPr>
          <w:rFonts w:ascii="Times New Roman" w:hAnsi="Times New Roman" w:cs="Times New Roman"/>
          <w:sz w:val="22"/>
          <w:szCs w:val="22"/>
          <w:lang w:eastAsia="hi-IN"/>
        </w:rPr>
      </w:pPr>
      <w:r w:rsidRPr="00A96F9E">
        <w:rPr>
          <w:rFonts w:ascii="Times New Roman" w:hAnsi="Times New Roman" w:cs="Times New Roman"/>
          <w:sz w:val="22"/>
          <w:szCs w:val="22"/>
          <w:lang w:eastAsia="hi-IN"/>
        </w:rPr>
        <w:t xml:space="preserve">     Cena ryczałtowa oferty najtańszej – wartość brutto </w:t>
      </w:r>
    </w:p>
    <w:p w14:paraId="125D0A62" w14:textId="77777777" w:rsidR="00A96F9E" w:rsidRPr="00A96F9E" w:rsidRDefault="00A96F9E" w:rsidP="00A96F9E">
      <w:pPr>
        <w:jc w:val="center"/>
        <w:textAlignment w:val="auto"/>
        <w:rPr>
          <w:rFonts w:ascii="Times New Roman" w:hAnsi="Times New Roman" w:cs="Times New Roman"/>
          <w:sz w:val="22"/>
          <w:szCs w:val="22"/>
          <w:lang w:eastAsia="hi-IN"/>
        </w:rPr>
      </w:pPr>
      <w:r w:rsidRPr="00A96F9E">
        <w:rPr>
          <w:rFonts w:ascii="Times New Roman" w:hAnsi="Times New Roman" w:cs="Times New Roman"/>
          <w:sz w:val="22"/>
          <w:szCs w:val="22"/>
          <w:lang w:eastAsia="hi-IN"/>
        </w:rPr>
        <w:t>C = ------------------------------------------------------------------------- x 100 = liczba punktów</w:t>
      </w:r>
    </w:p>
    <w:p w14:paraId="1663FD4A" w14:textId="77777777" w:rsidR="00A96F9E" w:rsidRPr="00A96F9E" w:rsidRDefault="00A96F9E" w:rsidP="00A96F9E">
      <w:pPr>
        <w:ind w:left="1308" w:firstLine="327"/>
        <w:textAlignment w:val="auto"/>
        <w:rPr>
          <w:rFonts w:ascii="Times New Roman" w:hAnsi="Times New Roman" w:cs="Times New Roman"/>
          <w:sz w:val="22"/>
          <w:szCs w:val="22"/>
          <w:lang w:eastAsia="hi-IN"/>
        </w:rPr>
      </w:pPr>
      <w:r w:rsidRPr="00A96F9E">
        <w:rPr>
          <w:rFonts w:ascii="Times New Roman" w:hAnsi="Times New Roman" w:cs="Times New Roman"/>
          <w:sz w:val="22"/>
          <w:szCs w:val="22"/>
          <w:lang w:eastAsia="hi-IN"/>
        </w:rPr>
        <w:t xml:space="preserve">    Cena ryczałtowa  oferty badanej – wartość brutto </w:t>
      </w:r>
    </w:p>
    <w:p w14:paraId="14F8BAE4" w14:textId="77777777" w:rsidR="00A96F9E" w:rsidRPr="00A96F9E" w:rsidRDefault="00A96F9E" w:rsidP="00A96F9E">
      <w:pPr>
        <w:suppressAutoHyphens w:val="0"/>
        <w:jc w:val="both"/>
        <w:textAlignment w:val="auto"/>
        <w:rPr>
          <w:rFonts w:ascii="Times New Roman" w:eastAsia="Times New Roman" w:hAnsi="Times New Roman" w:cs="Times New Roman"/>
          <w:sz w:val="22"/>
          <w:szCs w:val="22"/>
          <w:lang w:eastAsia="ar-SA" w:bidi="ar-SA"/>
        </w:rPr>
      </w:pPr>
    </w:p>
    <w:p w14:paraId="25268519" w14:textId="2F635E04" w:rsidR="00A96F9E" w:rsidRPr="00A96F9E" w:rsidRDefault="00A96F9E" w:rsidP="00A96F9E">
      <w:pPr>
        <w:suppressAutoHyphens w:val="0"/>
        <w:jc w:val="both"/>
        <w:textAlignment w:val="auto"/>
        <w:rPr>
          <w:rFonts w:ascii="Times New Roman" w:eastAsia="Times New Roman" w:hAnsi="Times New Roman" w:cs="Times New Roman"/>
          <w:sz w:val="22"/>
          <w:szCs w:val="22"/>
          <w:lang w:eastAsia="ar-SA" w:bidi="ar-SA"/>
        </w:rPr>
      </w:pPr>
      <w:r>
        <w:rPr>
          <w:rFonts w:ascii="Times New Roman" w:eastAsia="Times New Roman" w:hAnsi="Times New Roman" w:cs="Times New Roman"/>
          <w:sz w:val="22"/>
          <w:szCs w:val="22"/>
          <w:lang w:eastAsia="ar-SA" w:bidi="ar-SA"/>
        </w:rPr>
        <w:t>4</w:t>
      </w:r>
      <w:r w:rsidRPr="00A96F9E">
        <w:rPr>
          <w:rFonts w:ascii="Times New Roman" w:eastAsia="Times New Roman" w:hAnsi="Times New Roman" w:cs="Times New Roman"/>
          <w:sz w:val="22"/>
          <w:szCs w:val="22"/>
          <w:lang w:eastAsia="ar-SA" w:bidi="ar-SA"/>
        </w:rPr>
        <w:t>. Za najkorzystniejszą zostanie uznana oferta z największą liczbą punktów, tj. przedstawiająca najkorzystniejszy bilans ocenianego kryterium, o którym mowa powyżej. Punkty będą przyznawane do dwóch miejsc po przecinku.</w:t>
      </w:r>
    </w:p>
    <w:p w14:paraId="32F04AF3" w14:textId="77777777" w:rsidR="00E52A3B" w:rsidRPr="00AE3677" w:rsidRDefault="008F4750" w:rsidP="004967E8">
      <w:pPr>
        <w:pStyle w:val="Standard"/>
        <w:pBdr>
          <w:top w:val="single" w:sz="4" w:space="1" w:color="000000"/>
          <w:left w:val="single" w:sz="4" w:space="0" w:color="000000"/>
          <w:bottom w:val="single" w:sz="4" w:space="1" w:color="000000"/>
          <w:right w:val="single" w:sz="4" w:space="4" w:color="000000"/>
        </w:pBdr>
        <w:spacing w:line="276" w:lineRule="auto"/>
        <w:jc w:val="center"/>
        <w:rPr>
          <w:rFonts w:ascii="Times New Roman" w:hAnsi="Times New Roman" w:cs="Times New Roman"/>
          <w:sz w:val="22"/>
          <w:szCs w:val="22"/>
        </w:rPr>
      </w:pPr>
      <w:r w:rsidRPr="00AE3677">
        <w:rPr>
          <w:rFonts w:ascii="Times New Roman" w:eastAsia="Times New Roman" w:hAnsi="Times New Roman" w:cs="Times New Roman"/>
          <w:b/>
          <w:bCs/>
          <w:sz w:val="22"/>
          <w:szCs w:val="22"/>
          <w:lang w:eastAsia="pl-PL"/>
        </w:rPr>
        <w:t xml:space="preserve">Rozdział XVII. </w:t>
      </w:r>
      <w:r w:rsidRPr="00AE3677">
        <w:rPr>
          <w:rFonts w:ascii="Times New Roman" w:hAnsi="Times New Roman" w:cs="Times New Roman"/>
          <w:b/>
          <w:bCs/>
          <w:sz w:val="22"/>
          <w:szCs w:val="22"/>
        </w:rPr>
        <w:t>Informacje związane z negocjacjami  i ofertami dodatkowymi</w:t>
      </w:r>
    </w:p>
    <w:p w14:paraId="4778231E" w14:textId="77777777" w:rsidR="00E52A3B" w:rsidRPr="00AE3677" w:rsidRDefault="008F4750">
      <w:pPr>
        <w:pStyle w:val="Standard"/>
        <w:spacing w:line="276" w:lineRule="auto"/>
        <w:jc w:val="both"/>
        <w:rPr>
          <w:rFonts w:ascii="Times New Roman" w:eastAsia="Times New Roman" w:hAnsi="Times New Roman" w:cs="Times New Roman"/>
          <w:sz w:val="22"/>
          <w:szCs w:val="22"/>
          <w:lang w:eastAsia="pl-PL"/>
        </w:rPr>
      </w:pPr>
      <w:r w:rsidRPr="00AE3677">
        <w:rPr>
          <w:rFonts w:ascii="Times New Roman" w:eastAsia="Times New Roman" w:hAnsi="Times New Roman" w:cs="Times New Roman"/>
          <w:sz w:val="22"/>
          <w:szCs w:val="22"/>
          <w:lang w:eastAsia="pl-PL"/>
        </w:rPr>
        <w:t>1. W przypadku, podjęcia przez Zamawiającego decyzji o przeprowadzeniu negocjacji:</w:t>
      </w:r>
    </w:p>
    <w:p w14:paraId="66E823BE" w14:textId="77777777" w:rsidR="00E52A3B" w:rsidRPr="00AE3677" w:rsidRDefault="008F4750" w:rsidP="001048AC">
      <w:pPr>
        <w:pStyle w:val="Standard"/>
        <w:spacing w:line="276" w:lineRule="auto"/>
        <w:jc w:val="both"/>
        <w:rPr>
          <w:rFonts w:ascii="Times New Roman" w:eastAsia="Times New Roman" w:hAnsi="Times New Roman" w:cs="Times New Roman"/>
          <w:sz w:val="22"/>
          <w:szCs w:val="22"/>
          <w:lang w:eastAsia="pl-PL"/>
        </w:rPr>
      </w:pPr>
      <w:r w:rsidRPr="00AE3677">
        <w:rPr>
          <w:rFonts w:ascii="Times New Roman" w:eastAsia="Times New Roman" w:hAnsi="Times New Roman" w:cs="Times New Roman"/>
          <w:sz w:val="22"/>
          <w:szCs w:val="22"/>
          <w:lang w:eastAsia="pl-PL"/>
        </w:rPr>
        <w:lastRenderedPageBreak/>
        <w:t>1) wszyscy Wykonawcy, którzy w odpowiedzi na ogłoszenie o zamówieniu złożyli oferty, zostaną równocześnie poinformowani, o Wykonawcach:</w:t>
      </w:r>
    </w:p>
    <w:p w14:paraId="72B014CD" w14:textId="77777777" w:rsidR="00E52A3B" w:rsidRPr="00AE3677" w:rsidRDefault="008F4750" w:rsidP="001048AC">
      <w:pPr>
        <w:pStyle w:val="Standard"/>
        <w:jc w:val="both"/>
        <w:rPr>
          <w:rFonts w:ascii="Times New Roman" w:hAnsi="Times New Roman" w:cs="Times New Roman"/>
          <w:sz w:val="22"/>
          <w:szCs w:val="22"/>
        </w:rPr>
      </w:pPr>
      <w:r w:rsidRPr="00AE3677">
        <w:rPr>
          <w:rFonts w:ascii="Times New Roman" w:hAnsi="Times New Roman" w:cs="Times New Roman"/>
          <w:sz w:val="22"/>
          <w:szCs w:val="22"/>
        </w:rPr>
        <w:t>a) których oferty nie zostały odrzucone, oraz punktacji przyznanej ofertom w każdym kryterium oceny ofert i łącznej punktacji (zgodnie z kryteriami określonymi i opisanymi w Rozdziale XVI SWZ),</w:t>
      </w:r>
    </w:p>
    <w:p w14:paraId="681AE213" w14:textId="77777777" w:rsidR="00E52A3B" w:rsidRPr="00AE3677" w:rsidRDefault="008F4750" w:rsidP="001048AC">
      <w:pPr>
        <w:pStyle w:val="Standard"/>
        <w:jc w:val="both"/>
        <w:rPr>
          <w:rFonts w:ascii="Times New Roman" w:hAnsi="Times New Roman" w:cs="Times New Roman"/>
          <w:sz w:val="22"/>
          <w:szCs w:val="22"/>
        </w:rPr>
      </w:pPr>
      <w:r w:rsidRPr="00AE3677">
        <w:rPr>
          <w:rFonts w:ascii="Times New Roman" w:hAnsi="Times New Roman" w:cs="Times New Roman"/>
          <w:sz w:val="22"/>
          <w:szCs w:val="22"/>
        </w:rPr>
        <w:t xml:space="preserve"> b) których oferty zostały odrzucone,</w:t>
      </w:r>
    </w:p>
    <w:p w14:paraId="6A5FD86E" w14:textId="77777777" w:rsidR="00E52A3B" w:rsidRPr="00AE3677" w:rsidRDefault="008F4750" w:rsidP="001048AC">
      <w:pPr>
        <w:pStyle w:val="Textbody"/>
        <w:spacing w:after="0"/>
        <w:jc w:val="both"/>
        <w:rPr>
          <w:rFonts w:ascii="Times New Roman" w:hAnsi="Times New Roman" w:cs="Times New Roman"/>
          <w:sz w:val="22"/>
          <w:szCs w:val="22"/>
        </w:rPr>
      </w:pPr>
      <w:r w:rsidRPr="00AE3677">
        <w:rPr>
          <w:rFonts w:ascii="Times New Roman" w:hAnsi="Times New Roman" w:cs="Times New Roman"/>
          <w:sz w:val="22"/>
          <w:szCs w:val="22"/>
        </w:rPr>
        <w:t xml:space="preserve">- ze wskazaniem uzasadnienia faktycznego i </w:t>
      </w:r>
      <w:proofErr w:type="spellStart"/>
      <w:r w:rsidRPr="00AE3677">
        <w:rPr>
          <w:rFonts w:ascii="Times New Roman" w:hAnsi="Times New Roman" w:cs="Times New Roman"/>
          <w:sz w:val="22"/>
          <w:szCs w:val="22"/>
        </w:rPr>
        <w:t>i</w:t>
      </w:r>
      <w:proofErr w:type="spellEnd"/>
      <w:r w:rsidRPr="00AE3677">
        <w:rPr>
          <w:rFonts w:ascii="Times New Roman" w:hAnsi="Times New Roman" w:cs="Times New Roman"/>
          <w:sz w:val="22"/>
          <w:szCs w:val="22"/>
        </w:rPr>
        <w:t xml:space="preserve"> prawnego;</w:t>
      </w:r>
    </w:p>
    <w:p w14:paraId="79FED284" w14:textId="77777777" w:rsidR="00E52A3B" w:rsidRPr="00AE3677" w:rsidRDefault="008F4750" w:rsidP="001048AC">
      <w:pPr>
        <w:pStyle w:val="Standard"/>
        <w:spacing w:line="276" w:lineRule="auto"/>
        <w:jc w:val="both"/>
        <w:rPr>
          <w:rFonts w:ascii="Times New Roman" w:eastAsia="Times New Roman" w:hAnsi="Times New Roman" w:cs="Times New Roman"/>
          <w:sz w:val="22"/>
          <w:szCs w:val="22"/>
          <w:lang w:eastAsia="pl-PL"/>
        </w:rPr>
      </w:pPr>
      <w:r w:rsidRPr="00AE3677">
        <w:rPr>
          <w:rFonts w:ascii="Times New Roman" w:eastAsia="Times New Roman" w:hAnsi="Times New Roman" w:cs="Times New Roman"/>
          <w:sz w:val="22"/>
          <w:szCs w:val="22"/>
          <w:lang w:eastAsia="pl-PL"/>
        </w:rPr>
        <w:t>2) w zaproszeniu do negocjacji Zamawiający wskaże miejsce, termin i sposób prowadzenia negocjacji oraz kryteria oceny ofert, w ramach których będą prowadzone negocjacje w celu ulepszenia treści ofert;</w:t>
      </w:r>
    </w:p>
    <w:p w14:paraId="3FDF1AFF" w14:textId="77777777" w:rsidR="00E52A3B" w:rsidRPr="00AE3677" w:rsidRDefault="008F4750" w:rsidP="001048AC">
      <w:pPr>
        <w:pStyle w:val="Standard"/>
        <w:spacing w:line="276" w:lineRule="auto"/>
        <w:jc w:val="both"/>
        <w:rPr>
          <w:rFonts w:ascii="Times New Roman" w:eastAsia="Times New Roman" w:hAnsi="Times New Roman" w:cs="Times New Roman"/>
          <w:sz w:val="22"/>
          <w:szCs w:val="22"/>
          <w:lang w:eastAsia="pl-PL"/>
        </w:rPr>
      </w:pPr>
      <w:r w:rsidRPr="00AE3677">
        <w:rPr>
          <w:rFonts w:ascii="Times New Roman" w:eastAsia="Times New Roman" w:hAnsi="Times New Roman" w:cs="Times New Roman"/>
          <w:sz w:val="22"/>
          <w:szCs w:val="22"/>
          <w:lang w:eastAsia="pl-PL"/>
        </w:rPr>
        <w:t>3) poinformuje równocześnie wszystkich Wykonawców o zakończeniu negocjacji oraz zaprosi ich do składania ofert dodatkowych, wskazując co najmniej:</w:t>
      </w:r>
    </w:p>
    <w:p w14:paraId="6D1B8B04" w14:textId="77777777" w:rsidR="00E52A3B" w:rsidRPr="00AE3677" w:rsidRDefault="008F4750">
      <w:pPr>
        <w:pStyle w:val="Textbody"/>
        <w:spacing w:after="0"/>
        <w:jc w:val="both"/>
        <w:rPr>
          <w:rFonts w:ascii="Times New Roman" w:hAnsi="Times New Roman" w:cs="Times New Roman"/>
          <w:sz w:val="22"/>
          <w:szCs w:val="22"/>
        </w:rPr>
      </w:pPr>
      <w:r w:rsidRPr="00AE3677">
        <w:rPr>
          <w:rFonts w:ascii="Times New Roman" w:hAnsi="Times New Roman" w:cs="Times New Roman"/>
          <w:sz w:val="22"/>
          <w:szCs w:val="22"/>
        </w:rPr>
        <w:t>a) nazwę oraz adres Zamawiającego, numer telefonu, adres poczty elektronicznej oraz strony internetowej prowadzonego postępowania;</w:t>
      </w:r>
    </w:p>
    <w:p w14:paraId="54B10540" w14:textId="77777777" w:rsidR="00E52A3B" w:rsidRPr="00AE3677" w:rsidRDefault="008F4750">
      <w:pPr>
        <w:pStyle w:val="Textbody"/>
        <w:spacing w:after="0"/>
        <w:jc w:val="both"/>
        <w:rPr>
          <w:rFonts w:ascii="Times New Roman" w:hAnsi="Times New Roman" w:cs="Times New Roman"/>
          <w:sz w:val="22"/>
          <w:szCs w:val="22"/>
        </w:rPr>
      </w:pPr>
      <w:r w:rsidRPr="00AE3677">
        <w:rPr>
          <w:rFonts w:ascii="Times New Roman" w:hAnsi="Times New Roman" w:cs="Times New Roman"/>
          <w:sz w:val="22"/>
          <w:szCs w:val="22"/>
        </w:rPr>
        <w:t>b)  sposób i termin składania ofert dodatkowych oraz język lub języki, w jakich muszą one być sporządzone, oraz termin otwarcia tych ofert.</w:t>
      </w:r>
    </w:p>
    <w:p w14:paraId="26233833" w14:textId="77777777" w:rsidR="00E52A3B" w:rsidRPr="00AE3677" w:rsidRDefault="008F4750">
      <w:pPr>
        <w:pStyle w:val="Standard"/>
        <w:jc w:val="both"/>
        <w:rPr>
          <w:rFonts w:ascii="Times New Roman" w:hAnsi="Times New Roman" w:cs="Times New Roman"/>
          <w:sz w:val="22"/>
          <w:szCs w:val="22"/>
        </w:rPr>
      </w:pPr>
      <w:r w:rsidRPr="00AE3677">
        <w:rPr>
          <w:rFonts w:ascii="Times New Roman" w:hAnsi="Times New Roman" w:cs="Times New Roman"/>
          <w:sz w:val="22"/>
          <w:szCs w:val="22"/>
        </w:rPr>
        <w:t>2. Podczas negocjacji ofert Zamawiający zapewnia równe traktowanie wszystkich Wykonawców. Zamawiający nie udziela informacji w sposób, który mógłby zapewnić niektórym wykonawcom przewagę nad innymi Wykonawcami.</w:t>
      </w:r>
    </w:p>
    <w:p w14:paraId="302FCF1A" w14:textId="77777777" w:rsidR="00E52A3B" w:rsidRPr="00AE3677" w:rsidRDefault="008F4750">
      <w:pPr>
        <w:pStyle w:val="Standard"/>
        <w:jc w:val="both"/>
        <w:rPr>
          <w:rFonts w:ascii="Times New Roman" w:hAnsi="Times New Roman" w:cs="Times New Roman"/>
          <w:sz w:val="22"/>
          <w:szCs w:val="22"/>
        </w:rPr>
      </w:pPr>
      <w:r w:rsidRPr="00AE3677">
        <w:rPr>
          <w:rFonts w:ascii="Times New Roman" w:hAnsi="Times New Roman" w:cs="Times New Roman"/>
          <w:sz w:val="22"/>
          <w:szCs w:val="22"/>
        </w:rPr>
        <w:t>3. Zamawiający wyznaczy termin na złożenie ofert dodatkowych z uwzględnieniem czasu potrzebnego na przygotowanie tych ofert, z tym że termin ten nie będzie być krótszy niż 5 dni od dnia przekazania zaproszenia do składania ofert dodatkowych.</w:t>
      </w:r>
    </w:p>
    <w:p w14:paraId="3528D25E" w14:textId="77777777" w:rsidR="00E52A3B" w:rsidRPr="00AE3677" w:rsidRDefault="008F4750">
      <w:pPr>
        <w:pStyle w:val="Standard"/>
        <w:jc w:val="both"/>
        <w:rPr>
          <w:rFonts w:ascii="Times New Roman" w:hAnsi="Times New Roman" w:cs="Times New Roman"/>
          <w:sz w:val="22"/>
          <w:szCs w:val="22"/>
        </w:rPr>
      </w:pPr>
      <w:r w:rsidRPr="00AE3677">
        <w:rPr>
          <w:rFonts w:ascii="Times New Roman" w:hAnsi="Times New Roman" w:cs="Times New Roman"/>
          <w:sz w:val="22"/>
          <w:szCs w:val="22"/>
        </w:rPr>
        <w:t>4.  Wykonawca może złożyć ofertę dodatkową, która zawiera nowe propozycje w zakresie treści oferty podlegających ocenie w ramach kryteriów oceny ofert wskazanych przez zamawiającego w zaproszeniu do negocjacji.</w:t>
      </w:r>
    </w:p>
    <w:p w14:paraId="7A1B2348" w14:textId="77777777" w:rsidR="00E52A3B" w:rsidRPr="00AE3677" w:rsidRDefault="008F4750">
      <w:pPr>
        <w:pStyle w:val="Standard"/>
        <w:jc w:val="both"/>
        <w:rPr>
          <w:rFonts w:ascii="Times New Roman" w:hAnsi="Times New Roman" w:cs="Times New Roman"/>
          <w:sz w:val="22"/>
          <w:szCs w:val="22"/>
        </w:rPr>
      </w:pPr>
      <w:r w:rsidRPr="00AE3677">
        <w:rPr>
          <w:rFonts w:ascii="Times New Roman" w:hAnsi="Times New Roman" w:cs="Times New Roman"/>
          <w:sz w:val="22"/>
          <w:szCs w:val="22"/>
        </w:rPr>
        <w:t>5. Oferta dodatkowa nie może być mniej korzystna w żadnym z kryteriów oceny ofert wskazanych w zaproszeniu do negocjacji niż oferta złożona w odpowiedzi na ogłoszenie o zamówieniu. Oferta przestaje wiązać Wykonawcę w zakresie, w jakim złoży on ofertę dodatkową zawierającą korzystniejsze propozycje w ramach każdego z kryteriów oceny ofert wskazanych w zaproszeniu do negocjacji. Oferta dodatkowa, która b mniej korzystna w którymkolwiek z kryteriów oceny ofert wskazanych w zaproszeniu do negocjacji niż oferta złożona w odpowiedzi na ogłoszenie o zamówieniu, podlega odrzuceniu.</w:t>
      </w:r>
    </w:p>
    <w:p w14:paraId="7E2577C4" w14:textId="77777777" w:rsidR="00E52A3B" w:rsidRPr="00AE3677" w:rsidRDefault="008F4750">
      <w:pPr>
        <w:pStyle w:val="Standard"/>
        <w:spacing w:line="276" w:lineRule="auto"/>
        <w:jc w:val="both"/>
        <w:rPr>
          <w:rFonts w:ascii="Times New Roman" w:hAnsi="Times New Roman" w:cs="Times New Roman"/>
          <w:sz w:val="22"/>
          <w:szCs w:val="22"/>
        </w:rPr>
      </w:pPr>
      <w:r w:rsidRPr="006301F3">
        <w:rPr>
          <w:rFonts w:ascii="Times New Roman" w:eastAsia="Times New Roman" w:hAnsi="Times New Roman" w:cs="Times New Roman"/>
          <w:sz w:val="22"/>
          <w:szCs w:val="22"/>
          <w:lang w:eastAsia="pl-PL"/>
        </w:rPr>
        <w:t>6. Za najkorzystniejszą zostanie uznana oferta z największą liczbą punktów, tj. przedstawiające najkorzystniejszy bilans ocenianych kryteriów.</w:t>
      </w:r>
      <w:r w:rsidRPr="00AE3677">
        <w:rPr>
          <w:rFonts w:ascii="Times New Roman" w:eastAsia="Times New Roman" w:hAnsi="Times New Roman" w:cs="Times New Roman"/>
          <w:sz w:val="22"/>
          <w:szCs w:val="22"/>
          <w:lang w:eastAsia="pl-PL"/>
        </w:rPr>
        <w:t xml:space="preserve"> Punkty będą przyznawane do dwóch miejsc po przecinku.</w:t>
      </w:r>
    </w:p>
    <w:p w14:paraId="7E7088B8" w14:textId="77777777" w:rsidR="00E52A3B" w:rsidRPr="00AE3677" w:rsidRDefault="00E52A3B">
      <w:pPr>
        <w:pStyle w:val="Standard"/>
        <w:spacing w:line="276" w:lineRule="auto"/>
        <w:jc w:val="both"/>
        <w:rPr>
          <w:rFonts w:ascii="Times New Roman" w:hAnsi="Times New Roman" w:cs="Times New Roman"/>
          <w:sz w:val="22"/>
          <w:szCs w:val="22"/>
        </w:rPr>
      </w:pPr>
    </w:p>
    <w:p w14:paraId="3E39F80D" w14:textId="77777777" w:rsidR="00E52A3B" w:rsidRPr="00AE3677" w:rsidRDefault="008F4750">
      <w:pPr>
        <w:pStyle w:val="Standard"/>
        <w:pBdr>
          <w:top w:val="single" w:sz="4" w:space="1" w:color="000000"/>
          <w:left w:val="single" w:sz="4" w:space="4" w:color="000000"/>
          <w:bottom w:val="single" w:sz="4" w:space="1" w:color="000000"/>
          <w:right w:val="single" w:sz="4" w:space="4" w:color="000000"/>
        </w:pBdr>
        <w:spacing w:line="276" w:lineRule="auto"/>
        <w:jc w:val="center"/>
        <w:rPr>
          <w:rFonts w:ascii="Times New Roman" w:hAnsi="Times New Roman" w:cs="Times New Roman"/>
          <w:sz w:val="22"/>
          <w:szCs w:val="22"/>
        </w:rPr>
      </w:pPr>
      <w:r w:rsidRPr="00AE3677">
        <w:rPr>
          <w:rFonts w:ascii="Times New Roman" w:hAnsi="Times New Roman" w:cs="Times New Roman"/>
          <w:b/>
          <w:bCs/>
          <w:sz w:val="22"/>
          <w:szCs w:val="22"/>
        </w:rPr>
        <w:t>Rozdział XVIII. Informacje o formalnościach, jakie muszą  zostać dopełnione  po wyborze oferty w celu zawarcia umowy w sprawie zamówienia publicznego</w:t>
      </w:r>
    </w:p>
    <w:p w14:paraId="50EDD247" w14:textId="77777777" w:rsidR="00E52A3B" w:rsidRPr="00AE3677" w:rsidRDefault="008F4750">
      <w:pPr>
        <w:pStyle w:val="Standard"/>
        <w:spacing w:line="276" w:lineRule="auto"/>
        <w:jc w:val="both"/>
        <w:rPr>
          <w:rFonts w:ascii="Times New Roman" w:hAnsi="Times New Roman" w:cs="Times New Roman"/>
          <w:sz w:val="22"/>
          <w:szCs w:val="22"/>
        </w:rPr>
      </w:pPr>
      <w:r w:rsidRPr="00AE3677">
        <w:rPr>
          <w:rFonts w:ascii="Times New Roman" w:hAnsi="Times New Roman" w:cs="Times New Roman"/>
          <w:sz w:val="22"/>
          <w:szCs w:val="22"/>
        </w:rPr>
        <w:t xml:space="preserve">1. Zamawiający zawiera umowę w sprawie zamówienia publicznego, z uwzględnieniem art. 577 </w:t>
      </w:r>
      <w:proofErr w:type="spellStart"/>
      <w:r w:rsidRPr="00AE3677">
        <w:rPr>
          <w:rFonts w:ascii="Times New Roman" w:hAnsi="Times New Roman" w:cs="Times New Roman"/>
          <w:sz w:val="22"/>
          <w:szCs w:val="22"/>
        </w:rPr>
        <w:t>uPzp</w:t>
      </w:r>
      <w:proofErr w:type="spellEnd"/>
      <w:r w:rsidRPr="00AE3677">
        <w:rPr>
          <w:rFonts w:ascii="Times New Roman" w:hAnsi="Times New Roman" w:cs="Times New Roman"/>
          <w:sz w:val="22"/>
          <w:szCs w:val="22"/>
        </w:rPr>
        <w:t>, w terminie nie krótszym niż 5 dni od dnia przesłania zawiadomienia o wyborze najkorzystniejszej oferty, jeżeli zawiadomienie to zostało przesłane przy użyciu środków komunikacji elektronicznej, albo 10 dni, jeżeli zostało przesłane w inny sposób.</w:t>
      </w:r>
    </w:p>
    <w:p w14:paraId="4EA8D98A" w14:textId="77777777" w:rsidR="00E52A3B" w:rsidRPr="00AE3677" w:rsidRDefault="008F4750">
      <w:pPr>
        <w:pStyle w:val="Standard"/>
        <w:spacing w:line="276" w:lineRule="auto"/>
        <w:jc w:val="both"/>
        <w:rPr>
          <w:rFonts w:ascii="Times New Roman" w:hAnsi="Times New Roman" w:cs="Times New Roman"/>
          <w:sz w:val="22"/>
          <w:szCs w:val="22"/>
        </w:rPr>
      </w:pPr>
      <w:r w:rsidRPr="00AE3677">
        <w:rPr>
          <w:rFonts w:ascii="Times New Roman" w:hAnsi="Times New Roman" w:cs="Times New Roman"/>
          <w:sz w:val="22"/>
          <w:szCs w:val="22"/>
        </w:rPr>
        <w:t>2. Zamawiający może zawrzeć umowę w sprawie zamówienia publicznego przed upływem terminu, o którym mowa w ust. 1, jeżeli w postępowaniu o udzielenie zamówienia złożono tylko jedną ofertę.</w:t>
      </w:r>
    </w:p>
    <w:p w14:paraId="3EAE649D" w14:textId="77777777" w:rsidR="00E52A3B" w:rsidRPr="00AE3677" w:rsidRDefault="008F4750">
      <w:pPr>
        <w:pStyle w:val="Standard"/>
        <w:spacing w:line="276" w:lineRule="auto"/>
        <w:jc w:val="both"/>
        <w:rPr>
          <w:rFonts w:ascii="Times New Roman" w:hAnsi="Times New Roman" w:cs="Times New Roman"/>
          <w:sz w:val="22"/>
          <w:szCs w:val="22"/>
        </w:rPr>
      </w:pPr>
      <w:r w:rsidRPr="00AE3677">
        <w:rPr>
          <w:rFonts w:ascii="Times New Roman" w:hAnsi="Times New Roman" w:cs="Times New Roman"/>
          <w:sz w:val="22"/>
          <w:szCs w:val="22"/>
        </w:rPr>
        <w:t>3. Wykonawca, o którym mowa w ust. 1, ma obowiązek zawrzeć umowę w sprawie zamówienia na warunkach określonych w projektowanych postanowieniach umowy wskazanych w Rozdziale VII SWZ. Umowa zostanie uzupełniona o zapisy wynikające ze złożonej oferty.</w:t>
      </w:r>
    </w:p>
    <w:p w14:paraId="4356C0F0" w14:textId="77777777" w:rsidR="00E52A3B" w:rsidRPr="00AE3677" w:rsidRDefault="008F4750">
      <w:pPr>
        <w:pStyle w:val="Standard"/>
        <w:spacing w:line="276" w:lineRule="auto"/>
        <w:jc w:val="both"/>
        <w:rPr>
          <w:rFonts w:ascii="Times New Roman" w:hAnsi="Times New Roman" w:cs="Times New Roman"/>
          <w:sz w:val="22"/>
          <w:szCs w:val="22"/>
        </w:rPr>
      </w:pPr>
      <w:r w:rsidRPr="00AE3677">
        <w:rPr>
          <w:rFonts w:ascii="Times New Roman" w:hAnsi="Times New Roman" w:cs="Times New Roman"/>
          <w:sz w:val="22"/>
          <w:szCs w:val="22"/>
        </w:rPr>
        <w:t>4. Przed podpisaniem umowy Wykonawcy wspólnie ubiegający się o udzielenie zamówienia (w przypadku wyboru ich oferty jako najkorzystniejszej) przedstawią Zamawiającemu umowę regulującą współpracę tych Wykonawców.</w:t>
      </w:r>
    </w:p>
    <w:p w14:paraId="72349239" w14:textId="3438EE9C" w:rsidR="00E52A3B" w:rsidRPr="00AE3677" w:rsidRDefault="008F4750">
      <w:pPr>
        <w:pStyle w:val="Standard"/>
        <w:spacing w:line="276" w:lineRule="auto"/>
        <w:jc w:val="both"/>
        <w:rPr>
          <w:rFonts w:ascii="Times New Roman" w:hAnsi="Times New Roman" w:cs="Times New Roman"/>
          <w:sz w:val="22"/>
          <w:szCs w:val="22"/>
        </w:rPr>
      </w:pPr>
      <w:r w:rsidRPr="00AE3677">
        <w:rPr>
          <w:rFonts w:ascii="Times New Roman" w:hAnsi="Times New Roman" w:cs="Times New Roman"/>
          <w:sz w:val="22"/>
          <w:szCs w:val="22"/>
        </w:rPr>
        <w:t>5. Jeżeli Wykonawca, którego oferta została wybrana jako najkorzystniejsza, uchyla się od zawarcia umowy w sprawie zamówienia publicznego Zamawiający może dokonać ponownego badania i oceny ofert spośród ofert pozostałych w postępowaniu Wykonawców albo unieważnić postępowanie.</w:t>
      </w:r>
    </w:p>
    <w:p w14:paraId="65DA8925" w14:textId="75F0F75D" w:rsidR="00E52A3B" w:rsidRPr="00AE3677" w:rsidRDefault="0030407E" w:rsidP="0030407E">
      <w:pPr>
        <w:pStyle w:val="Standard"/>
        <w:spacing w:line="276" w:lineRule="auto"/>
        <w:jc w:val="both"/>
        <w:rPr>
          <w:rFonts w:ascii="Times New Roman" w:hAnsi="Times New Roman" w:cs="Times New Roman"/>
          <w:sz w:val="22"/>
          <w:szCs w:val="22"/>
        </w:rPr>
      </w:pPr>
      <w:r w:rsidRPr="00AE3677">
        <w:rPr>
          <w:rFonts w:ascii="Times New Roman" w:hAnsi="Times New Roman" w:cs="Times New Roman"/>
          <w:sz w:val="22"/>
          <w:szCs w:val="22"/>
        </w:rPr>
        <w:t>6. Dopuszcza się zawarcie umów w formie elektronicznej.</w:t>
      </w:r>
    </w:p>
    <w:p w14:paraId="0BCC34C6" w14:textId="77777777" w:rsidR="00E52A3B" w:rsidRPr="00AE3677" w:rsidRDefault="008F4750">
      <w:pPr>
        <w:pStyle w:val="Standard"/>
        <w:pBdr>
          <w:top w:val="single" w:sz="4" w:space="1" w:color="000000"/>
          <w:left w:val="single" w:sz="4" w:space="4" w:color="000000"/>
          <w:bottom w:val="single" w:sz="4" w:space="1" w:color="000000"/>
          <w:right w:val="single" w:sz="4" w:space="4" w:color="000000"/>
        </w:pBdr>
        <w:spacing w:line="276" w:lineRule="auto"/>
        <w:jc w:val="center"/>
        <w:rPr>
          <w:rFonts w:ascii="Times New Roman" w:hAnsi="Times New Roman" w:cs="Times New Roman"/>
          <w:sz w:val="22"/>
          <w:szCs w:val="22"/>
        </w:rPr>
      </w:pPr>
      <w:r w:rsidRPr="00AE3677">
        <w:rPr>
          <w:rFonts w:ascii="Times New Roman" w:hAnsi="Times New Roman" w:cs="Times New Roman"/>
          <w:b/>
          <w:bCs/>
          <w:sz w:val="22"/>
          <w:szCs w:val="22"/>
        </w:rPr>
        <w:t>Rozdział XIX. Pouczenie o środkach ochrony prawnej przysługujących Wykonawcy</w:t>
      </w:r>
    </w:p>
    <w:p w14:paraId="34114BB9" w14:textId="77777777" w:rsidR="00E52A3B" w:rsidRPr="00AE3677" w:rsidRDefault="008F4750">
      <w:pPr>
        <w:pStyle w:val="Standard"/>
        <w:spacing w:line="276" w:lineRule="auto"/>
        <w:jc w:val="both"/>
        <w:rPr>
          <w:rFonts w:ascii="Times New Roman" w:hAnsi="Times New Roman" w:cs="Times New Roman"/>
          <w:sz w:val="22"/>
          <w:szCs w:val="22"/>
        </w:rPr>
      </w:pPr>
      <w:r w:rsidRPr="00AE3677">
        <w:rPr>
          <w:rFonts w:ascii="Times New Roman" w:hAnsi="Times New Roman" w:cs="Times New Roman"/>
          <w:sz w:val="22"/>
          <w:szCs w:val="22"/>
        </w:rPr>
        <w:t xml:space="preserve">1. Środki ochrony prawnej przysługują Wykonawcy, jeżeli ma lub miał interes w uzyskaniu zamówienia oraz poniósł lub może ponieść szkodę w wyniku naruszenia przez Zamawiającego przepisów </w:t>
      </w:r>
      <w:proofErr w:type="spellStart"/>
      <w:r w:rsidRPr="00AE3677">
        <w:rPr>
          <w:rFonts w:ascii="Times New Roman" w:hAnsi="Times New Roman" w:cs="Times New Roman"/>
          <w:sz w:val="22"/>
          <w:szCs w:val="22"/>
        </w:rPr>
        <w:t>uPzp</w:t>
      </w:r>
      <w:proofErr w:type="spellEnd"/>
      <w:r w:rsidRPr="00AE3677">
        <w:rPr>
          <w:rFonts w:ascii="Times New Roman" w:hAnsi="Times New Roman" w:cs="Times New Roman"/>
          <w:sz w:val="22"/>
          <w:szCs w:val="22"/>
        </w:rPr>
        <w:t>.</w:t>
      </w:r>
    </w:p>
    <w:p w14:paraId="1692D01A" w14:textId="77777777" w:rsidR="00E52A3B" w:rsidRPr="00AE3677" w:rsidRDefault="008F4750">
      <w:pPr>
        <w:pStyle w:val="Standard"/>
        <w:spacing w:line="276" w:lineRule="auto"/>
        <w:jc w:val="both"/>
        <w:rPr>
          <w:rFonts w:ascii="Times New Roman" w:hAnsi="Times New Roman" w:cs="Times New Roman"/>
          <w:sz w:val="22"/>
          <w:szCs w:val="22"/>
        </w:rPr>
      </w:pPr>
      <w:r w:rsidRPr="00AE3677">
        <w:rPr>
          <w:rFonts w:ascii="Times New Roman" w:hAnsi="Times New Roman" w:cs="Times New Roman"/>
          <w:sz w:val="22"/>
          <w:szCs w:val="22"/>
        </w:rPr>
        <w:t>2. Odwołanie przysługuje na:</w:t>
      </w:r>
    </w:p>
    <w:p w14:paraId="19462B65" w14:textId="77777777" w:rsidR="00E52A3B" w:rsidRPr="00AE3677" w:rsidRDefault="008F4750">
      <w:pPr>
        <w:pStyle w:val="Standard"/>
        <w:spacing w:line="276" w:lineRule="auto"/>
        <w:jc w:val="both"/>
        <w:rPr>
          <w:rFonts w:ascii="Times New Roman" w:hAnsi="Times New Roman" w:cs="Times New Roman"/>
          <w:sz w:val="22"/>
          <w:szCs w:val="22"/>
        </w:rPr>
      </w:pPr>
      <w:r w:rsidRPr="00AE3677">
        <w:rPr>
          <w:rFonts w:ascii="Times New Roman" w:hAnsi="Times New Roman" w:cs="Times New Roman"/>
          <w:sz w:val="22"/>
          <w:szCs w:val="22"/>
        </w:rPr>
        <w:t>1) niezgodną z przepisami ustawy czynność Zamawiającego, podjętą w postępowaniu o udzielenie zamówienia, w tym na projektowane postanowienie umowy;</w:t>
      </w:r>
    </w:p>
    <w:p w14:paraId="33FB9324" w14:textId="77777777" w:rsidR="00E52A3B" w:rsidRPr="00AE3677" w:rsidRDefault="008F4750">
      <w:pPr>
        <w:pStyle w:val="Standard"/>
        <w:spacing w:line="276" w:lineRule="auto"/>
        <w:jc w:val="both"/>
        <w:rPr>
          <w:rFonts w:ascii="Times New Roman" w:hAnsi="Times New Roman" w:cs="Times New Roman"/>
          <w:sz w:val="22"/>
          <w:szCs w:val="22"/>
        </w:rPr>
      </w:pPr>
      <w:r w:rsidRPr="00AE3677">
        <w:rPr>
          <w:rFonts w:ascii="Times New Roman" w:hAnsi="Times New Roman" w:cs="Times New Roman"/>
          <w:sz w:val="22"/>
          <w:szCs w:val="22"/>
        </w:rPr>
        <w:t xml:space="preserve">2) zaniechanie czynności w postępowaniu o udzielenie zamówienia, do której Zamawiający był obowiązany na podstawie </w:t>
      </w:r>
      <w:proofErr w:type="spellStart"/>
      <w:r w:rsidRPr="00AE3677">
        <w:rPr>
          <w:rFonts w:ascii="Times New Roman" w:hAnsi="Times New Roman" w:cs="Times New Roman"/>
          <w:sz w:val="22"/>
          <w:szCs w:val="22"/>
        </w:rPr>
        <w:t>uPzp</w:t>
      </w:r>
      <w:proofErr w:type="spellEnd"/>
      <w:r w:rsidRPr="00AE3677">
        <w:rPr>
          <w:rFonts w:ascii="Times New Roman" w:hAnsi="Times New Roman" w:cs="Times New Roman"/>
          <w:sz w:val="22"/>
          <w:szCs w:val="22"/>
        </w:rPr>
        <w:t>.</w:t>
      </w:r>
    </w:p>
    <w:p w14:paraId="55489090" w14:textId="77777777" w:rsidR="00E52A3B" w:rsidRPr="00AE3677" w:rsidRDefault="008F4750">
      <w:pPr>
        <w:pStyle w:val="Standard"/>
        <w:spacing w:line="276" w:lineRule="auto"/>
        <w:jc w:val="both"/>
        <w:rPr>
          <w:rFonts w:ascii="Times New Roman" w:hAnsi="Times New Roman" w:cs="Times New Roman"/>
          <w:sz w:val="22"/>
          <w:szCs w:val="22"/>
        </w:rPr>
      </w:pPr>
      <w:r w:rsidRPr="00AE3677">
        <w:rPr>
          <w:rFonts w:ascii="Times New Roman" w:hAnsi="Times New Roman" w:cs="Times New Roman"/>
          <w:sz w:val="22"/>
          <w:szCs w:val="22"/>
        </w:rPr>
        <w:lastRenderedPageBreak/>
        <w:t>3. Odwołanie wnosi się do Prezesa Krajowej Izby Odwoławczej w formie pisemnej albo w formie elektronicznej albo w postaci elektronicznej opatrzone podpisem zaufanym.</w:t>
      </w:r>
    </w:p>
    <w:p w14:paraId="5BDEBEE6" w14:textId="77777777" w:rsidR="00E52A3B" w:rsidRPr="00AE3677" w:rsidRDefault="008F4750">
      <w:pPr>
        <w:pStyle w:val="Standard"/>
        <w:spacing w:line="276" w:lineRule="auto"/>
        <w:jc w:val="both"/>
        <w:rPr>
          <w:rFonts w:ascii="Times New Roman" w:hAnsi="Times New Roman" w:cs="Times New Roman"/>
          <w:sz w:val="22"/>
          <w:szCs w:val="22"/>
        </w:rPr>
      </w:pPr>
      <w:r w:rsidRPr="00AE3677">
        <w:rPr>
          <w:rFonts w:ascii="Times New Roman" w:hAnsi="Times New Roman" w:cs="Times New Roman"/>
          <w:sz w:val="22"/>
          <w:szCs w:val="22"/>
        </w:rPr>
        <w:t>4. Na orzeczenie Krajowej Izby Odwoławczej oraz postanowienie Prezesa Krajowej Izby Odwoławczej,  stronom oraz uczestnikom postępowania odwoławczego przysługuje skarga do sądu. Skargę wnosi się do Sądu Okręgowego w Warszawie za pośrednictwem Prezesa Krajowej Izby Odwoławczej.</w:t>
      </w:r>
    </w:p>
    <w:p w14:paraId="0B4E6E8D" w14:textId="77777777" w:rsidR="00E52A3B" w:rsidRPr="00AE3677" w:rsidRDefault="008F4750">
      <w:pPr>
        <w:pStyle w:val="Standard"/>
        <w:spacing w:line="276" w:lineRule="auto"/>
        <w:jc w:val="both"/>
        <w:rPr>
          <w:rFonts w:ascii="Times New Roman" w:hAnsi="Times New Roman" w:cs="Times New Roman"/>
          <w:sz w:val="22"/>
          <w:szCs w:val="22"/>
        </w:rPr>
      </w:pPr>
      <w:r w:rsidRPr="00AE3677">
        <w:rPr>
          <w:rFonts w:ascii="Times New Roman" w:hAnsi="Times New Roman" w:cs="Times New Roman"/>
          <w:sz w:val="22"/>
          <w:szCs w:val="22"/>
        </w:rPr>
        <w:t xml:space="preserve">5. Szczegółowe informacje dotyczące środków ochrony prawnej określone są w Dziale IX </w:t>
      </w:r>
      <w:proofErr w:type="spellStart"/>
      <w:r w:rsidRPr="00AE3677">
        <w:rPr>
          <w:rFonts w:ascii="Times New Roman" w:hAnsi="Times New Roman" w:cs="Times New Roman"/>
          <w:sz w:val="22"/>
          <w:szCs w:val="22"/>
        </w:rPr>
        <w:t>uPzp</w:t>
      </w:r>
      <w:proofErr w:type="spellEnd"/>
      <w:r w:rsidRPr="00AE3677">
        <w:rPr>
          <w:rFonts w:ascii="Times New Roman" w:hAnsi="Times New Roman" w:cs="Times New Roman"/>
          <w:sz w:val="22"/>
          <w:szCs w:val="22"/>
        </w:rPr>
        <w:t xml:space="preserve"> „Środki ochrony prawnej”</w:t>
      </w:r>
    </w:p>
    <w:p w14:paraId="55358C63" w14:textId="77777777" w:rsidR="00E52A3B" w:rsidRPr="00AE3677" w:rsidRDefault="008F4750">
      <w:pPr>
        <w:pStyle w:val="Standard"/>
        <w:pBdr>
          <w:top w:val="single" w:sz="4" w:space="1" w:color="000000"/>
          <w:left w:val="single" w:sz="4" w:space="4" w:color="000000"/>
          <w:bottom w:val="single" w:sz="4" w:space="1" w:color="000000"/>
          <w:right w:val="single" w:sz="4" w:space="4" w:color="000000"/>
        </w:pBdr>
        <w:spacing w:line="276" w:lineRule="auto"/>
        <w:jc w:val="center"/>
        <w:rPr>
          <w:rFonts w:ascii="Times New Roman" w:hAnsi="Times New Roman" w:cs="Times New Roman"/>
          <w:sz w:val="22"/>
          <w:szCs w:val="22"/>
        </w:rPr>
      </w:pPr>
      <w:r w:rsidRPr="00AE3677">
        <w:rPr>
          <w:rFonts w:ascii="Times New Roman" w:hAnsi="Times New Roman" w:cs="Times New Roman"/>
          <w:b/>
          <w:bCs/>
          <w:sz w:val="22"/>
          <w:szCs w:val="22"/>
        </w:rPr>
        <w:t>Rozdział XX. Opis Części  zamówienia</w:t>
      </w:r>
    </w:p>
    <w:p w14:paraId="0257A73B" w14:textId="74DB27FB" w:rsidR="00E52A3B" w:rsidRPr="00AE3677" w:rsidRDefault="008F4750" w:rsidP="001048AC">
      <w:pPr>
        <w:pStyle w:val="Standard"/>
        <w:spacing w:line="276" w:lineRule="auto"/>
        <w:jc w:val="both"/>
        <w:rPr>
          <w:rFonts w:ascii="Times New Roman" w:hAnsi="Times New Roman" w:cs="Times New Roman"/>
          <w:sz w:val="22"/>
          <w:szCs w:val="22"/>
        </w:rPr>
      </w:pPr>
      <w:r w:rsidRPr="00AE3677">
        <w:rPr>
          <w:rFonts w:ascii="Times New Roman" w:eastAsia="Tahoma" w:hAnsi="Times New Roman" w:cs="Times New Roman"/>
          <w:sz w:val="22"/>
          <w:szCs w:val="22"/>
          <w:lang w:eastAsia="pl-PL"/>
        </w:rPr>
        <w:t>Szczegółowy opis</w:t>
      </w:r>
      <w:r w:rsidR="00287660" w:rsidRPr="00AE3677">
        <w:rPr>
          <w:rFonts w:ascii="Times New Roman" w:eastAsia="Tahoma" w:hAnsi="Times New Roman" w:cs="Times New Roman"/>
          <w:sz w:val="22"/>
          <w:szCs w:val="22"/>
          <w:lang w:eastAsia="pl-PL"/>
        </w:rPr>
        <w:t xml:space="preserve"> </w:t>
      </w:r>
      <w:r w:rsidRPr="00AE3677">
        <w:rPr>
          <w:rFonts w:ascii="Times New Roman" w:eastAsia="Tahoma" w:hAnsi="Times New Roman" w:cs="Times New Roman"/>
          <w:sz w:val="22"/>
          <w:szCs w:val="22"/>
          <w:lang w:eastAsia="pl-PL"/>
        </w:rPr>
        <w:t xml:space="preserve">przedmiotu zamówienia zawarty jest w </w:t>
      </w:r>
      <w:r w:rsidR="00287660" w:rsidRPr="00AE3677">
        <w:rPr>
          <w:rFonts w:ascii="Times New Roman" w:hAnsi="Times New Roman" w:cs="Times New Roman"/>
          <w:sz w:val="22"/>
          <w:szCs w:val="22"/>
        </w:rPr>
        <w:t>Załączniku 2A do SWZ</w:t>
      </w:r>
      <w:r w:rsidR="006426F7">
        <w:rPr>
          <w:rFonts w:ascii="Times New Roman" w:hAnsi="Times New Roman" w:cs="Times New Roman"/>
          <w:sz w:val="22"/>
          <w:szCs w:val="22"/>
        </w:rPr>
        <w:t>, a</w:t>
      </w:r>
      <w:r w:rsidR="00287660" w:rsidRPr="00AE3677">
        <w:rPr>
          <w:rFonts w:ascii="Times New Roman" w:hAnsi="Times New Roman" w:cs="Times New Roman"/>
          <w:sz w:val="22"/>
          <w:szCs w:val="22"/>
        </w:rPr>
        <w:t xml:space="preserve"> warunki jego wykonania określone zostały w </w:t>
      </w:r>
      <w:r w:rsidRPr="00AE3677">
        <w:rPr>
          <w:rFonts w:ascii="Times New Roman" w:eastAsia="Tahoma" w:hAnsi="Times New Roman" w:cs="Times New Roman"/>
          <w:sz w:val="22"/>
          <w:szCs w:val="22"/>
          <w:lang w:eastAsia="pl-PL"/>
        </w:rPr>
        <w:t>projekcie umowy znajdującym się w Rozdziale VII SWZ</w:t>
      </w:r>
      <w:r w:rsidR="001048AC" w:rsidRPr="00AE3677">
        <w:rPr>
          <w:rFonts w:ascii="Times New Roman" w:hAnsi="Times New Roman" w:cs="Times New Roman"/>
          <w:sz w:val="22"/>
          <w:szCs w:val="22"/>
        </w:rPr>
        <w:t xml:space="preserve">. </w:t>
      </w:r>
    </w:p>
    <w:p w14:paraId="77B7402C" w14:textId="77777777" w:rsidR="00E52A3B" w:rsidRPr="00AE3677" w:rsidRDefault="008F4750">
      <w:pPr>
        <w:pStyle w:val="Standard"/>
        <w:pBdr>
          <w:top w:val="single" w:sz="4" w:space="1" w:color="000000"/>
          <w:left w:val="single" w:sz="4" w:space="4" w:color="000000"/>
          <w:bottom w:val="single" w:sz="4" w:space="1" w:color="000000"/>
          <w:right w:val="single" w:sz="4" w:space="4" w:color="000000"/>
        </w:pBdr>
        <w:spacing w:line="276" w:lineRule="auto"/>
        <w:jc w:val="center"/>
        <w:rPr>
          <w:rFonts w:ascii="Times New Roman" w:hAnsi="Times New Roman" w:cs="Times New Roman"/>
          <w:b/>
          <w:bCs/>
          <w:sz w:val="22"/>
          <w:szCs w:val="22"/>
        </w:rPr>
      </w:pPr>
      <w:r w:rsidRPr="00AE3677">
        <w:rPr>
          <w:rFonts w:ascii="Times New Roman" w:hAnsi="Times New Roman" w:cs="Times New Roman"/>
          <w:b/>
          <w:bCs/>
          <w:sz w:val="22"/>
          <w:szCs w:val="22"/>
        </w:rPr>
        <w:t>Rozdział XXI. Liczba Części zamówienia, na którą Wykonawca może złożyć ofertę</w:t>
      </w:r>
    </w:p>
    <w:p w14:paraId="25FC02E3" w14:textId="1F4FF9CD" w:rsidR="00437692" w:rsidRPr="00AE3677" w:rsidRDefault="008F4750" w:rsidP="00437692">
      <w:pPr>
        <w:suppressAutoHyphens w:val="0"/>
        <w:autoSpaceDE w:val="0"/>
        <w:jc w:val="both"/>
        <w:rPr>
          <w:rFonts w:ascii="Times New Roman" w:hAnsi="Times New Roman" w:cs="Times New Roman"/>
          <w:kern w:val="1"/>
          <w:sz w:val="22"/>
          <w:szCs w:val="22"/>
          <w:lang w:eastAsia="hi-IN"/>
        </w:rPr>
      </w:pPr>
      <w:r w:rsidRPr="00AE3677">
        <w:rPr>
          <w:rFonts w:ascii="Times New Roman" w:hAnsi="Times New Roman" w:cs="Times New Roman"/>
          <w:sz w:val="22"/>
          <w:szCs w:val="22"/>
          <w:lang w:eastAsia="pl-PL"/>
        </w:rPr>
        <w:t xml:space="preserve">Zamawiający  </w:t>
      </w:r>
      <w:r w:rsidR="00152CED">
        <w:rPr>
          <w:rFonts w:ascii="Times New Roman" w:hAnsi="Times New Roman" w:cs="Times New Roman"/>
          <w:sz w:val="22"/>
          <w:szCs w:val="22"/>
          <w:lang w:eastAsia="pl-PL"/>
        </w:rPr>
        <w:t xml:space="preserve">nie </w:t>
      </w:r>
      <w:r w:rsidRPr="00AE3677">
        <w:rPr>
          <w:rFonts w:ascii="Times New Roman" w:hAnsi="Times New Roman" w:cs="Times New Roman"/>
          <w:sz w:val="22"/>
          <w:szCs w:val="22"/>
          <w:lang w:eastAsia="pl-PL"/>
        </w:rPr>
        <w:t xml:space="preserve">dopuszcza </w:t>
      </w:r>
      <w:r w:rsidR="00437692" w:rsidRPr="00AE3677">
        <w:rPr>
          <w:rFonts w:ascii="Times New Roman" w:hAnsi="Times New Roman" w:cs="Times New Roman"/>
          <w:sz w:val="22"/>
          <w:szCs w:val="22"/>
          <w:lang w:eastAsia="pl-PL"/>
        </w:rPr>
        <w:t>możliwoś</w:t>
      </w:r>
      <w:r w:rsidR="00152CED">
        <w:rPr>
          <w:rFonts w:ascii="Times New Roman" w:hAnsi="Times New Roman" w:cs="Times New Roman"/>
          <w:sz w:val="22"/>
          <w:szCs w:val="22"/>
          <w:lang w:eastAsia="pl-PL"/>
        </w:rPr>
        <w:t>ci</w:t>
      </w:r>
      <w:r w:rsidRPr="00AE3677">
        <w:rPr>
          <w:rFonts w:ascii="Times New Roman" w:hAnsi="Times New Roman" w:cs="Times New Roman"/>
          <w:sz w:val="22"/>
          <w:szCs w:val="22"/>
          <w:lang w:eastAsia="pl-PL"/>
        </w:rPr>
        <w:t xml:space="preserve"> składania ofert częściowych</w:t>
      </w:r>
      <w:r w:rsidR="00152CED">
        <w:rPr>
          <w:rFonts w:ascii="Times New Roman" w:hAnsi="Times New Roman" w:cs="Times New Roman"/>
          <w:sz w:val="22"/>
          <w:szCs w:val="22"/>
          <w:lang w:eastAsia="pl-PL"/>
        </w:rPr>
        <w:t>.</w:t>
      </w:r>
    </w:p>
    <w:p w14:paraId="6100A7D6" w14:textId="77777777" w:rsidR="00E52A3B" w:rsidRPr="00AE3677" w:rsidRDefault="008F4750">
      <w:pPr>
        <w:pStyle w:val="Standard"/>
        <w:pBdr>
          <w:top w:val="single" w:sz="4" w:space="1" w:color="000000"/>
          <w:left w:val="single" w:sz="4" w:space="4" w:color="000000"/>
          <w:bottom w:val="single" w:sz="4" w:space="1" w:color="000000"/>
          <w:right w:val="single" w:sz="4" w:space="4" w:color="000000"/>
        </w:pBdr>
        <w:spacing w:line="276" w:lineRule="auto"/>
        <w:jc w:val="center"/>
        <w:rPr>
          <w:rFonts w:ascii="Times New Roman" w:hAnsi="Times New Roman" w:cs="Times New Roman"/>
          <w:b/>
          <w:bCs/>
          <w:sz w:val="22"/>
          <w:szCs w:val="22"/>
        </w:rPr>
      </w:pPr>
      <w:r w:rsidRPr="00AE3677">
        <w:rPr>
          <w:rFonts w:ascii="Times New Roman" w:hAnsi="Times New Roman" w:cs="Times New Roman"/>
          <w:b/>
          <w:bCs/>
          <w:sz w:val="22"/>
          <w:szCs w:val="22"/>
        </w:rPr>
        <w:t xml:space="preserve">Rozdział XXII. Informacje o liczbie Wykonawców, których Zamawiający zaprosi do negocjacji  </w:t>
      </w:r>
    </w:p>
    <w:p w14:paraId="67BC4EE8" w14:textId="0385D232" w:rsidR="00E52A3B" w:rsidRPr="00AE3677" w:rsidRDefault="008F4750">
      <w:pPr>
        <w:pStyle w:val="Standarduser"/>
        <w:spacing w:line="276" w:lineRule="auto"/>
        <w:jc w:val="both"/>
        <w:rPr>
          <w:rFonts w:cs="Times New Roman"/>
          <w:sz w:val="22"/>
          <w:szCs w:val="22"/>
        </w:rPr>
      </w:pPr>
      <w:r w:rsidRPr="00AE3677">
        <w:rPr>
          <w:rFonts w:cs="Times New Roman"/>
          <w:sz w:val="22"/>
          <w:szCs w:val="22"/>
        </w:rPr>
        <w:t>Zamawiający nie będzie ograniczał liczby Wykonawców zaproszonych do negocjacji.</w:t>
      </w:r>
    </w:p>
    <w:p w14:paraId="3E2BF638" w14:textId="77777777" w:rsidR="00E52A3B" w:rsidRPr="00AE3677" w:rsidRDefault="008F4750">
      <w:pPr>
        <w:pStyle w:val="Standard"/>
        <w:pBdr>
          <w:top w:val="single" w:sz="4" w:space="1" w:color="000000"/>
          <w:left w:val="single" w:sz="4" w:space="4" w:color="000000"/>
          <w:bottom w:val="single" w:sz="4" w:space="1" w:color="000000"/>
          <w:right w:val="single" w:sz="4" w:space="4" w:color="000000"/>
        </w:pBdr>
        <w:spacing w:line="276" w:lineRule="auto"/>
        <w:jc w:val="center"/>
        <w:rPr>
          <w:rFonts w:ascii="Times New Roman" w:eastAsia="Times New Roman" w:hAnsi="Times New Roman" w:cs="Times New Roman"/>
          <w:b/>
          <w:bCs/>
          <w:sz w:val="22"/>
          <w:szCs w:val="22"/>
          <w:lang w:eastAsia="pl-PL"/>
        </w:rPr>
      </w:pPr>
      <w:r w:rsidRPr="00AE3677">
        <w:rPr>
          <w:rFonts w:ascii="Times New Roman" w:eastAsia="Times New Roman" w:hAnsi="Times New Roman" w:cs="Times New Roman"/>
          <w:b/>
          <w:bCs/>
          <w:sz w:val="22"/>
          <w:szCs w:val="22"/>
          <w:lang w:eastAsia="pl-PL"/>
        </w:rPr>
        <w:t>Rozdział XXIII. Informacje  dotyczące wizji lokalnej</w:t>
      </w:r>
    </w:p>
    <w:p w14:paraId="25B44573" w14:textId="68910503" w:rsidR="006426F7" w:rsidRPr="00AE3677" w:rsidRDefault="008F4750">
      <w:pPr>
        <w:pStyle w:val="Standard"/>
        <w:jc w:val="both"/>
        <w:rPr>
          <w:rFonts w:ascii="Times New Roman" w:hAnsi="Times New Roman" w:cs="Times New Roman"/>
          <w:sz w:val="22"/>
          <w:szCs w:val="22"/>
        </w:rPr>
      </w:pPr>
      <w:r w:rsidRPr="00AE3677">
        <w:rPr>
          <w:rFonts w:ascii="Times New Roman" w:hAnsi="Times New Roman" w:cs="Times New Roman"/>
          <w:sz w:val="22"/>
          <w:szCs w:val="22"/>
        </w:rPr>
        <w:t>Nie dotyczy niniejszego postępowania</w:t>
      </w:r>
      <w:r w:rsidR="006426F7">
        <w:rPr>
          <w:rFonts w:ascii="Times New Roman" w:hAnsi="Times New Roman" w:cs="Times New Roman"/>
          <w:sz w:val="22"/>
          <w:szCs w:val="22"/>
        </w:rPr>
        <w:t>.</w:t>
      </w:r>
    </w:p>
    <w:p w14:paraId="6766B126" w14:textId="77777777" w:rsidR="00E52A3B" w:rsidRPr="00AE3677" w:rsidRDefault="008F4750">
      <w:pPr>
        <w:pStyle w:val="Standard"/>
        <w:pBdr>
          <w:top w:val="single" w:sz="4" w:space="1" w:color="000000"/>
          <w:left w:val="single" w:sz="4" w:space="4" w:color="000000"/>
          <w:bottom w:val="single" w:sz="4" w:space="1" w:color="000000"/>
          <w:right w:val="single" w:sz="4" w:space="4" w:color="000000"/>
        </w:pBdr>
        <w:spacing w:line="276" w:lineRule="auto"/>
        <w:jc w:val="center"/>
        <w:rPr>
          <w:rFonts w:ascii="Times New Roman" w:hAnsi="Times New Roman" w:cs="Times New Roman"/>
          <w:sz w:val="22"/>
          <w:szCs w:val="22"/>
        </w:rPr>
      </w:pPr>
      <w:bookmarkStart w:id="7" w:name="_Hlk148096896"/>
      <w:r w:rsidRPr="00AE3677">
        <w:rPr>
          <w:rFonts w:ascii="Times New Roman" w:hAnsi="Times New Roman" w:cs="Times New Roman"/>
          <w:b/>
          <w:bCs/>
          <w:sz w:val="22"/>
          <w:szCs w:val="22"/>
        </w:rPr>
        <w:t>Rozdział XXIV. Informacje o przedmiotowych środkach dowodowych</w:t>
      </w:r>
    </w:p>
    <w:bookmarkEnd w:id="7"/>
    <w:p w14:paraId="595D3F3A" w14:textId="04A5C38E" w:rsidR="00462A4D" w:rsidRPr="00AE3677" w:rsidRDefault="00462A4D" w:rsidP="00462A4D">
      <w:pPr>
        <w:pStyle w:val="Standard"/>
        <w:spacing w:line="276" w:lineRule="auto"/>
        <w:jc w:val="both"/>
        <w:rPr>
          <w:rFonts w:ascii="Times New Roman" w:hAnsi="Times New Roman" w:cs="Times New Roman"/>
          <w:sz w:val="22"/>
          <w:szCs w:val="22"/>
        </w:rPr>
      </w:pPr>
      <w:r>
        <w:rPr>
          <w:rFonts w:ascii="Times New Roman" w:eastAsia="Times New Roman" w:hAnsi="Times New Roman" w:cs="Times New Roman"/>
          <w:spacing w:val="4"/>
          <w:sz w:val="22"/>
          <w:szCs w:val="22"/>
          <w:lang w:eastAsia="pl-PL"/>
        </w:rPr>
        <w:t>Zamawiający nie wymaga</w:t>
      </w:r>
      <w:r w:rsidR="00C936A3">
        <w:rPr>
          <w:rFonts w:ascii="Times New Roman" w:eastAsia="Times New Roman" w:hAnsi="Times New Roman" w:cs="Times New Roman"/>
          <w:spacing w:val="4"/>
          <w:sz w:val="22"/>
          <w:szCs w:val="22"/>
          <w:lang w:eastAsia="pl-PL"/>
        </w:rPr>
        <w:t xml:space="preserve"> przedmiotowych środków dowodowych</w:t>
      </w:r>
      <w:r>
        <w:rPr>
          <w:rFonts w:ascii="Times New Roman" w:eastAsia="Times New Roman" w:hAnsi="Times New Roman" w:cs="Times New Roman"/>
          <w:spacing w:val="4"/>
          <w:sz w:val="22"/>
          <w:szCs w:val="22"/>
          <w:lang w:eastAsia="pl-PL"/>
        </w:rPr>
        <w:t>.</w:t>
      </w:r>
    </w:p>
    <w:p w14:paraId="4666A357" w14:textId="77777777" w:rsidR="00E52A3B" w:rsidRPr="00AE3677" w:rsidRDefault="008F4750">
      <w:pPr>
        <w:pStyle w:val="Standard"/>
        <w:pBdr>
          <w:top w:val="single" w:sz="4" w:space="1" w:color="000000"/>
          <w:left w:val="single" w:sz="4" w:space="4" w:color="000000"/>
          <w:bottom w:val="single" w:sz="4" w:space="1" w:color="000000"/>
          <w:right w:val="single" w:sz="4" w:space="4" w:color="000000"/>
        </w:pBdr>
        <w:spacing w:line="276" w:lineRule="auto"/>
        <w:jc w:val="center"/>
        <w:rPr>
          <w:rFonts w:ascii="Times New Roman" w:hAnsi="Times New Roman" w:cs="Times New Roman"/>
          <w:sz w:val="22"/>
          <w:szCs w:val="22"/>
        </w:rPr>
      </w:pPr>
      <w:r w:rsidRPr="00AE3677">
        <w:rPr>
          <w:rFonts w:ascii="Times New Roman" w:hAnsi="Times New Roman" w:cs="Times New Roman"/>
          <w:b/>
          <w:bCs/>
          <w:sz w:val="22"/>
          <w:szCs w:val="22"/>
        </w:rPr>
        <w:t>Rozdział XXV. Załączniki do SWZ</w:t>
      </w:r>
    </w:p>
    <w:p w14:paraId="3DD6CB76" w14:textId="33FA6063" w:rsidR="00D5655D" w:rsidRPr="00AE3677" w:rsidRDefault="00D5655D" w:rsidP="00D5655D">
      <w:pPr>
        <w:pStyle w:val="Standard"/>
        <w:spacing w:line="276" w:lineRule="auto"/>
        <w:rPr>
          <w:rFonts w:ascii="Times New Roman" w:hAnsi="Times New Roman" w:cs="Times New Roman"/>
          <w:sz w:val="22"/>
          <w:szCs w:val="22"/>
        </w:rPr>
      </w:pPr>
      <w:r w:rsidRPr="00AE3677">
        <w:rPr>
          <w:rFonts w:ascii="Times New Roman" w:hAnsi="Times New Roman" w:cs="Times New Roman"/>
          <w:sz w:val="22"/>
          <w:szCs w:val="22"/>
        </w:rPr>
        <w:t xml:space="preserve">1) Wzór Oświadczenia Wykonawcy, o którym mowa w art. 125 ust.1 oraz w  zakresie podlegania wykluczeniu  </w:t>
      </w:r>
      <w:r w:rsidRPr="00AE3677">
        <w:rPr>
          <w:rFonts w:ascii="Times New Roman" w:eastAsia="Times New Roman" w:hAnsi="Times New Roman" w:cs="Times New Roman"/>
          <w:sz w:val="22"/>
          <w:szCs w:val="22"/>
          <w:lang w:eastAsia="ar-SA" w:bidi="ar-SA"/>
        </w:rPr>
        <w:t>na podstawie art. 7 ust. 1  ustawy z dnia 13 kwietnia 2022 r</w:t>
      </w:r>
      <w:r w:rsidRPr="00AE3677">
        <w:rPr>
          <w:rFonts w:ascii="Times New Roman" w:eastAsia="Times New Roman" w:hAnsi="Times New Roman" w:cs="Times New Roman"/>
          <w:i/>
          <w:iCs/>
          <w:sz w:val="22"/>
          <w:szCs w:val="22"/>
          <w:lang w:eastAsia="ar-SA" w:bidi="ar-SA"/>
        </w:rPr>
        <w:t>. o szczególnych rozwiązaniach w zakresie przeciwdziałania wspieraniu agresji na Ukrainę oraz służących ochronie bezpieczeństwa narodowego</w:t>
      </w:r>
      <w:r w:rsidRPr="00AE3677">
        <w:rPr>
          <w:rFonts w:ascii="Times New Roman" w:eastAsia="Times New Roman" w:hAnsi="Times New Roman" w:cs="Times New Roman"/>
          <w:sz w:val="22"/>
          <w:szCs w:val="22"/>
          <w:lang w:eastAsia="ar-SA" w:bidi="ar-SA"/>
        </w:rPr>
        <w:t xml:space="preserve"> </w:t>
      </w:r>
      <w:r w:rsidRPr="00AE3677">
        <w:rPr>
          <w:rFonts w:ascii="Times New Roman" w:hAnsi="Times New Roman" w:cs="Times New Roman"/>
          <w:sz w:val="22"/>
          <w:szCs w:val="22"/>
        </w:rPr>
        <w:t>– Załącznik 1,</w:t>
      </w:r>
    </w:p>
    <w:p w14:paraId="7448369F" w14:textId="77777777" w:rsidR="00D5655D" w:rsidRPr="00AE3677" w:rsidRDefault="00D5655D" w:rsidP="00D5655D">
      <w:pPr>
        <w:pStyle w:val="Standard"/>
        <w:spacing w:line="276" w:lineRule="auto"/>
        <w:rPr>
          <w:rFonts w:ascii="Times New Roman" w:hAnsi="Times New Roman" w:cs="Times New Roman"/>
          <w:sz w:val="22"/>
          <w:szCs w:val="22"/>
        </w:rPr>
      </w:pPr>
      <w:r w:rsidRPr="00AE3677">
        <w:rPr>
          <w:rFonts w:ascii="Times New Roman" w:hAnsi="Times New Roman" w:cs="Times New Roman"/>
          <w:sz w:val="22"/>
          <w:szCs w:val="22"/>
        </w:rPr>
        <w:t>2) Wzór formularza ofertowego – Załącznik 2,</w:t>
      </w:r>
    </w:p>
    <w:p w14:paraId="116459EA" w14:textId="77777777" w:rsidR="00D5655D" w:rsidRPr="00AE3677" w:rsidRDefault="00D5655D" w:rsidP="00D5655D">
      <w:pPr>
        <w:pStyle w:val="Standard"/>
        <w:spacing w:line="276" w:lineRule="auto"/>
        <w:rPr>
          <w:rFonts w:ascii="Times New Roman" w:hAnsi="Times New Roman" w:cs="Times New Roman"/>
          <w:sz w:val="22"/>
          <w:szCs w:val="22"/>
        </w:rPr>
      </w:pPr>
      <w:r w:rsidRPr="00AE3677">
        <w:rPr>
          <w:rFonts w:ascii="Times New Roman" w:hAnsi="Times New Roman" w:cs="Times New Roman"/>
          <w:sz w:val="22"/>
          <w:szCs w:val="22"/>
        </w:rPr>
        <w:t>3) Załącznik 2A– formularz asortymentowo cenowy.</w:t>
      </w:r>
    </w:p>
    <w:p w14:paraId="7A6994B8" w14:textId="77777777" w:rsidR="00E52A3B" w:rsidRPr="00AE3677" w:rsidRDefault="008F4750">
      <w:pPr>
        <w:pStyle w:val="Standard"/>
        <w:pBdr>
          <w:top w:val="single" w:sz="4" w:space="1" w:color="000000"/>
          <w:left w:val="single" w:sz="4" w:space="4" w:color="000000"/>
          <w:bottom w:val="single" w:sz="4" w:space="1" w:color="000000"/>
          <w:right w:val="single" w:sz="4" w:space="4" w:color="000000"/>
        </w:pBdr>
        <w:spacing w:line="276" w:lineRule="auto"/>
        <w:jc w:val="center"/>
        <w:rPr>
          <w:rFonts w:ascii="Times New Roman" w:hAnsi="Times New Roman" w:cs="Times New Roman"/>
          <w:sz w:val="22"/>
          <w:szCs w:val="22"/>
        </w:rPr>
      </w:pPr>
      <w:r w:rsidRPr="00AE3677">
        <w:rPr>
          <w:rFonts w:ascii="Times New Roman" w:hAnsi="Times New Roman" w:cs="Times New Roman"/>
          <w:b/>
          <w:bCs/>
          <w:sz w:val="22"/>
          <w:szCs w:val="22"/>
        </w:rPr>
        <w:t>Rozdział XXVI. Klauzula informacyjna dotycząca przetwarzania danych osobowych</w:t>
      </w:r>
    </w:p>
    <w:p w14:paraId="3F7B5DB7" w14:textId="77777777" w:rsidR="00E52A3B" w:rsidRPr="00AE3677" w:rsidRDefault="008F4750">
      <w:pPr>
        <w:pStyle w:val="Standard"/>
        <w:spacing w:line="276" w:lineRule="auto"/>
        <w:jc w:val="both"/>
        <w:rPr>
          <w:rFonts w:ascii="Times New Roman" w:hAnsi="Times New Roman" w:cs="Times New Roman"/>
          <w:sz w:val="22"/>
          <w:szCs w:val="22"/>
        </w:rPr>
      </w:pPr>
      <w:r w:rsidRPr="00AE3677">
        <w:rPr>
          <w:rFonts w:ascii="Times New Roman" w:hAnsi="Times New Roman" w:cs="Times New Roman"/>
          <w:sz w:val="22"/>
          <w:szCs w:val="22"/>
        </w:rPr>
        <w:t xml:space="preserve">1. Zgodnie z art. 13 ust. 1 i 2 Rozporządzenia Parlamentu Europejskiego i Rady(UE) 2016/679 z dnia 27 kwietnia 2016r. w sprawie ochrony osób fizycznych w związku z przetwarzaniem danych osobowych i w sprawie swobodnego przepływu takich danych oraz uchylenia dyrektywy 95/46/WE (ogólne rozporządzenie o ochronie danych)(Dz.Urz.UEL119 z 04.05.2016, str.1), </w:t>
      </w:r>
      <w:proofErr w:type="spellStart"/>
      <w:r w:rsidRPr="00AE3677">
        <w:rPr>
          <w:rFonts w:ascii="Times New Roman" w:hAnsi="Times New Roman" w:cs="Times New Roman"/>
          <w:sz w:val="22"/>
          <w:szCs w:val="22"/>
        </w:rPr>
        <w:t>dalej„RODO</w:t>
      </w:r>
      <w:proofErr w:type="spellEnd"/>
      <w:r w:rsidRPr="00AE3677">
        <w:rPr>
          <w:rFonts w:ascii="Times New Roman" w:hAnsi="Times New Roman" w:cs="Times New Roman"/>
          <w:sz w:val="22"/>
          <w:szCs w:val="22"/>
        </w:rPr>
        <w:t>”, informuję, że:</w:t>
      </w:r>
    </w:p>
    <w:p w14:paraId="7AC70D85" w14:textId="77777777" w:rsidR="00E52A3B" w:rsidRPr="00AE3677" w:rsidRDefault="008F4750">
      <w:pPr>
        <w:pStyle w:val="Standard"/>
        <w:spacing w:line="276" w:lineRule="auto"/>
        <w:jc w:val="both"/>
        <w:rPr>
          <w:rFonts w:ascii="Times New Roman" w:hAnsi="Times New Roman" w:cs="Times New Roman"/>
          <w:sz w:val="22"/>
          <w:szCs w:val="22"/>
        </w:rPr>
      </w:pPr>
      <w:r w:rsidRPr="00AE3677">
        <w:rPr>
          <w:rFonts w:ascii="Times New Roman" w:hAnsi="Times New Roman" w:cs="Times New Roman"/>
          <w:sz w:val="22"/>
          <w:szCs w:val="22"/>
        </w:rPr>
        <w:t>•administratorem Pani/Pana danych osobowych jest Wojewódzki Szpital Specjalistyczny w Legnicy</w:t>
      </w:r>
    </w:p>
    <w:p w14:paraId="415E9191" w14:textId="77777777" w:rsidR="00E52A3B" w:rsidRPr="00AE3677" w:rsidRDefault="008F4750">
      <w:pPr>
        <w:pStyle w:val="Standard"/>
        <w:spacing w:line="276" w:lineRule="auto"/>
        <w:jc w:val="both"/>
        <w:rPr>
          <w:rFonts w:ascii="Times New Roman" w:hAnsi="Times New Roman" w:cs="Times New Roman"/>
          <w:sz w:val="22"/>
          <w:szCs w:val="22"/>
        </w:rPr>
      </w:pPr>
      <w:r w:rsidRPr="00AE3677">
        <w:rPr>
          <w:rFonts w:ascii="Times New Roman" w:hAnsi="Times New Roman" w:cs="Times New Roman"/>
          <w:sz w:val="22"/>
          <w:szCs w:val="22"/>
        </w:rPr>
        <w:t>•w sprawach związanych z Pani/Pana danymi proszę kontaktować się z Inspektorem Ochrony Danych, kontakt pisemny za pomocą poczty tradycyjnej na adres: Wojewódzki Szpital Specjalistyczny w Legnicy, 59-220 Legnica, ul. Iwaszkiewicza 5;</w:t>
      </w:r>
    </w:p>
    <w:p w14:paraId="64033107" w14:textId="77777777" w:rsidR="00E52A3B" w:rsidRPr="00AE3677" w:rsidRDefault="008F4750">
      <w:pPr>
        <w:pStyle w:val="Standard"/>
        <w:spacing w:line="276" w:lineRule="auto"/>
        <w:jc w:val="both"/>
        <w:rPr>
          <w:rFonts w:ascii="Times New Roman" w:hAnsi="Times New Roman" w:cs="Times New Roman"/>
          <w:sz w:val="22"/>
          <w:szCs w:val="22"/>
        </w:rPr>
      </w:pPr>
      <w:r w:rsidRPr="00AE3677">
        <w:rPr>
          <w:rFonts w:ascii="Times New Roman" w:hAnsi="Times New Roman" w:cs="Times New Roman"/>
          <w:sz w:val="22"/>
          <w:szCs w:val="22"/>
        </w:rPr>
        <w:t>pocztą elektroniczną na adres e-mail: iod@szpital.legnica.pl</w:t>
      </w:r>
    </w:p>
    <w:p w14:paraId="697CD313" w14:textId="77777777" w:rsidR="00E52A3B" w:rsidRPr="00AE3677" w:rsidRDefault="008F4750">
      <w:pPr>
        <w:pStyle w:val="Standard"/>
        <w:spacing w:line="276" w:lineRule="auto"/>
        <w:jc w:val="both"/>
        <w:rPr>
          <w:rFonts w:ascii="Times New Roman" w:hAnsi="Times New Roman" w:cs="Times New Roman"/>
          <w:sz w:val="22"/>
          <w:szCs w:val="22"/>
        </w:rPr>
      </w:pPr>
      <w:r w:rsidRPr="00AE3677">
        <w:rPr>
          <w:rFonts w:ascii="Times New Roman" w:hAnsi="Times New Roman" w:cs="Times New Roman"/>
          <w:sz w:val="22"/>
          <w:szCs w:val="22"/>
        </w:rPr>
        <w:t>•Pani/Pana dane osobowe przetwarzane będą na podstawie art. 6 ust.1lit. C RODO w celu prowadzenia przedmiotowego postępowania o udzielenie zamówienia publicznego oraz zawarcia umowy, a podstawą prawną ich przetwarzania jest obowiązek prawny stosowania sformalizowanych procedur udzielania zamówień publicznych spoczywający na Zamawiającym;</w:t>
      </w:r>
    </w:p>
    <w:p w14:paraId="74BA7191" w14:textId="77777777" w:rsidR="00E52A3B" w:rsidRPr="00AE3677" w:rsidRDefault="008F4750">
      <w:pPr>
        <w:pStyle w:val="Standard"/>
        <w:spacing w:line="276" w:lineRule="auto"/>
        <w:jc w:val="both"/>
        <w:rPr>
          <w:rFonts w:ascii="Times New Roman" w:hAnsi="Times New Roman" w:cs="Times New Roman"/>
          <w:sz w:val="22"/>
          <w:szCs w:val="22"/>
        </w:rPr>
      </w:pPr>
      <w:r w:rsidRPr="00AE3677">
        <w:rPr>
          <w:rFonts w:ascii="Times New Roman" w:hAnsi="Times New Roman" w:cs="Times New Roman"/>
          <w:sz w:val="22"/>
          <w:szCs w:val="22"/>
        </w:rPr>
        <w:t xml:space="preserve">•odbiorcami Pani/Pana danych osobowych będą osoby lub podmioty, którym udostępniona zostanie dokumentacja postępowania w oparciu o art.18 oraz art. 74 </w:t>
      </w:r>
      <w:proofErr w:type="spellStart"/>
      <w:r w:rsidRPr="00AE3677">
        <w:rPr>
          <w:rFonts w:ascii="Times New Roman" w:hAnsi="Times New Roman" w:cs="Times New Roman"/>
          <w:sz w:val="22"/>
          <w:szCs w:val="22"/>
        </w:rPr>
        <w:t>uPzp</w:t>
      </w:r>
      <w:proofErr w:type="spellEnd"/>
      <w:r w:rsidRPr="00AE3677">
        <w:rPr>
          <w:rFonts w:ascii="Times New Roman" w:hAnsi="Times New Roman" w:cs="Times New Roman"/>
          <w:sz w:val="22"/>
          <w:szCs w:val="22"/>
        </w:rPr>
        <w:t>;</w:t>
      </w:r>
    </w:p>
    <w:p w14:paraId="2FA3B692" w14:textId="77777777" w:rsidR="00E52A3B" w:rsidRPr="00AE3677" w:rsidRDefault="008F4750">
      <w:pPr>
        <w:pStyle w:val="Standard"/>
        <w:spacing w:line="276" w:lineRule="auto"/>
        <w:jc w:val="both"/>
        <w:rPr>
          <w:rFonts w:ascii="Times New Roman" w:hAnsi="Times New Roman" w:cs="Times New Roman"/>
          <w:sz w:val="22"/>
          <w:szCs w:val="22"/>
        </w:rPr>
      </w:pPr>
      <w:r w:rsidRPr="00AE3677">
        <w:rPr>
          <w:rFonts w:ascii="Times New Roman" w:hAnsi="Times New Roman" w:cs="Times New Roman"/>
          <w:sz w:val="22"/>
          <w:szCs w:val="22"/>
        </w:rPr>
        <w:t xml:space="preserve">•Pani/Pana dane osobowe będą przechowywane, zgodnie z art.78 ust.1 </w:t>
      </w:r>
      <w:proofErr w:type="spellStart"/>
      <w:r w:rsidRPr="00AE3677">
        <w:rPr>
          <w:rFonts w:ascii="Times New Roman" w:hAnsi="Times New Roman" w:cs="Times New Roman"/>
          <w:sz w:val="22"/>
          <w:szCs w:val="22"/>
        </w:rPr>
        <w:t>uPzp</w:t>
      </w:r>
      <w:proofErr w:type="spellEnd"/>
      <w:r w:rsidRPr="00AE3677">
        <w:rPr>
          <w:rFonts w:ascii="Times New Roman" w:hAnsi="Times New Roman" w:cs="Times New Roman"/>
          <w:sz w:val="22"/>
          <w:szCs w:val="22"/>
        </w:rPr>
        <w:t>, przez okres 4 lat od dnia zakończenia postępowania o udzielenie zamówienia, a jeżeli czas trwania umowy przekracza 4 lata, okres przechowywania obejmuje cały czas trwania umowy;</w:t>
      </w:r>
    </w:p>
    <w:p w14:paraId="369FD249" w14:textId="77777777" w:rsidR="00E52A3B" w:rsidRPr="00AE3677" w:rsidRDefault="008F4750">
      <w:pPr>
        <w:pStyle w:val="Standard"/>
        <w:spacing w:line="276" w:lineRule="auto"/>
        <w:jc w:val="both"/>
        <w:rPr>
          <w:rFonts w:ascii="Times New Roman" w:hAnsi="Times New Roman" w:cs="Times New Roman"/>
          <w:sz w:val="22"/>
          <w:szCs w:val="22"/>
        </w:rPr>
      </w:pPr>
      <w:r w:rsidRPr="00AE3677">
        <w:rPr>
          <w:rFonts w:ascii="Times New Roman" w:hAnsi="Times New Roman" w:cs="Times New Roman"/>
          <w:sz w:val="22"/>
          <w:szCs w:val="22"/>
        </w:rPr>
        <w:t xml:space="preserve">•obowiązek podania przez Panią/Pana danych osobowych bezpośrednio Pani/Pana dotyczących jest wymogiem ustawowym określonym w przepisach </w:t>
      </w:r>
      <w:proofErr w:type="spellStart"/>
      <w:r w:rsidRPr="00AE3677">
        <w:rPr>
          <w:rFonts w:ascii="Times New Roman" w:hAnsi="Times New Roman" w:cs="Times New Roman"/>
          <w:sz w:val="22"/>
          <w:szCs w:val="22"/>
        </w:rPr>
        <w:t>uPzp</w:t>
      </w:r>
      <w:proofErr w:type="spellEnd"/>
      <w:r w:rsidRPr="00AE3677">
        <w:rPr>
          <w:rFonts w:ascii="Times New Roman" w:hAnsi="Times New Roman" w:cs="Times New Roman"/>
          <w:sz w:val="22"/>
          <w:szCs w:val="22"/>
        </w:rPr>
        <w:t xml:space="preserve">, związanym z udziałem w po-stępowaniu o udzielenie zamówienia publicznego; konsekwencje niepodania określonych danych wynikają z </w:t>
      </w:r>
      <w:proofErr w:type="spellStart"/>
      <w:r w:rsidRPr="00AE3677">
        <w:rPr>
          <w:rFonts w:ascii="Times New Roman" w:hAnsi="Times New Roman" w:cs="Times New Roman"/>
          <w:sz w:val="22"/>
          <w:szCs w:val="22"/>
        </w:rPr>
        <w:t>uPzp</w:t>
      </w:r>
      <w:proofErr w:type="spellEnd"/>
      <w:r w:rsidRPr="00AE3677">
        <w:rPr>
          <w:rFonts w:ascii="Times New Roman" w:hAnsi="Times New Roman" w:cs="Times New Roman"/>
          <w:sz w:val="22"/>
          <w:szCs w:val="22"/>
        </w:rPr>
        <w:t>;</w:t>
      </w:r>
    </w:p>
    <w:p w14:paraId="2C530CCB" w14:textId="77777777" w:rsidR="00E52A3B" w:rsidRPr="00AE3677" w:rsidRDefault="008F4750">
      <w:pPr>
        <w:pStyle w:val="Standard"/>
        <w:spacing w:line="276" w:lineRule="auto"/>
        <w:jc w:val="both"/>
        <w:rPr>
          <w:rFonts w:ascii="Times New Roman" w:hAnsi="Times New Roman" w:cs="Times New Roman"/>
          <w:sz w:val="22"/>
          <w:szCs w:val="22"/>
        </w:rPr>
      </w:pPr>
      <w:r w:rsidRPr="00AE3677">
        <w:rPr>
          <w:rFonts w:ascii="Times New Roman" w:hAnsi="Times New Roman" w:cs="Times New Roman"/>
          <w:sz w:val="22"/>
          <w:szCs w:val="22"/>
        </w:rPr>
        <w:t>•w odniesieniu do Pani/Pana danych osobowych decyzje nie będą podejmowane w sposób zautomatyzowany, stosowanie do art. 22 RODO;</w:t>
      </w:r>
    </w:p>
    <w:p w14:paraId="091E8C29" w14:textId="77777777" w:rsidR="00E52A3B" w:rsidRPr="00AE3677" w:rsidRDefault="008F4750">
      <w:pPr>
        <w:pStyle w:val="Standard"/>
        <w:spacing w:line="276" w:lineRule="auto"/>
        <w:jc w:val="both"/>
        <w:rPr>
          <w:rFonts w:ascii="Times New Roman" w:hAnsi="Times New Roman" w:cs="Times New Roman"/>
          <w:sz w:val="22"/>
          <w:szCs w:val="22"/>
        </w:rPr>
      </w:pPr>
      <w:r w:rsidRPr="00AE3677">
        <w:rPr>
          <w:rFonts w:ascii="Times New Roman" w:hAnsi="Times New Roman" w:cs="Times New Roman"/>
          <w:sz w:val="22"/>
          <w:szCs w:val="22"/>
        </w:rPr>
        <w:t>•Posiada Pan/Pani:</w:t>
      </w:r>
    </w:p>
    <w:p w14:paraId="73F3AE26" w14:textId="77777777" w:rsidR="00E52A3B" w:rsidRPr="00AE3677" w:rsidRDefault="008F4750">
      <w:pPr>
        <w:pStyle w:val="Standard"/>
        <w:spacing w:line="276" w:lineRule="auto"/>
        <w:jc w:val="both"/>
        <w:rPr>
          <w:rFonts w:ascii="Times New Roman" w:hAnsi="Times New Roman" w:cs="Times New Roman"/>
          <w:sz w:val="22"/>
          <w:szCs w:val="22"/>
        </w:rPr>
      </w:pPr>
      <w:r w:rsidRPr="00AE3677">
        <w:rPr>
          <w:rFonts w:ascii="Times New Roman" w:hAnsi="Times New Roman" w:cs="Times New Roman"/>
          <w:sz w:val="22"/>
          <w:szCs w:val="22"/>
        </w:rPr>
        <w:t>−na podstawie art. 15 RODO prawo dostępu do danych osobowych Pani/Pana dotyczących;</w:t>
      </w:r>
    </w:p>
    <w:p w14:paraId="666CDCEA" w14:textId="77777777" w:rsidR="00E52A3B" w:rsidRPr="00AE3677" w:rsidRDefault="008F4750">
      <w:pPr>
        <w:pStyle w:val="Standard"/>
        <w:spacing w:line="276" w:lineRule="auto"/>
        <w:jc w:val="both"/>
        <w:rPr>
          <w:rFonts w:ascii="Times New Roman" w:hAnsi="Times New Roman" w:cs="Times New Roman"/>
          <w:sz w:val="22"/>
          <w:szCs w:val="22"/>
        </w:rPr>
      </w:pPr>
      <w:r w:rsidRPr="00AE3677">
        <w:rPr>
          <w:rFonts w:ascii="Times New Roman" w:hAnsi="Times New Roman" w:cs="Times New Roman"/>
          <w:sz w:val="22"/>
          <w:szCs w:val="22"/>
        </w:rPr>
        <w:lastRenderedPageBreak/>
        <w:t xml:space="preserve">−na podstawie art. 16 RODO prawo do sprostowania lub uzupełnienia Pani/Pana danych osobowych, przy czym skorzystanie z prawa do sprostowania lub uzupełnienia nie może skutkować zmianą wyniku postępowania o udzielenie zamówienia publicznego ani zmianą postanowień umowy w zakresie niezgodnym z </w:t>
      </w:r>
      <w:proofErr w:type="spellStart"/>
      <w:r w:rsidRPr="00AE3677">
        <w:rPr>
          <w:rFonts w:ascii="Times New Roman" w:hAnsi="Times New Roman" w:cs="Times New Roman"/>
          <w:sz w:val="22"/>
          <w:szCs w:val="22"/>
        </w:rPr>
        <w:t>uPzp</w:t>
      </w:r>
      <w:proofErr w:type="spellEnd"/>
      <w:r w:rsidRPr="00AE3677">
        <w:rPr>
          <w:rFonts w:ascii="Times New Roman" w:hAnsi="Times New Roman" w:cs="Times New Roman"/>
          <w:sz w:val="22"/>
          <w:szCs w:val="22"/>
        </w:rPr>
        <w:t xml:space="preserve"> oraz nie może naruszać integralności protokołu oraz jego załączników.</w:t>
      </w:r>
    </w:p>
    <w:p w14:paraId="7963F99C" w14:textId="77777777" w:rsidR="00E52A3B" w:rsidRPr="00AE3677" w:rsidRDefault="008F4750">
      <w:pPr>
        <w:pStyle w:val="Standard"/>
        <w:spacing w:line="276" w:lineRule="auto"/>
        <w:jc w:val="both"/>
        <w:rPr>
          <w:rFonts w:ascii="Times New Roman" w:hAnsi="Times New Roman" w:cs="Times New Roman"/>
          <w:sz w:val="22"/>
          <w:szCs w:val="22"/>
        </w:rPr>
      </w:pPr>
      <w:r w:rsidRPr="00AE3677">
        <w:rPr>
          <w:rFonts w:ascii="Times New Roman" w:hAnsi="Times New Roman" w:cs="Times New Roman"/>
          <w:sz w:val="22"/>
          <w:szCs w:val="22"/>
        </w:rPr>
        <w:t>−na podstawie art. 18 RODO prawo żądania od administratora ograniczenia przetwarzania danych osobowych z zastrzeżeniem przypadków, o których mowa w art.18 ust.2 RODO, przy czym prawo do ograniczenia przetwarzania nie ma zastosowania w odniesieniu do przechowywania, w celu zapewnienia korzystania ze środków ochrony prawnej lub w celu ochrony praw innej osoby fizycznej lub prawnej, lub z uwagi na ważne względy interesu publicznego Unii Europejskiej lub państwa członkowskiego, a także nie ogranicza przetwarzania danych osobowych do czasu zakończenia postępowania o udzielenie zamówienia.</w:t>
      </w:r>
    </w:p>
    <w:p w14:paraId="0B6BD880" w14:textId="77777777" w:rsidR="00E52A3B" w:rsidRPr="00AE3677" w:rsidRDefault="008F4750">
      <w:pPr>
        <w:pStyle w:val="Standard"/>
        <w:spacing w:line="276" w:lineRule="auto"/>
        <w:jc w:val="both"/>
        <w:rPr>
          <w:rFonts w:ascii="Times New Roman" w:hAnsi="Times New Roman" w:cs="Times New Roman"/>
          <w:sz w:val="22"/>
          <w:szCs w:val="22"/>
        </w:rPr>
      </w:pPr>
      <w:r w:rsidRPr="00AE3677">
        <w:rPr>
          <w:rFonts w:ascii="Times New Roman" w:hAnsi="Times New Roman" w:cs="Times New Roman"/>
          <w:sz w:val="22"/>
          <w:szCs w:val="22"/>
        </w:rPr>
        <w:t>−</w:t>
      </w:r>
      <w:r w:rsidRPr="00AE3677">
        <w:rPr>
          <w:rFonts w:ascii="Times New Roman" w:eastAsia="Times New Roman" w:hAnsi="Times New Roman" w:cs="Times New Roman"/>
          <w:sz w:val="22"/>
          <w:szCs w:val="22"/>
        </w:rPr>
        <w:t xml:space="preserve"> </w:t>
      </w:r>
      <w:r w:rsidRPr="00AE3677">
        <w:rPr>
          <w:rFonts w:ascii="Times New Roman" w:hAnsi="Times New Roman" w:cs="Times New Roman"/>
          <w:sz w:val="22"/>
          <w:szCs w:val="22"/>
        </w:rPr>
        <w:t>prawo do wniesienia skargi do Prezesa Urzędu Ochrony Danych Osobowych, gdy uzna Pani/Pan, że przetwarzanie danych osobowych Pani/Pana dotyczących narusza przepisy RODO;</w:t>
      </w:r>
    </w:p>
    <w:p w14:paraId="435D5FAC" w14:textId="77777777" w:rsidR="00E52A3B" w:rsidRPr="00AE3677" w:rsidRDefault="008F4750">
      <w:pPr>
        <w:pStyle w:val="Standard"/>
        <w:spacing w:line="276" w:lineRule="auto"/>
        <w:jc w:val="both"/>
        <w:rPr>
          <w:rFonts w:ascii="Times New Roman" w:hAnsi="Times New Roman" w:cs="Times New Roman"/>
          <w:sz w:val="22"/>
          <w:szCs w:val="22"/>
        </w:rPr>
      </w:pPr>
      <w:r w:rsidRPr="00AE3677">
        <w:rPr>
          <w:rFonts w:ascii="Times New Roman" w:hAnsi="Times New Roman" w:cs="Times New Roman"/>
          <w:sz w:val="22"/>
          <w:szCs w:val="22"/>
        </w:rPr>
        <w:t>•nie przysługuje Pani/Panu:</w:t>
      </w:r>
    </w:p>
    <w:p w14:paraId="702C13A9" w14:textId="77777777" w:rsidR="00E52A3B" w:rsidRPr="00AE3677" w:rsidRDefault="008F4750">
      <w:pPr>
        <w:pStyle w:val="Standard"/>
        <w:spacing w:line="276" w:lineRule="auto"/>
        <w:jc w:val="both"/>
        <w:rPr>
          <w:rFonts w:ascii="Times New Roman" w:hAnsi="Times New Roman" w:cs="Times New Roman"/>
          <w:sz w:val="22"/>
          <w:szCs w:val="22"/>
        </w:rPr>
      </w:pPr>
      <w:r w:rsidRPr="00AE3677">
        <w:rPr>
          <w:rFonts w:ascii="Times New Roman" w:hAnsi="Times New Roman" w:cs="Times New Roman"/>
          <w:sz w:val="22"/>
          <w:szCs w:val="22"/>
        </w:rPr>
        <w:t>−</w:t>
      </w:r>
      <w:r w:rsidRPr="00AE3677">
        <w:rPr>
          <w:rFonts w:ascii="Times New Roman" w:eastAsia="Times New Roman" w:hAnsi="Times New Roman" w:cs="Times New Roman"/>
          <w:sz w:val="22"/>
          <w:szCs w:val="22"/>
        </w:rPr>
        <w:t xml:space="preserve"> </w:t>
      </w:r>
      <w:r w:rsidRPr="00AE3677">
        <w:rPr>
          <w:rFonts w:ascii="Times New Roman" w:hAnsi="Times New Roman" w:cs="Times New Roman"/>
          <w:sz w:val="22"/>
          <w:szCs w:val="22"/>
        </w:rPr>
        <w:t>w związku z art. 17 ust. 3 lit. b, d lub e RODO prawo do usunięcia danych osobowych;</w:t>
      </w:r>
    </w:p>
    <w:p w14:paraId="65FB33DA" w14:textId="77777777" w:rsidR="00E52A3B" w:rsidRPr="00AE3677" w:rsidRDefault="008F4750">
      <w:pPr>
        <w:pStyle w:val="Standard"/>
        <w:spacing w:line="276" w:lineRule="auto"/>
        <w:jc w:val="both"/>
        <w:rPr>
          <w:rFonts w:ascii="Times New Roman" w:hAnsi="Times New Roman" w:cs="Times New Roman"/>
          <w:sz w:val="22"/>
          <w:szCs w:val="22"/>
        </w:rPr>
      </w:pPr>
      <w:r w:rsidRPr="00AE3677">
        <w:rPr>
          <w:rFonts w:ascii="Times New Roman" w:hAnsi="Times New Roman" w:cs="Times New Roman"/>
          <w:sz w:val="22"/>
          <w:szCs w:val="22"/>
        </w:rPr>
        <w:t>−</w:t>
      </w:r>
      <w:r w:rsidRPr="00AE3677">
        <w:rPr>
          <w:rFonts w:ascii="Times New Roman" w:eastAsia="Times New Roman" w:hAnsi="Times New Roman" w:cs="Times New Roman"/>
          <w:sz w:val="22"/>
          <w:szCs w:val="22"/>
        </w:rPr>
        <w:t xml:space="preserve"> </w:t>
      </w:r>
      <w:r w:rsidRPr="00AE3677">
        <w:rPr>
          <w:rFonts w:ascii="Times New Roman" w:hAnsi="Times New Roman" w:cs="Times New Roman"/>
          <w:sz w:val="22"/>
          <w:szCs w:val="22"/>
        </w:rPr>
        <w:t>prawo do przenoszenia danych osobowych, o którym mowa w art.20 RODO;</w:t>
      </w:r>
    </w:p>
    <w:p w14:paraId="71011CF7" w14:textId="77777777" w:rsidR="00E52A3B" w:rsidRPr="00AE3677" w:rsidRDefault="008F4750">
      <w:pPr>
        <w:pStyle w:val="Standard"/>
        <w:spacing w:line="276" w:lineRule="auto"/>
        <w:jc w:val="both"/>
        <w:rPr>
          <w:rFonts w:ascii="Times New Roman" w:hAnsi="Times New Roman" w:cs="Times New Roman"/>
          <w:sz w:val="22"/>
          <w:szCs w:val="22"/>
        </w:rPr>
      </w:pPr>
      <w:r w:rsidRPr="00AE3677">
        <w:rPr>
          <w:rFonts w:ascii="Times New Roman" w:hAnsi="Times New Roman" w:cs="Times New Roman"/>
          <w:sz w:val="22"/>
          <w:szCs w:val="22"/>
        </w:rPr>
        <w:t>−</w:t>
      </w:r>
      <w:r w:rsidRPr="00AE3677">
        <w:rPr>
          <w:rFonts w:ascii="Times New Roman" w:eastAsia="Times New Roman" w:hAnsi="Times New Roman" w:cs="Times New Roman"/>
          <w:sz w:val="22"/>
          <w:szCs w:val="22"/>
        </w:rPr>
        <w:t xml:space="preserve"> </w:t>
      </w:r>
      <w:r w:rsidRPr="00AE3677">
        <w:rPr>
          <w:rFonts w:ascii="Times New Roman" w:hAnsi="Times New Roman" w:cs="Times New Roman"/>
          <w:sz w:val="22"/>
          <w:szCs w:val="22"/>
        </w:rPr>
        <w:t>na podstawie art. 21 RODO prawo sprzeciwu, wobec przetwarzania danych osobowych, gdyż podstawą prawną przetwarzania Pani/Pana danych osobowych jest art. 6 ust.1 lit. c RODO.</w:t>
      </w:r>
    </w:p>
    <w:p w14:paraId="52025E8F" w14:textId="5850F6E4" w:rsidR="00D90BEA" w:rsidRPr="00AE3677" w:rsidRDefault="008F4750" w:rsidP="00EA524E">
      <w:pPr>
        <w:pStyle w:val="Standard"/>
        <w:spacing w:line="276" w:lineRule="auto"/>
        <w:jc w:val="both"/>
        <w:rPr>
          <w:rFonts w:ascii="Times New Roman" w:hAnsi="Times New Roman" w:cs="Times New Roman"/>
          <w:sz w:val="22"/>
          <w:szCs w:val="22"/>
        </w:rPr>
      </w:pPr>
      <w:r w:rsidRPr="00AE3677">
        <w:rPr>
          <w:rFonts w:ascii="Times New Roman" w:hAnsi="Times New Roman" w:cs="Times New Roman"/>
          <w:sz w:val="22"/>
          <w:szCs w:val="22"/>
        </w:rPr>
        <w:t xml:space="preserve">2. Jednocześnie Zamawiający przypomina o ciążącym na Pani/Panu obowiązku informacyjnym wynikającym z art.14 RODO względem osób fizycznych, których dane przekazane zostaną Zamawiającemu w związku z prowadzonym postępowaniem i które Zamawiający pośrednio pozyska od Wykonawcy biorącego udział w postępowaniu, chyba, że ma zastosowanie co najmniej jedno z </w:t>
      </w:r>
      <w:proofErr w:type="spellStart"/>
      <w:r w:rsidRPr="00AE3677">
        <w:rPr>
          <w:rFonts w:ascii="Times New Roman" w:hAnsi="Times New Roman" w:cs="Times New Roman"/>
          <w:sz w:val="22"/>
          <w:szCs w:val="22"/>
        </w:rPr>
        <w:t>wyłączeń</w:t>
      </w:r>
      <w:proofErr w:type="spellEnd"/>
      <w:r w:rsidRPr="00AE3677">
        <w:rPr>
          <w:rFonts w:ascii="Times New Roman" w:hAnsi="Times New Roman" w:cs="Times New Roman"/>
          <w:sz w:val="22"/>
          <w:szCs w:val="22"/>
        </w:rPr>
        <w:t>, o których mowa w art.14 ust.5 RODO.</w:t>
      </w:r>
    </w:p>
    <w:p w14:paraId="228F7EDB" w14:textId="77777777" w:rsidR="00D90BEA" w:rsidRPr="00D90BEA" w:rsidRDefault="00D90BEA" w:rsidP="00D90BEA"/>
    <w:sectPr w:rsidR="00D90BEA" w:rsidRPr="00D90BEA" w:rsidSect="002C6ABE">
      <w:footerReference w:type="default" r:id="rId9"/>
      <w:pgSz w:w="11906" w:h="16838"/>
      <w:pgMar w:top="720" w:right="720" w:bottom="720" w:left="720" w:header="708" w:footer="57" w:gutter="0"/>
      <w:cols w:space="708"/>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D69AE77" w14:textId="77777777" w:rsidR="00467F41" w:rsidRDefault="00467F41">
      <w:r>
        <w:separator/>
      </w:r>
    </w:p>
  </w:endnote>
  <w:endnote w:type="continuationSeparator" w:id="0">
    <w:p w14:paraId="7E9F633F" w14:textId="77777777" w:rsidR="00467F41" w:rsidRDefault="00467F4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NSimSun">
    <w:panose1 w:val="02010609030101010101"/>
    <w:charset w:val="86"/>
    <w:family w:val="modern"/>
    <w:pitch w:val="fixed"/>
    <w:sig w:usb0="00000203" w:usb1="288F0000" w:usb2="00000016" w:usb3="00000000" w:csb0="00040001" w:csb1="00000000"/>
  </w:font>
  <w:font w:name="Liberation Serif">
    <w:panose1 w:val="02020603050405020304"/>
    <w:charset w:val="EE"/>
    <w:family w:val="roman"/>
    <w:pitch w:val="variable"/>
    <w:sig w:usb0="E0000AFF" w:usb1="500078FF" w:usb2="00000021" w:usb3="00000000" w:csb0="000001BF" w:csb1="00000000"/>
  </w:font>
  <w:font w:name="Arial">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4002EFF" w:usb1="C000247B" w:usb2="00000009" w:usb3="00000000" w:csb0="000001FF" w:csb1="00000000"/>
  </w:font>
  <w:font w:name="Mangal">
    <w:panose1 w:val="00000400000000000000"/>
    <w:charset w:val="00"/>
    <w:family w:val="roman"/>
    <w:pitch w:val="variable"/>
    <w:sig w:usb0="00008003" w:usb1="00000000" w:usb2="00000000" w:usb3="00000000" w:csb0="00000001" w:csb1="00000000"/>
  </w:font>
  <w:font w:name="Liberation Sans">
    <w:panose1 w:val="020B0604020202020204"/>
    <w:charset w:val="EE"/>
    <w:family w:val="swiss"/>
    <w:pitch w:val="variable"/>
    <w:sig w:usb0="E0000AFF"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ヒラギノ角ゴ Pro W3">
    <w:altName w:val="Yu Gothic"/>
    <w:charset w:val="EE"/>
    <w:family w:val="roman"/>
    <w:pitch w:val="default"/>
  </w:font>
  <w:font w:name="Arial Black">
    <w:panose1 w:val="020B0A04020102020204"/>
    <w:charset w:val="EE"/>
    <w:family w:val="swiss"/>
    <w:pitch w:val="variable"/>
    <w:sig w:usb0="A00002AF" w:usb1="400078FB" w:usb2="00000000" w:usb3="00000000" w:csb0="0000009F" w:csb1="00000000"/>
  </w:font>
  <w:font w:name="SimSun, 宋体">
    <w:charset w:val="00"/>
    <w:family w:val="auto"/>
    <w:pitch w:val="variable"/>
  </w:font>
  <w:font w:name="Cambria Math">
    <w:panose1 w:val="02040503050406030204"/>
    <w:charset w:val="EE"/>
    <w:family w:val="roman"/>
    <w:pitch w:val="variable"/>
    <w:sig w:usb0="E00006FF" w:usb1="420024FF" w:usb2="02000000" w:usb3="00000000" w:csb0="0000019F" w:csb1="00000000"/>
  </w:font>
  <w:font w:name="SimSun">
    <w:altName w:val="宋体"/>
    <w:panose1 w:val="02010600030101010101"/>
    <w:charset w:val="86"/>
    <w:family w:val="auto"/>
    <w:pitch w:val="variable"/>
    <w:sig w:usb0="00000203" w:usb1="288F0000" w:usb2="00000016" w:usb3="00000000" w:csb0="00040001" w:csb1="00000000"/>
  </w:font>
  <w:font w:name="Liberation Mono;Courier New">
    <w:panose1 w:val="00000000000000000000"/>
    <w:charset w:val="00"/>
    <w:family w:val="roman"/>
    <w:notTrueType/>
    <w:pitch w:val="default"/>
  </w:font>
  <w:font w:name="EUAlbertina">
    <w:altName w:val="Cambria"/>
    <w:charset w:val="EE"/>
    <w:family w:val="auto"/>
    <w:pitch w:val="default"/>
    <w:sig w:usb0="00000005" w:usb1="00000000" w:usb2="00000000" w:usb3="00000000" w:csb0="00000002" w:csb1="00000000"/>
  </w:font>
  <w:font w:name="Calibri">
    <w:panose1 w:val="020F0502020204030204"/>
    <w:charset w:val="EE"/>
    <w:family w:val="swiss"/>
    <w:pitch w:val="variable"/>
    <w:sig w:usb0="E4002EFF" w:usb1="C000247B" w:usb2="00000009" w:usb3="00000000" w:csb0="000001FF" w:csb1="00000000"/>
  </w:font>
  <w:font w:name="EUAlbertina, 'Times New Roman'">
    <w:charset w:val="00"/>
    <w:family w:val="auto"/>
    <w:pitch w:val="variable"/>
  </w:font>
  <w:font w:name="Tahoma">
    <w:panose1 w:val="020B0604030504040204"/>
    <w:charset w:val="EE"/>
    <w:family w:val="swiss"/>
    <w:pitch w:val="variable"/>
    <w:sig w:usb0="E1002EFF" w:usb1="C000605B" w:usb2="00000029" w:usb3="00000000" w:csb0="000101FF" w:csb1="00000000"/>
  </w:font>
  <w:font w:name="Arial Unicode MS">
    <w:panose1 w:val="020B0604020202020204"/>
    <w:charset w:val="00"/>
    <w:family w:val="roman"/>
    <w:pitch w:val="variable"/>
    <w:sig w:usb0="00000003" w:usb1="00000000" w:usb2="00000000" w:usb3="00000000" w:csb0="00000001" w:csb1="00000000"/>
  </w:font>
  <w:font w:name="TimesNewRomanPSMT">
    <w:altName w:val="Times New Roman"/>
    <w:charset w:val="00"/>
    <w:family w:val="auto"/>
    <w:pitch w:val="default"/>
  </w:font>
  <w:font w:name="TimesNewRoman">
    <w:charset w:val="00"/>
    <w:family w:val="auto"/>
    <w:pitch w:val="variable"/>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3FDC1A9" w14:textId="480CE458" w:rsidR="00A83D2C" w:rsidRDefault="008F4750">
    <w:pPr>
      <w:pStyle w:val="Stopka"/>
      <w:jc w:val="right"/>
      <w:rPr>
        <w:sz w:val="16"/>
        <w:szCs w:val="16"/>
      </w:rPr>
    </w:pPr>
    <w:r>
      <w:rPr>
        <w:sz w:val="16"/>
        <w:szCs w:val="16"/>
      </w:rPr>
      <w:fldChar w:fldCharType="begin"/>
    </w:r>
    <w:r>
      <w:rPr>
        <w:sz w:val="16"/>
        <w:szCs w:val="16"/>
      </w:rPr>
      <w:instrText xml:space="preserve"> PAGE </w:instrText>
    </w:r>
    <w:r>
      <w:rPr>
        <w:sz w:val="16"/>
        <w:szCs w:val="16"/>
      </w:rPr>
      <w:fldChar w:fldCharType="separate"/>
    </w:r>
    <w:r>
      <w:rPr>
        <w:sz w:val="16"/>
        <w:szCs w:val="16"/>
      </w:rPr>
      <w:t>2</w:t>
    </w:r>
    <w:r>
      <w:rPr>
        <w:sz w:val="16"/>
        <w:szCs w:val="16"/>
      </w:rPr>
      <w:fldChar w:fldCharType="end"/>
    </w:r>
    <w:r>
      <w:rPr>
        <w:sz w:val="16"/>
        <w:szCs w:val="16"/>
      </w:rPr>
      <w:t>/1</w:t>
    </w:r>
    <w:r w:rsidR="00C936A3">
      <w:rPr>
        <w:sz w:val="16"/>
        <w:szCs w:val="16"/>
      </w:rPr>
      <w:t>4</w:t>
    </w:r>
  </w:p>
  <w:p w14:paraId="17B95752" w14:textId="77777777" w:rsidR="00D90BEA" w:rsidRDefault="00D90BEA" w:rsidP="002C6ABE">
    <w:pPr>
      <w:pStyle w:val="Stopka"/>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DD9BCE6" w14:textId="77777777" w:rsidR="00467F41" w:rsidRDefault="00467F41">
      <w:r>
        <w:rPr>
          <w:color w:val="000000"/>
        </w:rPr>
        <w:separator/>
      </w:r>
    </w:p>
  </w:footnote>
  <w:footnote w:type="continuationSeparator" w:id="0">
    <w:p w14:paraId="04A0028A" w14:textId="77777777" w:rsidR="00467F41" w:rsidRDefault="00467F4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0"/>
        </w:tabs>
        <w:ind w:left="0" w:firstLine="0"/>
      </w:pPr>
    </w:lvl>
  </w:abstractNum>
  <w:abstractNum w:abstractNumId="1" w15:restartNumberingAfterBreak="0">
    <w:nsid w:val="0BD345D4"/>
    <w:multiLevelType w:val="multilevel"/>
    <w:tmpl w:val="1BD41496"/>
    <w:lvl w:ilvl="0">
      <w:start w:val="1"/>
      <w:numFmt w:val="none"/>
      <w:suff w:val="nothing"/>
      <w:lvlText w:val=""/>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2" w15:restartNumberingAfterBreak="0">
    <w:nsid w:val="492F5D9E"/>
    <w:multiLevelType w:val="hybridMultilevel"/>
    <w:tmpl w:val="0E6A34D4"/>
    <w:lvl w:ilvl="0" w:tplc="783AAA5C">
      <w:start w:val="1"/>
      <w:numFmt w:val="decimal"/>
      <w:lvlText w:val="%1."/>
      <w:lvlJc w:val="left"/>
      <w:pPr>
        <w:ind w:left="720" w:hanging="360"/>
      </w:pPr>
      <w:rPr>
        <w:rFonts w:eastAsia="NSimSun"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15:restartNumberingAfterBreak="0">
    <w:nsid w:val="6B653F63"/>
    <w:multiLevelType w:val="hybridMultilevel"/>
    <w:tmpl w:val="B9103CA4"/>
    <w:lvl w:ilvl="0" w:tplc="81A89744">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16cid:durableId="433406110">
    <w:abstractNumId w:val="2"/>
  </w:num>
  <w:num w:numId="2" w16cid:durableId="2109308284">
    <w:abstractNumId w:val="3"/>
  </w:num>
  <w:num w:numId="3" w16cid:durableId="1011103108">
    <w:abstractNumId w:val="1"/>
  </w:num>
  <w:num w:numId="4" w16cid:durableId="90795932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person w15:author="Barbara Stokłosa">
    <w15:presenceInfo w15:providerId="AD" w15:userId="S-1-5-21-725345543-1645522239-1801674531-1582"/>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08"/>
  <w:autoHyphenation/>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52A3B"/>
    <w:rsid w:val="000016C5"/>
    <w:rsid w:val="00005237"/>
    <w:rsid w:val="00014615"/>
    <w:rsid w:val="00020E46"/>
    <w:rsid w:val="00022D9E"/>
    <w:rsid w:val="00035E05"/>
    <w:rsid w:val="00041A9B"/>
    <w:rsid w:val="00053956"/>
    <w:rsid w:val="000618E5"/>
    <w:rsid w:val="0006490F"/>
    <w:rsid w:val="00073108"/>
    <w:rsid w:val="00076140"/>
    <w:rsid w:val="000765A0"/>
    <w:rsid w:val="00077578"/>
    <w:rsid w:val="000B25DB"/>
    <w:rsid w:val="000E1F48"/>
    <w:rsid w:val="000E73B3"/>
    <w:rsid w:val="000F673A"/>
    <w:rsid w:val="001048AC"/>
    <w:rsid w:val="00124BA8"/>
    <w:rsid w:val="00125A13"/>
    <w:rsid w:val="00131D7F"/>
    <w:rsid w:val="0013637B"/>
    <w:rsid w:val="0014320F"/>
    <w:rsid w:val="00151D0D"/>
    <w:rsid w:val="00152CED"/>
    <w:rsid w:val="001646E9"/>
    <w:rsid w:val="00191F46"/>
    <w:rsid w:val="00194758"/>
    <w:rsid w:val="001B3B0C"/>
    <w:rsid w:val="001B57EA"/>
    <w:rsid w:val="001E276B"/>
    <w:rsid w:val="001F095A"/>
    <w:rsid w:val="001F1046"/>
    <w:rsid w:val="001F23AF"/>
    <w:rsid w:val="001F5EB0"/>
    <w:rsid w:val="00222C0B"/>
    <w:rsid w:val="00231E12"/>
    <w:rsid w:val="00247F57"/>
    <w:rsid w:val="002601BD"/>
    <w:rsid w:val="002646A1"/>
    <w:rsid w:val="00272384"/>
    <w:rsid w:val="00286A3B"/>
    <w:rsid w:val="00287660"/>
    <w:rsid w:val="002A53FE"/>
    <w:rsid w:val="002B5AEC"/>
    <w:rsid w:val="002C6ABE"/>
    <w:rsid w:val="002E3F23"/>
    <w:rsid w:val="002E4083"/>
    <w:rsid w:val="002E7D00"/>
    <w:rsid w:val="002F1F9A"/>
    <w:rsid w:val="002F258F"/>
    <w:rsid w:val="002F27A9"/>
    <w:rsid w:val="0030407E"/>
    <w:rsid w:val="003125D1"/>
    <w:rsid w:val="00322A0F"/>
    <w:rsid w:val="00333366"/>
    <w:rsid w:val="003719DE"/>
    <w:rsid w:val="00376657"/>
    <w:rsid w:val="003961D3"/>
    <w:rsid w:val="00397E32"/>
    <w:rsid w:val="003A056B"/>
    <w:rsid w:val="003A709C"/>
    <w:rsid w:val="003B4A98"/>
    <w:rsid w:val="003D64E5"/>
    <w:rsid w:val="003E0AEF"/>
    <w:rsid w:val="003E28E7"/>
    <w:rsid w:val="003F4F57"/>
    <w:rsid w:val="00437692"/>
    <w:rsid w:val="00442D8F"/>
    <w:rsid w:val="0044636C"/>
    <w:rsid w:val="00462A4D"/>
    <w:rsid w:val="00467F41"/>
    <w:rsid w:val="004801B1"/>
    <w:rsid w:val="00481B77"/>
    <w:rsid w:val="0049328A"/>
    <w:rsid w:val="004967E8"/>
    <w:rsid w:val="004E773A"/>
    <w:rsid w:val="004F0E03"/>
    <w:rsid w:val="005001A4"/>
    <w:rsid w:val="0050518F"/>
    <w:rsid w:val="00510B98"/>
    <w:rsid w:val="00516FC2"/>
    <w:rsid w:val="0053392E"/>
    <w:rsid w:val="00534582"/>
    <w:rsid w:val="00540AE4"/>
    <w:rsid w:val="00546C52"/>
    <w:rsid w:val="0055056F"/>
    <w:rsid w:val="005664E4"/>
    <w:rsid w:val="00581DA2"/>
    <w:rsid w:val="00586F2A"/>
    <w:rsid w:val="0059165F"/>
    <w:rsid w:val="00592CDE"/>
    <w:rsid w:val="00593AF3"/>
    <w:rsid w:val="005A3880"/>
    <w:rsid w:val="005C5FF3"/>
    <w:rsid w:val="005C6E61"/>
    <w:rsid w:val="005D4FDE"/>
    <w:rsid w:val="005E5048"/>
    <w:rsid w:val="005E5D12"/>
    <w:rsid w:val="005F26A4"/>
    <w:rsid w:val="0060581B"/>
    <w:rsid w:val="00605E40"/>
    <w:rsid w:val="00615F75"/>
    <w:rsid w:val="0062036F"/>
    <w:rsid w:val="00623528"/>
    <w:rsid w:val="006301F3"/>
    <w:rsid w:val="00630A4A"/>
    <w:rsid w:val="00640AB1"/>
    <w:rsid w:val="006426F7"/>
    <w:rsid w:val="006A52A6"/>
    <w:rsid w:val="006B58C6"/>
    <w:rsid w:val="006C7F85"/>
    <w:rsid w:val="006D1EC5"/>
    <w:rsid w:val="006D2C69"/>
    <w:rsid w:val="006F6B9B"/>
    <w:rsid w:val="0071337D"/>
    <w:rsid w:val="00716CF9"/>
    <w:rsid w:val="00726C75"/>
    <w:rsid w:val="00760707"/>
    <w:rsid w:val="007753A2"/>
    <w:rsid w:val="007811EE"/>
    <w:rsid w:val="00783A23"/>
    <w:rsid w:val="0079304E"/>
    <w:rsid w:val="007A1A4F"/>
    <w:rsid w:val="007B14FA"/>
    <w:rsid w:val="007B510C"/>
    <w:rsid w:val="007C00FA"/>
    <w:rsid w:val="007F0764"/>
    <w:rsid w:val="007F4B39"/>
    <w:rsid w:val="00846DCC"/>
    <w:rsid w:val="008709B8"/>
    <w:rsid w:val="00875D12"/>
    <w:rsid w:val="008C21AC"/>
    <w:rsid w:val="008E6E0B"/>
    <w:rsid w:val="008F31EA"/>
    <w:rsid w:val="008F4750"/>
    <w:rsid w:val="009136A5"/>
    <w:rsid w:val="00916675"/>
    <w:rsid w:val="009208CA"/>
    <w:rsid w:val="00924481"/>
    <w:rsid w:val="00927B87"/>
    <w:rsid w:val="0093127D"/>
    <w:rsid w:val="009336AE"/>
    <w:rsid w:val="00933905"/>
    <w:rsid w:val="009440EE"/>
    <w:rsid w:val="00972D6C"/>
    <w:rsid w:val="00981C0E"/>
    <w:rsid w:val="009877C2"/>
    <w:rsid w:val="00997546"/>
    <w:rsid w:val="009B0453"/>
    <w:rsid w:val="009D62D0"/>
    <w:rsid w:val="009E1415"/>
    <w:rsid w:val="009E2193"/>
    <w:rsid w:val="009E6409"/>
    <w:rsid w:val="009F7CDF"/>
    <w:rsid w:val="00A0262B"/>
    <w:rsid w:val="00A14AEF"/>
    <w:rsid w:val="00A1690F"/>
    <w:rsid w:val="00A31E0E"/>
    <w:rsid w:val="00A466A5"/>
    <w:rsid w:val="00A8327C"/>
    <w:rsid w:val="00A83D2C"/>
    <w:rsid w:val="00A8708E"/>
    <w:rsid w:val="00A9236C"/>
    <w:rsid w:val="00A96F9E"/>
    <w:rsid w:val="00AA4B22"/>
    <w:rsid w:val="00AB7FAC"/>
    <w:rsid w:val="00AD00B3"/>
    <w:rsid w:val="00AD6DCA"/>
    <w:rsid w:val="00AE0CF2"/>
    <w:rsid w:val="00AE3677"/>
    <w:rsid w:val="00AF3359"/>
    <w:rsid w:val="00B127B8"/>
    <w:rsid w:val="00B15F28"/>
    <w:rsid w:val="00B23C95"/>
    <w:rsid w:val="00B3518E"/>
    <w:rsid w:val="00B57B61"/>
    <w:rsid w:val="00B70AF6"/>
    <w:rsid w:val="00B71B06"/>
    <w:rsid w:val="00B9038B"/>
    <w:rsid w:val="00B90EAC"/>
    <w:rsid w:val="00B929D9"/>
    <w:rsid w:val="00B94EC9"/>
    <w:rsid w:val="00BA2950"/>
    <w:rsid w:val="00BB578D"/>
    <w:rsid w:val="00BC0D91"/>
    <w:rsid w:val="00BD3148"/>
    <w:rsid w:val="00BE00FC"/>
    <w:rsid w:val="00BE0B84"/>
    <w:rsid w:val="00BE1D47"/>
    <w:rsid w:val="00BE749B"/>
    <w:rsid w:val="00BF40E5"/>
    <w:rsid w:val="00C12B8F"/>
    <w:rsid w:val="00C1477F"/>
    <w:rsid w:val="00C500EB"/>
    <w:rsid w:val="00C533F4"/>
    <w:rsid w:val="00C558A2"/>
    <w:rsid w:val="00C645BB"/>
    <w:rsid w:val="00C66936"/>
    <w:rsid w:val="00C7123D"/>
    <w:rsid w:val="00C755C5"/>
    <w:rsid w:val="00C905E0"/>
    <w:rsid w:val="00C936A3"/>
    <w:rsid w:val="00CA2B28"/>
    <w:rsid w:val="00CD26FA"/>
    <w:rsid w:val="00CE00BD"/>
    <w:rsid w:val="00CE1203"/>
    <w:rsid w:val="00CE4F7B"/>
    <w:rsid w:val="00CF2878"/>
    <w:rsid w:val="00D033F7"/>
    <w:rsid w:val="00D10531"/>
    <w:rsid w:val="00D14E3F"/>
    <w:rsid w:val="00D2473D"/>
    <w:rsid w:val="00D44FDC"/>
    <w:rsid w:val="00D45597"/>
    <w:rsid w:val="00D46F98"/>
    <w:rsid w:val="00D54050"/>
    <w:rsid w:val="00D5655D"/>
    <w:rsid w:val="00D64119"/>
    <w:rsid w:val="00D712FD"/>
    <w:rsid w:val="00D71579"/>
    <w:rsid w:val="00D72485"/>
    <w:rsid w:val="00D8498F"/>
    <w:rsid w:val="00D86E5A"/>
    <w:rsid w:val="00D90BEA"/>
    <w:rsid w:val="00D93750"/>
    <w:rsid w:val="00DA0D97"/>
    <w:rsid w:val="00DB6C45"/>
    <w:rsid w:val="00DB77EA"/>
    <w:rsid w:val="00DC11E5"/>
    <w:rsid w:val="00DC1A46"/>
    <w:rsid w:val="00DD4B4B"/>
    <w:rsid w:val="00DD4F60"/>
    <w:rsid w:val="00DE18E2"/>
    <w:rsid w:val="00DE7EB7"/>
    <w:rsid w:val="00DF2FD9"/>
    <w:rsid w:val="00DF6DCF"/>
    <w:rsid w:val="00E2619C"/>
    <w:rsid w:val="00E40FF1"/>
    <w:rsid w:val="00E42CBE"/>
    <w:rsid w:val="00E45BA6"/>
    <w:rsid w:val="00E52A3B"/>
    <w:rsid w:val="00E52FD9"/>
    <w:rsid w:val="00E61BC5"/>
    <w:rsid w:val="00E66188"/>
    <w:rsid w:val="00E8078F"/>
    <w:rsid w:val="00E828AF"/>
    <w:rsid w:val="00E92DA8"/>
    <w:rsid w:val="00E93677"/>
    <w:rsid w:val="00EA030F"/>
    <w:rsid w:val="00EA524E"/>
    <w:rsid w:val="00EA547C"/>
    <w:rsid w:val="00EB01E0"/>
    <w:rsid w:val="00ED6006"/>
    <w:rsid w:val="00EE31AB"/>
    <w:rsid w:val="00EE3693"/>
    <w:rsid w:val="00EF180B"/>
    <w:rsid w:val="00F02AC9"/>
    <w:rsid w:val="00F44774"/>
    <w:rsid w:val="00F55F0B"/>
    <w:rsid w:val="00F62559"/>
    <w:rsid w:val="00FA38C3"/>
    <w:rsid w:val="00FE2E3A"/>
    <w:rsid w:val="00FE62D2"/>
    <w:rsid w:val="00FE71DF"/>
    <w:rsid w:val="00FF52C2"/>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B667CF7"/>
  <w15:docId w15:val="{11CD71B9-5679-47CB-B8F6-AAEB72B283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Liberation Serif" w:eastAsia="NSimSun" w:hAnsi="Liberation Serif" w:cs="Arial"/>
        <w:kern w:val="3"/>
        <w:sz w:val="24"/>
        <w:szCs w:val="24"/>
        <w:lang w:val="pl-PL" w:eastAsia="zh-CN" w:bidi="hi-IN"/>
      </w:rPr>
    </w:rPrDefault>
    <w:pPrDefault>
      <w:pPr>
        <w:autoSpaceDN w:val="0"/>
        <w:textAlignment w:val="baseline"/>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2A53FE"/>
    <w:pPr>
      <w:suppressAutoHyphens/>
    </w:pPr>
  </w:style>
  <w:style w:type="paragraph" w:styleId="Nagwek1">
    <w:name w:val="heading 1"/>
    <w:basedOn w:val="Standard"/>
    <w:next w:val="Standard"/>
    <w:uiPriority w:val="9"/>
    <w:qFormat/>
    <w:pPr>
      <w:keepNext/>
      <w:spacing w:before="240" w:after="60"/>
      <w:outlineLvl w:val="0"/>
    </w:pPr>
    <w:rPr>
      <w:rFonts w:ascii="Arial" w:eastAsia="Arial" w:hAnsi="Arial"/>
      <w:b/>
      <w:bCs/>
      <w:sz w:val="32"/>
      <w:szCs w:val="32"/>
    </w:rPr>
  </w:style>
  <w:style w:type="paragraph" w:styleId="Nagwek3">
    <w:name w:val="heading 3"/>
    <w:basedOn w:val="Normalny"/>
    <w:next w:val="Normalny"/>
    <w:link w:val="Nagwek3Znak"/>
    <w:uiPriority w:val="9"/>
    <w:unhideWhenUsed/>
    <w:qFormat/>
    <w:rsid w:val="00640AB1"/>
    <w:pPr>
      <w:keepNext/>
      <w:keepLines/>
      <w:spacing w:before="40"/>
      <w:outlineLvl w:val="2"/>
    </w:pPr>
    <w:rPr>
      <w:rFonts w:asciiTheme="majorHAnsi" w:eastAsiaTheme="majorEastAsia" w:hAnsiTheme="majorHAnsi" w:cs="Mangal"/>
      <w:color w:val="1F3763" w:themeColor="accent1" w:themeShade="7F"/>
      <w:szCs w:val="21"/>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customStyle="1" w:styleId="Standard">
    <w:name w:val="Standard"/>
    <w:pPr>
      <w:suppressAutoHyphens/>
    </w:pPr>
  </w:style>
  <w:style w:type="paragraph" w:customStyle="1" w:styleId="Heading">
    <w:name w:val="Heading"/>
    <w:basedOn w:val="Standard"/>
    <w:next w:val="Textbody"/>
    <w:pPr>
      <w:keepNext/>
      <w:spacing w:before="240" w:after="120"/>
    </w:pPr>
    <w:rPr>
      <w:rFonts w:ascii="Liberation Sans" w:eastAsia="Microsoft YaHei" w:hAnsi="Liberation Sans"/>
      <w:sz w:val="28"/>
      <w:szCs w:val="28"/>
    </w:rPr>
  </w:style>
  <w:style w:type="paragraph" w:customStyle="1" w:styleId="Textbody">
    <w:name w:val="Text body"/>
    <w:basedOn w:val="Standard"/>
    <w:pPr>
      <w:spacing w:after="140" w:line="276" w:lineRule="auto"/>
    </w:pPr>
  </w:style>
  <w:style w:type="paragraph" w:styleId="Lista">
    <w:name w:val="List"/>
    <w:basedOn w:val="Textbody"/>
  </w:style>
  <w:style w:type="paragraph" w:styleId="Legenda">
    <w:name w:val="caption"/>
    <w:basedOn w:val="Standard"/>
    <w:next w:val="Nagwek19"/>
    <w:pPr>
      <w:suppressLineNumbers/>
      <w:spacing w:before="120" w:after="120"/>
    </w:pPr>
    <w:rPr>
      <w:i/>
      <w:iCs/>
    </w:rPr>
  </w:style>
  <w:style w:type="paragraph" w:customStyle="1" w:styleId="Index">
    <w:name w:val="Index"/>
    <w:basedOn w:val="Standard"/>
    <w:pPr>
      <w:suppressLineNumbers/>
    </w:pPr>
  </w:style>
  <w:style w:type="paragraph" w:customStyle="1" w:styleId="Akapitzlist1">
    <w:name w:val="Akapit z listą1"/>
    <w:basedOn w:val="Standard"/>
    <w:pPr>
      <w:ind w:left="708"/>
    </w:pPr>
    <w:rPr>
      <w:rFonts w:ascii="Times New Roman" w:eastAsia="Times New Roman" w:hAnsi="Times New Roman" w:cs="Times New Roman"/>
    </w:rPr>
  </w:style>
  <w:style w:type="paragraph" w:customStyle="1" w:styleId="Default">
    <w:name w:val="Default"/>
    <w:basedOn w:val="Standard"/>
    <w:pPr>
      <w:widowControl w:val="0"/>
    </w:pPr>
    <w:rPr>
      <w:rFonts w:ascii="Times New Roman" w:eastAsia="Times New Roman" w:hAnsi="Times New Roman" w:cs="Times New Roman"/>
      <w:color w:val="000000"/>
    </w:rPr>
  </w:style>
  <w:style w:type="paragraph" w:styleId="Akapitzlist">
    <w:name w:val="List Paragraph"/>
    <w:basedOn w:val="Standard"/>
    <w:uiPriority w:val="34"/>
    <w:qFormat/>
    <w:pPr>
      <w:ind w:left="720" w:firstLine="360"/>
    </w:pPr>
  </w:style>
  <w:style w:type="paragraph" w:customStyle="1" w:styleId="Normalny2">
    <w:name w:val="Normalny2"/>
    <w:pPr>
      <w:suppressAutoHyphens/>
      <w:spacing w:after="160"/>
    </w:pPr>
    <w:rPr>
      <w:rFonts w:ascii="Times New Roman" w:eastAsia="ヒラギノ角ゴ Pro W3" w:hAnsi="Times New Roman" w:cs="Times New Roman"/>
      <w:color w:val="000000"/>
      <w:szCs w:val="20"/>
    </w:rPr>
  </w:style>
  <w:style w:type="paragraph" w:customStyle="1" w:styleId="HeaderandFooter">
    <w:name w:val="Header and Footer"/>
    <w:basedOn w:val="Standard"/>
    <w:pPr>
      <w:suppressLineNumbers/>
      <w:tabs>
        <w:tab w:val="center" w:pos="4819"/>
        <w:tab w:val="right" w:pos="9638"/>
      </w:tabs>
    </w:pPr>
  </w:style>
  <w:style w:type="paragraph" w:styleId="Nagwek">
    <w:name w:val="header"/>
    <w:basedOn w:val="Standard"/>
    <w:next w:val="Textbody"/>
    <w:pPr>
      <w:tabs>
        <w:tab w:val="center" w:pos="4536"/>
        <w:tab w:val="right" w:pos="9072"/>
      </w:tabs>
    </w:pPr>
  </w:style>
  <w:style w:type="paragraph" w:customStyle="1" w:styleId="Normalny1">
    <w:name w:val="Normalny1"/>
    <w:pPr>
      <w:suppressAutoHyphens/>
      <w:spacing w:after="160" w:line="100" w:lineRule="atLeast"/>
    </w:pPr>
    <w:rPr>
      <w:rFonts w:ascii="Arial" w:eastAsia="ヒラギノ角ゴ Pro W3" w:hAnsi="Arial"/>
      <w:color w:val="000000"/>
      <w:szCs w:val="20"/>
    </w:rPr>
  </w:style>
  <w:style w:type="paragraph" w:styleId="NormalnyWeb">
    <w:name w:val="Normal (Web)"/>
    <w:pPr>
      <w:suppressAutoHyphens/>
      <w:spacing w:before="280" w:after="280"/>
    </w:pPr>
    <w:rPr>
      <w:rFonts w:ascii="Times New Roman" w:eastAsia="ヒラギノ角ゴ Pro W3" w:hAnsi="Times New Roman" w:cs="Times New Roman"/>
      <w:color w:val="000000"/>
      <w:szCs w:val="20"/>
    </w:rPr>
  </w:style>
  <w:style w:type="paragraph" w:customStyle="1" w:styleId="WW-Domylnie">
    <w:name w:val="WW-Domyślnie"/>
    <w:pPr>
      <w:widowControl w:val="0"/>
      <w:suppressAutoHyphens/>
      <w:spacing w:after="200" w:line="276" w:lineRule="auto"/>
    </w:pPr>
    <w:rPr>
      <w:rFonts w:ascii="Times New Roman" w:eastAsia="ヒラギノ角ゴ Pro W3" w:hAnsi="Times New Roman" w:cs="Times New Roman"/>
      <w:color w:val="000000"/>
      <w:lang w:bidi="ar-SA"/>
    </w:rPr>
  </w:style>
  <w:style w:type="paragraph" w:customStyle="1" w:styleId="western">
    <w:name w:val="western"/>
    <w:pPr>
      <w:suppressAutoHyphens/>
      <w:spacing w:before="280" w:after="280"/>
    </w:pPr>
    <w:rPr>
      <w:rFonts w:ascii="Times New Roman" w:eastAsia="ヒラギノ角ゴ Pro W3" w:hAnsi="Times New Roman" w:cs="Times New Roman"/>
      <w:color w:val="000000"/>
      <w:szCs w:val="20"/>
    </w:rPr>
  </w:style>
  <w:style w:type="paragraph" w:customStyle="1" w:styleId="Style30">
    <w:name w:val="Style30"/>
    <w:pPr>
      <w:widowControl w:val="0"/>
      <w:suppressAutoHyphens/>
      <w:spacing w:line="209" w:lineRule="exact"/>
      <w:jc w:val="both"/>
    </w:pPr>
    <w:rPr>
      <w:rFonts w:ascii="Arial Black" w:eastAsia="ヒラギノ角ゴ Pro W3" w:hAnsi="Arial Black" w:cs="Arial Black"/>
      <w:color w:val="000000"/>
      <w:szCs w:val="20"/>
    </w:rPr>
  </w:style>
  <w:style w:type="paragraph" w:customStyle="1" w:styleId="TableContents">
    <w:name w:val="Table Contents"/>
    <w:basedOn w:val="Standard"/>
    <w:pPr>
      <w:suppressLineNumbers/>
    </w:pPr>
    <w:rPr>
      <w:rFonts w:eastAsia="Times New Roman"/>
    </w:rPr>
  </w:style>
  <w:style w:type="paragraph" w:customStyle="1" w:styleId="TableHeading">
    <w:name w:val="Table Heading"/>
    <w:basedOn w:val="TableContents"/>
    <w:pPr>
      <w:jc w:val="center"/>
    </w:pPr>
    <w:rPr>
      <w:b/>
      <w:bCs/>
    </w:rPr>
  </w:style>
  <w:style w:type="paragraph" w:customStyle="1" w:styleId="Textbodyindent">
    <w:name w:val="Text body indent"/>
    <w:basedOn w:val="Standard"/>
    <w:rPr>
      <w:color w:val="00000A"/>
      <w:sz w:val="20"/>
      <w:szCs w:val="20"/>
    </w:rPr>
  </w:style>
  <w:style w:type="paragraph" w:customStyle="1" w:styleId="Nagwek19">
    <w:name w:val="Nagłówek19"/>
    <w:basedOn w:val="Standard"/>
    <w:next w:val="Legenda"/>
    <w:pPr>
      <w:keepNext/>
      <w:spacing w:before="240" w:after="120"/>
    </w:pPr>
    <w:rPr>
      <w:rFonts w:ascii="Liberation Sans" w:eastAsia="Microsoft YaHei" w:hAnsi="Liberation Sans"/>
      <w:sz w:val="28"/>
      <w:szCs w:val="28"/>
    </w:rPr>
  </w:style>
  <w:style w:type="paragraph" w:customStyle="1" w:styleId="Standarduser">
    <w:name w:val="Standard (user)"/>
    <w:pPr>
      <w:widowControl w:val="0"/>
      <w:suppressAutoHyphens/>
    </w:pPr>
    <w:rPr>
      <w:rFonts w:ascii="Times New Roman" w:eastAsia="SimSun, 宋体" w:hAnsi="Times New Roman" w:cs="Mangal"/>
    </w:rPr>
  </w:style>
  <w:style w:type="paragraph" w:customStyle="1" w:styleId="DocumentMap">
    <w:name w:val="DocumentMap"/>
    <w:pPr>
      <w:suppressAutoHyphens/>
      <w:textAlignment w:val="auto"/>
    </w:pPr>
    <w:rPr>
      <w:rFonts w:ascii="Times New Roman" w:eastAsia="Cambria Math" w:hAnsi="Times New Roman" w:cs="Times New Roman"/>
      <w:sz w:val="20"/>
      <w:szCs w:val="20"/>
      <w:lang w:eastAsia="pl-PL" w:bidi="ar-SA"/>
    </w:rPr>
  </w:style>
  <w:style w:type="character" w:customStyle="1" w:styleId="Internetlink">
    <w:name w:val="Internet link"/>
    <w:rPr>
      <w:color w:val="000080"/>
      <w:u w:val="single"/>
    </w:rPr>
  </w:style>
  <w:style w:type="character" w:customStyle="1" w:styleId="ListLabel1">
    <w:name w:val="ListLabel 1"/>
    <w:rPr>
      <w:rFonts w:ascii="Times New Roman" w:eastAsia="Times New Roman" w:hAnsi="Times New Roman" w:cs="Times New Roman"/>
      <w:b/>
      <w:bCs/>
      <w:sz w:val="20"/>
      <w:szCs w:val="20"/>
      <w:lang w:eastAsia="pl-PL"/>
    </w:rPr>
  </w:style>
  <w:style w:type="character" w:customStyle="1" w:styleId="ListLabel2">
    <w:name w:val="ListLabel 2"/>
    <w:rPr>
      <w:rFonts w:ascii="Times New Roman" w:eastAsia="Times New Roman" w:hAnsi="Times New Roman" w:cs="Times New Roman"/>
      <w:sz w:val="20"/>
      <w:szCs w:val="20"/>
      <w:lang w:eastAsia="pl-PL"/>
    </w:rPr>
  </w:style>
  <w:style w:type="character" w:customStyle="1" w:styleId="ListLabel3">
    <w:name w:val="ListLabel 3"/>
    <w:rPr>
      <w:rFonts w:ascii="Times New Roman" w:eastAsia="Times New Roman" w:hAnsi="Times New Roman" w:cs="Times New Roman"/>
      <w:color w:val="auto"/>
      <w:sz w:val="20"/>
      <w:szCs w:val="20"/>
      <w:u w:val="none"/>
      <w:lang w:eastAsia="pl-PL"/>
    </w:rPr>
  </w:style>
  <w:style w:type="character" w:styleId="Odwoaniedokomentarza">
    <w:name w:val="annotation reference"/>
    <w:rPr>
      <w:sz w:val="16"/>
      <w:szCs w:val="16"/>
    </w:rPr>
  </w:style>
  <w:style w:type="character" w:customStyle="1" w:styleId="ListLabel4">
    <w:name w:val="ListLabel 4"/>
    <w:rPr>
      <w:rFonts w:ascii="Times New Roman" w:eastAsia="Times New Roman" w:hAnsi="Times New Roman" w:cs="Times New Roman"/>
      <w:b/>
      <w:bCs/>
      <w:color w:val="000000"/>
      <w:sz w:val="20"/>
      <w:szCs w:val="20"/>
      <w:u w:val="none"/>
    </w:rPr>
  </w:style>
  <w:style w:type="character" w:customStyle="1" w:styleId="ListLabel5">
    <w:name w:val="ListLabel 5"/>
    <w:rPr>
      <w:rFonts w:ascii="Times New Roman" w:eastAsia="Times New Roman" w:hAnsi="Times New Roman" w:cs="Times New Roman"/>
      <w:color w:val="000000"/>
      <w:sz w:val="20"/>
      <w:szCs w:val="20"/>
      <w:u w:val="none"/>
    </w:rPr>
  </w:style>
  <w:style w:type="character" w:customStyle="1" w:styleId="ListLabel6">
    <w:name w:val="ListLabel 6"/>
    <w:rPr>
      <w:rFonts w:ascii="Times New Roman" w:eastAsia="Times New Roman" w:hAnsi="Times New Roman" w:cs="Times New Roman"/>
      <w:color w:val="000000"/>
      <w:sz w:val="20"/>
      <w:szCs w:val="20"/>
    </w:rPr>
  </w:style>
  <w:style w:type="character" w:customStyle="1" w:styleId="ListLabel7">
    <w:name w:val="ListLabel 7"/>
    <w:rPr>
      <w:rFonts w:ascii="Times New Roman" w:eastAsia="Times New Roman" w:hAnsi="Times New Roman" w:cs="Times New Roman"/>
      <w:b w:val="0"/>
      <w:bCs w:val="0"/>
      <w:i/>
      <w:color w:val="000000"/>
      <w:sz w:val="20"/>
      <w:szCs w:val="20"/>
      <w:lang w:eastAsia="pl-PL"/>
    </w:rPr>
  </w:style>
  <w:style w:type="character" w:customStyle="1" w:styleId="ListLabel8">
    <w:name w:val="ListLabel 8"/>
    <w:rPr>
      <w:rFonts w:ascii="Times New Roman" w:eastAsia="Times New Roman" w:hAnsi="Times New Roman" w:cs="Times New Roman"/>
      <w:b/>
      <w:bCs/>
      <w:color w:val="00000A"/>
      <w:sz w:val="20"/>
      <w:szCs w:val="20"/>
    </w:rPr>
  </w:style>
  <w:style w:type="character" w:customStyle="1" w:styleId="ListLabel9">
    <w:name w:val="ListLabel 9"/>
    <w:rPr>
      <w:rFonts w:ascii="Times New Roman" w:eastAsia="Times New Roman" w:hAnsi="Times New Roman" w:cs="Times New Roman"/>
      <w:color w:val="auto"/>
      <w:sz w:val="20"/>
      <w:szCs w:val="20"/>
      <w:lang w:eastAsia="pl-PL"/>
    </w:rPr>
  </w:style>
  <w:style w:type="character" w:customStyle="1" w:styleId="ListLabel10">
    <w:name w:val="ListLabel 10"/>
    <w:rPr>
      <w:rFonts w:ascii="Times New Roman" w:eastAsia="Times New Roman" w:hAnsi="Times New Roman" w:cs="Times New Roman"/>
      <w:color w:val="auto"/>
      <w:sz w:val="20"/>
      <w:szCs w:val="20"/>
    </w:rPr>
  </w:style>
  <w:style w:type="character" w:customStyle="1" w:styleId="ListLabel11">
    <w:name w:val="ListLabel 11"/>
    <w:rPr>
      <w:rFonts w:ascii="Times New Roman" w:eastAsia="Times New Roman" w:hAnsi="Times New Roman" w:cs="Times New Roman"/>
      <w:b/>
      <w:bCs/>
      <w:color w:val="auto"/>
      <w:sz w:val="20"/>
      <w:szCs w:val="20"/>
    </w:rPr>
  </w:style>
  <w:style w:type="character" w:customStyle="1" w:styleId="Odwoaniedokomentarza2">
    <w:name w:val="Odwołanie do komentarza2"/>
    <w:rPr>
      <w:sz w:val="16"/>
    </w:rPr>
  </w:style>
  <w:style w:type="character" w:styleId="Hipercze">
    <w:name w:val="Hyperlink"/>
    <w:basedOn w:val="Domylnaczcionkaakapitu"/>
    <w:rPr>
      <w:color w:val="0563C1"/>
      <w:u w:val="single"/>
    </w:rPr>
  </w:style>
  <w:style w:type="character" w:styleId="Nierozpoznanawzmianka">
    <w:name w:val="Unresolved Mention"/>
    <w:basedOn w:val="Domylnaczcionkaakapitu"/>
    <w:rPr>
      <w:color w:val="605E5C"/>
      <w:shd w:val="clear" w:color="auto" w:fill="E1DFDD"/>
    </w:rPr>
  </w:style>
  <w:style w:type="paragraph" w:styleId="Tekstpodstawowy">
    <w:name w:val="Body Text"/>
    <w:basedOn w:val="Normalny"/>
    <w:next w:val="Lista"/>
    <w:pPr>
      <w:spacing w:after="140" w:line="276" w:lineRule="auto"/>
      <w:textAlignment w:val="auto"/>
    </w:pPr>
    <w:rPr>
      <w:lang w:eastAsia="hi-IN"/>
    </w:rPr>
  </w:style>
  <w:style w:type="character" w:customStyle="1" w:styleId="TekstpodstawowyZnak">
    <w:name w:val="Tekst podstawowy Znak"/>
    <w:basedOn w:val="Domylnaczcionkaakapitu"/>
    <w:rPr>
      <w:kern w:val="3"/>
      <w:lang w:eastAsia="hi-IN"/>
    </w:rPr>
  </w:style>
  <w:style w:type="paragraph" w:customStyle="1" w:styleId="Legenda2">
    <w:name w:val="Legenda2"/>
    <w:basedOn w:val="Normalny"/>
    <w:next w:val="Normalny"/>
    <w:pPr>
      <w:widowControl w:val="0"/>
      <w:suppressLineNumbers/>
      <w:spacing w:before="120" w:after="120"/>
      <w:textAlignment w:val="auto"/>
    </w:pPr>
    <w:rPr>
      <w:rFonts w:ascii="Times New Roman" w:eastAsia="SimSun" w:hAnsi="Times New Roman" w:cs="Mangal"/>
      <w:i/>
      <w:iCs/>
      <w:lang w:eastAsia="hi-IN"/>
    </w:rPr>
  </w:style>
  <w:style w:type="character" w:customStyle="1" w:styleId="mw-headline">
    <w:name w:val="mw-headline"/>
    <w:basedOn w:val="Domylnaczcionkaakapitu"/>
  </w:style>
  <w:style w:type="character" w:customStyle="1" w:styleId="Odwoaniedokomentarza10">
    <w:name w:val="Odwołanie do komentarza10"/>
    <w:rPr>
      <w:sz w:val="16"/>
      <w:szCs w:val="16"/>
    </w:rPr>
  </w:style>
  <w:style w:type="paragraph" w:styleId="Stopka">
    <w:name w:val="footer"/>
    <w:basedOn w:val="Normalny"/>
    <w:pPr>
      <w:tabs>
        <w:tab w:val="center" w:pos="4536"/>
        <w:tab w:val="right" w:pos="9072"/>
      </w:tabs>
    </w:pPr>
    <w:rPr>
      <w:rFonts w:cs="Mangal"/>
      <w:szCs w:val="21"/>
    </w:rPr>
  </w:style>
  <w:style w:type="character" w:customStyle="1" w:styleId="StopkaZnak">
    <w:name w:val="Stopka Znak"/>
    <w:basedOn w:val="Domylnaczcionkaakapitu"/>
    <w:rPr>
      <w:rFonts w:cs="Mangal"/>
      <w:szCs w:val="21"/>
    </w:rPr>
  </w:style>
  <w:style w:type="paragraph" w:customStyle="1" w:styleId="Normalny3">
    <w:name w:val="Normalny3"/>
    <w:pPr>
      <w:suppressAutoHyphens/>
      <w:overflowPunct w:val="0"/>
      <w:spacing w:after="200" w:line="276" w:lineRule="auto"/>
      <w:textAlignment w:val="auto"/>
    </w:pPr>
    <w:rPr>
      <w:rFonts w:ascii="Times New Roman" w:eastAsia="Times New Roman" w:hAnsi="Times New Roman" w:cs="Times New Roman"/>
      <w:sz w:val="22"/>
      <w:szCs w:val="20"/>
      <w:lang w:bidi="ar-SA"/>
    </w:rPr>
  </w:style>
  <w:style w:type="character" w:customStyle="1" w:styleId="czeinternetowe">
    <w:name w:val="Łącze internetowe"/>
    <w:rPr>
      <w:color w:val="000080"/>
      <w:u w:val="single"/>
    </w:rPr>
  </w:style>
  <w:style w:type="character" w:customStyle="1" w:styleId="Tekstrdowy">
    <w:name w:val="Tekst źródłowy"/>
    <w:rPr>
      <w:rFonts w:ascii="Liberation Mono;Courier New" w:eastAsia="NSimSun" w:hAnsi="Liberation Mono;Courier New" w:cs="Liberation Mono;Courier New"/>
    </w:rPr>
  </w:style>
  <w:style w:type="paragraph" w:customStyle="1" w:styleId="Legenda18">
    <w:name w:val="Legenda18"/>
    <w:basedOn w:val="Standard"/>
    <w:next w:val="Normalny"/>
    <w:rsid w:val="00A466A5"/>
    <w:pPr>
      <w:suppressLineNumbers/>
      <w:spacing w:before="120" w:after="120"/>
      <w:textAlignment w:val="auto"/>
    </w:pPr>
    <w:rPr>
      <w:i/>
      <w:iCs/>
    </w:rPr>
  </w:style>
  <w:style w:type="character" w:customStyle="1" w:styleId="Nagwek3Znak">
    <w:name w:val="Nagłówek 3 Znak"/>
    <w:basedOn w:val="Domylnaczcionkaakapitu"/>
    <w:link w:val="Nagwek3"/>
    <w:uiPriority w:val="9"/>
    <w:rsid w:val="00640AB1"/>
    <w:rPr>
      <w:rFonts w:asciiTheme="majorHAnsi" w:eastAsiaTheme="majorEastAsia" w:hAnsiTheme="majorHAnsi" w:cs="Mangal"/>
      <w:color w:val="1F3763" w:themeColor="accent1" w:themeShade="7F"/>
      <w:szCs w:val="21"/>
    </w:rPr>
  </w:style>
  <w:style w:type="paragraph" w:customStyle="1" w:styleId="Legenda7">
    <w:name w:val="Legenda7"/>
    <w:basedOn w:val="Normalny"/>
    <w:next w:val="Normalny"/>
    <w:rsid w:val="00C12B8F"/>
    <w:pPr>
      <w:suppressLineNumbers/>
      <w:autoSpaceDN/>
      <w:spacing w:before="120" w:after="120"/>
      <w:textAlignment w:val="auto"/>
    </w:pPr>
    <w:rPr>
      <w:rFonts w:cs="Mangal"/>
      <w:i/>
      <w:iCs/>
      <w:kern w:val="2"/>
    </w:rPr>
  </w:style>
  <w:style w:type="paragraph" w:styleId="Poprawka">
    <w:name w:val="Revision"/>
    <w:hidden/>
    <w:uiPriority w:val="99"/>
    <w:semiHidden/>
    <w:rsid w:val="00CF2878"/>
    <w:pPr>
      <w:autoSpaceDN/>
      <w:textAlignment w:val="auto"/>
    </w:pPr>
    <w:rPr>
      <w:rFonts w:cs="Mangal"/>
      <w:szCs w:val="21"/>
    </w:rPr>
  </w:style>
  <w:style w:type="paragraph" w:styleId="Tekstkomentarza">
    <w:name w:val="annotation text"/>
    <w:basedOn w:val="Normalny"/>
    <w:link w:val="TekstkomentarzaZnak"/>
    <w:uiPriority w:val="99"/>
    <w:unhideWhenUsed/>
    <w:rsid w:val="00D8498F"/>
    <w:rPr>
      <w:rFonts w:cs="Mangal"/>
      <w:sz w:val="20"/>
      <w:szCs w:val="18"/>
    </w:rPr>
  </w:style>
  <w:style w:type="character" w:customStyle="1" w:styleId="TekstkomentarzaZnak">
    <w:name w:val="Tekst komentarza Znak"/>
    <w:basedOn w:val="Domylnaczcionkaakapitu"/>
    <w:link w:val="Tekstkomentarza"/>
    <w:uiPriority w:val="99"/>
    <w:rsid w:val="00D8498F"/>
    <w:rPr>
      <w:rFonts w:cs="Mangal"/>
      <w:sz w:val="20"/>
      <w:szCs w:val="18"/>
    </w:rPr>
  </w:style>
  <w:style w:type="paragraph" w:styleId="Tematkomentarza">
    <w:name w:val="annotation subject"/>
    <w:basedOn w:val="Tekstkomentarza"/>
    <w:next w:val="Tekstkomentarza"/>
    <w:link w:val="TematkomentarzaZnak"/>
    <w:uiPriority w:val="99"/>
    <w:semiHidden/>
    <w:unhideWhenUsed/>
    <w:rsid w:val="00D8498F"/>
    <w:rPr>
      <w:b/>
      <w:bCs/>
    </w:rPr>
  </w:style>
  <w:style w:type="character" w:customStyle="1" w:styleId="TematkomentarzaZnak">
    <w:name w:val="Temat komentarza Znak"/>
    <w:basedOn w:val="TekstkomentarzaZnak"/>
    <w:link w:val="Tematkomentarza"/>
    <w:uiPriority w:val="99"/>
    <w:semiHidden/>
    <w:rsid w:val="00D8498F"/>
    <w:rPr>
      <w:rFonts w:cs="Mangal"/>
      <w:b/>
      <w:bCs/>
      <w:sz w:val="20"/>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7466555">
      <w:bodyDiv w:val="1"/>
      <w:marLeft w:val="0"/>
      <w:marRight w:val="0"/>
      <w:marTop w:val="0"/>
      <w:marBottom w:val="0"/>
      <w:divBdr>
        <w:top w:val="none" w:sz="0" w:space="0" w:color="auto"/>
        <w:left w:val="none" w:sz="0" w:space="0" w:color="auto"/>
        <w:bottom w:val="none" w:sz="0" w:space="0" w:color="auto"/>
        <w:right w:val="none" w:sz="0" w:space="0" w:color="auto"/>
      </w:divBdr>
    </w:div>
    <w:div w:id="455486478">
      <w:bodyDiv w:val="1"/>
      <w:marLeft w:val="0"/>
      <w:marRight w:val="0"/>
      <w:marTop w:val="0"/>
      <w:marBottom w:val="0"/>
      <w:divBdr>
        <w:top w:val="none" w:sz="0" w:space="0" w:color="auto"/>
        <w:left w:val="none" w:sz="0" w:space="0" w:color="auto"/>
        <w:bottom w:val="none" w:sz="0" w:space="0" w:color="auto"/>
        <w:right w:val="none" w:sz="0" w:space="0" w:color="auto"/>
      </w:divBdr>
    </w:div>
    <w:div w:id="1334842282">
      <w:bodyDiv w:val="1"/>
      <w:marLeft w:val="0"/>
      <w:marRight w:val="0"/>
      <w:marTop w:val="0"/>
      <w:marBottom w:val="0"/>
      <w:divBdr>
        <w:top w:val="none" w:sz="0" w:space="0" w:color="auto"/>
        <w:left w:val="none" w:sz="0" w:space="0" w:color="auto"/>
        <w:bottom w:val="none" w:sz="0" w:space="0" w:color="auto"/>
        <w:right w:val="none" w:sz="0" w:space="0" w:color="auto"/>
      </w:divBdr>
    </w:div>
    <w:div w:id="2002611244">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microsoft.com/office/2011/relationships/people" Target="people.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20</TotalTime>
  <Pages>14</Pages>
  <Words>7812</Words>
  <Characters>46874</Characters>
  <Application>Microsoft Office Word</Application>
  <DocSecurity>0</DocSecurity>
  <Lines>390</Lines>
  <Paragraphs>109</Paragraphs>
  <ScaleCrop>false</ScaleCrop>
  <HeadingPairs>
    <vt:vector size="2" baseType="variant">
      <vt:variant>
        <vt:lpstr>Tytuł</vt:lpstr>
      </vt:variant>
      <vt:variant>
        <vt:i4>1</vt:i4>
      </vt:variant>
    </vt:vector>
  </HeadingPairs>
  <TitlesOfParts>
    <vt:vector size="1" baseType="lpstr">
      <vt:lpstr>Rozporządzenie Ministra Rozwoju, Pracy i Technologii z dnia 23 grudnia 2020 r. w sprawie podmiotowych środków dowodowych oraz innych dokumentów lub oświadczeń, jakich może żądać zamawiający od wykonawcy</vt:lpstr>
    </vt:vector>
  </TitlesOfParts>
  <Company/>
  <LinksUpToDate>false</LinksUpToDate>
  <CharactersWithSpaces>54577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Rozporządzenie Ministra Rozwoju, Pracy i Technologii z dnia 23 grudnia 2020 r. w sprawie podmiotowych środków dowodowych oraz innych dokumentów lub oświadczeń, jakich może żądać zamawiający od wykonawcy</dc:title>
  <dc:creator>RCL</dc:creator>
  <cp:lastModifiedBy>Barbara Stokłosa</cp:lastModifiedBy>
  <cp:revision>8</cp:revision>
  <cp:lastPrinted>2025-03-11T10:09:00Z</cp:lastPrinted>
  <dcterms:created xsi:type="dcterms:W3CDTF">2025-03-05T07:23:00Z</dcterms:created>
  <dcterms:modified xsi:type="dcterms:W3CDTF">2025-03-11T10:11:00Z</dcterms:modified>
</cp:coreProperties>
</file>