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2AF47526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316D59" w:rsidRPr="00316D59">
        <w:rPr>
          <w:rFonts w:ascii="Arial" w:hAnsi="Arial" w:cs="Arial"/>
          <w:b/>
          <w:sz w:val="21"/>
          <w:szCs w:val="21"/>
        </w:rPr>
        <w:t>rozbudow</w:t>
      </w:r>
      <w:r w:rsidR="00316D59">
        <w:rPr>
          <w:rFonts w:ascii="Arial" w:hAnsi="Arial" w:cs="Arial"/>
          <w:b/>
          <w:sz w:val="21"/>
          <w:szCs w:val="21"/>
        </w:rPr>
        <w:t>a</w:t>
      </w:r>
      <w:r w:rsidR="00316D59" w:rsidRPr="00316D59">
        <w:rPr>
          <w:rFonts w:ascii="Arial" w:hAnsi="Arial" w:cs="Arial"/>
          <w:b/>
          <w:sz w:val="21"/>
          <w:szCs w:val="21"/>
        </w:rPr>
        <w:t xml:space="preserve"> ul. Prostej w Sierosławiu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09A50ED7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6D59"/>
    <w:rsid w:val="003178CE"/>
    <w:rsid w:val="003416FE"/>
    <w:rsid w:val="0034230E"/>
    <w:rsid w:val="00347D37"/>
    <w:rsid w:val="003636E7"/>
    <w:rsid w:val="003761EA"/>
    <w:rsid w:val="0038231F"/>
    <w:rsid w:val="003826D8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1DA9"/>
    <w:rsid w:val="005641F0"/>
    <w:rsid w:val="00566E44"/>
    <w:rsid w:val="005A73FB"/>
    <w:rsid w:val="005E176A"/>
    <w:rsid w:val="00600FEC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0BD8"/>
    <w:rsid w:val="008A5BE7"/>
    <w:rsid w:val="008B6767"/>
    <w:rsid w:val="008C6DF8"/>
    <w:rsid w:val="008D0487"/>
    <w:rsid w:val="008E3274"/>
    <w:rsid w:val="008E4D15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9E37A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D3F9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771DB"/>
    <w:rsid w:val="00FB7965"/>
    <w:rsid w:val="00FC0667"/>
    <w:rsid w:val="00FE779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Spychala</cp:lastModifiedBy>
  <cp:revision>53</cp:revision>
  <cp:lastPrinted>2024-07-04T12:14:00Z</cp:lastPrinted>
  <dcterms:created xsi:type="dcterms:W3CDTF">2016-07-28T14:48:00Z</dcterms:created>
  <dcterms:modified xsi:type="dcterms:W3CDTF">2024-10-02T09:24:00Z</dcterms:modified>
</cp:coreProperties>
</file>