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376C0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15F4551" w14:textId="77777777" w:rsidR="00415C48" w:rsidRDefault="00415C48" w:rsidP="0069265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</w:t>
      </w:r>
      <w:r w:rsidR="00FC423E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Nr </w:t>
      </w:r>
      <w:r w:rsidR="00B22AE9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……………..</w:t>
      </w:r>
    </w:p>
    <w:p w14:paraId="4EF31CA7" w14:textId="77777777" w:rsidR="00DB3329" w:rsidRDefault="00DB3329" w:rsidP="0069265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F9F0DEE" w14:textId="77777777" w:rsidR="00DB3329" w:rsidRPr="00C44D68" w:rsidRDefault="00DB3329" w:rsidP="00692659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3E64670" w14:textId="522F67F6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>zawarta w dniu …………</w:t>
      </w:r>
      <w:r w:rsidR="00415C48" w:rsidRPr="00C44D68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BC419A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roku w</w:t>
      </w:r>
      <w:r w:rsidR="00692659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Białobrzegach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zwana dalej „Umową”, pomiędzy: </w:t>
      </w:r>
    </w:p>
    <w:p w14:paraId="642934DD" w14:textId="2935BA2B" w:rsidR="00415C48" w:rsidRPr="00C44D68" w:rsidRDefault="00FC423E" w:rsidP="00415C48">
      <w:pPr>
        <w:pStyle w:val="Nagwek4"/>
        <w:spacing w:before="0" w:after="0"/>
        <w:ind w:right="-284" w:firstLine="0"/>
        <w:rPr>
          <w:rFonts w:asciiTheme="minorHAnsi" w:hAnsiTheme="minorHAnsi" w:cstheme="minorHAnsi"/>
          <w:b w:val="0"/>
          <w:sz w:val="22"/>
          <w:szCs w:val="22"/>
        </w:rPr>
      </w:pPr>
      <w:r w:rsidRPr="00C44D68">
        <w:rPr>
          <w:rFonts w:asciiTheme="minorHAnsi" w:hAnsiTheme="minorHAnsi" w:cstheme="minorHAnsi"/>
          <w:sz w:val="22"/>
          <w:szCs w:val="22"/>
        </w:rPr>
        <w:t xml:space="preserve">Powiatem </w:t>
      </w:r>
      <w:r w:rsidR="00692659" w:rsidRPr="00C44D68">
        <w:rPr>
          <w:rFonts w:asciiTheme="minorHAnsi" w:hAnsiTheme="minorHAnsi" w:cstheme="minorHAnsi"/>
          <w:bCs w:val="0"/>
          <w:sz w:val="22"/>
          <w:szCs w:val="22"/>
        </w:rPr>
        <w:t>Białobrzeskim</w:t>
      </w:r>
      <w:r w:rsidR="00692659" w:rsidRPr="00C44D6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15C48" w:rsidRPr="00C44D68">
        <w:rPr>
          <w:rFonts w:asciiTheme="minorHAnsi" w:hAnsiTheme="minorHAnsi" w:cstheme="minorHAnsi"/>
          <w:b w:val="0"/>
          <w:sz w:val="22"/>
          <w:szCs w:val="22"/>
        </w:rPr>
        <w:t>ul. Plac Zygmunta Starego 9, 26-800 B</w:t>
      </w:r>
      <w:r w:rsidR="00F31189">
        <w:rPr>
          <w:rFonts w:asciiTheme="minorHAnsi" w:hAnsiTheme="minorHAnsi" w:cstheme="minorHAnsi"/>
          <w:b w:val="0"/>
          <w:sz w:val="22"/>
          <w:szCs w:val="22"/>
        </w:rPr>
        <w:t>iałobrzegi NIP 798 146 40 78;</w:t>
      </w:r>
      <w:r w:rsidR="00F31189">
        <w:rPr>
          <w:rFonts w:asciiTheme="minorHAnsi" w:hAnsiTheme="minorHAnsi" w:cstheme="minorHAnsi"/>
          <w:b w:val="0"/>
          <w:sz w:val="22"/>
          <w:szCs w:val="22"/>
        </w:rPr>
        <w:br/>
      </w:r>
      <w:r w:rsidR="00415C48" w:rsidRPr="00C44D68">
        <w:rPr>
          <w:rFonts w:asciiTheme="minorHAnsi" w:hAnsiTheme="minorHAnsi" w:cstheme="minorHAnsi"/>
          <w:b w:val="0"/>
          <w:sz w:val="22"/>
          <w:szCs w:val="22"/>
        </w:rPr>
        <w:t>REGON  670223132 reprezentowanym przez Zarząd Powiatu</w:t>
      </w:r>
      <w:r w:rsidR="00B02EF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15C48" w:rsidRPr="00C44D68">
        <w:rPr>
          <w:rFonts w:asciiTheme="minorHAnsi" w:hAnsiTheme="minorHAnsi" w:cstheme="minorHAnsi"/>
          <w:b w:val="0"/>
          <w:sz w:val="22"/>
          <w:szCs w:val="22"/>
        </w:rPr>
        <w:t xml:space="preserve">w imieniu którego działa:  </w:t>
      </w:r>
    </w:p>
    <w:p w14:paraId="1BDDFDFF" w14:textId="77777777" w:rsidR="00415C48" w:rsidRPr="00C44D68" w:rsidRDefault="00415C48" w:rsidP="00415C48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44D68">
        <w:rPr>
          <w:rFonts w:asciiTheme="minorHAnsi" w:hAnsiTheme="minorHAnsi" w:cstheme="minorHAnsi"/>
          <w:b/>
          <w:sz w:val="22"/>
          <w:szCs w:val="22"/>
        </w:rPr>
        <w:t xml:space="preserve">1. Starosta Białobrzeski  -   Sylwester </w:t>
      </w:r>
      <w:proofErr w:type="spellStart"/>
      <w:r w:rsidRPr="00C44D68">
        <w:rPr>
          <w:rFonts w:asciiTheme="minorHAnsi" w:hAnsiTheme="minorHAnsi" w:cstheme="minorHAnsi"/>
          <w:b/>
          <w:sz w:val="22"/>
          <w:szCs w:val="22"/>
        </w:rPr>
        <w:t>Korgul</w:t>
      </w:r>
      <w:proofErr w:type="spellEnd"/>
    </w:p>
    <w:p w14:paraId="2E65CED8" w14:textId="77777777" w:rsidR="00415C48" w:rsidRPr="00C44D68" w:rsidRDefault="00415C48" w:rsidP="00415C48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44D68">
        <w:rPr>
          <w:rFonts w:asciiTheme="minorHAnsi" w:hAnsiTheme="minorHAnsi" w:cstheme="minorHAnsi"/>
          <w:b/>
          <w:sz w:val="22"/>
          <w:szCs w:val="22"/>
        </w:rPr>
        <w:t>2. Wicestarosta    -  Bartłomiej Kowalczyk</w:t>
      </w:r>
    </w:p>
    <w:p w14:paraId="12BCF895" w14:textId="77777777" w:rsidR="00415C48" w:rsidRPr="00C44D68" w:rsidRDefault="00415C48" w:rsidP="00415C48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44D68">
        <w:rPr>
          <w:rFonts w:asciiTheme="minorHAnsi" w:hAnsiTheme="minorHAnsi" w:cstheme="minorHAnsi"/>
          <w:b/>
          <w:sz w:val="22"/>
          <w:szCs w:val="22"/>
        </w:rPr>
        <w:t xml:space="preserve">przy kontrasygnacie Skarbnika Powiatu </w:t>
      </w:r>
      <w:r w:rsidR="003828B7">
        <w:rPr>
          <w:rFonts w:asciiTheme="minorHAnsi" w:hAnsiTheme="minorHAnsi" w:cstheme="minorHAnsi"/>
          <w:b/>
          <w:sz w:val="22"/>
          <w:szCs w:val="22"/>
        </w:rPr>
        <w:t>– Bogdana Głowackiego</w:t>
      </w:r>
    </w:p>
    <w:p w14:paraId="769923DF" w14:textId="77777777" w:rsidR="00415C48" w:rsidRPr="00C44D68" w:rsidRDefault="00415C48" w:rsidP="00415C48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44D68">
        <w:rPr>
          <w:rFonts w:asciiTheme="minorHAnsi" w:hAnsiTheme="minorHAnsi" w:cstheme="minorHAnsi"/>
          <w:sz w:val="22"/>
          <w:szCs w:val="22"/>
        </w:rPr>
        <w:t xml:space="preserve">zwanym w dalszej części umowy </w:t>
      </w:r>
      <w:r w:rsidRPr="00C44D68">
        <w:rPr>
          <w:rFonts w:asciiTheme="minorHAnsi" w:hAnsiTheme="minorHAnsi" w:cstheme="minorHAnsi"/>
          <w:b/>
          <w:sz w:val="22"/>
          <w:szCs w:val="22"/>
        </w:rPr>
        <w:t>„Zamawiającym”</w:t>
      </w:r>
      <w:r w:rsidRPr="00C44D6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C02279B" w14:textId="77777777" w:rsidR="00FC423E" w:rsidRPr="00C44D68" w:rsidRDefault="00FC423E" w:rsidP="00415C4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9B6606B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</w:p>
    <w:p w14:paraId="549DAD21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……………………………………………………………………………………………….............................................................................................................................................................. </w:t>
      </w:r>
    </w:p>
    <w:p w14:paraId="4007B709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zwanym </w:t>
      </w:r>
      <w:r w:rsidR="008279AA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 dalszej części umowy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„Wykonawcą”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25EE7487" w14:textId="77777777" w:rsidR="00B02EF9" w:rsidRDefault="00B02EF9" w:rsidP="000A4C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305AB44" w14:textId="0E49FAA6" w:rsidR="00FC423E" w:rsidRPr="00B02EF9" w:rsidRDefault="00B02EF9" w:rsidP="000A4CFD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F16A2">
        <w:rPr>
          <w:rFonts w:asciiTheme="minorHAnsi" w:hAnsiTheme="minorHAnsi" w:cstheme="minorHAnsi"/>
          <w:i/>
          <w:iCs/>
          <w:color w:val="auto"/>
          <w:sz w:val="22"/>
          <w:szCs w:val="22"/>
        </w:rPr>
        <w:t>Mając na uwadze</w:t>
      </w:r>
      <w:r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FC423E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art. </w:t>
      </w:r>
      <w:r w:rsidR="00293BCC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2 ustęp 1</w:t>
      </w:r>
      <w:r w:rsidR="00FC423E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pkt 1 ustawy z dnia 11 września 2019 r. Prawo zamówień publicznych </w:t>
      </w:r>
      <w:r w:rsidR="00A30A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FC423E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(tj. Dz. U.</w:t>
      </w:r>
      <w:r w:rsidR="005B5F1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z</w:t>
      </w:r>
      <w:r w:rsidR="00FC423E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B22AE9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202</w:t>
      </w:r>
      <w:r w:rsidR="005B5F1F">
        <w:rPr>
          <w:rFonts w:asciiTheme="minorHAnsi" w:hAnsiTheme="minorHAnsi" w:cstheme="minorHAnsi"/>
          <w:i/>
          <w:iCs/>
          <w:color w:val="auto"/>
          <w:sz w:val="22"/>
          <w:szCs w:val="22"/>
        </w:rPr>
        <w:t>4</w:t>
      </w:r>
      <w:r w:rsidR="00C77D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r.</w:t>
      </w:r>
      <w:r w:rsidR="00F914C6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FC423E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poz. </w:t>
      </w:r>
      <w:r w:rsidR="005B5F1F">
        <w:rPr>
          <w:rFonts w:asciiTheme="minorHAnsi" w:hAnsiTheme="minorHAnsi" w:cstheme="minorHAnsi"/>
          <w:i/>
          <w:iCs/>
          <w:color w:val="auto"/>
          <w:sz w:val="22"/>
          <w:szCs w:val="22"/>
        </w:rPr>
        <w:t>1320</w:t>
      </w:r>
      <w:r w:rsidR="007A266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z </w:t>
      </w:r>
      <w:proofErr w:type="spellStart"/>
      <w:r w:rsidR="007A2667" w:rsidRPr="001E52F3">
        <w:rPr>
          <w:rFonts w:asciiTheme="minorHAnsi" w:hAnsiTheme="minorHAnsi" w:cstheme="minorHAnsi"/>
          <w:i/>
          <w:iCs/>
          <w:color w:val="auto"/>
          <w:sz w:val="22"/>
          <w:szCs w:val="22"/>
        </w:rPr>
        <w:t>późn</w:t>
      </w:r>
      <w:proofErr w:type="spellEnd"/>
      <w:r w:rsidR="00FC423E" w:rsidRPr="001E52F3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  <w:r w:rsidR="007A2667" w:rsidRPr="001E52F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zm</w:t>
      </w:r>
      <w:r w:rsidR="007A2667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  <w:r w:rsidR="00FC423E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, </w:t>
      </w:r>
      <w:r w:rsidRPr="002F16A2">
        <w:rPr>
          <w:rFonts w:asciiTheme="minorHAnsi" w:hAnsiTheme="minorHAnsi" w:cstheme="minorHAnsi"/>
          <w:i/>
          <w:iCs/>
          <w:color w:val="auto"/>
          <w:sz w:val="22"/>
          <w:szCs w:val="22"/>
        </w:rPr>
        <w:t>jak również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4312AA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Zarządzeni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e</w:t>
      </w:r>
      <w:r w:rsidR="004312AA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Nr </w:t>
      </w:r>
      <w:r w:rsidR="007351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17</w:t>
      </w:r>
      <w:r w:rsidR="004312AA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/2021 Starosty Białobrzeskiego </w:t>
      </w:r>
      <w:r w:rsidR="00A30A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4312AA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z dnia 2</w:t>
      </w:r>
      <w:r w:rsidR="007351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0</w:t>
      </w:r>
      <w:r w:rsidR="004312AA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maja 2021 roku w sprawie wprowadzenia Regulaminu Udzielania Zamówień Publicznych </w:t>
      </w:r>
      <w:r w:rsidR="00A30A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4312AA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w Starostwie Powiatowym w Białobrzegach</w:t>
      </w:r>
      <w:r w:rsidR="00B22AE9" w:rsidRPr="00B02EF9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B22AE9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oraz Zarządzeni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e</w:t>
      </w:r>
      <w:r w:rsidR="00B22AE9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Nr 1/2022 Starosty Białobrzeskiego </w:t>
      </w:r>
      <w:r w:rsidR="00A30A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14350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 dnia 10 stycznia 2022 roku </w:t>
      </w:r>
      <w:r w:rsidR="00B22AE9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 sprawie zmiany Regulaminu Udzielania Zamówień Publicznych </w:t>
      </w:r>
      <w:r w:rsidR="00A30A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B22AE9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 Starostwie </w:t>
      </w:r>
      <w:r w:rsidR="00B22AE9" w:rsidRPr="00B02EF9">
        <w:rPr>
          <w:rFonts w:asciiTheme="minorHAnsi" w:hAnsiTheme="minorHAnsi" w:cstheme="minorHAnsi"/>
          <w:i/>
          <w:iCs/>
          <w:sz w:val="22"/>
          <w:szCs w:val="22"/>
        </w:rPr>
        <w:t>Powiatowym w Białobrzegach</w:t>
      </w:r>
      <w:r w:rsidR="00B22AE9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została zawarta Umowa o następującej treści: </w:t>
      </w:r>
    </w:p>
    <w:p w14:paraId="0B87FEC3" w14:textId="77777777" w:rsidR="00415C48" w:rsidRPr="00C44D68" w:rsidRDefault="00415C48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B453503" w14:textId="77777777" w:rsidR="00FC423E" w:rsidRPr="00C44D68" w:rsidRDefault="004312AA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290FB170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</w:p>
    <w:p w14:paraId="41B8564D" w14:textId="77777777" w:rsidR="00087E15" w:rsidRPr="00C44D68" w:rsidRDefault="00087E15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97BCBCC" w14:textId="34136714" w:rsidR="002C0435" w:rsidRDefault="00FC423E" w:rsidP="005E226F">
      <w:pPr>
        <w:pStyle w:val="Akapitzlist"/>
        <w:ind w:left="0"/>
        <w:jc w:val="both"/>
      </w:pPr>
      <w:bookmarkStart w:id="0" w:name="_Hlk179980424"/>
      <w:r w:rsidRPr="00C44D68">
        <w:rPr>
          <w:rFonts w:asciiTheme="minorHAnsi" w:hAnsiTheme="minorHAnsi" w:cstheme="minorHAnsi"/>
        </w:rPr>
        <w:t xml:space="preserve">1. </w:t>
      </w:r>
      <w:r w:rsidRPr="00C44D68">
        <w:rPr>
          <w:rFonts w:asciiTheme="minorHAnsi" w:hAnsiTheme="minorHAnsi" w:cstheme="minorHAnsi"/>
          <w:b/>
          <w:bCs/>
        </w:rPr>
        <w:t xml:space="preserve">Zamawiający </w:t>
      </w:r>
      <w:r w:rsidRPr="00C44D68">
        <w:rPr>
          <w:rFonts w:asciiTheme="minorHAnsi" w:hAnsiTheme="minorHAnsi" w:cstheme="minorHAnsi"/>
        </w:rPr>
        <w:t xml:space="preserve">powierza, a </w:t>
      </w:r>
      <w:r w:rsidRPr="00C44D68">
        <w:rPr>
          <w:rFonts w:asciiTheme="minorHAnsi" w:hAnsiTheme="minorHAnsi" w:cstheme="minorHAnsi"/>
          <w:b/>
          <w:bCs/>
        </w:rPr>
        <w:t xml:space="preserve">Wykonawca </w:t>
      </w:r>
      <w:r w:rsidR="00B02EF9" w:rsidRPr="002F16A2">
        <w:rPr>
          <w:rFonts w:asciiTheme="minorHAnsi" w:hAnsiTheme="minorHAnsi" w:cstheme="minorHAnsi"/>
        </w:rPr>
        <w:t>przyjmuje</w:t>
      </w:r>
      <w:r w:rsidRPr="002F16A2">
        <w:rPr>
          <w:rFonts w:asciiTheme="minorHAnsi" w:hAnsiTheme="minorHAnsi" w:cstheme="minorHAnsi"/>
        </w:rPr>
        <w:t xml:space="preserve"> do wykonania</w:t>
      </w:r>
      <w:r w:rsidRPr="00ED1A3C">
        <w:rPr>
          <w:rFonts w:asciiTheme="minorHAnsi" w:hAnsiTheme="minorHAnsi" w:cstheme="minorHAnsi"/>
        </w:rPr>
        <w:t xml:space="preserve"> </w:t>
      </w:r>
      <w:r w:rsidR="00C11F1C">
        <w:rPr>
          <w:rFonts w:asciiTheme="minorHAnsi" w:hAnsiTheme="minorHAnsi" w:cstheme="minorHAnsi"/>
        </w:rPr>
        <w:t>gleboznawcz</w:t>
      </w:r>
      <w:r w:rsidR="00553ED3">
        <w:rPr>
          <w:rFonts w:asciiTheme="minorHAnsi" w:hAnsiTheme="minorHAnsi" w:cstheme="minorHAnsi"/>
        </w:rPr>
        <w:t>ą</w:t>
      </w:r>
      <w:r w:rsidR="00C11F1C">
        <w:rPr>
          <w:rFonts w:asciiTheme="minorHAnsi" w:hAnsiTheme="minorHAnsi" w:cstheme="minorHAnsi"/>
        </w:rPr>
        <w:t xml:space="preserve"> klasyfikacj</w:t>
      </w:r>
      <w:r w:rsidR="00553ED3">
        <w:rPr>
          <w:rFonts w:asciiTheme="minorHAnsi" w:hAnsiTheme="minorHAnsi" w:cstheme="minorHAnsi"/>
        </w:rPr>
        <w:t xml:space="preserve">ę </w:t>
      </w:r>
      <w:r w:rsidR="00C11F1C">
        <w:rPr>
          <w:rFonts w:asciiTheme="minorHAnsi" w:hAnsiTheme="minorHAnsi" w:cstheme="minorHAnsi"/>
        </w:rPr>
        <w:t xml:space="preserve">gruntów zalesionych </w:t>
      </w:r>
      <w:r w:rsidR="00087E15">
        <w:rPr>
          <w:rFonts w:asciiTheme="minorHAnsi" w:hAnsiTheme="minorHAnsi" w:cstheme="minorHAnsi"/>
        </w:rPr>
        <w:t xml:space="preserve">dla </w:t>
      </w:r>
      <w:r w:rsidR="00087E15">
        <w:t xml:space="preserve">działki ewidencyjnej nr 235 położonej w obrębie ewidencyjnym 0010 </w:t>
      </w:r>
      <w:proofErr w:type="spellStart"/>
      <w:r w:rsidR="00087E15">
        <w:t>Paprotno</w:t>
      </w:r>
      <w:proofErr w:type="spellEnd"/>
      <w:r w:rsidR="00087E15">
        <w:t>, jednostka ewidencyjna 140106_5 Wyśmierzyce - obszar wiejski oraz dla działki ewidencyjnej nr  430 położonej w obrębie 0003 Jabłonna, jednostka ewidencyjna 140106_5 Wyśmierzyce - obszar wiejski</w:t>
      </w:r>
      <w:r w:rsidR="00087E15">
        <w:rPr>
          <w:rFonts w:asciiTheme="minorHAnsi" w:hAnsiTheme="minorHAnsi" w:cstheme="minorHAnsi"/>
        </w:rPr>
        <w:t xml:space="preserve"> </w:t>
      </w:r>
      <w:r w:rsidR="00C11F1C">
        <w:rPr>
          <w:rFonts w:asciiTheme="minorHAnsi" w:hAnsiTheme="minorHAnsi" w:cstheme="minorHAnsi"/>
        </w:rPr>
        <w:t xml:space="preserve">oraz </w:t>
      </w:r>
      <w:r w:rsidR="00087E15">
        <w:rPr>
          <w:rFonts w:asciiTheme="minorHAnsi" w:hAnsiTheme="minorHAnsi" w:cstheme="minorHAnsi"/>
        </w:rPr>
        <w:t xml:space="preserve">sporządzenie dokumentacji geodezyjnej </w:t>
      </w:r>
      <w:r w:rsidR="00C11F1C">
        <w:t xml:space="preserve">do </w:t>
      </w:r>
      <w:r w:rsidR="00C34F2A">
        <w:t xml:space="preserve"> aktualizacj</w:t>
      </w:r>
      <w:r w:rsidR="00C11F1C">
        <w:t>i</w:t>
      </w:r>
      <w:r w:rsidR="00C34F2A">
        <w:t xml:space="preserve"> operatu ewidencji gruntów i  budynków </w:t>
      </w:r>
      <w:r w:rsidR="002C0435">
        <w:t>.</w:t>
      </w:r>
    </w:p>
    <w:bookmarkEnd w:id="0"/>
    <w:p w14:paraId="4D276782" w14:textId="7840FA92" w:rsidR="001A3FC6" w:rsidRPr="00777B63" w:rsidRDefault="00F759A8" w:rsidP="005176E8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B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2.Wykonawca zobowiązany jest wykonać usługę, zgodnie z treścią złożonej przez siebie oferty oraz </w:t>
      </w:r>
      <w:r w:rsidR="007337C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77B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warunkach określonych przez Zamawiającego w Opisie Przedmiotu Zamówienia </w:t>
      </w:r>
      <w:r w:rsidR="005B5F1F" w:rsidRPr="00777B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zawartym </w:t>
      </w:r>
      <w:r w:rsidR="005176E8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5B5F1F" w:rsidRPr="00777B63">
        <w:rPr>
          <w:rFonts w:asciiTheme="minorHAnsi" w:hAnsiTheme="minorHAnsi" w:cstheme="minorHAnsi"/>
          <w:color w:val="000000" w:themeColor="text1"/>
          <w:sz w:val="22"/>
          <w:szCs w:val="22"/>
        </w:rPr>
        <w:t>w zaproszeniu do składania ofert.</w:t>
      </w:r>
    </w:p>
    <w:p w14:paraId="4A18DFEA" w14:textId="77777777" w:rsidR="005B5F1F" w:rsidRPr="005B5F1F" w:rsidRDefault="005B5F1F" w:rsidP="005B5F1F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14:paraId="189E1F3E" w14:textId="2683920A" w:rsidR="00FC423E" w:rsidRPr="00C44D68" w:rsidRDefault="005B5F1F" w:rsidP="00AC4F79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Przedmiot Umowy obejmuje wszelkie czynności, których konieczność wykonania ujawni się w trakcie realizacji prac wymienionych w ust. 1, wynikające z obowiązujących przepisów i standardów wykonywania prac. </w:t>
      </w:r>
    </w:p>
    <w:p w14:paraId="1FEF3AA3" w14:textId="5B329A23" w:rsidR="00E0671A" w:rsidRDefault="005B5F1F" w:rsidP="00E067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Prace geodezyjne należy sporządz</w:t>
      </w:r>
      <w:r w:rsidR="002D38E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ć zgodnie z przepisami ustawy z dnia 17 maja 1989 r.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br/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Prawo geodezyjne i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>kartograficzne (</w:t>
      </w:r>
      <w:proofErr w:type="spellStart"/>
      <w:r w:rsidR="00A30AAB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A30AAB">
        <w:rPr>
          <w:rFonts w:asciiTheme="minorHAnsi" w:hAnsiTheme="minorHAnsi" w:cstheme="minorHAnsi"/>
          <w:color w:val="auto"/>
          <w:sz w:val="22"/>
          <w:szCs w:val="22"/>
        </w:rPr>
        <w:t xml:space="preserve">. Dz. U.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B50126">
        <w:rPr>
          <w:rFonts w:asciiTheme="minorHAnsi" w:hAnsiTheme="minorHAnsi" w:cstheme="minorHAnsi"/>
          <w:color w:val="auto"/>
          <w:sz w:val="22"/>
          <w:szCs w:val="22"/>
        </w:rPr>
        <w:t>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B50126">
        <w:rPr>
          <w:rFonts w:asciiTheme="minorHAnsi" w:hAnsiTheme="minorHAnsi" w:cstheme="minorHAnsi"/>
          <w:color w:val="auto"/>
          <w:sz w:val="22"/>
          <w:szCs w:val="22"/>
        </w:rPr>
        <w:t xml:space="preserve">1151 z </w:t>
      </w:r>
      <w:r w:rsidR="002D38EF">
        <w:rPr>
          <w:rFonts w:asciiTheme="minorHAnsi" w:hAnsiTheme="minorHAnsi" w:cstheme="minorHAnsi"/>
          <w:color w:val="auto"/>
          <w:sz w:val="22"/>
          <w:szCs w:val="22"/>
        </w:rPr>
        <w:t>późn.zm.</w:t>
      </w:r>
      <w:r w:rsidR="00C34F2A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>a także rozporządzeń wydanych na jego podstawie, w tym w szczególności</w:t>
      </w:r>
      <w:r w:rsidR="00BC174F">
        <w:rPr>
          <w:rFonts w:asciiTheme="minorHAnsi" w:hAnsiTheme="minorHAnsi" w:cstheme="minorHAnsi"/>
          <w:color w:val="auto"/>
          <w:sz w:val="22"/>
          <w:szCs w:val="22"/>
        </w:rPr>
        <w:t xml:space="preserve"> rozporządzenia</w:t>
      </w:r>
      <w:r w:rsidR="007A266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C174F">
        <w:rPr>
          <w:rFonts w:asciiTheme="minorHAnsi" w:hAnsiTheme="minorHAnsi" w:cstheme="minorHAnsi"/>
          <w:color w:val="auto"/>
          <w:sz w:val="22"/>
          <w:szCs w:val="22"/>
        </w:rPr>
        <w:t xml:space="preserve">Rady Ministrów </w:t>
      </w:r>
      <w:r w:rsidR="00E0671A">
        <w:rPr>
          <w:rFonts w:asciiTheme="minorHAnsi" w:hAnsiTheme="minorHAnsi" w:cstheme="minorHAnsi"/>
          <w:color w:val="auto"/>
          <w:sz w:val="22"/>
          <w:szCs w:val="22"/>
        </w:rPr>
        <w:br/>
      </w:r>
      <w:r w:rsidR="00BC174F">
        <w:rPr>
          <w:rFonts w:asciiTheme="minorHAnsi" w:hAnsiTheme="minorHAnsi" w:cstheme="minorHAnsi"/>
          <w:color w:val="auto"/>
          <w:sz w:val="22"/>
          <w:szCs w:val="22"/>
        </w:rPr>
        <w:t>z dnia 12 września 2012 r. w sprawie gleboznawczej klasyfikacji gruntów (Dz.U.</w:t>
      </w:r>
      <w:r w:rsidR="007A266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2667" w:rsidRPr="001E52F3">
        <w:rPr>
          <w:rFonts w:asciiTheme="minorHAnsi" w:hAnsiTheme="minorHAnsi" w:cstheme="minorHAnsi"/>
          <w:color w:val="auto"/>
          <w:sz w:val="22"/>
          <w:szCs w:val="22"/>
        </w:rPr>
        <w:t>2012</w:t>
      </w:r>
      <w:r w:rsidR="00BC174F">
        <w:rPr>
          <w:rFonts w:asciiTheme="minorHAnsi" w:hAnsiTheme="minorHAnsi" w:cstheme="minorHAnsi"/>
          <w:color w:val="auto"/>
          <w:sz w:val="22"/>
          <w:szCs w:val="22"/>
        </w:rPr>
        <w:t xml:space="preserve"> poz.1246) </w:t>
      </w:r>
      <w:r w:rsidR="0068571B">
        <w:rPr>
          <w:rFonts w:asciiTheme="minorHAnsi" w:hAnsiTheme="minorHAnsi" w:cstheme="minorHAnsi"/>
          <w:color w:val="auto"/>
          <w:sz w:val="22"/>
          <w:szCs w:val="22"/>
        </w:rPr>
        <w:br/>
      </w:r>
      <w:r w:rsidR="00BC174F">
        <w:rPr>
          <w:rFonts w:asciiTheme="minorHAnsi" w:hAnsiTheme="minorHAnsi" w:cstheme="minorHAnsi"/>
          <w:color w:val="auto"/>
          <w:sz w:val="22"/>
          <w:szCs w:val="22"/>
        </w:rPr>
        <w:t xml:space="preserve">oraz  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rozporządzenia Ministra Rozwoju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 xml:space="preserve">Pracy 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 xml:space="preserve">Technologii 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 dnia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>27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D38EF">
        <w:rPr>
          <w:rFonts w:asciiTheme="minorHAnsi" w:hAnsiTheme="minorHAnsi" w:cstheme="minorHAnsi"/>
          <w:color w:val="auto"/>
          <w:sz w:val="22"/>
          <w:szCs w:val="22"/>
        </w:rPr>
        <w:t>lipca 2021 r.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w sprawie ew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>idencji</w:t>
      </w:r>
    </w:p>
    <w:p w14:paraId="68CFE2C6" w14:textId="3F502634" w:rsidR="00FC423E" w:rsidRDefault="00A30AAB" w:rsidP="00E067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gruntów i budynków</w:t>
      </w:r>
      <w:r w:rsidR="00BC17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spellStart"/>
      <w:r w:rsidR="005B5F1F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5B5F1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Dz. U. </w:t>
      </w:r>
      <w:r w:rsidR="005B5F1F"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r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5B5F1F">
        <w:rPr>
          <w:rFonts w:asciiTheme="minorHAnsi" w:hAnsiTheme="minorHAnsi" w:cstheme="minorHAnsi"/>
          <w:color w:val="auto"/>
          <w:sz w:val="22"/>
          <w:szCs w:val="22"/>
        </w:rPr>
        <w:t>4 r.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5B5F1F">
        <w:rPr>
          <w:rFonts w:asciiTheme="minorHAnsi" w:hAnsiTheme="minorHAnsi" w:cstheme="minorHAnsi"/>
          <w:color w:val="auto"/>
          <w:sz w:val="22"/>
          <w:szCs w:val="22"/>
        </w:rPr>
        <w:t>219).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16D61DC5" w14:textId="77777777" w:rsidR="005B5F1F" w:rsidRDefault="005B5F1F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3890458" w14:textId="77777777" w:rsidR="005B5F1F" w:rsidRDefault="005B5F1F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0CEE2B4" w14:textId="77777777" w:rsidR="005B5F1F" w:rsidRDefault="005B5F1F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A6E988C" w14:textId="77777777" w:rsidR="005B5F1F" w:rsidRDefault="005B5F1F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EA309E9" w14:textId="77777777" w:rsidR="00BC174F" w:rsidRPr="00C44D68" w:rsidRDefault="00BC174F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A3BA3D2" w14:textId="77777777" w:rsidR="00672735" w:rsidRDefault="00672735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BA12D66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Dodatkowe war</w:t>
      </w:r>
      <w:r w:rsidR="000A4CFD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unki wykonania przedmiotu Umowy</w:t>
      </w:r>
    </w:p>
    <w:p w14:paraId="31576F75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</w:p>
    <w:p w14:paraId="025BA756" w14:textId="77777777" w:rsidR="00171597" w:rsidRPr="00C44D68" w:rsidRDefault="00171597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12F3AD4" w14:textId="77777777" w:rsidR="00FC423E" w:rsidRPr="00C44D68" w:rsidRDefault="00FC423E" w:rsidP="00F914C6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zobowiązany jest do zebrania we własnym zakresie i na własny koszt dokumentacji niezbędnej do wykonania prac geodezyjnych stanowiących przedmiot Umowy. </w:t>
      </w:r>
    </w:p>
    <w:p w14:paraId="5BF08D6A" w14:textId="77777777" w:rsidR="007B566D" w:rsidRDefault="00FC423E" w:rsidP="00F914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udostępni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wszelkie dokumenty i dane z</w:t>
      </w:r>
      <w:r w:rsidR="007B566D">
        <w:rPr>
          <w:rFonts w:asciiTheme="minorHAnsi" w:hAnsiTheme="minorHAnsi" w:cstheme="minorHAnsi"/>
          <w:color w:val="auto"/>
          <w:sz w:val="22"/>
          <w:szCs w:val="22"/>
        </w:rPr>
        <w:t>najdujące się w jego posiadaniu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66E0768" w14:textId="00D66B8A" w:rsidR="00FC423E" w:rsidRPr="00C44D68" w:rsidRDefault="00FC423E" w:rsidP="007B56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a niezbędne do prawidłowej realizacji przedmiotu umowy. Pozyskanie informacji i danych </w:t>
      </w:r>
      <w:r w:rsidR="007B566D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 państwowego zasobu geodezyjnego i kartograficznego będzie się </w:t>
      </w:r>
      <w:r w:rsidR="00F914C6" w:rsidRPr="00C44D68">
        <w:rPr>
          <w:rFonts w:asciiTheme="minorHAnsi" w:hAnsiTheme="minorHAnsi" w:cstheme="minorHAnsi"/>
          <w:color w:val="auto"/>
          <w:sz w:val="22"/>
          <w:szCs w:val="22"/>
        </w:rPr>
        <w:t>odbywać</w:t>
      </w:r>
      <w:r w:rsidR="007B56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na zasadach przewidzianych przepisami ustawy Prawo geodezyjne i kartograficzne i przepisów wykonawczych </w:t>
      </w:r>
      <w:r w:rsidR="007B566D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 uwzględnieniem nieodpłatności, o której mowa w art. 40a ust. 2 pkt 3 </w:t>
      </w:r>
      <w:r w:rsidR="005B5F1F">
        <w:rPr>
          <w:rFonts w:asciiTheme="minorHAnsi" w:hAnsiTheme="minorHAnsi" w:cstheme="minorHAnsi"/>
          <w:color w:val="auto"/>
          <w:sz w:val="22"/>
          <w:szCs w:val="22"/>
        </w:rPr>
        <w:t xml:space="preserve"> ustawy Prawo geodezyjne </w:t>
      </w:r>
      <w:r w:rsidR="007A2667">
        <w:rPr>
          <w:rFonts w:asciiTheme="minorHAnsi" w:hAnsiTheme="minorHAnsi" w:cstheme="minorHAnsi"/>
          <w:color w:val="auto"/>
          <w:sz w:val="22"/>
          <w:szCs w:val="22"/>
        </w:rPr>
        <w:br/>
      </w:r>
      <w:r w:rsidR="005B5F1F">
        <w:rPr>
          <w:rFonts w:asciiTheme="minorHAnsi" w:hAnsiTheme="minorHAnsi" w:cstheme="minorHAnsi"/>
          <w:color w:val="auto"/>
          <w:sz w:val="22"/>
          <w:szCs w:val="22"/>
        </w:rPr>
        <w:t>i kartograficzne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61EE9D6" w14:textId="77777777" w:rsidR="00F914C6" w:rsidRPr="00C44D68" w:rsidRDefault="00FC423E" w:rsidP="00672735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3. Prace będące przedmiotem Umowy podlegać będą przyjęciu do państwowego zasobu geodezyjnego i kartograficznego. </w:t>
      </w:r>
    </w:p>
    <w:p w14:paraId="5AFD9467" w14:textId="77777777" w:rsidR="00F914C6" w:rsidRPr="00C44D68" w:rsidRDefault="00F914C6" w:rsidP="00FC423E">
      <w:pPr>
        <w:pStyle w:val="Default"/>
        <w:spacing w:after="145"/>
        <w:rPr>
          <w:rFonts w:asciiTheme="minorHAnsi" w:hAnsiTheme="minorHAnsi" w:cstheme="minorHAnsi"/>
          <w:color w:val="auto"/>
          <w:sz w:val="22"/>
          <w:szCs w:val="22"/>
        </w:rPr>
      </w:pPr>
    </w:p>
    <w:p w14:paraId="4D330F34" w14:textId="77777777" w:rsidR="00F914C6" w:rsidRPr="00C44D68" w:rsidRDefault="00F914C6" w:rsidP="00F914C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realizacji Umowy</w:t>
      </w:r>
    </w:p>
    <w:p w14:paraId="3ADB2B49" w14:textId="77777777" w:rsidR="00F914C6" w:rsidRPr="00C44D68" w:rsidRDefault="00F914C6" w:rsidP="00F914C6">
      <w:pPr>
        <w:pStyle w:val="Default"/>
        <w:spacing w:after="145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</w:p>
    <w:p w14:paraId="051870DB" w14:textId="26BDA10E" w:rsidR="00FC423E" w:rsidRPr="00C44D68" w:rsidRDefault="00FC423E" w:rsidP="00B02EF9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1. Przedmiot Umowy będzie realizowany w okresie od dnia podpisania Umowy do dnia </w:t>
      </w:r>
      <w:r w:rsidR="008279AA" w:rsidRPr="00C44D68">
        <w:rPr>
          <w:rFonts w:asciiTheme="minorHAnsi" w:hAnsiTheme="minorHAnsi" w:cstheme="minorHAnsi"/>
          <w:color w:val="auto"/>
          <w:sz w:val="22"/>
          <w:szCs w:val="22"/>
        </w:rPr>
        <w:br/>
      </w:r>
      <w:r w:rsidR="000E12FC">
        <w:rPr>
          <w:rFonts w:asciiTheme="minorHAnsi" w:hAnsiTheme="minorHAnsi" w:cstheme="minorHAnsi"/>
          <w:b/>
          <w:bCs/>
          <w:color w:val="auto"/>
          <w:sz w:val="22"/>
          <w:szCs w:val="22"/>
        </w:rPr>
        <w:t>16</w:t>
      </w:r>
      <w:r w:rsidR="007B566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34F2A">
        <w:rPr>
          <w:rFonts w:asciiTheme="minorHAnsi" w:hAnsiTheme="minorHAnsi" w:cstheme="minorHAnsi"/>
          <w:b/>
          <w:bCs/>
          <w:color w:val="auto"/>
          <w:sz w:val="22"/>
          <w:szCs w:val="22"/>
        </w:rPr>
        <w:t>grudnia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 w:rsidR="005B5F1F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</w:t>
      </w:r>
    </w:p>
    <w:p w14:paraId="15AE332A" w14:textId="5D750942" w:rsidR="00FC423E" w:rsidRPr="00C44D68" w:rsidRDefault="00FC423E" w:rsidP="00B02EF9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>2. Za datę wykonania przedmiotu umowy uznaje się dzień uzyskania przez Wykonawcę „Protokołu odbioru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t xml:space="preserve"> końcowego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” z oceną pozytywną. </w:t>
      </w:r>
    </w:p>
    <w:p w14:paraId="56ED8F2C" w14:textId="77777777" w:rsidR="00FC423E" w:rsidRPr="00C44D68" w:rsidRDefault="00FC423E" w:rsidP="00B02EF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3. Czas wykonania prac obejmuje terminy odbioru, o których mowa w § </w:t>
      </w:r>
      <w:r w:rsidR="007351AB" w:rsidRPr="00C44D68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ust. 1, również</w:t>
      </w:r>
      <w:r w:rsidR="0067273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="00672735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przypadkach konieczności złożenia przedmiotu umowy do kolejnych odbiorów. </w:t>
      </w:r>
    </w:p>
    <w:p w14:paraId="729A7EAC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BFA77B5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2CF31E5" w14:textId="77777777" w:rsidR="00FC423E" w:rsidRPr="00C44D68" w:rsidRDefault="00F914C6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Przedstawiciel Zamawiającego</w:t>
      </w:r>
    </w:p>
    <w:p w14:paraId="21BA018C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77DA2C27" w14:textId="77777777" w:rsidR="00171597" w:rsidRPr="00C44D68" w:rsidRDefault="00171597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7DCBB46" w14:textId="2221EA0C" w:rsidR="00FC423E" w:rsidRPr="00C44D68" w:rsidRDefault="00FC423E" w:rsidP="00B02EF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 zakresie odbioru i innych czynności </w:t>
      </w:r>
      <w:r w:rsidR="00B02EF9" w:rsidRPr="002F16A2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Zamawiający</w:t>
      </w:r>
      <w:r w:rsidR="00B02EF9" w:rsidRPr="002F16A2">
        <w:rPr>
          <w:rFonts w:asciiTheme="minorHAnsi" w:hAnsiTheme="minorHAnsi" w:cstheme="minorHAnsi"/>
          <w:color w:val="auto"/>
          <w:sz w:val="22"/>
          <w:szCs w:val="22"/>
        </w:rPr>
        <w:t xml:space="preserve"> wyznacza ze swojej strony następujących przedstawicieli</w:t>
      </w:r>
      <w:r w:rsidR="009667B6" w:rsidRPr="002F16A2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A091D82" w14:textId="77777777" w:rsidR="00FC423E" w:rsidRPr="00C44D68" w:rsidRDefault="008279AA" w:rsidP="00B02EF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Jolanta </w:t>
      </w:r>
      <w:proofErr w:type="spellStart"/>
      <w:r w:rsidRPr="00C44D68">
        <w:rPr>
          <w:rFonts w:asciiTheme="minorHAnsi" w:hAnsiTheme="minorHAnsi" w:cstheme="minorHAnsi"/>
          <w:color w:val="auto"/>
          <w:sz w:val="22"/>
          <w:szCs w:val="22"/>
        </w:rPr>
        <w:t>Wardecka</w:t>
      </w:r>
      <w:proofErr w:type="spellEnd"/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– Geodeta Powiatowy, </w:t>
      </w:r>
    </w:p>
    <w:p w14:paraId="0ABDDD18" w14:textId="77777777" w:rsidR="00FC423E" w:rsidRPr="00C44D68" w:rsidRDefault="00F914C6" w:rsidP="00B02EF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Agata </w:t>
      </w:r>
      <w:proofErr w:type="spellStart"/>
      <w:r w:rsidRPr="00C44D68">
        <w:rPr>
          <w:rFonts w:asciiTheme="minorHAnsi" w:hAnsiTheme="minorHAnsi" w:cstheme="minorHAnsi"/>
          <w:color w:val="auto"/>
          <w:sz w:val="22"/>
          <w:szCs w:val="22"/>
        </w:rPr>
        <w:t>Sobieraj</w:t>
      </w:r>
      <w:proofErr w:type="spellEnd"/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– </w:t>
      </w:r>
      <w:r w:rsidR="007B566D">
        <w:rPr>
          <w:rFonts w:asciiTheme="minorHAnsi" w:hAnsiTheme="minorHAnsi" w:cstheme="minorHAnsi"/>
          <w:color w:val="auto"/>
          <w:sz w:val="22"/>
          <w:szCs w:val="22"/>
        </w:rPr>
        <w:t>Główny Specjalista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30D7A588" w14:textId="64EC8A09" w:rsidR="00F914C6" w:rsidRPr="00C44D68" w:rsidRDefault="00C9429C" w:rsidP="00B02EF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Mateusz Gostkowski 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914C6" w:rsidRPr="00C44D68">
        <w:rPr>
          <w:rFonts w:asciiTheme="minorHAnsi" w:hAnsiTheme="minorHAnsi" w:cstheme="minorHAnsi"/>
          <w:color w:val="auto"/>
          <w:sz w:val="22"/>
          <w:szCs w:val="22"/>
        </w:rPr>
        <w:t>- Inspektor</w:t>
      </w:r>
    </w:p>
    <w:p w14:paraId="5BF614A4" w14:textId="77777777" w:rsidR="00F914C6" w:rsidRPr="00C44D68" w:rsidRDefault="00F914C6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A82C74D" w14:textId="77777777" w:rsidR="00FC423E" w:rsidRPr="00C44D68" w:rsidRDefault="00F914C6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Komunikowanie się stron Umowy</w:t>
      </w:r>
    </w:p>
    <w:p w14:paraId="562481C7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14:paraId="5193A0F5" w14:textId="77777777" w:rsidR="00171597" w:rsidRPr="00C44D68" w:rsidRDefault="00171597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792C5E6" w14:textId="77777777" w:rsidR="00FC423E" w:rsidRPr="00C44D68" w:rsidRDefault="00FC423E" w:rsidP="00F914C6">
      <w:pPr>
        <w:pStyle w:val="Default"/>
        <w:spacing w:after="14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1. W trakcie realizacji i odbioru prac objętych Umową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będą dokonywać wszelkich ustaleń, w tym dotyczących odbiorów, w formie składanych pism, za pośrednictwem poczty, bądź pocztą elektroniczną. Za termin otrzymania przyjmuje się odpowiednio: datę potwierdzenia odbioru pisma, datę wynikającą ze zwrotnego potwierdzenia odbioru przesłanego drogą pocztową, datę potwierdzenia dostarczenia wiadomo</w:t>
      </w:r>
      <w:r w:rsidR="00F914C6" w:rsidRPr="00C44D68">
        <w:rPr>
          <w:rFonts w:asciiTheme="minorHAnsi" w:hAnsiTheme="minorHAnsi" w:cstheme="minorHAnsi"/>
          <w:color w:val="auto"/>
          <w:sz w:val="22"/>
          <w:szCs w:val="22"/>
        </w:rPr>
        <w:t>ś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ci do skrzynki e-mail. Strony zobowiązują się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do bezzwłocznego potwierdzenia otrzymania poczty elektronicznej. </w:t>
      </w:r>
    </w:p>
    <w:p w14:paraId="44BEDBCD" w14:textId="77777777" w:rsidR="00FC423E" w:rsidRPr="00C44D68" w:rsidRDefault="00FC423E" w:rsidP="00F914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2. W przypadku wątpliwości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wynikłych w trakcie realizacji prac objętych Umową, ma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on prawo żądać wyjaśnień co do sposobu ich rozstrzygnięcia, a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zobowiązuje się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do bezzwłocznego zajęcia merytorycznego stanowiska. </w:t>
      </w:r>
    </w:p>
    <w:p w14:paraId="690319BE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6FF78CC" w14:textId="77777777" w:rsidR="00672735" w:rsidRDefault="00672735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12856A0" w14:textId="77777777" w:rsidR="008C52FA" w:rsidRDefault="008C52FA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73C575A" w14:textId="77777777" w:rsidR="008C52FA" w:rsidRDefault="008C52FA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B04F1C0" w14:textId="77777777" w:rsidR="00672735" w:rsidRDefault="00672735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7BB5C2C" w14:textId="77777777" w:rsidR="00FC423E" w:rsidRPr="00C44D68" w:rsidRDefault="00F914C6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Odbiór prac</w:t>
      </w:r>
    </w:p>
    <w:p w14:paraId="39CBBC8E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8279AA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</w:p>
    <w:p w14:paraId="580D72BE" w14:textId="77777777" w:rsidR="00171597" w:rsidRPr="00C44D68" w:rsidRDefault="00171597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6F7D717" w14:textId="77777777" w:rsidR="00FC423E" w:rsidRPr="00C44D68" w:rsidRDefault="00FC423E" w:rsidP="00FC423E">
      <w:pPr>
        <w:pStyle w:val="Default"/>
        <w:spacing w:after="140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1. Odbiory prac będą przebiegały zgodnie z następującymi zasadami: </w:t>
      </w:r>
    </w:p>
    <w:p w14:paraId="3D034EB2" w14:textId="50C51092" w:rsidR="00FC423E" w:rsidRPr="00C44D68" w:rsidRDefault="00FC423E" w:rsidP="00F2572C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a.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w terminie umożliwiającym zakończenie odbioru</w:t>
      </w:r>
      <w:r w:rsidR="00C34F2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po zgłoszeniu gotowości w sposób określony w § 5 ust. 1 Umowy, przedstawi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t xml:space="preserve"> operat techniczn</w:t>
      </w:r>
      <w:r w:rsidR="00E00ECF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t xml:space="preserve"> zawierający rezultaty wykonanych prac</w:t>
      </w:r>
      <w:r w:rsidR="00E00ECF">
        <w:rPr>
          <w:rFonts w:asciiTheme="minorHAnsi" w:hAnsiTheme="minorHAnsi" w:cstheme="minorHAnsi"/>
          <w:color w:val="auto"/>
          <w:sz w:val="22"/>
          <w:szCs w:val="22"/>
        </w:rPr>
        <w:t xml:space="preserve"> geodezyjnych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F26F8">
        <w:rPr>
          <w:rFonts w:asciiTheme="minorHAnsi" w:hAnsiTheme="minorHAnsi" w:cstheme="minorHAnsi"/>
          <w:color w:val="auto"/>
          <w:sz w:val="22"/>
          <w:szCs w:val="22"/>
        </w:rPr>
        <w:t xml:space="preserve"> o których mowa w § 1 ust.1 Umowy</w:t>
      </w:r>
      <w:r w:rsidR="00E00EC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F26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Przedstawiciel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Zamawiającego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dokona oceny kompletności i prawidłowości</w:t>
      </w:r>
      <w:r w:rsidR="00E00ECF">
        <w:rPr>
          <w:rFonts w:asciiTheme="minorHAnsi" w:hAnsiTheme="minorHAnsi" w:cstheme="minorHAnsi"/>
          <w:color w:val="auto"/>
          <w:sz w:val="22"/>
          <w:szCs w:val="22"/>
        </w:rPr>
        <w:t xml:space="preserve"> wykonania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00ECF">
        <w:rPr>
          <w:rFonts w:asciiTheme="minorHAnsi" w:hAnsiTheme="minorHAnsi" w:cstheme="minorHAnsi"/>
          <w:color w:val="auto"/>
          <w:sz w:val="22"/>
          <w:szCs w:val="22"/>
        </w:rPr>
        <w:t xml:space="preserve">złożonej dokumentacji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i w terminie do </w:t>
      </w:r>
      <w:r w:rsidR="008C52FA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dni roboczych licząc od dnia następnego po dniu złożenia dokumentacji, sporządzi w formie pisemnej „Protokół  odbioru ” i</w:t>
      </w:r>
      <w:r w:rsidR="00D85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bezzwłocznie powiadomi o tym fakcie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Wykonawcę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F98DD45" w14:textId="3CE84E05" w:rsidR="0003433D" w:rsidRPr="00C44D68" w:rsidRDefault="00E00ECF" w:rsidP="00F2572C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Jeżeli prace wymienione w pkt. a dostarczane przez </w:t>
      </w:r>
      <w:r w:rsidR="0003433D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Wykonawcę 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będą zawierały wady lub inne nieprawidłowości, </w:t>
      </w:r>
      <w:r w:rsidR="0003433D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wykaże je wszystkie w „Protokole odbioru” zawierającym ocenę negatywną. </w:t>
      </w:r>
      <w:r w:rsidR="0003433D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 terminie do </w:t>
      </w:r>
      <w:r w:rsidR="008C52FA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dni roboczych dokona poprawek lub uzupełnień i przekaże prace do ponownego odbioru zgodnie z zasadami określonymi powyżej. Zamawiający każdej kolejnej kontroli prac określonych w pkt. a dokona w terminie do </w:t>
      </w:r>
      <w:r w:rsidR="008C52FA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dni roboczych. </w:t>
      </w:r>
    </w:p>
    <w:p w14:paraId="066D92DC" w14:textId="77777777" w:rsidR="0003433D" w:rsidRPr="00C44D68" w:rsidRDefault="0003433D" w:rsidP="00F2572C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2. „Protokół odbioru końcowego” z oceną pozytywną będzie podstawą wystawienia przez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Wykonawcę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faktury VAT na kwotę wynagrodzenia, o którym mowa w § </w:t>
      </w:r>
      <w:r w:rsidR="00F2572C" w:rsidRPr="00C44D68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ust. 1. </w:t>
      </w:r>
    </w:p>
    <w:p w14:paraId="34A7BFE3" w14:textId="77777777" w:rsidR="0003433D" w:rsidRDefault="0003433D" w:rsidP="00592F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3. Miejscem składania dokumentacji do odbioru, jest </w:t>
      </w:r>
      <w:r w:rsidR="0078577F">
        <w:rPr>
          <w:rFonts w:asciiTheme="minorHAnsi" w:hAnsiTheme="minorHAnsi" w:cstheme="minorHAnsi"/>
          <w:color w:val="auto"/>
          <w:sz w:val="22"/>
          <w:szCs w:val="22"/>
        </w:rPr>
        <w:t xml:space="preserve">Wydział Geodezji i Katastru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Starostwa Powiatu Białobrzeskiego, ul. </w:t>
      </w:r>
      <w:r w:rsidR="00592FB6" w:rsidRPr="00C44D68">
        <w:rPr>
          <w:rFonts w:asciiTheme="minorHAnsi" w:hAnsiTheme="minorHAnsi" w:cstheme="minorHAnsi"/>
          <w:color w:val="auto"/>
          <w:sz w:val="22"/>
          <w:szCs w:val="22"/>
        </w:rPr>
        <w:t>Stefana Żeromskiego 84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, 26-800 Białobrzegi.</w:t>
      </w:r>
    </w:p>
    <w:p w14:paraId="2279499F" w14:textId="77777777" w:rsidR="0003433D" w:rsidRPr="00C44D68" w:rsidRDefault="0003433D" w:rsidP="0003433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20A30A8" w14:textId="77777777" w:rsidR="001554E1" w:rsidRPr="00C44D68" w:rsidRDefault="001554E1" w:rsidP="00E7779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Gwarancja</w:t>
      </w:r>
    </w:p>
    <w:p w14:paraId="7BF952FA" w14:textId="77777777" w:rsidR="001554E1" w:rsidRPr="00C44D68" w:rsidRDefault="001554E1" w:rsidP="001554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7</w:t>
      </w:r>
    </w:p>
    <w:p w14:paraId="26F138A2" w14:textId="77777777" w:rsidR="00171597" w:rsidRPr="00C44D68" w:rsidRDefault="00171597" w:rsidP="001554E1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F16636A" w14:textId="77777777" w:rsidR="001554E1" w:rsidRPr="00C44D68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zapewnia, że prace geodezyjne będą pozbawione wad fizycznych i prawnych, w tym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 szczególności wad zmniejszających wartość lub użyteczność ze względu na ich cel oznaczony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 Umowie. </w:t>
      </w:r>
    </w:p>
    <w:p w14:paraId="68F094B3" w14:textId="212463EC" w:rsidR="001554E1" w:rsidRPr="00C44D68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udziela </w:t>
      </w:r>
      <w:r w:rsidRPr="00777B6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Zamawiającemu </w:t>
      </w:r>
      <w:r w:rsidR="00D857B2" w:rsidRPr="00777B63">
        <w:rPr>
          <w:rFonts w:asciiTheme="minorHAnsi" w:hAnsiTheme="minorHAnsi" w:cstheme="minorHAnsi"/>
          <w:color w:val="000000" w:themeColor="text1"/>
          <w:sz w:val="22"/>
          <w:szCs w:val="22"/>
        </w:rPr>
        <w:t>24</w:t>
      </w:r>
      <w:r w:rsidRPr="00777B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miesięcznej gwarancji na prace wykonane w ramach niniejszej Umowy, która biegnie od dnia podpisania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„Protokołu odbioru końcowego”, o którym mowa w § 6 ust. </w:t>
      </w:r>
      <w:r w:rsidR="00D857B2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08583E5" w14:textId="77777777" w:rsidR="001554E1" w:rsidRPr="00C44D68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odpowiada za wszystkie nieujawnione przy odbiorze usterki lub wady </w:t>
      </w:r>
      <w:r w:rsidR="00F2572C" w:rsidRPr="00C44D6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i zobowiązany jest do ich bezpłatnego usunięcia w ramach gwarancji po otrzymaniu od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Zamawiającego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zlecenia i w terminie wyznaczonym przez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Zamawiającego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bez względu na wysokość związanych z tym kosztów. Zamawiający dokona oceny merytorycznej oraz kontroli jakości złożonej dokumentacji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i w terminie do 5 dni roboczych licząc od dnia następnego po dniu złożenia dokumentacji, sporządzi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 formie pisemnej „Protokół odbioru zlecenia” i bezzwłocznie powiadomi o tym fakcie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Wykonawcę. </w:t>
      </w:r>
    </w:p>
    <w:p w14:paraId="4D21E579" w14:textId="77777777" w:rsidR="001554E1" w:rsidRPr="00C44D68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4. Za termin usunięcia wad lub usterek uznaje się dzień wystawienia przez Zamawiającego „Protokołu odbioru zlecenia” z oceną pozytywną. </w:t>
      </w:r>
    </w:p>
    <w:p w14:paraId="286D2169" w14:textId="3705FB32" w:rsidR="001554E1" w:rsidRPr="00C44D68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5. W przypadku nieusunięcia przez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Wykonawcę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usterek lub wad w terminie wyznaczonym przez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Zamawiającego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wykonując uprawnienia z tytułu gwarancji jakości, może zlecić usunięcie tych usterek lub wad innej jednostce wykonawstwa geodezyjnego i obciążyć kosztami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Wykonawcę. </w:t>
      </w:r>
    </w:p>
    <w:p w14:paraId="7DA7736F" w14:textId="77777777" w:rsidR="00171597" w:rsidRPr="00C44D68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>6. Wszystkie koszty usunięcia usterek lub wad w ramach gwarancji jakości, w tym również koszty dostarczenia prac geodezyjnych wolnych od wad do</w:t>
      </w:r>
      <w:r w:rsidR="00BE13FC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siedziby Wydziału Geodezji </w:t>
      </w:r>
      <w:r w:rsidR="008821CA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="00BE13FC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Katastru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Zamawiającego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ponosi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Wykonawca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13B3B37" w14:textId="77777777" w:rsidR="00D857B2" w:rsidRDefault="00D857B2" w:rsidP="0017159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D7E9EEE" w14:textId="77777777" w:rsidR="008C52FA" w:rsidRDefault="008C52FA" w:rsidP="0017159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7099EFF" w14:textId="77777777" w:rsidR="008C52FA" w:rsidRDefault="008C52FA" w:rsidP="0017159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08D1708" w14:textId="77777777" w:rsidR="008C52FA" w:rsidRDefault="008C52FA" w:rsidP="0017159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57AAB51" w14:textId="77777777" w:rsidR="008C52FA" w:rsidRDefault="008C52FA" w:rsidP="0017159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E7EF507" w14:textId="77777777" w:rsidR="00171597" w:rsidRPr="00C44D68" w:rsidRDefault="00171597" w:rsidP="0017159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Ogólna wartość Umowy</w:t>
      </w:r>
    </w:p>
    <w:p w14:paraId="278AEDFA" w14:textId="77777777" w:rsidR="00171597" w:rsidRPr="00C44D68" w:rsidRDefault="00171597" w:rsidP="0017159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8</w:t>
      </w:r>
    </w:p>
    <w:p w14:paraId="17D860E5" w14:textId="77777777" w:rsidR="00171597" w:rsidRPr="00C44D68" w:rsidRDefault="00171597" w:rsidP="0017159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BD7D467" w14:textId="35D9ED7D" w:rsidR="00C9429C" w:rsidRPr="007A2667" w:rsidRDefault="00C9429C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2667">
        <w:rPr>
          <w:rFonts w:asciiTheme="minorHAnsi" w:hAnsiTheme="minorHAnsi" w:cstheme="minorHAnsi"/>
          <w:color w:val="auto"/>
          <w:sz w:val="22"/>
          <w:szCs w:val="22"/>
        </w:rPr>
        <w:t xml:space="preserve">1. Strony ustalają, iż całkowite wynagrodzenie </w:t>
      </w:r>
      <w:r w:rsidRPr="007A26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Wykonawcy </w:t>
      </w:r>
      <w:r w:rsidRPr="007A2667">
        <w:rPr>
          <w:rFonts w:asciiTheme="minorHAnsi" w:hAnsiTheme="minorHAnsi" w:cstheme="minorHAnsi"/>
          <w:color w:val="auto"/>
          <w:sz w:val="22"/>
          <w:szCs w:val="22"/>
        </w:rPr>
        <w:t xml:space="preserve">za wykonanie przedmiotu niniejszej Umowy określonego w § 1 wynosi: </w:t>
      </w:r>
      <w:r w:rsidRPr="001E52F3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………….. zł</w:t>
      </w:r>
      <w:r w:rsidR="007A2667" w:rsidRPr="001E52F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7A2667">
        <w:rPr>
          <w:rFonts w:asciiTheme="minorHAnsi" w:hAnsiTheme="minorHAnsi" w:cstheme="minorHAnsi"/>
          <w:b/>
          <w:bCs/>
          <w:color w:val="auto"/>
          <w:sz w:val="22"/>
          <w:szCs w:val="22"/>
        </w:rPr>
        <w:t>(słownie: …………………………………</w:t>
      </w:r>
      <w:r w:rsidR="007A2667">
        <w:rPr>
          <w:rFonts w:asciiTheme="minorHAnsi" w:hAnsiTheme="minorHAnsi" w:cstheme="minorHAnsi"/>
          <w:b/>
          <w:bCs/>
          <w:color w:val="auto"/>
          <w:sz w:val="22"/>
          <w:szCs w:val="22"/>
        </w:rPr>
        <w:t>złotych</w:t>
      </w:r>
      <w:r w:rsidRPr="001E52F3">
        <w:rPr>
          <w:rFonts w:asciiTheme="minorHAnsi" w:hAnsiTheme="minorHAnsi" w:cstheme="minorHAnsi"/>
          <w:b/>
          <w:bCs/>
          <w:color w:val="auto"/>
          <w:sz w:val="22"/>
          <w:szCs w:val="22"/>
        </w:rPr>
        <w:t>)</w:t>
      </w:r>
      <w:r w:rsidR="007A2667" w:rsidRPr="001E52F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brutto</w:t>
      </w:r>
      <w:r w:rsidR="007A2667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Pr="007A26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 tym podatek VAT w wysokości ….% w kwocie ………………… złotych (słownie: …………………………………………………….)</w:t>
      </w:r>
      <w:r w:rsidRPr="007A266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16F4E6A" w14:textId="0535CBCB" w:rsidR="001554E1" w:rsidRPr="007A2667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2667">
        <w:rPr>
          <w:rFonts w:asciiTheme="minorHAnsi" w:hAnsiTheme="minorHAnsi" w:cstheme="minorHAnsi"/>
          <w:color w:val="auto"/>
          <w:sz w:val="22"/>
          <w:szCs w:val="22"/>
        </w:rPr>
        <w:t xml:space="preserve">2. Wszelkie koszty związane z wykonaniem przedmiotu umowy ponosi </w:t>
      </w:r>
      <w:r w:rsidRPr="007A2667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Wykonawca</w:t>
      </w:r>
      <w:r w:rsidRPr="007A266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EA1F745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F5137BB" w14:textId="77777777" w:rsidR="00C9429C" w:rsidRDefault="00C9429C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697D4DE" w14:textId="2FF0AE08" w:rsidR="00FC423E" w:rsidRPr="00C44D68" w:rsidRDefault="00012FE5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Realizacja płatności</w:t>
      </w:r>
    </w:p>
    <w:p w14:paraId="59CE0CB8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1554E1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9</w:t>
      </w:r>
    </w:p>
    <w:p w14:paraId="50CADCA7" w14:textId="77777777" w:rsidR="00171597" w:rsidRPr="00C44D68" w:rsidRDefault="00171597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17FC0BF" w14:textId="77777777" w:rsidR="00FC423E" w:rsidRPr="00C44D68" w:rsidRDefault="00FC423E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1. Wynagrodzenie za wykonane prace opisane w § 1 będzie płatne przelewem na konto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Wykonawcy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po sprawdzeniu pod względem formalnym i rachunkowym przedstawionej przez Wykonawcę faktury VAT. </w:t>
      </w:r>
    </w:p>
    <w:p w14:paraId="6D121D33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wystawi fakturę VAT na kwotę wynagrodzenia, o którym mowa w § </w:t>
      </w:r>
      <w:r w:rsidR="001554E1" w:rsidRPr="00C44D68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ust. 1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po wykonaniu prac i otrzymaniu pozytywnego „Protokołu odbioru końcowego” podpisanego przez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Zamawiającego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nie później niż 5 dni od daty jego otrzymania. </w:t>
      </w:r>
    </w:p>
    <w:p w14:paraId="6AF7281C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6CA9A4F" w14:textId="77777777" w:rsidR="00FC423E" w:rsidRPr="00C44D68" w:rsidRDefault="00FC423E" w:rsidP="00F2572C">
      <w:pPr>
        <w:pStyle w:val="Default"/>
        <w:spacing w:after="140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3. Wynagrodzenie będzie płatne przelewem na rachunek bankowy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określony na fakturze w terminie 30 dni od daty jej przedłożenia. </w:t>
      </w:r>
    </w:p>
    <w:p w14:paraId="458E7DF9" w14:textId="77777777" w:rsidR="00FC423E" w:rsidRPr="00C44D68" w:rsidRDefault="00FC423E" w:rsidP="00F2572C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4. Za termin zapłaty uznaje się dzień, w którym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wystawił swojemu bankowi polecenie wypłaty wynagrodzenia na konto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Wykonawcy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68398EB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>5. Fakturę VAT należy wystawić na: Powiat</w:t>
      </w:r>
      <w:r w:rsidR="0061269B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Białobrzeski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ul. </w:t>
      </w:r>
      <w:r w:rsidR="0061269B" w:rsidRPr="00C44D68">
        <w:rPr>
          <w:rFonts w:asciiTheme="minorHAnsi" w:hAnsiTheme="minorHAnsi" w:cstheme="minorHAnsi"/>
          <w:color w:val="auto"/>
          <w:sz w:val="22"/>
          <w:szCs w:val="22"/>
        </w:rPr>
        <w:t>Plac Zygmunta Starego 9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="0061269B" w:rsidRPr="00C44D68">
        <w:rPr>
          <w:rFonts w:asciiTheme="minorHAnsi" w:hAnsiTheme="minorHAnsi" w:cstheme="minorHAnsi"/>
          <w:color w:val="auto"/>
          <w:sz w:val="22"/>
          <w:szCs w:val="22"/>
        </w:rPr>
        <w:t>26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61269B" w:rsidRPr="00C44D68">
        <w:rPr>
          <w:rFonts w:asciiTheme="minorHAnsi" w:hAnsiTheme="minorHAnsi" w:cstheme="minorHAnsi"/>
          <w:color w:val="auto"/>
          <w:sz w:val="22"/>
          <w:szCs w:val="22"/>
        </w:rPr>
        <w:t>800 Białobrzegi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, NIP</w:t>
      </w:r>
      <w:r w:rsidR="00F2572C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1269B" w:rsidRPr="00C44D68">
        <w:rPr>
          <w:rFonts w:asciiTheme="minorHAnsi" w:hAnsiTheme="minorHAnsi" w:cstheme="minorHAnsi"/>
          <w:sz w:val="22"/>
          <w:szCs w:val="22"/>
        </w:rPr>
        <w:t>798 146 40 78</w:t>
      </w:r>
      <w:r w:rsidR="00F2572C" w:rsidRPr="00C44D68">
        <w:rPr>
          <w:rFonts w:asciiTheme="minorHAnsi" w:hAnsiTheme="minorHAnsi" w:cstheme="minorHAnsi"/>
          <w:sz w:val="22"/>
          <w:szCs w:val="22"/>
        </w:rPr>
        <w:t>.</w:t>
      </w:r>
    </w:p>
    <w:p w14:paraId="018E3296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A67CD0F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5DD3C6C" w14:textId="77777777" w:rsidR="00B2288B" w:rsidRDefault="00B2288B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6AFDBA7" w14:textId="77777777" w:rsidR="00990790" w:rsidRPr="00990790" w:rsidRDefault="00990790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Kary umowne i odstąpienie od Umowy</w:t>
      </w:r>
    </w:p>
    <w:p w14:paraId="638A63D1" w14:textId="77777777" w:rsidR="00990790" w:rsidRPr="00990790" w:rsidRDefault="00990790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§ 10</w:t>
      </w:r>
    </w:p>
    <w:p w14:paraId="4F243413" w14:textId="77777777" w:rsidR="00990790" w:rsidRPr="00990790" w:rsidRDefault="00990790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AEE8D00" w14:textId="77777777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1. W przypadkach nienależytego wykonania Umowy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Zamawiający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obciąży Wykonawcę karami umownymi w następującej wysokości: </w:t>
      </w:r>
    </w:p>
    <w:p w14:paraId="6CA41981" w14:textId="78CE8B66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1) kara umowna za niedotrzymanie terminu wykonania przedmiotu Umowy wynosi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00 złotych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za każdy dzień opóźnienia, </w:t>
      </w:r>
    </w:p>
    <w:p w14:paraId="6E736844" w14:textId="21D6408C" w:rsidR="00990790" w:rsidRPr="00990790" w:rsidRDefault="00990790" w:rsidP="007A2667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>2) kara umowna za niedotrzymanie terminów przewidzianych w § 6 ust. 1 pkt a, b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>oraz § 7 ust. 3,</w:t>
      </w:r>
      <w:r w:rsidR="007A26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wynosi 50 złotych za każdy dzień opóźnienia. </w:t>
      </w:r>
    </w:p>
    <w:p w14:paraId="5C73E306" w14:textId="330279D2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2. W przypadku rażącego opóźnienia w terminowym wykonaniu prac objętych Umową,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 a także w razie niewykonania lub nienależytego wykonania Umowy przez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Wykonawcę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Zamawiający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może  od niej odstąpić. W tym przypadku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Zamawiającemu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będzie przysługiwało prawo do żądania zapłaty kary umownej w wysokości 20% wynagrodzenia brutto określonego w § 8 ust. 1. </w:t>
      </w:r>
    </w:p>
    <w:p w14:paraId="00705AD5" w14:textId="31FFF84E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Strony Umowy ustalają, iż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Zamawiający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>ma prawo potrącenia kar umownych z wynagrodzenia przysługującego Wykonawcy, na co Wykonawca wyraża zgodę.</w:t>
      </w:r>
    </w:p>
    <w:p w14:paraId="715946D0" w14:textId="591E9174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Jeżeli wysokość kary umownej nie pokryje pełnej wysokości szkody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Zamawiającego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będzie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on uprawniony do dochodzenia od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Wykonawcy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odszkodowania uzupełniającego, na zasadach ogólnych określonych w Kodeksie cywilnym. </w:t>
      </w:r>
    </w:p>
    <w:p w14:paraId="08FE8491" w14:textId="2E46F0F7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W razie zaistnienia istotnej zmiany okoliczności powodujących, że wykonanie Umowy nie leży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w interesie publicznym, czego nie można było przewidzieć w chwili zawarcia Umowy,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Zamawiający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może odstąpić od Umowy w terminie 30 dni kalendarzowych od powzięcia wiadomości o tych okolicznościach. W takim przypadku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Wykonawca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otrzyma wynagrodzenie określone w Umowie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za należycie wykonane i przekazane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Zamawiającemu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prace. </w:t>
      </w:r>
      <w:r w:rsidRPr="00990790">
        <w:rPr>
          <w:rFonts w:asciiTheme="minorHAnsi" w:eastAsiaTheme="minorHAnsi" w:hAnsiTheme="minorHAnsi" w:cstheme="minorHAnsi"/>
          <w:color w:val="000000" w:themeColor="text1"/>
          <w:sz w:val="22"/>
          <w:szCs w:val="24"/>
          <w:lang w:eastAsia="en-US"/>
        </w:rPr>
        <w:t xml:space="preserve">Wówczas Strony sporządzą wspólnie protokół określający stopień zaawansowania prac wykonanych do czasu odstąpienia przez Zamawiającego od umowy. </w:t>
      </w:r>
    </w:p>
    <w:p w14:paraId="27305604" w14:textId="39C902AE" w:rsidR="00990790" w:rsidRPr="00990790" w:rsidRDefault="007F6F66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="00990790"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W przypadku naliczania kar umownych, </w:t>
      </w:r>
      <w:r w:rsidR="00990790"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Zamawiający </w:t>
      </w:r>
      <w:r w:rsidR="00990790"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 będzie brał pod uwagę opóźnień wynikających z przyczyn leżących po jego stronie. </w:t>
      </w:r>
    </w:p>
    <w:p w14:paraId="046098CB" w14:textId="034E6828" w:rsidR="00990790" w:rsidRPr="00990790" w:rsidRDefault="007F6F66" w:rsidP="00990790">
      <w:pPr>
        <w:autoSpaceDE w:val="0"/>
        <w:autoSpaceDN w:val="0"/>
        <w:adjustRightInd w:val="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7</w:t>
      </w:r>
      <w:r w:rsidR="00990790"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Łączna maksymalna wysokość kar umownych, których mogą dochodzić strony nie może przekroczyć 20% wynagrodzenia brutto określonego w § 8 ust. 1. </w:t>
      </w:r>
    </w:p>
    <w:p w14:paraId="08D26636" w14:textId="77777777" w:rsidR="00990790" w:rsidRPr="00990790" w:rsidRDefault="00990790" w:rsidP="00990790">
      <w:pPr>
        <w:autoSpaceDE w:val="0"/>
        <w:autoSpaceDN w:val="0"/>
        <w:adjustRightInd w:val="0"/>
        <w:ind w:firstLine="0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AA7DD84" w14:textId="77777777" w:rsidR="00990790" w:rsidRPr="00990790" w:rsidRDefault="00990790" w:rsidP="00990790">
      <w:pPr>
        <w:autoSpaceDE w:val="0"/>
        <w:ind w:firstLine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b/>
          <w:bCs/>
          <w:color w:val="000000" w:themeColor="text1"/>
          <w:sz w:val="22"/>
        </w:rPr>
        <w:t>Odstąpienie od umowy</w:t>
      </w:r>
    </w:p>
    <w:p w14:paraId="64E9D7C2" w14:textId="77777777" w:rsidR="00990790" w:rsidRPr="00990790" w:rsidRDefault="00990790" w:rsidP="00990790">
      <w:pPr>
        <w:keepNext/>
        <w:keepLines/>
        <w:spacing w:before="240"/>
        <w:ind w:right="720" w:firstLine="0"/>
        <w:jc w:val="center"/>
        <w:outlineLvl w:val="0"/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32"/>
        </w:rPr>
      </w:pPr>
      <w:r w:rsidRPr="00990790"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32"/>
        </w:rPr>
        <w:t xml:space="preserve">      § 11</w:t>
      </w:r>
    </w:p>
    <w:p w14:paraId="7A072043" w14:textId="77777777" w:rsidR="00990790" w:rsidRPr="00990790" w:rsidRDefault="00990790" w:rsidP="007F6F66">
      <w:pPr>
        <w:numPr>
          <w:ilvl w:val="0"/>
          <w:numId w:val="6"/>
        </w:numPr>
        <w:suppressAutoHyphens/>
        <w:autoSpaceDE w:val="0"/>
        <w:autoSpaceDN w:val="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Poza przypadkami wskazanymi w Kodeksie cywilnym i §10 Umowy, </w:t>
      </w:r>
      <w:r w:rsidRPr="00990790">
        <w:rPr>
          <w:rFonts w:asciiTheme="minorHAnsi" w:hAnsiTheme="minorHAnsi" w:cstheme="minorHAnsi"/>
          <w:b/>
          <w:bCs/>
          <w:color w:val="000000" w:themeColor="text1"/>
          <w:sz w:val="22"/>
        </w:rPr>
        <w:t>Zamawiającemu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 przysługuje prawo do odstąpienia od umowy:</w:t>
      </w:r>
    </w:p>
    <w:p w14:paraId="7E6DB507" w14:textId="77777777" w:rsidR="00990790" w:rsidRPr="00990790" w:rsidRDefault="00990790" w:rsidP="007F6F66">
      <w:pPr>
        <w:numPr>
          <w:ilvl w:val="1"/>
          <w:numId w:val="7"/>
        </w:numPr>
        <w:tabs>
          <w:tab w:val="left" w:pos="0"/>
          <w:tab w:val="left" w:pos="567"/>
        </w:tabs>
        <w:suppressAutoHyphens/>
        <w:autoSpaceDE w:val="0"/>
        <w:autoSpaceDN w:val="0"/>
        <w:ind w:left="426" w:firstLine="0"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w wypadku gdy zostanie ogłoszona upadłość lub rozwiązanie  przedsiębiorstwa </w:t>
      </w:r>
      <w:r w:rsidRPr="00990790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14:ligatures w14:val="standardContextual"/>
        </w:rPr>
        <w:t>Wykonawcy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lub zostanie wszczęta wobec niego likwidacja,</w:t>
      </w:r>
    </w:p>
    <w:p w14:paraId="51C6D623" w14:textId="77777777" w:rsidR="00990790" w:rsidRPr="00990790" w:rsidRDefault="00990790" w:rsidP="007F6F66">
      <w:pPr>
        <w:numPr>
          <w:ilvl w:val="1"/>
          <w:numId w:val="7"/>
        </w:numPr>
        <w:tabs>
          <w:tab w:val="left" w:pos="0"/>
          <w:tab w:val="left" w:pos="567"/>
        </w:tabs>
        <w:suppressAutoHyphens/>
        <w:autoSpaceDE w:val="0"/>
        <w:autoSpaceDN w:val="0"/>
        <w:ind w:left="709" w:hanging="283"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gdy nastąpi zajęcie majątku </w:t>
      </w:r>
      <w:r w:rsidRPr="00990790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14:ligatures w14:val="standardContextual"/>
        </w:rPr>
        <w:t>Wykonawcy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,</w:t>
      </w:r>
    </w:p>
    <w:p w14:paraId="5411DBA6" w14:textId="2D0972CA" w:rsidR="00990790" w:rsidRPr="00990790" w:rsidRDefault="00990790" w:rsidP="007F6F66">
      <w:pPr>
        <w:numPr>
          <w:ilvl w:val="1"/>
          <w:numId w:val="7"/>
        </w:numPr>
        <w:tabs>
          <w:tab w:val="left" w:pos="0"/>
          <w:tab w:val="left" w:pos="567"/>
        </w:tabs>
        <w:suppressAutoHyphens/>
        <w:autoSpaceDE w:val="0"/>
        <w:autoSpaceDN w:val="0"/>
        <w:ind w:left="426" w:firstLine="0"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gdy </w:t>
      </w:r>
      <w:r w:rsidRPr="00990790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14:ligatures w14:val="standardContextual"/>
        </w:rPr>
        <w:t>Wykonawca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nie rozpoczął 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prac geodezyjnych 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bez uzasadnionych przyczyn lub nie kontynuuje ich pomimo wezwania Zamawiającego złożonego na piśmie, </w:t>
      </w:r>
    </w:p>
    <w:p w14:paraId="4C244E77" w14:textId="2D79D714" w:rsidR="00990790" w:rsidRPr="00990790" w:rsidRDefault="00990790" w:rsidP="007F6F66">
      <w:pPr>
        <w:numPr>
          <w:ilvl w:val="1"/>
          <w:numId w:val="7"/>
        </w:numPr>
        <w:tabs>
          <w:tab w:val="left" w:pos="0"/>
          <w:tab w:val="left" w:pos="567"/>
        </w:tabs>
        <w:suppressAutoHyphens/>
        <w:autoSpaceDE w:val="0"/>
        <w:autoSpaceDN w:val="0"/>
        <w:ind w:left="709" w:hanging="283"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gdy </w:t>
      </w:r>
      <w:r w:rsidRPr="00990790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14:ligatures w14:val="standardContextual"/>
        </w:rPr>
        <w:t>Wykonawca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przerwał realizację 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prac geodezyjnych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i przerwa ta trwa dłużej niż 14 dni,</w:t>
      </w:r>
    </w:p>
    <w:p w14:paraId="27E2F8EF" w14:textId="235AFDA9" w:rsidR="00990790" w:rsidRPr="00990790" w:rsidRDefault="00990790" w:rsidP="007F6F66">
      <w:pPr>
        <w:numPr>
          <w:ilvl w:val="1"/>
          <w:numId w:val="7"/>
        </w:numPr>
        <w:tabs>
          <w:tab w:val="left" w:pos="0"/>
          <w:tab w:val="left" w:pos="567"/>
        </w:tabs>
        <w:suppressAutoHyphens/>
        <w:autoSpaceDE w:val="0"/>
        <w:autoSpaceDN w:val="0"/>
        <w:ind w:left="709" w:hanging="283"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gdy Wykonawca nie realizuje 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prac geodezyjnych 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zgodnie z 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OPZ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, niniejszą umową oraz przepisami ustawy 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P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rawo geodezyjne i kartograficzne a także rozporządzeniami wydanymi na podstawie tej ustawy. 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ab/>
      </w:r>
    </w:p>
    <w:p w14:paraId="4974AA29" w14:textId="77777777" w:rsidR="00990790" w:rsidRPr="00990790" w:rsidRDefault="00990790" w:rsidP="007A2667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b/>
          <w:bCs/>
          <w:color w:val="000000" w:themeColor="text1"/>
          <w:sz w:val="22"/>
        </w:rPr>
        <w:t>Wykonawcy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 przysługuje prawo odstąpienia od umowy, w szczególności jeżeli:</w:t>
      </w:r>
    </w:p>
    <w:p w14:paraId="1BB0CFB9" w14:textId="3377118D" w:rsidR="00990790" w:rsidRPr="007F6F66" w:rsidRDefault="00990790" w:rsidP="007A2667">
      <w:pPr>
        <w:pStyle w:val="Akapitzlist"/>
        <w:numPr>
          <w:ilvl w:val="0"/>
          <w:numId w:val="8"/>
        </w:numPr>
        <w:tabs>
          <w:tab w:val="left" w:pos="0"/>
          <w:tab w:val="left" w:pos="567"/>
        </w:tabs>
        <w:autoSpaceDE w:val="0"/>
        <w:ind w:left="567" w:hanging="207"/>
        <w:jc w:val="both"/>
        <w:rPr>
          <w:rFonts w:asciiTheme="minorHAnsi" w:hAnsiTheme="minorHAnsi" w:cstheme="minorHAnsi"/>
          <w:color w:val="000000" w:themeColor="text1"/>
          <w:kern w:val="2"/>
          <w14:ligatures w14:val="standardContextual"/>
        </w:rPr>
      </w:pPr>
      <w:r w:rsidRPr="007F6F66">
        <w:rPr>
          <w:rFonts w:asciiTheme="minorHAnsi" w:hAnsiTheme="minorHAnsi" w:cstheme="minorHAnsi"/>
          <w:b/>
          <w:bCs/>
          <w:color w:val="000000" w:themeColor="text1"/>
          <w:kern w:val="2"/>
          <w14:ligatures w14:val="standardContextual"/>
        </w:rPr>
        <w:t>Zamawiający</w:t>
      </w:r>
      <w:r w:rsidRPr="007F6F66">
        <w:rPr>
          <w:rFonts w:asciiTheme="minorHAnsi" w:hAnsiTheme="minorHAnsi" w:cstheme="minorHAnsi"/>
          <w:color w:val="000000" w:themeColor="text1"/>
          <w:kern w:val="2"/>
          <w14:ligatures w14:val="standardContextual"/>
        </w:rPr>
        <w:t xml:space="preserve"> nie wywiązuje się z obowiązku zapłaty faktur</w:t>
      </w:r>
      <w:r w:rsidR="007A2667" w:rsidRPr="007A2667">
        <w:rPr>
          <w:rFonts w:asciiTheme="minorHAnsi" w:hAnsiTheme="minorHAnsi" w:cstheme="minorHAnsi"/>
          <w:color w:val="FF0000"/>
          <w:kern w:val="2"/>
          <w14:ligatures w14:val="standardContextual"/>
        </w:rPr>
        <w:t>y</w:t>
      </w:r>
      <w:r w:rsidRPr="007F6F66">
        <w:rPr>
          <w:rFonts w:asciiTheme="minorHAnsi" w:hAnsiTheme="minorHAnsi" w:cstheme="minorHAnsi"/>
          <w:color w:val="000000" w:themeColor="text1"/>
          <w:kern w:val="2"/>
          <w14:ligatures w14:val="standardContextual"/>
        </w:rPr>
        <w:t xml:space="preserve"> mimo dodatkowego wezwania w terminie trzech miesięcy od upływu terminu na zapłatę faktur, określonego </w:t>
      </w:r>
      <w:r w:rsidRPr="007F6F66">
        <w:rPr>
          <w:rFonts w:asciiTheme="minorHAnsi" w:hAnsiTheme="minorHAnsi" w:cstheme="minorHAnsi"/>
          <w:color w:val="000000" w:themeColor="text1"/>
          <w:kern w:val="2"/>
          <w14:ligatures w14:val="standardContextual"/>
        </w:rPr>
        <w:br/>
        <w:t>w niniejszej umowie,</w:t>
      </w:r>
    </w:p>
    <w:p w14:paraId="691DA41A" w14:textId="0C1A0837" w:rsidR="00990790" w:rsidRPr="00990790" w:rsidRDefault="00990790" w:rsidP="007F6F66">
      <w:pPr>
        <w:numPr>
          <w:ilvl w:val="0"/>
          <w:numId w:val="8"/>
        </w:numPr>
        <w:tabs>
          <w:tab w:val="left" w:pos="0"/>
          <w:tab w:val="left" w:pos="426"/>
        </w:tabs>
        <w:suppressAutoHyphens/>
        <w:autoSpaceDE w:val="0"/>
        <w:autoSpaceDN w:val="0"/>
        <w:ind w:left="567" w:hanging="141"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14:ligatures w14:val="standardContextual"/>
        </w:rPr>
        <w:t>Zamawiający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odmawia, bez uzasadnionej przyczyny, odbioru 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prac ge</w:t>
      </w:r>
      <w:r w:rsidR="00777B63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o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dezyjnych 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lub  odmawia </w:t>
      </w:r>
      <w:r w:rsidR="007F6F66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 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podpisania protokołu odbioru,</w:t>
      </w:r>
    </w:p>
    <w:p w14:paraId="312D669E" w14:textId="77777777" w:rsidR="00990790" w:rsidRPr="00990790" w:rsidRDefault="00990790" w:rsidP="007F6F66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Podstawy odstąpienia od umowy przez </w:t>
      </w:r>
      <w:r w:rsidRPr="00990790">
        <w:rPr>
          <w:rFonts w:asciiTheme="minorHAnsi" w:hAnsiTheme="minorHAnsi" w:cstheme="minorHAnsi"/>
          <w:b/>
          <w:bCs/>
          <w:color w:val="000000" w:themeColor="text1"/>
          <w:sz w:val="22"/>
        </w:rPr>
        <w:t>Zamawiającego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, o których mowa w ust. 1 stanowią przyczyny leżące po stronie </w:t>
      </w:r>
      <w:r w:rsidRPr="00990790">
        <w:rPr>
          <w:rFonts w:asciiTheme="minorHAnsi" w:hAnsiTheme="minorHAnsi" w:cstheme="minorHAnsi"/>
          <w:b/>
          <w:bCs/>
          <w:color w:val="000000" w:themeColor="text1"/>
          <w:sz w:val="22"/>
        </w:rPr>
        <w:t>Wykonawcy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. W tym przypadku </w:t>
      </w:r>
      <w:r w:rsidRPr="00990790">
        <w:rPr>
          <w:rFonts w:asciiTheme="minorHAnsi" w:hAnsiTheme="minorHAnsi" w:cstheme="minorHAnsi"/>
          <w:b/>
          <w:color w:val="000000" w:themeColor="text1"/>
          <w:sz w:val="22"/>
        </w:rPr>
        <w:t>Zamawiającemu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 będzie przysługiwało prawo do naliczenia i dochodzenia kary umownej w wysokości 20% wynagrodzenia brutto określonego w § 8 ust. 1.</w:t>
      </w:r>
    </w:p>
    <w:p w14:paraId="35C687D4" w14:textId="77777777" w:rsidR="00990790" w:rsidRPr="00990790" w:rsidRDefault="00990790" w:rsidP="007F6F66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Oświadczenie o odstąpieniu od umowy winno nastąpić w terminie 14 dni od dnia powzięcia przez stronę wiadomości o zaistnieniu okoliczności uprawniających do odstąpienia od umowy w formie pisemnej pod rygorem nieważności i powinno zawierać uzasadnienie. Przez zachowanie przez </w:t>
      </w:r>
      <w:r w:rsidRPr="00990790">
        <w:rPr>
          <w:rFonts w:asciiTheme="minorHAnsi" w:hAnsiTheme="minorHAnsi" w:cstheme="minorHAnsi"/>
          <w:b/>
          <w:bCs/>
          <w:color w:val="000000" w:themeColor="text1"/>
          <w:sz w:val="22"/>
        </w:rPr>
        <w:t>Zamawiającego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 terminu, o których mowa w zdaniu poprzedzającym, należy przyjąć nadanie pisma listem poleconym w polskiej placówce pocztowej Poczty Polskiej S.A. </w:t>
      </w:r>
    </w:p>
    <w:p w14:paraId="03D6EA09" w14:textId="77777777" w:rsidR="007F6F66" w:rsidRDefault="007F6F66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5B18A4D7" w14:textId="77777777" w:rsidR="007F6F66" w:rsidRDefault="007F6F66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4B407367" w14:textId="77777777" w:rsidR="007F6F66" w:rsidRDefault="007F6F66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48C22239" w14:textId="66DD1A22" w:rsidR="00990790" w:rsidRPr="00990790" w:rsidRDefault="00990790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Ustalenia dodatkowe i postanowienia końcowe</w:t>
      </w:r>
    </w:p>
    <w:p w14:paraId="5AA7CF8E" w14:textId="77777777" w:rsidR="00990790" w:rsidRPr="00990790" w:rsidRDefault="00990790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§ 12</w:t>
      </w:r>
    </w:p>
    <w:p w14:paraId="72D2552C" w14:textId="77777777" w:rsidR="00990790" w:rsidRPr="00990790" w:rsidRDefault="00990790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A1A69FB" w14:textId="77777777" w:rsidR="00990790" w:rsidRPr="00990790" w:rsidRDefault="00990790" w:rsidP="007F6F66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Wszelkie zmiany ustaleń niniejszej Umowy wymagają formy pisemnej w postaci aneksu i zgody obu stron pod rygorem nieważności. </w:t>
      </w:r>
    </w:p>
    <w:p w14:paraId="3260725D" w14:textId="77777777" w:rsidR="00990790" w:rsidRPr="00990790" w:rsidRDefault="00990790" w:rsidP="007F6F66">
      <w:pPr>
        <w:numPr>
          <w:ilvl w:val="0"/>
          <w:numId w:val="5"/>
        </w:numPr>
        <w:spacing w:after="131" w:line="249" w:lineRule="auto"/>
        <w:ind w:left="284"/>
        <w:contextualSpacing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Na podstawie art. 14 ust. 1 i 2 Rozporządzenia Parlamentu Europejskiego i Rady (UE) 2016/679 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br/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Dz.U.UE.L</w:t>
      </w:r>
      <w:proofErr w:type="spellEnd"/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. z 2016r. Nr 119, s.1 ze zm.) – dalej: „RODO” informuję, że:</w:t>
      </w:r>
    </w:p>
    <w:p w14:paraId="39102BC2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>1) Administratorem Państwa danych jest Starostwo Powiatowe w Białobrzegach.</w:t>
      </w:r>
    </w:p>
    <w:p w14:paraId="3C6B8060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2) Administrator wyznaczył Inspektora Ochrony Danych, z którym mogą się Państwo kontaktować 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br/>
        <w:t xml:space="preserve">we wszystkich sprawach dotyczących przetwarzania danych osobowych za pośrednictwem adresu 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br/>
        <w:t xml:space="preserve">email: </w:t>
      </w:r>
      <w:r w:rsidRPr="00990790">
        <w:rPr>
          <w:rFonts w:asciiTheme="minorHAnsi" w:eastAsiaTheme="majorEastAsia" w:hAnsiTheme="minorHAnsi" w:cstheme="minorHAnsi"/>
          <w:b/>
          <w:bCs/>
          <w:color w:val="000000" w:themeColor="text1"/>
          <w:sz w:val="22"/>
        </w:rPr>
        <w:t>inspektor@cbi24.pl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 lub pisemnie pod adres Administratora.</w:t>
      </w:r>
    </w:p>
    <w:p w14:paraId="0328C6FC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>3) Państwa dane osobowe będą przetwarzane w celu ustawowych zadań urzędu, tj. gdyż jest to niezbędne do wypełnienia obowiązku prawnego ciążącego na Administratorze (art. 6 ust. 1 lit. c RODO) w zw. z ustawą z dnia z dnia 5 czerwca 1998 r. o samorządzie powiatowym (</w:t>
      </w:r>
      <w:proofErr w:type="spellStart"/>
      <w:r w:rsidRPr="00990790">
        <w:rPr>
          <w:rFonts w:asciiTheme="minorHAnsi" w:hAnsiTheme="minorHAnsi" w:cstheme="minorHAnsi"/>
          <w:color w:val="000000" w:themeColor="text1"/>
          <w:sz w:val="22"/>
        </w:rPr>
        <w:t>t.j</w:t>
      </w:r>
      <w:proofErr w:type="spellEnd"/>
      <w:r w:rsidRPr="00990790">
        <w:rPr>
          <w:rFonts w:asciiTheme="minorHAnsi" w:hAnsiTheme="minorHAnsi" w:cstheme="minorHAnsi"/>
          <w:color w:val="000000" w:themeColor="text1"/>
          <w:sz w:val="22"/>
        </w:rPr>
        <w:t>. Dz.U. z 2024 r. poz.107).</w:t>
      </w:r>
    </w:p>
    <w:p w14:paraId="4E66586F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4) Administrator przetwarza Państwa dane osobowe </w:t>
      </w:r>
      <w:proofErr w:type="spellStart"/>
      <w:r w:rsidRPr="00990790">
        <w:rPr>
          <w:rFonts w:asciiTheme="minorHAnsi" w:hAnsiTheme="minorHAnsi" w:cstheme="minorHAnsi"/>
          <w:color w:val="000000" w:themeColor="text1"/>
          <w:sz w:val="22"/>
        </w:rPr>
        <w:t>t.j</w:t>
      </w:r>
      <w:proofErr w:type="spellEnd"/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. przez okres niezbędny do realizacji ww. celu 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br/>
        <w:t>z uwzględnieniem okresów przechowywania określonych w przepisach szczególnych, w tym przepisów archiwalnych. Natomiast z przypadku danych podanych dobrowolnie – co do zasady do czasu wycofania przez Państwa zgody na ich przetwarzanie.</w:t>
      </w:r>
    </w:p>
    <w:p w14:paraId="475B7E95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5) Państwa dane osobowe będą przetwarzane przez okres niezbędny do realizacji ww. celu 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br/>
        <w:t xml:space="preserve">z uwzględnieniem okresów przechowywania określonych w przepisach szczególnych. Państwa dane 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br/>
        <w:t>nie będą przetwarzane w sposób zautomatyzowany, w tym nie będą podlegać profilowaniu.</w:t>
      </w:r>
    </w:p>
    <w:p w14:paraId="1C13E5F5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>6) Państwa dane osobowych nie będą przekazywane poza Europejski Obszar Gospodarczy (obejmujący Unię Europejską, Norwegię, Liechtenstein i Islandię).</w:t>
      </w:r>
    </w:p>
    <w:p w14:paraId="4269BAF3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7) W związku z przetwarzaniem Państwa danych osobowych, przysługują Państwu następujące prawa: a) prawo dostępu do swoich danych oraz otrzymania ich kopii; </w:t>
      </w:r>
    </w:p>
    <w:p w14:paraId="6D35D909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b) prawo do sprostowania (poprawiania) swoich danych osobowych; </w:t>
      </w:r>
    </w:p>
    <w:p w14:paraId="45D42987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c) prawo do ograniczenia przetwarzania danych osobowych; </w:t>
      </w:r>
    </w:p>
    <w:p w14:paraId="7749F23C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14:paraId="6ADEF1F6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>8) Państwa danych osobowe zostały pozyskane od innych osób np. wnioskodawcy, rejestrów publicznych i innych źródeł ogólnie dostępnych.</w:t>
      </w:r>
    </w:p>
    <w:p w14:paraId="05F5687A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 9) Państwa dane mogą zostać przekazane podmiotom zewnętrznym na podstawie umowy powierzenia przetwarzania danych osobowych, a także podmiotom lub organom uprawnionym na podstawie przepisów prawa.</w:t>
      </w:r>
    </w:p>
    <w:p w14:paraId="15CFE426" w14:textId="77777777" w:rsidR="00B2288B" w:rsidRDefault="00B2288B" w:rsidP="003A245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7EB9FD8" w14:textId="77777777" w:rsidR="003A245A" w:rsidRDefault="003A245A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B327B82" w14:textId="68EFF089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Ustalenia do</w:t>
      </w:r>
      <w:r w:rsidR="00F914C6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datkowe i postanowienia końcowe</w:t>
      </w:r>
    </w:p>
    <w:p w14:paraId="6AB919DE" w14:textId="3C336B38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7F6F66">
        <w:rPr>
          <w:rFonts w:asciiTheme="minorHAnsi" w:hAnsiTheme="minorHAnsi" w:cstheme="minorHAnsi"/>
          <w:b/>
          <w:bCs/>
          <w:color w:val="auto"/>
          <w:sz w:val="22"/>
          <w:szCs w:val="22"/>
        </w:rPr>
        <w:t>13</w:t>
      </w:r>
    </w:p>
    <w:p w14:paraId="5A224C36" w14:textId="77777777" w:rsidR="00897C71" w:rsidRPr="00C44D68" w:rsidRDefault="00897C71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A475495" w14:textId="77777777" w:rsidR="00777B63" w:rsidRDefault="00FC423E" w:rsidP="00777B63">
      <w:pPr>
        <w:pStyle w:val="Default"/>
        <w:numPr>
          <w:ilvl w:val="1"/>
          <w:numId w:val="6"/>
        </w:num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B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Wszelkie zmiany ustaleń niniejszej Umowy wymagają formy pisemnej w postaci aneksu i zgody obu stron pod rygorem nieważności. </w:t>
      </w:r>
    </w:p>
    <w:p w14:paraId="5A3357AC" w14:textId="5D84AE5F" w:rsidR="00924DED" w:rsidRPr="00777B63" w:rsidRDefault="00924DED" w:rsidP="00777B63">
      <w:pPr>
        <w:pStyle w:val="Default"/>
        <w:numPr>
          <w:ilvl w:val="1"/>
          <w:numId w:val="6"/>
        </w:num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B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nie może, bez zgody Zamawiającego wyrażonej w formie pisemnej pod rygorem nieważności, przenieść na osobę trzecią praw ani obowiązków wynikających z umowy, ani </w:t>
      </w:r>
      <w:r w:rsidR="00777B6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77B63">
        <w:rPr>
          <w:rFonts w:asciiTheme="minorHAnsi" w:hAnsiTheme="minorHAnsi" w:cstheme="minorHAnsi"/>
          <w:color w:val="000000" w:themeColor="text1"/>
          <w:sz w:val="22"/>
          <w:szCs w:val="22"/>
        </w:rPr>
        <w:t>w całości, ani w części.</w:t>
      </w:r>
    </w:p>
    <w:p w14:paraId="543396F7" w14:textId="77777777" w:rsidR="00924DED" w:rsidRPr="00C44D68" w:rsidRDefault="00924DED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C996AF" w14:textId="77777777" w:rsidR="00924DED" w:rsidRDefault="00924DED" w:rsidP="00777B6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D784807" w14:textId="21541580" w:rsidR="00FC423E" w:rsidRPr="00C44D68" w:rsidRDefault="00FC423E" w:rsidP="009E170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7F6F66">
        <w:rPr>
          <w:rFonts w:asciiTheme="minorHAnsi" w:hAnsiTheme="minorHAnsi" w:cstheme="minorHAnsi"/>
          <w:b/>
          <w:bCs/>
          <w:color w:val="auto"/>
          <w:sz w:val="22"/>
          <w:szCs w:val="22"/>
        </w:rPr>
        <w:t>14</w:t>
      </w:r>
    </w:p>
    <w:p w14:paraId="6A702263" w14:textId="77777777" w:rsidR="009D6D47" w:rsidRPr="00C44D68" w:rsidRDefault="009D6D47" w:rsidP="009E170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AE414BE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Strony wyznaczają osoby do kontaktów w sprawach związanych z realizacją przedmiotu Umowy: </w:t>
      </w:r>
    </w:p>
    <w:p w14:paraId="4AFCA2A0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a) ze strony Zamawiającego upoważniona jest: </w:t>
      </w:r>
    </w:p>
    <w:p w14:paraId="58F7B9A7" w14:textId="77777777" w:rsidR="00FC423E" w:rsidRPr="00C44D68" w:rsidRDefault="009667B6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Jolanta </w:t>
      </w:r>
      <w:proofErr w:type="spellStart"/>
      <w:r w:rsidRPr="00C44D68">
        <w:rPr>
          <w:rFonts w:asciiTheme="minorHAnsi" w:hAnsiTheme="minorHAnsi" w:cstheme="minorHAnsi"/>
          <w:color w:val="auto"/>
          <w:sz w:val="22"/>
          <w:szCs w:val="22"/>
        </w:rPr>
        <w:t>Wardecka</w:t>
      </w:r>
      <w:proofErr w:type="spellEnd"/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tel.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48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613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070">
        <w:rPr>
          <w:rFonts w:asciiTheme="minorHAnsi" w:hAnsiTheme="minorHAnsi" w:cstheme="minorHAnsi"/>
          <w:color w:val="auto"/>
          <w:sz w:val="22"/>
          <w:szCs w:val="22"/>
        </w:rPr>
        <w:t>34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070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w.20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e-mail: geodetapowiatowy@bialobrzegipowiat.pl</w:t>
      </w:r>
    </w:p>
    <w:p w14:paraId="329A1A3B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b) ze strony Wykonawcy upoważniony jest: </w:t>
      </w:r>
    </w:p>
    <w:p w14:paraId="5CED05C0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02790F" w14:textId="77777777" w:rsidR="00FC423E" w:rsidRPr="00C44D68" w:rsidRDefault="009667B6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>…………………, tel. ………………………..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e-mail: …………………… </w:t>
      </w:r>
    </w:p>
    <w:p w14:paraId="55EAF3EA" w14:textId="77777777" w:rsidR="009667B6" w:rsidRPr="00C44D68" w:rsidRDefault="009667B6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A268871" w14:textId="77777777" w:rsidR="00672735" w:rsidRDefault="00672735" w:rsidP="0019008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660E2EA" w14:textId="77777777" w:rsidR="007F6F66" w:rsidRDefault="007F6F66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34D571B" w14:textId="23F76EC3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7F6F66">
        <w:rPr>
          <w:rFonts w:asciiTheme="minorHAnsi" w:hAnsiTheme="minorHAnsi" w:cstheme="minorHAnsi"/>
          <w:b/>
          <w:bCs/>
          <w:color w:val="auto"/>
          <w:sz w:val="22"/>
          <w:szCs w:val="22"/>
        </w:rPr>
        <w:t>15</w:t>
      </w:r>
    </w:p>
    <w:p w14:paraId="39136A9F" w14:textId="77777777" w:rsidR="009667B6" w:rsidRPr="00C44D68" w:rsidRDefault="009667B6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8EE1800" w14:textId="57A4A3CC" w:rsidR="00FC423E" w:rsidRDefault="00FC423E" w:rsidP="00F2572C">
      <w:pPr>
        <w:pStyle w:val="Default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8571B">
        <w:rPr>
          <w:rFonts w:asciiTheme="minorHAnsi" w:hAnsiTheme="minorHAnsi" w:cstheme="minorHAnsi"/>
          <w:color w:val="auto"/>
          <w:sz w:val="22"/>
          <w:szCs w:val="22"/>
        </w:rPr>
        <w:t>W sprawach nie uregulowanych niniejszą Umową mają zastosowanie przepisy prawa powszechnie obowiązującego, a w szczególności ustawy z dnia 23 kwietnia 1964 r. Kodeks cywilny (</w:t>
      </w:r>
      <w:proofErr w:type="spellStart"/>
      <w:r w:rsidRPr="0068571B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68571B">
        <w:rPr>
          <w:rFonts w:asciiTheme="minorHAnsi" w:hAnsiTheme="minorHAnsi" w:cstheme="minorHAnsi"/>
          <w:color w:val="auto"/>
          <w:sz w:val="22"/>
          <w:szCs w:val="22"/>
        </w:rPr>
        <w:t>. Dz. U.</w:t>
      </w:r>
      <w:r w:rsidR="007A266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44178" w:rsidRPr="0068571B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3A245A" w:rsidRPr="0068571B">
        <w:rPr>
          <w:rFonts w:asciiTheme="minorHAnsi" w:hAnsiTheme="minorHAnsi" w:cstheme="minorHAnsi"/>
          <w:color w:val="auto"/>
          <w:sz w:val="22"/>
          <w:szCs w:val="22"/>
        </w:rPr>
        <w:t>4 r.</w:t>
      </w:r>
      <w:r w:rsidRPr="0068571B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3A245A" w:rsidRPr="0068571B">
        <w:rPr>
          <w:rFonts w:asciiTheme="minorHAnsi" w:hAnsiTheme="minorHAnsi" w:cstheme="minorHAnsi"/>
          <w:color w:val="auto"/>
          <w:sz w:val="22"/>
          <w:szCs w:val="22"/>
        </w:rPr>
        <w:t>1061 z późn.zm.</w:t>
      </w:r>
      <w:r w:rsidR="00CE6354" w:rsidRPr="0068571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245A" w:rsidRPr="0068571B">
        <w:rPr>
          <w:rFonts w:asciiTheme="minorHAnsi" w:hAnsiTheme="minorHAnsi" w:cstheme="minorHAnsi"/>
          <w:color w:val="auto"/>
          <w:sz w:val="22"/>
          <w:szCs w:val="22"/>
        </w:rPr>
        <w:t xml:space="preserve">), </w:t>
      </w:r>
      <w:r w:rsidRPr="0068571B">
        <w:rPr>
          <w:rFonts w:asciiTheme="minorHAnsi" w:hAnsiTheme="minorHAnsi" w:cstheme="minorHAnsi"/>
          <w:color w:val="auto"/>
          <w:sz w:val="22"/>
          <w:szCs w:val="22"/>
        </w:rPr>
        <w:t>ustawy z dnia 17 maja 1989 r. Prawo geodezyjne i kartograficzne (</w:t>
      </w:r>
      <w:proofErr w:type="spellStart"/>
      <w:r w:rsidRPr="0068571B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68571B">
        <w:rPr>
          <w:rFonts w:asciiTheme="minorHAnsi" w:hAnsiTheme="minorHAnsi" w:cstheme="minorHAnsi"/>
          <w:color w:val="auto"/>
          <w:sz w:val="22"/>
          <w:szCs w:val="22"/>
        </w:rPr>
        <w:t xml:space="preserve">. Dz. U. </w:t>
      </w:r>
      <w:r w:rsidR="00644178" w:rsidRPr="0068571B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3A245A" w:rsidRPr="0068571B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68571B">
        <w:rPr>
          <w:rFonts w:asciiTheme="minorHAnsi" w:hAnsiTheme="minorHAnsi" w:cstheme="minorHAnsi"/>
          <w:color w:val="auto"/>
          <w:sz w:val="22"/>
          <w:szCs w:val="22"/>
        </w:rPr>
        <w:t xml:space="preserve">, poz. </w:t>
      </w:r>
      <w:r w:rsidR="0019008A" w:rsidRPr="0068571B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A245A" w:rsidRPr="0068571B">
        <w:rPr>
          <w:rFonts w:asciiTheme="minorHAnsi" w:hAnsiTheme="minorHAnsi" w:cstheme="minorHAnsi"/>
          <w:color w:val="auto"/>
          <w:sz w:val="22"/>
          <w:szCs w:val="22"/>
        </w:rPr>
        <w:t>151</w:t>
      </w:r>
      <w:r w:rsidR="0019008A" w:rsidRPr="0068571B">
        <w:rPr>
          <w:rFonts w:asciiTheme="minorHAnsi" w:hAnsiTheme="minorHAnsi" w:cstheme="minorHAnsi"/>
          <w:color w:val="auto"/>
          <w:sz w:val="22"/>
          <w:szCs w:val="22"/>
        </w:rPr>
        <w:t xml:space="preserve"> z późn.zm.</w:t>
      </w:r>
      <w:r w:rsidRPr="0068571B">
        <w:rPr>
          <w:rFonts w:asciiTheme="minorHAnsi" w:hAnsiTheme="minorHAnsi" w:cstheme="minorHAnsi"/>
          <w:color w:val="auto"/>
          <w:sz w:val="22"/>
          <w:szCs w:val="22"/>
        </w:rPr>
        <w:t xml:space="preserve"> ), a także rozporządzeń wydanych na ich podstawie, w tym w szczególności </w:t>
      </w:r>
    </w:p>
    <w:p w14:paraId="211B815B" w14:textId="622CA079" w:rsidR="009667B6" w:rsidRPr="00C44D68" w:rsidRDefault="0068571B" w:rsidP="006857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rozporządzenia Rady Ministrów z dnia 12 września 2012 r. w sprawie gleboznawczej klasyfikacji gruntów (Dz.U. </w:t>
      </w:r>
      <w:r w:rsidR="007A2667" w:rsidRPr="001E52F3">
        <w:rPr>
          <w:rFonts w:asciiTheme="minorHAnsi" w:hAnsiTheme="minorHAnsi" w:cstheme="minorHAnsi"/>
          <w:color w:val="auto"/>
          <w:sz w:val="22"/>
          <w:szCs w:val="22"/>
        </w:rPr>
        <w:t xml:space="preserve">2012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poz.1246) oraz 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rozporządzenia Ministra Rozwoju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Pracy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Technologii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color w:val="auto"/>
          <w:sz w:val="22"/>
          <w:szCs w:val="22"/>
        </w:rPr>
        <w:t>27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lipca 2021 r.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w sprawie ew</w:t>
      </w:r>
      <w:r>
        <w:rPr>
          <w:rFonts w:asciiTheme="minorHAnsi" w:hAnsiTheme="minorHAnsi" w:cstheme="minorHAnsi"/>
          <w:color w:val="auto"/>
          <w:sz w:val="22"/>
          <w:szCs w:val="22"/>
        </w:rPr>
        <w:t>idencji gruntów i budynków (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. Dz. U. z 2024 r.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>
        <w:rPr>
          <w:rFonts w:asciiTheme="minorHAnsi" w:hAnsiTheme="minorHAnsi" w:cstheme="minorHAnsi"/>
          <w:color w:val="auto"/>
          <w:sz w:val="22"/>
          <w:szCs w:val="22"/>
        </w:rPr>
        <w:t>219).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373E533B" w14:textId="77777777" w:rsidR="00897C71" w:rsidRPr="00C44D68" w:rsidRDefault="00897C71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D0BC9BC" w14:textId="031C8834" w:rsidR="00FC423E" w:rsidRPr="00C44D68" w:rsidRDefault="00FC423E" w:rsidP="00F2572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7F6F66">
        <w:rPr>
          <w:rFonts w:asciiTheme="minorHAnsi" w:hAnsiTheme="minorHAnsi" w:cstheme="minorHAnsi"/>
          <w:b/>
          <w:color w:val="auto"/>
          <w:sz w:val="22"/>
          <w:szCs w:val="22"/>
        </w:rPr>
        <w:t>16</w:t>
      </w:r>
    </w:p>
    <w:p w14:paraId="78472030" w14:textId="77777777" w:rsidR="00897C71" w:rsidRPr="00C44D68" w:rsidRDefault="00897C71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BAACB0B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Spory wynikłe z niniejszej Umowy będzie rozstrzygał sąd powszechny właściwy dla siedziby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Zamawiającego. </w:t>
      </w:r>
    </w:p>
    <w:p w14:paraId="423C5DB5" w14:textId="77777777" w:rsidR="009D6D47" w:rsidRPr="00C44D68" w:rsidRDefault="009D6D47" w:rsidP="009D6D4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0E3B422" w14:textId="4B55E1BC" w:rsidR="00FC423E" w:rsidRPr="00C44D68" w:rsidRDefault="00FC423E" w:rsidP="009D6D4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7F6F66">
        <w:rPr>
          <w:rFonts w:asciiTheme="minorHAnsi" w:hAnsiTheme="minorHAnsi" w:cstheme="minorHAnsi"/>
          <w:b/>
          <w:bCs/>
          <w:color w:val="auto"/>
          <w:sz w:val="22"/>
          <w:szCs w:val="22"/>
        </w:rPr>
        <w:t>17</w:t>
      </w:r>
    </w:p>
    <w:p w14:paraId="5A824BD9" w14:textId="77777777" w:rsidR="009D6D47" w:rsidRPr="00C44D68" w:rsidRDefault="009D6D47" w:rsidP="009D6D4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3A4B952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Umowę niniejszą sporządzono w trzech jednobrzmiących egzemplarzach: jeden dla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Wykonawcy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dwa dla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Zamawiającego. </w:t>
      </w:r>
    </w:p>
    <w:p w14:paraId="7166516F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D4EF692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9564AEE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</w:p>
    <w:p w14:paraId="5E856B18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F6A615E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F263155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73F7015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7BBA62D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4E2F04E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1299FA7" w14:textId="77777777" w:rsidR="00F7656F" w:rsidRPr="00C44D68" w:rsidRDefault="00F7656F" w:rsidP="00FC423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4DE8FCE" w14:textId="77777777" w:rsidR="00F7656F" w:rsidRPr="00C44D68" w:rsidRDefault="00F7656F" w:rsidP="00FC423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93F85E9" w14:textId="77777777" w:rsidR="00F7656F" w:rsidRPr="00C44D68" w:rsidRDefault="00F7656F" w:rsidP="00FC423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5011EB3" w14:textId="77777777" w:rsidR="00F7656F" w:rsidRPr="00C44D68" w:rsidRDefault="00F7656F" w:rsidP="00FC423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A8E0E4B" w14:textId="00495FBE" w:rsidR="0056726A" w:rsidRPr="00C44D68" w:rsidRDefault="0056726A" w:rsidP="006F6728">
      <w:pPr>
        <w:ind w:firstLine="0"/>
        <w:rPr>
          <w:rFonts w:asciiTheme="minorHAnsi" w:hAnsiTheme="minorHAnsi" w:cstheme="minorHAnsi"/>
        </w:rPr>
      </w:pPr>
    </w:p>
    <w:sectPr w:rsidR="0056726A" w:rsidRPr="00C44D68" w:rsidSect="0067273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24625" w14:textId="77777777" w:rsidR="00C20A87" w:rsidRDefault="00C20A87" w:rsidP="00692659">
      <w:r>
        <w:separator/>
      </w:r>
    </w:p>
  </w:endnote>
  <w:endnote w:type="continuationSeparator" w:id="0">
    <w:p w14:paraId="0A020BE2" w14:textId="77777777" w:rsidR="00C20A87" w:rsidRDefault="00C20A87" w:rsidP="0069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573543"/>
      <w:docPartObj>
        <w:docPartGallery w:val="Page Numbers (Bottom of Page)"/>
        <w:docPartUnique/>
      </w:docPartObj>
    </w:sdtPr>
    <w:sdtEndPr/>
    <w:sdtContent>
      <w:p w14:paraId="00A3BB96" w14:textId="77777777" w:rsidR="00692659" w:rsidRDefault="006926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287">
          <w:rPr>
            <w:noProof/>
          </w:rPr>
          <w:t>5</w:t>
        </w:r>
        <w:r>
          <w:fldChar w:fldCharType="end"/>
        </w:r>
      </w:p>
    </w:sdtContent>
  </w:sdt>
  <w:p w14:paraId="2460291C" w14:textId="77777777" w:rsidR="00692659" w:rsidRDefault="006926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7AD8F" w14:textId="77777777" w:rsidR="00C20A87" w:rsidRDefault="00C20A87" w:rsidP="00692659">
      <w:r>
        <w:separator/>
      </w:r>
    </w:p>
  </w:footnote>
  <w:footnote w:type="continuationSeparator" w:id="0">
    <w:p w14:paraId="340825DF" w14:textId="77777777" w:rsidR="00C20A87" w:rsidRDefault="00C20A87" w:rsidP="00692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566B"/>
    <w:multiLevelType w:val="multilevel"/>
    <w:tmpl w:val="3D368A7A"/>
    <w:lvl w:ilvl="0">
      <w:start w:val="1"/>
      <w:numFmt w:val="lowerLetter"/>
      <w:lvlText w:val="%1)"/>
      <w:lvlJc w:val="left"/>
      <w:pPr>
        <w:ind w:left="587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41AC2F6"/>
    <w:multiLevelType w:val="hybridMultilevel"/>
    <w:tmpl w:val="7FCAC5C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BB646C"/>
    <w:multiLevelType w:val="multilevel"/>
    <w:tmpl w:val="4FC0E7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96579C6"/>
    <w:multiLevelType w:val="hybridMultilevel"/>
    <w:tmpl w:val="F2E61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71AE3"/>
    <w:multiLevelType w:val="hybridMultilevel"/>
    <w:tmpl w:val="31A63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800C7"/>
    <w:multiLevelType w:val="hybridMultilevel"/>
    <w:tmpl w:val="8C3A0A06"/>
    <w:lvl w:ilvl="0" w:tplc="C60657EC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13EB0"/>
    <w:multiLevelType w:val="hybridMultilevel"/>
    <w:tmpl w:val="2E26B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C0E4B"/>
    <w:multiLevelType w:val="hybridMultilevel"/>
    <w:tmpl w:val="D0F1BFC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D8E3266"/>
    <w:multiLevelType w:val="hybridMultilevel"/>
    <w:tmpl w:val="BF74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127681">
    <w:abstractNumId w:val="7"/>
  </w:num>
  <w:num w:numId="2" w16cid:durableId="748619722">
    <w:abstractNumId w:val="1"/>
  </w:num>
  <w:num w:numId="3" w16cid:durableId="885944114">
    <w:abstractNumId w:val="6"/>
  </w:num>
  <w:num w:numId="4" w16cid:durableId="1990211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98106">
    <w:abstractNumId w:val="8"/>
  </w:num>
  <w:num w:numId="6" w16cid:durableId="416485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4736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12615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7157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1C"/>
    <w:rsid w:val="00001F1E"/>
    <w:rsid w:val="00012FE5"/>
    <w:rsid w:val="0002507D"/>
    <w:rsid w:val="0003433D"/>
    <w:rsid w:val="00081F37"/>
    <w:rsid w:val="00087E15"/>
    <w:rsid w:val="000A4CFD"/>
    <w:rsid w:val="000E12FC"/>
    <w:rsid w:val="0010454A"/>
    <w:rsid w:val="00112B69"/>
    <w:rsid w:val="00143506"/>
    <w:rsid w:val="001554E1"/>
    <w:rsid w:val="00171597"/>
    <w:rsid w:val="001844F1"/>
    <w:rsid w:val="001867E1"/>
    <w:rsid w:val="0019008A"/>
    <w:rsid w:val="001A3FC6"/>
    <w:rsid w:val="001B5D53"/>
    <w:rsid w:val="001D5518"/>
    <w:rsid w:val="001E52F3"/>
    <w:rsid w:val="001F26F8"/>
    <w:rsid w:val="002070BD"/>
    <w:rsid w:val="002129F9"/>
    <w:rsid w:val="002409CD"/>
    <w:rsid w:val="00293BCC"/>
    <w:rsid w:val="002C0435"/>
    <w:rsid w:val="002D38EF"/>
    <w:rsid w:val="002E451C"/>
    <w:rsid w:val="002E7184"/>
    <w:rsid w:val="002F16A2"/>
    <w:rsid w:val="00336C5E"/>
    <w:rsid w:val="00357CE7"/>
    <w:rsid w:val="003828B7"/>
    <w:rsid w:val="003A245A"/>
    <w:rsid w:val="00415C48"/>
    <w:rsid w:val="004312AA"/>
    <w:rsid w:val="00473380"/>
    <w:rsid w:val="004D3889"/>
    <w:rsid w:val="004D3D14"/>
    <w:rsid w:val="004D6B33"/>
    <w:rsid w:val="004F3850"/>
    <w:rsid w:val="005176E8"/>
    <w:rsid w:val="00553ED3"/>
    <w:rsid w:val="0056726A"/>
    <w:rsid w:val="00570ED3"/>
    <w:rsid w:val="0058404A"/>
    <w:rsid w:val="00592FB6"/>
    <w:rsid w:val="005B5F1F"/>
    <w:rsid w:val="005D2C77"/>
    <w:rsid w:val="005D6B24"/>
    <w:rsid w:val="005E226F"/>
    <w:rsid w:val="005F4AA7"/>
    <w:rsid w:val="0061269B"/>
    <w:rsid w:val="00641287"/>
    <w:rsid w:val="006438A3"/>
    <w:rsid w:val="00644178"/>
    <w:rsid w:val="00667416"/>
    <w:rsid w:val="00672735"/>
    <w:rsid w:val="0068571B"/>
    <w:rsid w:val="00692659"/>
    <w:rsid w:val="006C48BE"/>
    <w:rsid w:val="006F6728"/>
    <w:rsid w:val="00723C42"/>
    <w:rsid w:val="007337C9"/>
    <w:rsid w:val="007351AB"/>
    <w:rsid w:val="00777B63"/>
    <w:rsid w:val="0078577F"/>
    <w:rsid w:val="00790E9C"/>
    <w:rsid w:val="007A2667"/>
    <w:rsid w:val="007B566D"/>
    <w:rsid w:val="007D393A"/>
    <w:rsid w:val="007E34E6"/>
    <w:rsid w:val="007F6F66"/>
    <w:rsid w:val="00825FA5"/>
    <w:rsid w:val="008279AA"/>
    <w:rsid w:val="0085432C"/>
    <w:rsid w:val="008821CA"/>
    <w:rsid w:val="00882920"/>
    <w:rsid w:val="0088561C"/>
    <w:rsid w:val="00897C71"/>
    <w:rsid w:val="008C4486"/>
    <w:rsid w:val="008C52FA"/>
    <w:rsid w:val="00924DED"/>
    <w:rsid w:val="009667B6"/>
    <w:rsid w:val="00990790"/>
    <w:rsid w:val="009A11C2"/>
    <w:rsid w:val="009C18F8"/>
    <w:rsid w:val="009D2511"/>
    <w:rsid w:val="009D6070"/>
    <w:rsid w:val="009D6D47"/>
    <w:rsid w:val="009E1704"/>
    <w:rsid w:val="009E3035"/>
    <w:rsid w:val="00A30AAB"/>
    <w:rsid w:val="00A317DD"/>
    <w:rsid w:val="00A44AF7"/>
    <w:rsid w:val="00A70406"/>
    <w:rsid w:val="00A75547"/>
    <w:rsid w:val="00A944CE"/>
    <w:rsid w:val="00AC4F79"/>
    <w:rsid w:val="00B02EF9"/>
    <w:rsid w:val="00B2288B"/>
    <w:rsid w:val="00B22AE9"/>
    <w:rsid w:val="00B50126"/>
    <w:rsid w:val="00B51C92"/>
    <w:rsid w:val="00B667F0"/>
    <w:rsid w:val="00BB1258"/>
    <w:rsid w:val="00BC174F"/>
    <w:rsid w:val="00BC3890"/>
    <w:rsid w:val="00BC419A"/>
    <w:rsid w:val="00BE13FC"/>
    <w:rsid w:val="00C11F1C"/>
    <w:rsid w:val="00C20A87"/>
    <w:rsid w:val="00C34F2A"/>
    <w:rsid w:val="00C44D68"/>
    <w:rsid w:val="00C513FF"/>
    <w:rsid w:val="00C77D97"/>
    <w:rsid w:val="00C85D1C"/>
    <w:rsid w:val="00C92732"/>
    <w:rsid w:val="00C9429C"/>
    <w:rsid w:val="00C9586A"/>
    <w:rsid w:val="00CC14E5"/>
    <w:rsid w:val="00CD463A"/>
    <w:rsid w:val="00CE4992"/>
    <w:rsid w:val="00CE6354"/>
    <w:rsid w:val="00D2369C"/>
    <w:rsid w:val="00D23DCA"/>
    <w:rsid w:val="00D65D78"/>
    <w:rsid w:val="00D857B2"/>
    <w:rsid w:val="00DB3329"/>
    <w:rsid w:val="00E00ECF"/>
    <w:rsid w:val="00E0671A"/>
    <w:rsid w:val="00E12550"/>
    <w:rsid w:val="00E34376"/>
    <w:rsid w:val="00E7779D"/>
    <w:rsid w:val="00ED1A3C"/>
    <w:rsid w:val="00EF1195"/>
    <w:rsid w:val="00EF2042"/>
    <w:rsid w:val="00EF3A93"/>
    <w:rsid w:val="00F2572C"/>
    <w:rsid w:val="00F31189"/>
    <w:rsid w:val="00F42DFE"/>
    <w:rsid w:val="00F50E3D"/>
    <w:rsid w:val="00F759A8"/>
    <w:rsid w:val="00F7656F"/>
    <w:rsid w:val="00F914C6"/>
    <w:rsid w:val="00FC423E"/>
    <w:rsid w:val="00F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852A"/>
  <w15:chartTrackingRefBased/>
  <w15:docId w15:val="{FC0419C6-8898-4DE3-B043-51BDAE9F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C4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15C4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4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2659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659"/>
  </w:style>
  <w:style w:type="paragraph" w:styleId="Stopka">
    <w:name w:val="footer"/>
    <w:basedOn w:val="Normalny"/>
    <w:link w:val="StopkaZnak"/>
    <w:uiPriority w:val="99"/>
    <w:unhideWhenUsed/>
    <w:rsid w:val="00692659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659"/>
  </w:style>
  <w:style w:type="character" w:customStyle="1" w:styleId="Nagwek4Znak">
    <w:name w:val="Nagłówek 4 Znak"/>
    <w:basedOn w:val="Domylnaczcionkaakapitu"/>
    <w:link w:val="Nagwek4"/>
    <w:rsid w:val="00415C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15C48"/>
    <w:pPr>
      <w:spacing w:after="120"/>
      <w:ind w:firstLine="0"/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15C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2B6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2B69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B69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6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6A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34F2A"/>
    <w:pPr>
      <w:suppressAutoHyphens/>
      <w:autoSpaceDN w:val="0"/>
      <w:spacing w:after="160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B323-E966-423F-BBAE-BF2AFF19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2501</Words>
  <Characters>15012</Characters>
  <Application>Microsoft Office Word</Application>
  <DocSecurity>4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Wardecka</dc:creator>
  <cp:keywords/>
  <dc:description/>
  <cp:lastModifiedBy>m.nowak</cp:lastModifiedBy>
  <cp:revision>2</cp:revision>
  <cp:lastPrinted>2024-10-22T07:37:00Z</cp:lastPrinted>
  <dcterms:created xsi:type="dcterms:W3CDTF">2024-10-23T07:44:00Z</dcterms:created>
  <dcterms:modified xsi:type="dcterms:W3CDTF">2024-10-23T07:44:00Z</dcterms:modified>
</cp:coreProperties>
</file>