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9C5A50" w:rsidP="00D51213">
      <w:pPr>
        <w:numPr>
          <w:ilvl w:val="0"/>
          <w:numId w:val="9"/>
        </w:numPr>
        <w:spacing w:after="0"/>
        <w:ind w:left="284" w:hanging="284"/>
        <w:contextualSpacing/>
        <w:jc w:val="both"/>
        <w:rPr>
          <w:rFonts w:ascii="Arial" w:eastAsia="Times New Roman" w:hAnsi="Arial" w:cs="Arial"/>
          <w:bCs/>
          <w:sz w:val="20"/>
          <w:szCs w:val="24"/>
          <w:lang w:eastAsia="pl-PL"/>
        </w:rPr>
      </w:pPr>
      <w:r>
        <w:rPr>
          <w:rFonts w:ascii="Arial" w:hAnsi="Arial" w:cs="Arial"/>
          <w:sz w:val="20"/>
          <w:szCs w:val="20"/>
        </w:rPr>
        <w:t xml:space="preserve">W </w:t>
      </w:r>
      <w:r w:rsidR="002A7F59" w:rsidRPr="00BD7AF3">
        <w:rPr>
          <w:rFonts w:ascii="Arial" w:hAnsi="Arial" w:cs="Arial"/>
          <w:sz w:val="20"/>
          <w:szCs w:val="20"/>
        </w:rPr>
        <w:t xml:space="preserve">wyniku dokonanego wyboru oferty w postępowaniu przeprowadzonym w trybie </w:t>
      </w:r>
      <w:r w:rsidR="002A7F59">
        <w:rPr>
          <w:rFonts w:ascii="Arial" w:hAnsi="Arial" w:cs="Arial"/>
          <w:sz w:val="20"/>
          <w:szCs w:val="20"/>
        </w:rPr>
        <w:t>podstawowym bez negocjacji na podstawie art. 275 pkt 1 ustawy</w:t>
      </w:r>
      <w:r w:rsidR="002A7F59" w:rsidRPr="00BD7AF3">
        <w:rPr>
          <w:rFonts w:ascii="Arial" w:hAnsi="Arial" w:cs="Arial"/>
          <w:sz w:val="20"/>
          <w:szCs w:val="20"/>
        </w:rPr>
        <w:t xml:space="preserve"> z dnia </w:t>
      </w:r>
      <w:r w:rsidR="002A7F59">
        <w:rPr>
          <w:rFonts w:ascii="Arial" w:hAnsi="Arial" w:cs="Arial"/>
          <w:sz w:val="20"/>
          <w:szCs w:val="20"/>
        </w:rPr>
        <w:t>11 września</w:t>
      </w:r>
      <w:r w:rsidR="002A7F59" w:rsidRPr="00BD7AF3">
        <w:rPr>
          <w:rFonts w:ascii="Arial" w:hAnsi="Arial" w:cs="Arial"/>
          <w:sz w:val="20"/>
          <w:szCs w:val="20"/>
        </w:rPr>
        <w:t xml:space="preserve"> 20</w:t>
      </w:r>
      <w:r w:rsidR="002A7F59">
        <w:rPr>
          <w:rFonts w:ascii="Arial" w:hAnsi="Arial" w:cs="Arial"/>
          <w:sz w:val="20"/>
          <w:szCs w:val="20"/>
        </w:rPr>
        <w:t xml:space="preserve">19 r. Prawo zamówień publicznych </w:t>
      </w:r>
      <w:r w:rsidR="002A7F59" w:rsidRPr="00BD7AF3">
        <w:rPr>
          <w:rFonts w:ascii="Arial" w:hAnsi="Arial" w:cs="Arial"/>
          <w:sz w:val="20"/>
          <w:szCs w:val="20"/>
        </w:rPr>
        <w:t xml:space="preserve">(Dz. U. z 2019 r., poz. </w:t>
      </w:r>
      <w:r w:rsidR="002A7F59">
        <w:rPr>
          <w:rFonts w:ascii="Arial" w:hAnsi="Arial" w:cs="Arial"/>
          <w:sz w:val="20"/>
          <w:szCs w:val="20"/>
        </w:rPr>
        <w:t>2019</w:t>
      </w:r>
      <w:r w:rsidR="002A7F59" w:rsidRPr="00BD7AF3">
        <w:rPr>
          <w:rFonts w:ascii="Arial" w:hAnsi="Arial" w:cs="Arial"/>
          <w:sz w:val="20"/>
          <w:szCs w:val="20"/>
        </w:rPr>
        <w:t xml:space="preserve"> ze zm.) Zamawiający zleca, a Wykonawca zobowiązuje się do wykonania zadania pn.</w:t>
      </w:r>
      <w:r w:rsidR="002A7F59">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A9678A" w:rsidRPr="00A9678A">
        <w:rPr>
          <w:rFonts w:ascii="Arial" w:eastAsia="Times New Roman" w:hAnsi="Arial" w:cs="Arial"/>
          <w:b/>
          <w:bCs/>
          <w:sz w:val="20"/>
          <w:szCs w:val="24"/>
          <w:lang w:eastAsia="pl-PL"/>
        </w:rPr>
        <w:t xml:space="preserve">Budowa drogi dojazdowej do budynku świetlicy wiejskiej </w:t>
      </w:r>
      <w:r w:rsidR="00A9678A" w:rsidRPr="00A9678A">
        <w:rPr>
          <w:rFonts w:ascii="Arial" w:eastAsia="Times New Roman" w:hAnsi="Arial" w:cs="Arial"/>
          <w:b/>
          <w:bCs/>
          <w:sz w:val="20"/>
          <w:szCs w:val="24"/>
          <w:lang w:eastAsia="pl-PL"/>
        </w:rPr>
        <w:br/>
        <w:t>w Łęgu-Kolonii</w:t>
      </w:r>
      <w:r w:rsidR="008D1733" w:rsidRPr="00D2098B">
        <w:rPr>
          <w:rFonts w:ascii="Arial" w:eastAsia="Times New Roman" w:hAnsi="Arial" w:cs="Arial"/>
          <w:b/>
          <w:bCs/>
          <w:sz w:val="20"/>
          <w:szCs w:val="24"/>
          <w:lang w:eastAsia="pl-PL"/>
        </w:rPr>
        <w:t>”.</w:t>
      </w:r>
    </w:p>
    <w:p w:rsidR="008D1733" w:rsidRPr="008D1733" w:rsidRDefault="008D1733" w:rsidP="00D51213">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A9678A" w:rsidP="00D51213">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opis zakresu prac</w:t>
      </w:r>
      <w:r w:rsidR="00466AE6">
        <w:rPr>
          <w:rFonts w:ascii="Arial" w:eastAsia="Times New Roman" w:hAnsi="Arial" w:cs="Arial"/>
          <w:sz w:val="20"/>
          <w:szCs w:val="20"/>
          <w:lang w:eastAsia="pl-PL"/>
        </w:rPr>
        <w:t xml:space="preserve"> i opis przedmiotu zamówienia</w:t>
      </w:r>
      <w:r w:rsidR="008D1733" w:rsidRPr="008D1733">
        <w:rPr>
          <w:rFonts w:ascii="Arial" w:eastAsia="Times New Roman" w:hAnsi="Arial" w:cs="Arial"/>
          <w:sz w:val="20"/>
          <w:szCs w:val="20"/>
          <w:lang w:eastAsia="pl-PL"/>
        </w:rPr>
        <w:t xml:space="preserve">, </w:t>
      </w:r>
    </w:p>
    <w:p w:rsidR="008D1733" w:rsidRPr="008D1733" w:rsidRDefault="008D1733" w:rsidP="00D51213">
      <w:pPr>
        <w:numPr>
          <w:ilvl w:val="0"/>
          <w:numId w:val="15"/>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specyfikacje techniczne</w:t>
      </w:r>
      <w:r w:rsidR="00A9678A">
        <w:rPr>
          <w:rFonts w:ascii="Arial" w:eastAsia="Times New Roman" w:hAnsi="Arial" w:cs="Arial"/>
          <w:sz w:val="20"/>
          <w:szCs w:val="20"/>
          <w:lang w:eastAsia="pl-PL"/>
        </w:rPr>
        <w:t xml:space="preserve"> wykonania i odbioru robót</w:t>
      </w:r>
      <w:r w:rsidRPr="008D1733">
        <w:rPr>
          <w:rFonts w:ascii="Arial" w:eastAsia="Times New Roman" w:hAnsi="Arial" w:cs="Arial"/>
          <w:sz w:val="20"/>
          <w:szCs w:val="20"/>
          <w:lang w:eastAsia="pl-PL"/>
        </w:rPr>
        <w:t>.</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Ustala się termin </w:t>
      </w:r>
      <w:r w:rsidRPr="00DD618C">
        <w:rPr>
          <w:rFonts w:ascii="Arial" w:eastAsia="Times New Roman" w:hAnsi="Arial" w:cs="Arial"/>
          <w:sz w:val="20"/>
          <w:szCs w:val="20"/>
          <w:lang w:eastAsia="pl-PL"/>
        </w:rPr>
        <w:t xml:space="preserve">wykonania umowy: </w:t>
      </w:r>
      <w:r w:rsidRPr="00DD618C">
        <w:rPr>
          <w:rFonts w:ascii="Arial" w:eastAsia="Times New Roman" w:hAnsi="Arial" w:cs="Arial"/>
          <w:b/>
          <w:sz w:val="20"/>
          <w:szCs w:val="20"/>
          <w:lang w:eastAsia="pl-PL"/>
        </w:rPr>
        <w:t xml:space="preserve">do </w:t>
      </w:r>
      <w:r w:rsidR="00A9678A" w:rsidRPr="00DD618C">
        <w:rPr>
          <w:rFonts w:ascii="Arial" w:eastAsia="Times New Roman" w:hAnsi="Arial" w:cs="Arial"/>
          <w:b/>
          <w:sz w:val="20"/>
          <w:szCs w:val="20"/>
          <w:lang w:eastAsia="pl-PL"/>
        </w:rPr>
        <w:t>30 dni</w:t>
      </w:r>
      <w:r w:rsidR="002A7F59" w:rsidRPr="00DD618C">
        <w:rPr>
          <w:rFonts w:ascii="Arial" w:eastAsia="Times New Roman" w:hAnsi="Arial" w:cs="Arial"/>
          <w:b/>
          <w:sz w:val="20"/>
          <w:szCs w:val="20"/>
          <w:lang w:eastAsia="pl-PL"/>
        </w:rPr>
        <w:t xml:space="preserve">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D51213">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D51213">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D51213">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D51213">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w:t>
      </w:r>
      <w:r w:rsidR="00A9678A" w:rsidRPr="00DD618C">
        <w:rPr>
          <w:rFonts w:ascii="Arial" w:eastAsia="Times New Roman" w:hAnsi="Arial" w:cs="Arial"/>
          <w:sz w:val="20"/>
          <w:szCs w:val="20"/>
          <w:lang w:eastAsia="pl-PL"/>
        </w:rPr>
        <w:t>3</w:t>
      </w:r>
      <w:r w:rsidRPr="00DD618C">
        <w:rPr>
          <w:rFonts w:ascii="Arial" w:eastAsia="Times New Roman" w:hAnsi="Arial" w:cs="Arial"/>
          <w:sz w:val="20"/>
          <w:szCs w:val="20"/>
          <w:lang w:eastAsia="pl-PL"/>
        </w:rPr>
        <w:t xml:space="preserve"> dni</w:t>
      </w:r>
      <w:r w:rsidRPr="008D1733">
        <w:rPr>
          <w:rFonts w:ascii="Arial" w:eastAsia="Times New Roman" w:hAnsi="Arial" w:cs="Arial"/>
          <w:sz w:val="20"/>
          <w:szCs w:val="20"/>
          <w:lang w:eastAsia="pl-PL"/>
        </w:rPr>
        <w:t xml:space="preserve">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DD618C">
        <w:rPr>
          <w:rFonts w:ascii="Arial" w:eastAsia="Times New Roman" w:hAnsi="Arial" w:cs="Arial"/>
          <w:b/>
          <w:sz w:val="20"/>
          <w:szCs w:val="20"/>
          <w:lang w:eastAsia="pl-PL"/>
        </w:rPr>
        <w:t>OBOWIĄZKI WYKONAWCY</w:t>
      </w:r>
    </w:p>
    <w:p w:rsidR="008D1733" w:rsidRPr="009B66B9"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 – zgodnie z uzgodnieniami projektu, a w przypadku ich wygaśnięcia do ich ponownego uzgodnienia.</w:t>
      </w:r>
    </w:p>
    <w:p w:rsidR="00A9678A" w:rsidRPr="00A9678A" w:rsidRDefault="00A9678A"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Przygotowanie </w:t>
      </w:r>
      <w:r w:rsidRPr="00A9678A">
        <w:rPr>
          <w:rFonts w:ascii="Arial" w:eastAsia="Times New Roman" w:hAnsi="Arial" w:cs="Arial"/>
          <w:sz w:val="20"/>
          <w:szCs w:val="20"/>
          <w:lang w:eastAsia="pl-PL"/>
        </w:rPr>
        <w:t>i uzgodni</w:t>
      </w:r>
      <w:r w:rsidR="009C5A50">
        <w:rPr>
          <w:rFonts w:ascii="Arial" w:eastAsia="Times New Roman" w:hAnsi="Arial" w:cs="Arial"/>
          <w:sz w:val="20"/>
          <w:szCs w:val="20"/>
          <w:lang w:eastAsia="pl-PL"/>
        </w:rPr>
        <w:t>enie</w:t>
      </w:r>
      <w:r w:rsidRPr="00A9678A">
        <w:rPr>
          <w:rFonts w:ascii="Arial" w:eastAsia="Times New Roman" w:hAnsi="Arial" w:cs="Arial"/>
          <w:sz w:val="20"/>
          <w:szCs w:val="20"/>
          <w:lang w:eastAsia="pl-PL"/>
        </w:rPr>
        <w:t xml:space="preserve"> z z</w:t>
      </w:r>
      <w:r w:rsidR="009C5A50">
        <w:rPr>
          <w:rFonts w:ascii="Arial" w:eastAsia="Times New Roman" w:hAnsi="Arial" w:cs="Arial"/>
          <w:sz w:val="20"/>
          <w:szCs w:val="20"/>
          <w:lang w:eastAsia="pl-PL"/>
        </w:rPr>
        <w:t xml:space="preserve">arządcą drogi gminnej tymczasowego projektu </w:t>
      </w:r>
      <w:r w:rsidRPr="00A9678A">
        <w:rPr>
          <w:rFonts w:ascii="Arial" w:eastAsia="Times New Roman" w:hAnsi="Arial" w:cs="Arial"/>
          <w:sz w:val="20"/>
          <w:szCs w:val="20"/>
          <w:lang w:eastAsia="pl-PL"/>
        </w:rPr>
        <w:t>organizacji ruchu na czas realizacji inwestycji (dotyczy wykonania połączenia drogi dojazdowej z drogą gminną).</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Odgrodzenie i zabezpieczenie</w:t>
      </w:r>
      <w:r w:rsidRPr="002A7F59">
        <w:rPr>
          <w:rFonts w:ascii="Arial" w:eastAsia="Times New Roman" w:hAnsi="Arial" w:cs="Arial"/>
          <w:sz w:val="20"/>
          <w:szCs w:val="20"/>
          <w:lang w:eastAsia="pl-PL"/>
        </w:rPr>
        <w:t xml:space="preserve"> teren</w:t>
      </w:r>
      <w:r>
        <w:rPr>
          <w:rFonts w:ascii="Arial" w:eastAsia="Times New Roman" w:hAnsi="Arial" w:cs="Arial"/>
          <w:sz w:val="20"/>
          <w:szCs w:val="20"/>
          <w:lang w:eastAsia="pl-PL"/>
        </w:rPr>
        <w:t>u</w:t>
      </w:r>
      <w:r w:rsidRPr="002A7F59">
        <w:rPr>
          <w:rFonts w:ascii="Arial" w:eastAsia="Times New Roman" w:hAnsi="Arial" w:cs="Arial"/>
          <w:sz w:val="20"/>
          <w:szCs w:val="20"/>
          <w:lang w:eastAsia="pl-PL"/>
        </w:rPr>
        <w:t xml:space="preserve"> inwestycji od pozostałej części terenu </w:t>
      </w:r>
      <w:r w:rsidR="00A9678A">
        <w:rPr>
          <w:rFonts w:ascii="Arial" w:eastAsia="Times New Roman" w:hAnsi="Arial" w:cs="Arial"/>
          <w:sz w:val="20"/>
          <w:szCs w:val="20"/>
          <w:lang w:eastAsia="pl-PL"/>
        </w:rPr>
        <w:t>świetlicy wiejskiej</w:t>
      </w:r>
      <w:r w:rsidRPr="002A7F59">
        <w:rPr>
          <w:rFonts w:ascii="Arial" w:eastAsia="Times New Roman" w:hAnsi="Arial" w:cs="Arial"/>
          <w:sz w:val="20"/>
          <w:szCs w:val="20"/>
          <w:lang w:eastAsia="pl-PL"/>
        </w:rPr>
        <w:t>.</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W rejonie realizacji inwestycji prowadzone będą roboty budowlane związane z budową budynku </w:t>
      </w:r>
      <w:r w:rsidR="00A9678A">
        <w:rPr>
          <w:rFonts w:ascii="Arial" w:eastAsia="Times New Roman" w:hAnsi="Arial" w:cs="Arial"/>
          <w:sz w:val="20"/>
          <w:szCs w:val="20"/>
          <w:lang w:eastAsia="pl-PL"/>
        </w:rPr>
        <w:t>świetlicy wiejskiej</w:t>
      </w:r>
      <w:r w:rsidRPr="002A7F59">
        <w:rPr>
          <w:rFonts w:ascii="Arial" w:eastAsia="Times New Roman" w:hAnsi="Arial" w:cs="Arial"/>
          <w:sz w:val="20"/>
          <w:szCs w:val="20"/>
          <w:lang w:eastAsia="pl-PL"/>
        </w:rPr>
        <w:t xml:space="preserve">. Wykonawca musi uzgodnić z firmą realizującą inwestycję budowy </w:t>
      </w:r>
      <w:r w:rsidR="00A9678A">
        <w:rPr>
          <w:rFonts w:ascii="Arial" w:eastAsia="Times New Roman" w:hAnsi="Arial" w:cs="Arial"/>
          <w:sz w:val="20"/>
          <w:szCs w:val="20"/>
          <w:lang w:eastAsia="pl-PL"/>
        </w:rPr>
        <w:t>świetlicy wiejskiej</w:t>
      </w:r>
      <w:r w:rsidR="00A9678A" w:rsidRPr="002A7F59">
        <w:rPr>
          <w:rFonts w:ascii="Arial" w:eastAsia="Times New Roman" w:hAnsi="Arial" w:cs="Arial"/>
          <w:sz w:val="20"/>
          <w:szCs w:val="20"/>
          <w:lang w:eastAsia="pl-PL"/>
        </w:rPr>
        <w:t xml:space="preserve"> </w:t>
      </w:r>
      <w:r w:rsidRPr="002A7F59">
        <w:rPr>
          <w:rFonts w:ascii="Arial" w:eastAsia="Times New Roman" w:hAnsi="Arial" w:cs="Arial"/>
          <w:sz w:val="20"/>
          <w:szCs w:val="20"/>
          <w:lang w:eastAsia="pl-PL"/>
        </w:rPr>
        <w:t>skoordynowanie prac (dotyczy to w szczególności infrastruktury podziemnej</w:t>
      </w:r>
      <w:r w:rsidR="00A9678A">
        <w:rPr>
          <w:rFonts w:ascii="Arial" w:eastAsia="Times New Roman" w:hAnsi="Arial" w:cs="Arial"/>
          <w:sz w:val="20"/>
          <w:szCs w:val="20"/>
          <w:lang w:eastAsia="pl-PL"/>
        </w:rPr>
        <w:t xml:space="preserve"> i dojazdu na plac budowy</w:t>
      </w:r>
      <w:r w:rsidRPr="002A7F59">
        <w:rPr>
          <w:rFonts w:ascii="Arial" w:eastAsia="Times New Roman" w:hAnsi="Arial" w:cs="Arial"/>
          <w:sz w:val="20"/>
          <w:szCs w:val="20"/>
          <w:lang w:eastAsia="pl-PL"/>
        </w:rPr>
        <w:t>).</w:t>
      </w:r>
    </w:p>
    <w:p w:rsid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Ponoszenie pełnej odpowiedzialności za teren budowy i bezpieczeństwo na jego terenie/obszarze od chwili przejęcia placu budowy.</w:t>
      </w:r>
    </w:p>
    <w:p w:rsidR="00A9678A" w:rsidRPr="00A9678A"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A9678A">
        <w:rPr>
          <w:rFonts w:ascii="Arial" w:eastAsia="Times New Roman" w:hAnsi="Arial" w:cs="Arial"/>
          <w:sz w:val="20"/>
          <w:szCs w:val="20"/>
          <w:lang w:eastAsia="pl-PL"/>
        </w:rPr>
        <w:t xml:space="preserve">Wykonanie nawierzchni </w:t>
      </w:r>
      <w:r w:rsidR="00A9678A" w:rsidRPr="00A9678A">
        <w:rPr>
          <w:rFonts w:ascii="Arial" w:eastAsia="Times New Roman" w:hAnsi="Arial" w:cs="Arial"/>
          <w:sz w:val="20"/>
          <w:szCs w:val="20"/>
          <w:lang w:eastAsia="pl-PL"/>
        </w:rPr>
        <w:t>skrzyżowania i jezdni drogi dojazdowej z kostki brukowej betonowej typu "cegiełka" gr. 8 cm koloru szarego.</w:t>
      </w:r>
    </w:p>
    <w:p w:rsidR="008D1733" w:rsidRPr="00A9678A"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A9678A">
        <w:rPr>
          <w:rFonts w:ascii="Arial" w:eastAsia="Times New Roman" w:hAnsi="Arial" w:cs="Arial"/>
          <w:sz w:val="20"/>
          <w:szCs w:val="20"/>
          <w:lang w:eastAsia="pl-PL"/>
        </w:rPr>
        <w:t xml:space="preserve">Wykonanie robót budowlanych w zakresie: </w:t>
      </w:r>
      <w:r w:rsidR="009362CD" w:rsidRPr="00A9678A">
        <w:rPr>
          <w:rFonts w:ascii="Arial" w:eastAsia="Times New Roman" w:hAnsi="Arial" w:cs="Arial"/>
          <w:sz w:val="20"/>
          <w:szCs w:val="20"/>
          <w:lang w:eastAsia="pl-PL"/>
        </w:rPr>
        <w:t xml:space="preserve">wykonania robót </w:t>
      </w:r>
      <w:r w:rsidR="002A7F59" w:rsidRPr="00A9678A">
        <w:rPr>
          <w:rFonts w:ascii="Arial" w:eastAsia="Times New Roman" w:hAnsi="Arial" w:cs="Arial"/>
          <w:sz w:val="20"/>
          <w:szCs w:val="20"/>
          <w:lang w:eastAsia="pl-PL"/>
        </w:rPr>
        <w:t>rozbiórkowych</w:t>
      </w:r>
      <w:r w:rsidR="009362CD" w:rsidRPr="00A9678A">
        <w:rPr>
          <w:rFonts w:ascii="Arial" w:eastAsia="Times New Roman" w:hAnsi="Arial" w:cs="Arial"/>
          <w:sz w:val="20"/>
          <w:szCs w:val="20"/>
          <w:lang w:eastAsia="pl-PL"/>
        </w:rPr>
        <w:t>, robót ziemnych, wykonanie podbudów, obsług</w:t>
      </w:r>
      <w:r w:rsidR="00DD618C">
        <w:rPr>
          <w:rFonts w:ascii="Arial" w:eastAsia="Times New Roman" w:hAnsi="Arial" w:cs="Arial"/>
          <w:sz w:val="20"/>
          <w:szCs w:val="20"/>
          <w:lang w:eastAsia="pl-PL"/>
        </w:rPr>
        <w:t>i</w:t>
      </w:r>
      <w:r w:rsidR="009362CD" w:rsidRPr="00A9678A">
        <w:rPr>
          <w:rFonts w:ascii="Arial" w:eastAsia="Times New Roman" w:hAnsi="Arial" w:cs="Arial"/>
          <w:sz w:val="20"/>
          <w:szCs w:val="20"/>
          <w:lang w:eastAsia="pl-PL"/>
        </w:rPr>
        <w:t xml:space="preserve"> koparki i innych maszyn, pojazdów wykorzystywanych podczas budowy, </w:t>
      </w:r>
      <w:r w:rsidR="002A7F59" w:rsidRPr="00A9678A">
        <w:rPr>
          <w:rFonts w:ascii="Arial" w:eastAsia="Times New Roman" w:hAnsi="Arial" w:cs="Arial"/>
          <w:sz w:val="20"/>
          <w:szCs w:val="20"/>
          <w:lang w:eastAsia="pl-PL"/>
        </w:rPr>
        <w:t>układanie nawierzchni betonowych, montaż oznakowania drogowego, wykonywanie robót związanych z zagospodarowaniem terenu</w:t>
      </w:r>
      <w:r w:rsidRPr="00A9678A">
        <w:rPr>
          <w:rFonts w:ascii="Arial" w:eastAsia="Times New Roman" w:hAnsi="Arial" w:cs="Arial"/>
          <w:sz w:val="20"/>
          <w:szCs w:val="20"/>
          <w:lang w:eastAsia="pl-PL"/>
        </w:rPr>
        <w:t>, przez osoby zatrudnione na umowę o pracę w rozumieniu przepisów ustawy z dnia 26 czerwca 1974 r. – Kodeks pracy u Wykonawcy/Podwykonawcy.</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41754D">
        <w:rPr>
          <w:rFonts w:ascii="Arial" w:eastAsia="Times New Roman" w:hAnsi="Arial" w:cs="Arial"/>
          <w:sz w:val="20"/>
          <w:szCs w:val="20"/>
          <w:lang w:eastAsia="pl-PL"/>
        </w:rPr>
        <w:t xml:space="preserve">nności, o których mowa w ust. </w:t>
      </w:r>
      <w:r w:rsidR="00DD618C">
        <w:rPr>
          <w:rFonts w:ascii="Arial" w:eastAsia="Times New Roman" w:hAnsi="Arial" w:cs="Arial"/>
          <w:sz w:val="20"/>
          <w:szCs w:val="20"/>
          <w:lang w:eastAsia="pl-PL"/>
        </w:rPr>
        <w:t>9</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D51213">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E02C0F" w:rsidRPr="00E02C0F" w:rsidRDefault="00E02C0F" w:rsidP="00E02C0F">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r>
        <w:rPr>
          <w:rFonts w:ascii="Arial" w:eastAsia="Times New Roman" w:hAnsi="Arial" w:cs="Arial"/>
          <w:sz w:val="20"/>
          <w:szCs w:val="20"/>
          <w:lang w:eastAsia="pl-PL"/>
        </w:rPr>
        <w:t>.</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DD618C">
        <w:rPr>
          <w:rFonts w:ascii="Arial" w:eastAsia="Times New Roman" w:hAnsi="Arial" w:cs="Arial"/>
          <w:sz w:val="20"/>
          <w:szCs w:val="20"/>
          <w:lang w:eastAsia="pl-PL"/>
        </w:rPr>
        <w:t>mowa w ust. 10</w:t>
      </w:r>
      <w:r w:rsidRPr="002A7F59">
        <w:rPr>
          <w:rFonts w:ascii="Arial" w:eastAsia="Times New Roman" w:hAnsi="Arial" w:cs="Arial"/>
          <w:sz w:val="20"/>
          <w:szCs w:val="20"/>
          <w:lang w:eastAsia="pl-PL"/>
        </w:rPr>
        <w:t xml:space="preserve"> umowy.</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DD618C">
        <w:rPr>
          <w:rFonts w:ascii="Arial" w:eastAsia="Times New Roman" w:hAnsi="Arial" w:cs="Arial"/>
          <w:sz w:val="20"/>
          <w:szCs w:val="20"/>
          <w:lang w:eastAsia="pl-PL"/>
        </w:rPr>
        <w:t>okument, o którym mowa w ust. 10</w:t>
      </w:r>
      <w:r w:rsidRPr="002A7F59">
        <w:rPr>
          <w:rFonts w:ascii="Arial" w:eastAsia="Times New Roman" w:hAnsi="Arial" w:cs="Arial"/>
          <w:sz w:val="20"/>
          <w:szCs w:val="20"/>
          <w:lang w:eastAsia="pl-PL"/>
        </w:rPr>
        <w:t xml:space="preserve"> umowy.</w:t>
      </w:r>
    </w:p>
    <w:p w:rsidR="002A7F59" w:rsidRPr="002A7F59" w:rsidRDefault="002A7F59"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Umożliwienie wstępu na teren budowy pracownikom organu nadzoru budowlanego i jednostek sprawujących funkcje kontrolne oraz upoważnionym przedstawicielom  Zamawiającego.</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rsidR="008D1733" w:rsidRPr="008D1733"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D51213">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Przywrócenie do stanu pierwotnego terenu </w:t>
      </w:r>
      <w:r w:rsidR="00A9678A">
        <w:rPr>
          <w:rFonts w:ascii="Arial" w:eastAsia="Times New Roman" w:hAnsi="Arial" w:cs="Arial"/>
          <w:sz w:val="20"/>
          <w:szCs w:val="20"/>
          <w:lang w:eastAsia="pl-PL"/>
        </w:rPr>
        <w:t>świetlicy wiejskiej</w:t>
      </w:r>
      <w:r>
        <w:rPr>
          <w:rFonts w:ascii="Arial" w:eastAsia="Times New Roman" w:hAnsi="Arial" w:cs="Arial"/>
          <w:sz w:val="20"/>
          <w:szCs w:val="20"/>
          <w:lang w:eastAsia="pl-PL"/>
        </w:rPr>
        <w:t>, który zostanie uszkodzony w czasie prowadzonych robót budowlanych.</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D51213">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D51213">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D51213">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D51213">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D51213">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Na materiały, które Wykonawca zamierza wbudować, należy przedstawić do zatwierdzenia wnioski materiałowe z załączonymi atestami, deklaracjami, aprobatami technicznymi itp. zgodnie 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D51213">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Zamawiający w terminie 14 dni zgłosi w formie pisemnej, pod rygorem nieważności, zastrzeżenia do </w:t>
      </w:r>
      <w:r w:rsidRPr="00A715EC">
        <w:rPr>
          <w:rFonts w:ascii="Arial" w:eastAsia="Times New Roman" w:hAnsi="Arial" w:cs="Arial"/>
          <w:sz w:val="20"/>
          <w:szCs w:val="20"/>
          <w:lang w:eastAsia="pl-PL"/>
        </w:rPr>
        <w:lastRenderedPageBreak/>
        <w:t>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D51213">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rsidR="00A715EC" w:rsidRPr="004A746A"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D51213">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lastRenderedPageBreak/>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Wynagrodzenie ryczałtowe, o którym mowa w ust 1. obejmuje wszystkie koszty związane z realizacją robót objętych dokumentacją </w:t>
      </w:r>
      <w:r w:rsidR="00A9678A">
        <w:rPr>
          <w:rFonts w:ascii="Arial" w:eastAsia="Times New Roman" w:hAnsi="Arial" w:cs="Arial"/>
          <w:sz w:val="20"/>
          <w:szCs w:val="20"/>
          <w:lang w:eastAsia="pl-PL"/>
        </w:rPr>
        <w:t>postępowania</w:t>
      </w:r>
      <w:r w:rsidRPr="008D1733">
        <w:rPr>
          <w:rFonts w:ascii="Arial" w:eastAsia="Times New Roman" w:hAnsi="Arial" w:cs="Arial"/>
          <w:sz w:val="20"/>
          <w:szCs w:val="20"/>
          <w:lang w:eastAsia="pl-PL"/>
        </w:rPr>
        <w:t xml:space="preserve"> oraz </w:t>
      </w:r>
      <w:proofErr w:type="spellStart"/>
      <w:r w:rsidR="00A9678A">
        <w:rPr>
          <w:rFonts w:ascii="Arial" w:eastAsia="Times New Roman" w:hAnsi="Arial" w:cs="Arial"/>
          <w:sz w:val="20"/>
          <w:szCs w:val="20"/>
          <w:lang w:eastAsia="pl-PL"/>
        </w:rPr>
        <w:t>STWiOR</w:t>
      </w:r>
      <w:r w:rsidR="009C5A50">
        <w:rPr>
          <w:rFonts w:ascii="Arial" w:eastAsia="Times New Roman" w:hAnsi="Arial" w:cs="Arial"/>
          <w:sz w:val="20"/>
          <w:szCs w:val="20"/>
          <w:lang w:eastAsia="pl-PL"/>
        </w:rPr>
        <w:t>B</w:t>
      </w:r>
      <w:proofErr w:type="spellEnd"/>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D51213">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A9678A">
        <w:rPr>
          <w:rFonts w:ascii="Arial" w:eastAsia="Times New Roman" w:hAnsi="Arial" w:cs="Arial"/>
          <w:sz w:val="20"/>
          <w:szCs w:val="20"/>
          <w:lang w:eastAsia="pl-PL"/>
        </w:rPr>
        <w:t>postępowania</w:t>
      </w:r>
      <w:r w:rsidRPr="008D1733">
        <w:rPr>
          <w:rFonts w:ascii="Arial" w:eastAsia="Times New Roman" w:hAnsi="Arial" w:cs="Arial"/>
          <w:sz w:val="20"/>
          <w:szCs w:val="20"/>
          <w:lang w:eastAsia="pl-PL"/>
        </w:rPr>
        <w:t xml:space="preserve"> Wykonawcy nie wolno ich realizować bez uzyskania dodatkowego zamówienia. Wszelkie samoistne dyspozycje inspektora nadzoru inwestorskiego lub kierownika budowy w tym zakresie będą bezskuteczne.</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D51213">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D51213">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D51213">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D51213">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D51213">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D51213">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D51213">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w:t>
      </w:r>
      <w:r w:rsidRPr="00A715EC">
        <w:rPr>
          <w:rFonts w:ascii="Arial" w:eastAsia="Times New Roman" w:hAnsi="Arial" w:cs="Arial"/>
          <w:sz w:val="20"/>
          <w:szCs w:val="20"/>
          <w:lang w:eastAsia="pl-PL"/>
        </w:rPr>
        <w:lastRenderedPageBreak/>
        <w:t xml:space="preserve">zabezpieczenia, na warunkach zaakceptowanych przez Zamawiającego, na okres wynikający z aneksu do umowy. </w:t>
      </w:r>
    </w:p>
    <w:p w:rsidR="00A715EC" w:rsidRPr="00A715EC" w:rsidRDefault="00A715EC" w:rsidP="00D51213">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8D1733" w:rsidRPr="008D1733" w:rsidRDefault="008D1733" w:rsidP="00D51213">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EC6B48" w:rsidRPr="00EC6B48" w:rsidRDefault="00EC6B48" w:rsidP="00D51213">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EC6B48" w:rsidRPr="00EC6B48" w:rsidRDefault="00EC6B48" w:rsidP="00D51213">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8D1733" w:rsidRPr="009B66B9"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9B66B9">
        <w:rPr>
          <w:rFonts w:ascii="Arial" w:eastAsia="Times New Roman" w:hAnsi="Arial" w:cs="Arial"/>
          <w:sz w:val="20"/>
          <w:szCs w:val="20"/>
          <w:lang w:eastAsia="pl-PL"/>
        </w:rPr>
        <w:t xml:space="preserve">obu stron. </w:t>
      </w:r>
    </w:p>
    <w:p w:rsidR="008D1733" w:rsidRPr="00E71072" w:rsidRDefault="008D1733" w:rsidP="00D51213">
      <w:pPr>
        <w:numPr>
          <w:ilvl w:val="0"/>
          <w:numId w:val="13"/>
        </w:numPr>
        <w:tabs>
          <w:tab w:val="num" w:pos="644"/>
        </w:tabs>
        <w:spacing w:after="0"/>
        <w:jc w:val="both"/>
        <w:rPr>
          <w:rFonts w:ascii="Arial" w:eastAsia="Times New Roman" w:hAnsi="Arial" w:cs="Arial"/>
          <w:sz w:val="20"/>
          <w:szCs w:val="20"/>
          <w:u w:val="single"/>
          <w:lang w:eastAsia="pl-PL"/>
        </w:rPr>
      </w:pPr>
      <w:r w:rsidRPr="00E71072">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8D1733" w:rsidRPr="009B66B9" w:rsidRDefault="008D1733" w:rsidP="00D51213">
      <w:pPr>
        <w:numPr>
          <w:ilvl w:val="0"/>
          <w:numId w:val="20"/>
        </w:numPr>
        <w:spacing w:after="0"/>
        <w:ind w:left="851" w:hanging="425"/>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oświadczenie kierownika budowy, że budowa została wykonana zgodnie z obowiązującymi warunkami technicznymi </w:t>
      </w:r>
      <w:r w:rsidR="00DD618C" w:rsidRPr="00DD618C">
        <w:rPr>
          <w:rFonts w:ascii="Arial" w:eastAsia="Times New Roman" w:hAnsi="Arial" w:cs="Arial"/>
          <w:sz w:val="20"/>
          <w:szCs w:val="20"/>
          <w:lang w:eastAsia="pl-PL"/>
        </w:rPr>
        <w:t>oraz opisem zakresu prac</w:t>
      </w:r>
      <w:r w:rsidR="00DD618C">
        <w:rPr>
          <w:rFonts w:ascii="Arial" w:eastAsia="Times New Roman" w:hAnsi="Arial" w:cs="Arial"/>
          <w:sz w:val="20"/>
          <w:szCs w:val="20"/>
          <w:lang w:eastAsia="pl-PL"/>
        </w:rPr>
        <w:t>,</w:t>
      </w:r>
    </w:p>
    <w:p w:rsidR="00DE2C7B" w:rsidRDefault="00DE2C7B" w:rsidP="00D51213">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atesty, </w:t>
      </w:r>
      <w:r w:rsidRPr="00DE2C7B">
        <w:rPr>
          <w:rFonts w:ascii="Arial" w:eastAsia="Times New Roman" w:hAnsi="Arial" w:cs="Arial"/>
          <w:sz w:val="20"/>
          <w:szCs w:val="20"/>
          <w:lang w:eastAsia="pl-PL"/>
        </w:rPr>
        <w:t>deklaracje</w:t>
      </w:r>
      <w:r>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aprobaty i certyfikaty na wbudowane materiały i urządzenia,</w:t>
      </w:r>
    </w:p>
    <w:p w:rsidR="008D1733" w:rsidRPr="009B66B9" w:rsidRDefault="004F20F4" w:rsidP="00D51213">
      <w:pPr>
        <w:numPr>
          <w:ilvl w:val="0"/>
          <w:numId w:val="20"/>
        </w:numPr>
        <w:spacing w:after="0"/>
        <w:ind w:left="851" w:hanging="425"/>
        <w:jc w:val="both"/>
        <w:rPr>
          <w:rFonts w:ascii="Arial" w:eastAsia="Times New Roman" w:hAnsi="Arial" w:cs="Arial"/>
          <w:sz w:val="20"/>
          <w:szCs w:val="20"/>
          <w:lang w:eastAsia="pl-PL"/>
        </w:rPr>
      </w:pPr>
      <w:r w:rsidRPr="00D06387">
        <w:rPr>
          <w:rFonts w:ascii="Arial" w:eastAsiaTheme="minorHAnsi" w:hAnsi="Arial" w:cs="Arial"/>
          <w:sz w:val="20"/>
          <w:szCs w:val="20"/>
        </w:rPr>
        <w:t>dokumenty z przeprowadzonych badań, sprawdzeń podłoża i warstw podbudowy robót zgodnie z SST.</w:t>
      </w:r>
    </w:p>
    <w:p w:rsidR="00D06387" w:rsidRPr="007F4803" w:rsidRDefault="00D06387" w:rsidP="00D51213">
      <w:pPr>
        <w:numPr>
          <w:ilvl w:val="0"/>
          <w:numId w:val="20"/>
        </w:numPr>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inne wymagane SST protokoły, sprawdzenia,</w:t>
      </w:r>
    </w:p>
    <w:p w:rsidR="008D1733" w:rsidRPr="008D1733" w:rsidRDefault="008D1733" w:rsidP="00D51213">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średnice rurociągów itp. (Powyższe dokumenty winny być złożone w skoroszycie formatu A4 ze spisem treści i ponumerowane).</w:t>
      </w:r>
    </w:p>
    <w:p w:rsidR="008D1733" w:rsidRPr="008D1733"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7A58B5" w:rsidRPr="00DE2C7B" w:rsidRDefault="008D1733" w:rsidP="00D51213">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D51213">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D51213">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D51213">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D51213">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D51213">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D51213">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D51213">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D51213">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D51213">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D51213">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niewykonanie obowiązku o</w:t>
      </w:r>
      <w:r w:rsidR="00D06387">
        <w:rPr>
          <w:rFonts w:ascii="Arial" w:eastAsia="Times New Roman" w:hAnsi="Arial" w:cs="Arial"/>
          <w:sz w:val="20"/>
          <w:szCs w:val="20"/>
          <w:lang w:eastAsia="pl-PL"/>
        </w:rPr>
        <w:t xml:space="preserve">kreślonego w </w:t>
      </w:r>
      <w:r w:rsidR="0041754D">
        <w:rPr>
          <w:rFonts w:ascii="Arial" w:eastAsia="Times New Roman" w:hAnsi="Arial" w:cs="Arial"/>
          <w:sz w:val="20"/>
          <w:szCs w:val="20"/>
          <w:lang w:eastAsia="pl-PL"/>
        </w:rPr>
        <w:t xml:space="preserve">paragrafie 6 ust. </w:t>
      </w:r>
      <w:r w:rsidR="00522E76">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522E76">
        <w:rPr>
          <w:rFonts w:ascii="Arial" w:eastAsia="Times New Roman" w:hAnsi="Arial" w:cs="Arial"/>
          <w:sz w:val="20"/>
          <w:szCs w:val="20"/>
          <w:lang w:eastAsia="pl-PL"/>
        </w:rPr>
        <w:t>10</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F32811">
        <w:rPr>
          <w:rFonts w:ascii="Arial" w:eastAsia="Times New Roman" w:hAnsi="Arial" w:cs="Arial"/>
          <w:sz w:val="20"/>
          <w:szCs w:val="20"/>
          <w:lang w:eastAsia="pl-PL"/>
        </w:rPr>
        <w:t>12</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F32811">
        <w:rPr>
          <w:rFonts w:ascii="Arial" w:eastAsia="Times New Roman" w:hAnsi="Arial" w:cs="Arial"/>
          <w:sz w:val="20"/>
          <w:szCs w:val="20"/>
          <w:lang w:eastAsia="pl-PL"/>
        </w:rPr>
        <w:t>3</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rsidR="008D1733" w:rsidRPr="008D1733" w:rsidRDefault="008D1733" w:rsidP="00D51213">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046C7F" w:rsidRPr="003244D0" w:rsidRDefault="003244D0" w:rsidP="003244D0">
      <w:pPr>
        <w:numPr>
          <w:ilvl w:val="0"/>
          <w:numId w:val="2"/>
        </w:numPr>
        <w:spacing w:after="0"/>
        <w:jc w:val="both"/>
        <w:rPr>
          <w:rFonts w:ascii="Arial" w:eastAsia="Times New Roman" w:hAnsi="Arial" w:cs="Arial"/>
          <w:sz w:val="20"/>
          <w:szCs w:val="20"/>
          <w:lang w:eastAsia="pl-PL"/>
        </w:rPr>
      </w:pPr>
      <w:r w:rsidRPr="003244D0">
        <w:rPr>
          <w:rFonts w:ascii="Arial" w:eastAsia="Times New Roman" w:hAnsi="Arial" w:cs="Arial"/>
          <w:sz w:val="20"/>
          <w:szCs w:val="20"/>
          <w:lang w:eastAsia="pl-PL"/>
        </w:rPr>
        <w:t>Maksymalna łączna wysokość kar umownych, których mogą dochodzić strony na okres nie dłuższy niż okres udzielonej przez Wykonawcę gwarancji, a także rękojmi za wady, nie może być wyższa niż kwota umówionego wynagrodzenia netto</w:t>
      </w:r>
      <w:r>
        <w:rPr>
          <w:rFonts w:ascii="Arial" w:eastAsia="Times New Roman" w:hAnsi="Arial" w:cs="Arial"/>
          <w:sz w:val="20"/>
          <w:szCs w:val="20"/>
          <w:lang w:eastAsia="pl-PL"/>
        </w:rPr>
        <w:t>.</w:t>
      </w:r>
      <w:bookmarkStart w:id="0" w:name="_GoBack"/>
      <w:bookmarkEnd w:id="0"/>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522E76">
        <w:rPr>
          <w:rFonts w:ascii="Arial" w:eastAsia="Times New Roman" w:hAnsi="Arial" w:cs="Arial"/>
          <w:b/>
          <w:sz w:val="20"/>
          <w:szCs w:val="20"/>
          <w:lang w:eastAsia="pl-PL"/>
        </w:rPr>
        <w:t>wynosi 5 lat,</w:t>
      </w:r>
      <w:r w:rsidRPr="009B66B9">
        <w:rPr>
          <w:rFonts w:ascii="Arial" w:eastAsia="Times New Roman" w:hAnsi="Arial" w:cs="Arial"/>
          <w:b/>
          <w:sz w:val="20"/>
          <w:szCs w:val="20"/>
          <w:lang w:eastAsia="pl-PL"/>
        </w:rPr>
        <w:t xml:space="preserve"> licząc</w:t>
      </w:r>
      <w:r w:rsidRPr="008D1733">
        <w:rPr>
          <w:rFonts w:ascii="Arial" w:eastAsia="Times New Roman" w:hAnsi="Arial" w:cs="Arial"/>
          <w:b/>
          <w:sz w:val="20"/>
          <w:szCs w:val="20"/>
          <w:lang w:eastAsia="pl-PL"/>
        </w:rPr>
        <w:t xml:space="preserve"> od daty odbioru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xml:space="preserve">, licząc od daty odbioru końcowego przedmiotu zamówienia, obejmującej roboty zrealizowane, konserwację i naprawy urządzeń, przy czym okres gwarancji na urządzenia będzie odpowiadał, co najmniej </w:t>
      </w:r>
      <w:r w:rsidRPr="008D1733">
        <w:rPr>
          <w:rFonts w:ascii="Arial" w:eastAsia="Times New Roman" w:hAnsi="Arial" w:cs="Arial"/>
          <w:sz w:val="20"/>
          <w:szCs w:val="20"/>
          <w:lang w:eastAsia="pl-PL"/>
        </w:rPr>
        <w:lastRenderedPageBreak/>
        <w:t>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D51213">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D51213">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D51213">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D51213">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odstąpienia od umowy Wykonawcę i Zamawiającego obciążają następujące obowiązki szczegółowe:</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D51213">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D51213">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w:t>
      </w:r>
      <w:r w:rsidR="005E0928">
        <w:rPr>
          <w:rFonts w:ascii="Arial" w:eastAsia="Times New Roman" w:hAnsi="Arial" w:cs="Arial"/>
          <w:sz w:val="20"/>
          <w:szCs w:val="20"/>
          <w:lang w:eastAsia="pl-PL"/>
        </w:rPr>
        <w:t xml:space="preserve"> (opisie zakresu </w:t>
      </w:r>
      <w:r w:rsidR="001D4E60">
        <w:rPr>
          <w:rFonts w:ascii="Arial" w:eastAsia="Times New Roman" w:hAnsi="Arial" w:cs="Arial"/>
          <w:sz w:val="20"/>
          <w:szCs w:val="20"/>
          <w:lang w:eastAsia="pl-PL"/>
        </w:rPr>
        <w:t>prac</w:t>
      </w:r>
      <w:r w:rsidR="005E0928">
        <w:rPr>
          <w:rFonts w:ascii="Arial" w:eastAsia="Times New Roman" w:hAnsi="Arial" w:cs="Arial"/>
          <w:sz w:val="20"/>
          <w:szCs w:val="20"/>
          <w:lang w:eastAsia="pl-PL"/>
        </w:rPr>
        <w:t>)</w:t>
      </w:r>
      <w:r w:rsidRPr="008D1733">
        <w:rPr>
          <w:rFonts w:ascii="Arial" w:eastAsia="Times New Roman" w:hAnsi="Arial" w:cs="Arial"/>
          <w:sz w:val="20"/>
          <w:szCs w:val="20"/>
          <w:lang w:eastAsia="pl-PL"/>
        </w:rPr>
        <w:t>, co może powodować brak możliwości dotrzymania pierwotnego terminu zakończenia realizacji zawartej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napotkania w czasie wykonywanych wykopów niezinwentaryzowanych urządzeń podziemnych,</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D51213">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wykonania prac archeologicznych na terenie budowy.</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8D1733" w:rsidRPr="00723D2C" w:rsidRDefault="008D1733" w:rsidP="00723D2C">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robót i wynagrodzenia w związku z aktualizacją rozwiązań ze względu na postęp technologiczny lub gdyby zastosowanie przewidzianych rozwiązań groziło niewykonaniem lub wadliwym wykonaniem projektu.</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p>
    <w:p w:rsidR="009B66B9"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B44B68" w:rsidRPr="00B44B68" w:rsidRDefault="00B44B68" w:rsidP="00B44B68">
      <w:pPr>
        <w:numPr>
          <w:ilvl w:val="0"/>
          <w:numId w:val="41"/>
        </w:numPr>
        <w:tabs>
          <w:tab w:val="clear" w:pos="1448"/>
          <w:tab w:val="num" w:pos="426"/>
        </w:tabs>
        <w:spacing w:after="120"/>
        <w:ind w:left="426" w:hanging="426"/>
        <w:jc w:val="both"/>
        <w:rPr>
          <w:rFonts w:ascii="Arial" w:eastAsia="Times New Roman" w:hAnsi="Arial" w:cs="Arial"/>
          <w:sz w:val="20"/>
          <w:szCs w:val="20"/>
          <w:lang w:eastAsia="pl-PL"/>
        </w:rPr>
      </w:pPr>
      <w:r w:rsidRPr="00B44B68">
        <w:rPr>
          <w:rFonts w:ascii="Arial" w:eastAsia="Times New Roman" w:hAnsi="Arial" w:cs="Arial"/>
          <w:sz w:val="20"/>
          <w:szCs w:val="20"/>
          <w:lang w:eastAsia="pl-PL"/>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44B68">
        <w:rPr>
          <w:rFonts w:ascii="Arial" w:eastAsia="Times New Roman" w:hAnsi="Arial" w:cs="Arial"/>
          <w:sz w:val="20"/>
          <w:szCs w:val="20"/>
          <w:lang w:eastAsia="pl-PL"/>
        </w:rPr>
        <w:br/>
        <w:t>z dnia 27 kwietnia 2016 r. (</w:t>
      </w:r>
      <w:proofErr w:type="spellStart"/>
      <w:r w:rsidRPr="00B44B68">
        <w:rPr>
          <w:rFonts w:ascii="Arial" w:eastAsia="Times New Roman" w:hAnsi="Arial" w:cs="Arial"/>
          <w:sz w:val="20"/>
          <w:szCs w:val="20"/>
          <w:lang w:eastAsia="pl-PL"/>
        </w:rPr>
        <w:t>Dz.Urz.UE.L</w:t>
      </w:r>
      <w:proofErr w:type="spellEnd"/>
      <w:r w:rsidRPr="00B44B68">
        <w:rPr>
          <w:rFonts w:ascii="Arial" w:eastAsia="Times New Roman" w:hAnsi="Arial" w:cs="Arial"/>
          <w:sz w:val="20"/>
          <w:szCs w:val="20"/>
          <w:lang w:eastAsia="pl-PL"/>
        </w:rPr>
        <w:t xml:space="preserve"> Nr 119/1), zwanego „RODO”.   </w:t>
      </w:r>
    </w:p>
    <w:p w:rsidR="00B44B68" w:rsidRPr="00B44B68" w:rsidRDefault="00B44B68" w:rsidP="00B44B68">
      <w:pPr>
        <w:numPr>
          <w:ilvl w:val="0"/>
          <w:numId w:val="41"/>
        </w:numPr>
        <w:tabs>
          <w:tab w:val="clear" w:pos="1448"/>
          <w:tab w:val="num" w:pos="426"/>
        </w:tabs>
        <w:spacing w:after="120"/>
        <w:ind w:left="426" w:hanging="426"/>
        <w:jc w:val="both"/>
        <w:rPr>
          <w:rFonts w:ascii="Arial" w:hAnsi="Arial" w:cs="Arial"/>
          <w:sz w:val="20"/>
          <w:szCs w:val="20"/>
        </w:rPr>
      </w:pPr>
      <w:r w:rsidRPr="00B44B68">
        <w:rPr>
          <w:rFonts w:ascii="Arial" w:hAnsi="Arial" w:cs="Arial"/>
          <w:sz w:val="20"/>
          <w:szCs w:val="20"/>
        </w:rPr>
        <w:t xml:space="preserve">Dla realizacji postanowień niniejszej Umowy Zamawiający nie zamierza przekazywać Wykonawcy danych osobowych do przetwarzania w rozumieniu RODO. </w:t>
      </w:r>
    </w:p>
    <w:p w:rsidR="00B44B68" w:rsidRPr="00B44B68" w:rsidRDefault="00B44B68" w:rsidP="00B44B68">
      <w:pPr>
        <w:numPr>
          <w:ilvl w:val="0"/>
          <w:numId w:val="41"/>
        </w:numPr>
        <w:tabs>
          <w:tab w:val="clear" w:pos="1448"/>
          <w:tab w:val="num" w:pos="426"/>
        </w:tabs>
        <w:spacing w:after="120"/>
        <w:ind w:left="426" w:hanging="426"/>
        <w:jc w:val="both"/>
        <w:rPr>
          <w:rFonts w:ascii="Arial" w:hAnsi="Arial" w:cs="Arial"/>
          <w:sz w:val="20"/>
          <w:szCs w:val="20"/>
        </w:rPr>
      </w:pPr>
      <w:r w:rsidRPr="00B44B68">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która określi m.in.: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administratora danych i podmiot przetwarzający,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lastRenderedPageBreak/>
        <w:t xml:space="preserve">przedmiot i czas trwania przetwarzania danych,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charakter i cel przetwarzania,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rodzaj danych osobowych oraz kategorie osób, których dane dotyczą,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obowiązki i prawa Administratora danych,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obowiązki i prawa Podmiotu Przetwarzającego powierzone dane, </w:t>
      </w:r>
    </w:p>
    <w:p w:rsidR="00B44B68" w:rsidRPr="00B44B68" w:rsidRDefault="00B44B68" w:rsidP="00B44B68">
      <w:pPr>
        <w:widowControl w:val="0"/>
        <w:numPr>
          <w:ilvl w:val="0"/>
          <w:numId w:val="44"/>
        </w:numPr>
        <w:autoSpaceDE w:val="0"/>
        <w:autoSpaceDN w:val="0"/>
        <w:adjustRightInd w:val="0"/>
        <w:spacing w:after="0" w:line="240" w:lineRule="auto"/>
        <w:contextualSpacing/>
        <w:jc w:val="both"/>
        <w:rPr>
          <w:rFonts w:ascii="Arial" w:hAnsi="Arial" w:cs="Arial"/>
          <w:sz w:val="20"/>
          <w:szCs w:val="20"/>
        </w:rPr>
      </w:pPr>
      <w:r w:rsidRPr="00B44B68">
        <w:rPr>
          <w:rFonts w:ascii="Arial" w:hAnsi="Arial" w:cs="Arial"/>
          <w:sz w:val="20"/>
          <w:szCs w:val="20"/>
        </w:rPr>
        <w:t xml:space="preserve">skutki rozwiązania Umowy Powierzenia Przetwarzania Danych Osobowych.     </w:t>
      </w:r>
    </w:p>
    <w:p w:rsidR="00B44B68" w:rsidRPr="00B44B68" w:rsidRDefault="00B44B68" w:rsidP="00B44B68">
      <w:pPr>
        <w:spacing w:after="120"/>
        <w:jc w:val="both"/>
        <w:rPr>
          <w:rFonts w:ascii="Arial" w:eastAsia="Times New Roman" w:hAnsi="Arial" w:cs="Arial"/>
          <w:sz w:val="20"/>
          <w:szCs w:val="20"/>
          <w:lang w:eastAsia="pl-PL"/>
        </w:rPr>
      </w:pPr>
    </w:p>
    <w:p w:rsidR="00B44B68" w:rsidRPr="00B44B68" w:rsidRDefault="00B44B68" w:rsidP="00B44B68">
      <w:pPr>
        <w:numPr>
          <w:ilvl w:val="0"/>
          <w:numId w:val="41"/>
        </w:numPr>
        <w:tabs>
          <w:tab w:val="clear" w:pos="1448"/>
          <w:tab w:val="num" w:pos="426"/>
        </w:tabs>
        <w:spacing w:after="120"/>
        <w:ind w:left="426" w:hanging="426"/>
        <w:jc w:val="both"/>
        <w:rPr>
          <w:rFonts w:ascii="Arial" w:eastAsia="Times New Roman" w:hAnsi="Arial" w:cs="Arial"/>
          <w:sz w:val="20"/>
          <w:szCs w:val="20"/>
          <w:lang w:eastAsia="pl-PL"/>
        </w:rPr>
      </w:pPr>
      <w:r w:rsidRPr="00B44B68">
        <w:rPr>
          <w:rFonts w:ascii="Arial" w:eastAsia="Times New Roman" w:hAnsi="Arial" w:cs="Arial"/>
          <w:sz w:val="20"/>
          <w:szCs w:val="20"/>
          <w:lang w:eastAsia="pl-PL"/>
        </w:rPr>
        <w:t xml:space="preserve">Wykonawca przyjmuje do wiadomości, że: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Administratorem danych osobowych osób reprezentujących Wykonawcę przetwarzanych </w:t>
      </w:r>
      <w:r w:rsidRPr="00B44B68">
        <w:rPr>
          <w:rFonts w:ascii="Arial" w:hAnsi="Arial" w:cs="Arial"/>
          <w:color w:val="000000"/>
          <w:kern w:val="2"/>
          <w:sz w:val="20"/>
          <w:lang w:eastAsia="ar-SA"/>
        </w:rPr>
        <w:br/>
        <w:t xml:space="preserve">w celach związanych z zawarciem i realizacją niniejszej Umowy jest  </w:t>
      </w:r>
      <w:r w:rsidRPr="00B44B68">
        <w:rPr>
          <w:rFonts w:ascii="Arial" w:hAnsi="Arial" w:cs="Arial"/>
          <w:bCs/>
          <w:color w:val="000000"/>
          <w:kern w:val="2"/>
          <w:sz w:val="20"/>
          <w:lang w:eastAsia="ar-SA"/>
        </w:rPr>
        <w:t>Gmina Czersk</w:t>
      </w:r>
      <w:r w:rsidRPr="00B44B68">
        <w:rPr>
          <w:rFonts w:ascii="Arial" w:hAnsi="Arial" w:cs="Arial"/>
          <w:color w:val="000000"/>
          <w:kern w:val="2"/>
          <w:sz w:val="20"/>
          <w:lang w:eastAsia="ar-SA"/>
        </w:rPr>
        <w:t>, w imieniu której działa Burmistrz Czerska</w:t>
      </w:r>
      <w:r w:rsidRPr="00B44B68">
        <w:rPr>
          <w:rFonts w:ascii="Arial" w:hAnsi="Arial" w:cs="Arial"/>
          <w:bCs/>
          <w:color w:val="000000"/>
          <w:kern w:val="2"/>
          <w:sz w:val="20"/>
          <w:lang w:eastAsia="ar-SA"/>
        </w:rPr>
        <w:t xml:space="preserve"> </w:t>
      </w:r>
      <w:r w:rsidRPr="00B44B68">
        <w:rPr>
          <w:rFonts w:ascii="Arial" w:hAnsi="Arial" w:cs="Arial"/>
          <w:color w:val="000000"/>
          <w:kern w:val="2"/>
          <w:sz w:val="20"/>
          <w:lang w:eastAsia="ar-SA"/>
        </w:rPr>
        <w:t xml:space="preserve">wykonujący prawem określone obowiązki z wykorzystaniem aparatu pomocniczego – Urzędu Miejskiego w Czersku.  Dane kontaktowe: ul. Kościuszki 27, </w:t>
      </w:r>
      <w:r w:rsidRPr="00B44B68">
        <w:rPr>
          <w:rFonts w:ascii="Arial" w:hAnsi="Arial" w:cs="Arial"/>
          <w:color w:val="000000"/>
          <w:kern w:val="2"/>
          <w:sz w:val="20"/>
          <w:lang w:eastAsia="ar-SA"/>
        </w:rPr>
        <w:br/>
        <w:t xml:space="preserve">89-650 Czersk, tel. 52 395 48 60, fax: 52 395 48 11, e-mail: </w:t>
      </w:r>
      <w:hyperlink r:id="rId9" w:history="1">
        <w:r w:rsidRPr="00B44B68">
          <w:rPr>
            <w:rFonts w:ascii="Arial" w:hAnsi="Arial" w:cs="Arial"/>
            <w:color w:val="000000"/>
            <w:kern w:val="2"/>
            <w:sz w:val="20"/>
            <w:lang w:eastAsia="ar-SA"/>
          </w:rPr>
          <w:t>urzad_miejski@czersk.pl</w:t>
        </w:r>
      </w:hyperlink>
      <w:r w:rsidRPr="00B44B68">
        <w:rPr>
          <w:rFonts w:ascii="Arial" w:hAnsi="Arial" w:cs="Arial"/>
          <w:color w:val="000000"/>
          <w:kern w:val="2"/>
          <w:sz w:val="20"/>
          <w:lang w:eastAsia="ar-SA"/>
        </w:rPr>
        <w:t>.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B44B68" w:rsidRPr="00B44B68" w:rsidRDefault="00B44B68" w:rsidP="00B44B68">
      <w:pPr>
        <w:numPr>
          <w:ilvl w:val="0"/>
          <w:numId w:val="37"/>
        </w:numPr>
        <w:suppressAutoHyphens/>
        <w:spacing w:after="120" w:line="240" w:lineRule="auto"/>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Dane osobowe osób reprezentujących Wykonawcę będą przetwarzane na podstawie:  </w:t>
      </w:r>
    </w:p>
    <w:p w:rsidR="00B44B68" w:rsidRPr="00B44B68" w:rsidRDefault="00B44B68" w:rsidP="00B44B68">
      <w:pPr>
        <w:numPr>
          <w:ilvl w:val="0"/>
          <w:numId w:val="38"/>
        </w:numPr>
        <w:suppressAutoHyphens/>
        <w:spacing w:after="120" w:line="240" w:lineRule="auto"/>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B44B68" w:rsidRPr="00B44B68" w:rsidRDefault="00B44B68" w:rsidP="00B44B68">
      <w:pPr>
        <w:numPr>
          <w:ilvl w:val="0"/>
          <w:numId w:val="38"/>
        </w:numPr>
        <w:suppressAutoHyphens/>
        <w:spacing w:after="0" w:line="240" w:lineRule="auto"/>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art. 6 ust. 1 lit. c) RODO - przetwarzanie jest niezbędne do wypełnienia obowiązku prawnego ciążącego na Administratorze, w związku z: </w:t>
      </w:r>
    </w:p>
    <w:p w:rsidR="00B44B68" w:rsidRPr="00B44B68" w:rsidRDefault="00B44B68" w:rsidP="00B44B68">
      <w:pPr>
        <w:suppressAutoHyphens/>
        <w:spacing w:after="0" w:line="240" w:lineRule="auto"/>
        <w:ind w:left="144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 art. 73 ust. 1 i art. 78 ust. 1 i 4 Ustawy z dnia 11 września 2019 r. Prawo zamówień Publicznych (Dz.U. 2019.2019 ze zm.),    </w:t>
      </w:r>
    </w:p>
    <w:p w:rsidR="00B44B68" w:rsidRPr="00B44B68" w:rsidRDefault="00B44B68" w:rsidP="00B44B68">
      <w:pPr>
        <w:suppressAutoHyphens/>
        <w:spacing w:after="0" w:line="240" w:lineRule="auto"/>
        <w:ind w:left="144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  art. 5-6 Ustawy z 14 lipca 1983 r. o narodowym zasobie archiwalnym i archiwach (Dz.U. 2020.164 ze zm.).    </w:t>
      </w:r>
    </w:p>
    <w:p w:rsidR="00B44B68" w:rsidRPr="00B44B68" w:rsidRDefault="00B44B68" w:rsidP="00B44B68">
      <w:pPr>
        <w:suppressAutoHyphens/>
        <w:spacing w:after="0" w:line="240" w:lineRule="auto"/>
        <w:ind w:left="1440"/>
        <w:jc w:val="both"/>
        <w:rPr>
          <w:rFonts w:ascii="Arial" w:hAnsi="Arial" w:cs="Arial"/>
          <w:color w:val="000000"/>
          <w:kern w:val="2"/>
          <w:sz w:val="20"/>
          <w:lang w:eastAsia="ar-SA"/>
        </w:rPr>
      </w:pP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Odbiorcami danych osobowych osób reprezentujących Wykonawcę mogą być upoważnieni pracownicy Administratora Danych, podmioty uprawnione do uzyskania takich danych osobowych na podstawie przepisów prawa i podwykonawcy związani z Administratorem Danych umowami powierzenia przetwarzania danych osobowych.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B44B68" w:rsidRPr="00B44B68" w:rsidRDefault="00B44B68" w:rsidP="00B44B68">
      <w:pPr>
        <w:numPr>
          <w:ilvl w:val="0"/>
          <w:numId w:val="37"/>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Osobom reprezentującym Wykonawcę przysługują prawa:</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dostępu do dotyczących go danych oraz otrzymania ich kopii,</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sprostowania (poprawiania) danych,</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do ograniczenia przetwarzania danych,</w:t>
      </w:r>
    </w:p>
    <w:p w:rsidR="00B44B68" w:rsidRPr="00B44B68" w:rsidRDefault="00B44B68" w:rsidP="00B44B68">
      <w:pPr>
        <w:numPr>
          <w:ilvl w:val="0"/>
          <w:numId w:val="39"/>
        </w:numPr>
        <w:suppressAutoHyphens/>
        <w:spacing w:after="0"/>
        <w:ind w:hanging="357"/>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wniesienia skargi do organu nadzorczego, o którym mowa w art. 4 pkt  21 RODO, </w:t>
      </w:r>
      <w:r w:rsidRPr="00B44B68">
        <w:rPr>
          <w:rFonts w:ascii="Arial" w:hAnsi="Arial" w:cs="Arial"/>
          <w:color w:val="000000"/>
          <w:kern w:val="2"/>
          <w:sz w:val="20"/>
          <w:lang w:eastAsia="ar-SA"/>
        </w:rPr>
        <w:br/>
        <w:t xml:space="preserve">t. j. Prezesa Urzędu Ochrony Danych Osobowych w Warszawie.  </w:t>
      </w:r>
    </w:p>
    <w:p w:rsidR="00B44B68" w:rsidRPr="00B44B68" w:rsidRDefault="00B44B68" w:rsidP="00B44B68">
      <w:pPr>
        <w:suppressAutoHyphens/>
        <w:spacing w:after="120"/>
        <w:ind w:left="360"/>
        <w:jc w:val="both"/>
        <w:rPr>
          <w:rFonts w:ascii="Arial" w:hAnsi="Arial" w:cs="Arial"/>
          <w:color w:val="000000"/>
          <w:kern w:val="2"/>
          <w:sz w:val="20"/>
          <w:lang w:eastAsia="ar-SA"/>
        </w:rPr>
      </w:pPr>
    </w:p>
    <w:p w:rsidR="00B44B68" w:rsidRPr="00B44B68" w:rsidRDefault="00B44B68" w:rsidP="00B44B68">
      <w:pPr>
        <w:numPr>
          <w:ilvl w:val="0"/>
          <w:numId w:val="37"/>
        </w:numPr>
        <w:suppressAutoHyphens/>
        <w:spacing w:after="120"/>
        <w:jc w:val="both"/>
        <w:rPr>
          <w:rFonts w:ascii="Arial" w:hAnsi="Arial" w:cs="Arial"/>
          <w:color w:val="000000"/>
          <w:kern w:val="2"/>
          <w:sz w:val="20"/>
          <w:lang w:eastAsia="ar-SA"/>
        </w:rPr>
      </w:pPr>
      <w:r w:rsidRPr="00B44B68">
        <w:rPr>
          <w:rFonts w:ascii="Arial" w:hAnsi="Arial" w:cs="Arial"/>
          <w:color w:val="000000"/>
          <w:kern w:val="2"/>
          <w:sz w:val="20"/>
          <w:lang w:eastAsia="ar-SA"/>
        </w:rPr>
        <w:t xml:space="preserve">W sprawach z zakresu ochrony danych osobowych można kontaktować się z Inspektorem Ochrony Danych, telefonicznie: (52) 395 48 54 lub (52) 395 48 60 oraz pod adresem e-mail: iod@czersk.pl.  </w:t>
      </w:r>
    </w:p>
    <w:p w:rsidR="00E61BF5" w:rsidRDefault="00E61BF5"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9C5A50" w:rsidRPr="00E61BF5" w:rsidRDefault="008D1733" w:rsidP="00E61BF5">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8D1733" w:rsidRPr="008D1733" w:rsidRDefault="008D1733" w:rsidP="008D1733">
      <w:pPr>
        <w:spacing w:after="0"/>
        <w:jc w:val="both"/>
        <w:rPr>
          <w:rFonts w:ascii="Arial" w:eastAsia="Times New Roman" w:hAnsi="Arial" w:cs="Arial"/>
          <w:sz w:val="20"/>
          <w:szCs w:val="20"/>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9C5A50" w:rsidRDefault="009C5A50" w:rsidP="000579FD">
      <w:pPr>
        <w:spacing w:after="120"/>
        <w:rPr>
          <w:rFonts w:ascii="Arial" w:hAnsi="Arial" w:cs="Arial"/>
          <w:b/>
          <w:sz w:val="20"/>
          <w:szCs w:val="20"/>
          <w:u w:val="single"/>
        </w:rPr>
      </w:pPr>
    </w:p>
    <w:p w:rsidR="000579FD" w:rsidRDefault="000579FD" w:rsidP="000579FD">
      <w:pPr>
        <w:spacing w:after="120"/>
        <w:rPr>
          <w:rFonts w:ascii="Arial" w:hAnsi="Arial" w:cs="Arial"/>
          <w:b/>
          <w:sz w:val="20"/>
          <w:szCs w:val="20"/>
          <w:u w:val="single"/>
        </w:rPr>
      </w:pPr>
      <w:r>
        <w:rPr>
          <w:rFonts w:ascii="Arial" w:hAnsi="Arial" w:cs="Arial"/>
          <w:b/>
          <w:sz w:val="20"/>
          <w:szCs w:val="20"/>
          <w:u w:val="single"/>
        </w:rPr>
        <w:t>Załączniki do umowy:</w:t>
      </w:r>
    </w:p>
    <w:p w:rsidR="000579FD" w:rsidRDefault="000579FD" w:rsidP="00D51213">
      <w:pPr>
        <w:pStyle w:val="Akapitzlist"/>
        <w:numPr>
          <w:ilvl w:val="0"/>
          <w:numId w:val="40"/>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 Urzędzie Miejskim w Czersku osób zatrudnionych przez Wykonawcę w celu realizacji udzielonego zamówienia publicznego. </w:t>
      </w:r>
    </w:p>
    <w:p w:rsidR="008D1733" w:rsidRPr="008D1733" w:rsidRDefault="008D1733" w:rsidP="008D1733">
      <w:pPr>
        <w:spacing w:after="0"/>
        <w:rPr>
          <w:rFonts w:ascii="Arial" w:eastAsia="Times New Roman" w:hAnsi="Arial" w:cs="Arial"/>
          <w:sz w:val="20"/>
          <w:szCs w:val="20"/>
          <w:lang w:eastAsia="pl-PL"/>
        </w:rPr>
      </w:pPr>
    </w:p>
    <w:p w:rsidR="0074095F" w:rsidRPr="008D1733" w:rsidRDefault="0074095F" w:rsidP="008D1733"/>
    <w:sectPr w:rsidR="0074095F" w:rsidRPr="008D1733" w:rsidSect="00EB1C5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9C" w:rsidRDefault="005C3B9C">
      <w:r>
        <w:separator/>
      </w:r>
    </w:p>
  </w:endnote>
  <w:endnote w:type="continuationSeparator" w:id="0">
    <w:p w:rsidR="005C3B9C" w:rsidRDefault="005C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Stopka"/>
    </w:pPr>
    <w:r>
      <w:rPr>
        <w:noProof/>
        <w:lang w:eastAsia="pl-PL"/>
      </w:rPr>
      <w:drawing>
        <wp:inline distT="0" distB="0" distL="0" distR="0">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rsidR="00BF415D" w:rsidRDefault="00BF41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Stopka"/>
    </w:pPr>
    <w:r>
      <w:rPr>
        <w:noProof/>
        <w:lang w:eastAsia="pl-PL"/>
      </w:rPr>
      <w:drawing>
        <wp:inline distT="0" distB="0" distL="0" distR="0">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9C" w:rsidRDefault="005C3B9C">
      <w:r>
        <w:separator/>
      </w:r>
    </w:p>
  </w:footnote>
  <w:footnote w:type="continuationSeparator" w:id="0">
    <w:p w:rsidR="005C3B9C" w:rsidRDefault="005C3B9C">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AE" w:rsidRDefault="000E1B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C00739">
    <w:pPr>
      <w:pStyle w:val="Nagwek"/>
    </w:pPr>
    <w:r>
      <w:rPr>
        <w:noProof/>
        <w:lang w:eastAsia="pl-PL"/>
      </w:rPr>
      <w:drawing>
        <wp:inline distT="0" distB="0" distL="0" distR="0">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rsidR="00BF415D" w:rsidRDefault="00BF41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0E1BAE">
    <w:pPr>
      <w:pStyle w:val="Nagwek"/>
    </w:pPr>
    <w:r>
      <w:rPr>
        <w:noProof/>
        <w:lang w:eastAsia="pl-PL"/>
      </w:rPr>
      <w:drawing>
        <wp:inline distT="0" distB="0" distL="0" distR="0">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FA80389"/>
    <w:multiLevelType w:val="hybridMultilevel"/>
    <w:tmpl w:val="155A795E"/>
    <w:lvl w:ilvl="0" w:tplc="8EAA972A">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3">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19">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5">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nsid w:val="57E959CC"/>
    <w:multiLevelType w:val="hybridMultilevel"/>
    <w:tmpl w:val="A288D51E"/>
    <w:lvl w:ilvl="0" w:tplc="9BE8AF6A">
      <w:start w:val="1"/>
      <w:numFmt w:val="decimal"/>
      <w:lvlText w:val="%1."/>
      <w:lvlJc w:val="left"/>
      <w:pPr>
        <w:tabs>
          <w:tab w:val="num" w:pos="1448"/>
        </w:tabs>
        <w:ind w:left="1448"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8555D2B"/>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9"/>
  </w:num>
  <w:num w:numId="3">
    <w:abstractNumId w:val="6"/>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2"/>
  </w:num>
  <w:num w:numId="10">
    <w:abstractNumId w:val="0"/>
  </w:num>
  <w:num w:numId="11">
    <w:abstractNumId w:val="25"/>
  </w:num>
  <w:num w:numId="12">
    <w:abstractNumId w:val="2"/>
  </w:num>
  <w:num w:numId="13">
    <w:abstractNumId w:val="40"/>
  </w:num>
  <w:num w:numId="14">
    <w:abstractNumId w:val="4"/>
  </w:num>
  <w:num w:numId="15">
    <w:abstractNumId w:val="8"/>
  </w:num>
  <w:num w:numId="16">
    <w:abstractNumId w:val="33"/>
  </w:num>
  <w:num w:numId="17">
    <w:abstractNumId w:val="27"/>
  </w:num>
  <w:num w:numId="18">
    <w:abstractNumId w:val="16"/>
  </w:num>
  <w:num w:numId="19">
    <w:abstractNumId w:val="14"/>
  </w:num>
  <w:num w:numId="20">
    <w:abstractNumId w:val="5"/>
  </w:num>
  <w:num w:numId="21">
    <w:abstractNumId w:val="28"/>
  </w:num>
  <w:num w:numId="22">
    <w:abstractNumId w:val="32"/>
  </w:num>
  <w:num w:numId="23">
    <w:abstractNumId w:val="13"/>
  </w:num>
  <w:num w:numId="24">
    <w:abstractNumId w:val="24"/>
  </w:num>
  <w:num w:numId="25">
    <w:abstractNumId w:val="38"/>
  </w:num>
  <w:num w:numId="26">
    <w:abstractNumId w:val="21"/>
  </w:num>
  <w:num w:numId="27">
    <w:abstractNumId w:val="41"/>
  </w:num>
  <w:num w:numId="28">
    <w:abstractNumId w:val="35"/>
  </w:num>
  <w:num w:numId="29">
    <w:abstractNumId w:val="17"/>
  </w:num>
  <w:num w:numId="30">
    <w:abstractNumId w:val="34"/>
  </w:num>
  <w:num w:numId="31">
    <w:abstractNumId w:val="23"/>
  </w:num>
  <w:num w:numId="32">
    <w:abstractNumId w:val="37"/>
  </w:num>
  <w:num w:numId="33">
    <w:abstractNumId w:val="1"/>
  </w:num>
  <w:num w:numId="34">
    <w:abstractNumId w:val="19"/>
  </w:num>
  <w:num w:numId="35">
    <w:abstractNumId w:val="1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0"/>
  </w:num>
  <w:num w:numId="43">
    <w:abstractNumId w:val="2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579FD"/>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7F0E"/>
    <w:rsid w:val="001516CA"/>
    <w:rsid w:val="0016014A"/>
    <w:rsid w:val="00160E4E"/>
    <w:rsid w:val="001661ED"/>
    <w:rsid w:val="00172D49"/>
    <w:rsid w:val="001766E8"/>
    <w:rsid w:val="001878E6"/>
    <w:rsid w:val="00195C55"/>
    <w:rsid w:val="001A112A"/>
    <w:rsid w:val="001B3A8D"/>
    <w:rsid w:val="001B4604"/>
    <w:rsid w:val="001B5B34"/>
    <w:rsid w:val="001B5BF6"/>
    <w:rsid w:val="001C773A"/>
    <w:rsid w:val="001D4E60"/>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7194F"/>
    <w:rsid w:val="00276D5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44D0"/>
    <w:rsid w:val="00326CEF"/>
    <w:rsid w:val="0033023E"/>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22E76"/>
    <w:rsid w:val="005344FB"/>
    <w:rsid w:val="00551D90"/>
    <w:rsid w:val="00562BFF"/>
    <w:rsid w:val="0058256D"/>
    <w:rsid w:val="00596017"/>
    <w:rsid w:val="00597C44"/>
    <w:rsid w:val="005B4A64"/>
    <w:rsid w:val="005B6924"/>
    <w:rsid w:val="005C3B9C"/>
    <w:rsid w:val="005D3780"/>
    <w:rsid w:val="005E0928"/>
    <w:rsid w:val="005E1550"/>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46A2"/>
    <w:rsid w:val="00865807"/>
    <w:rsid w:val="0086783D"/>
    <w:rsid w:val="008B3010"/>
    <w:rsid w:val="008C3108"/>
    <w:rsid w:val="008D1733"/>
    <w:rsid w:val="008E2C0B"/>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C5A50"/>
    <w:rsid w:val="009D4E1F"/>
    <w:rsid w:val="009D5AFE"/>
    <w:rsid w:val="00A07671"/>
    <w:rsid w:val="00A15BF2"/>
    <w:rsid w:val="00A160F9"/>
    <w:rsid w:val="00A16894"/>
    <w:rsid w:val="00A25BB6"/>
    <w:rsid w:val="00A41BF9"/>
    <w:rsid w:val="00A46EDC"/>
    <w:rsid w:val="00A715EC"/>
    <w:rsid w:val="00A71720"/>
    <w:rsid w:val="00A77303"/>
    <w:rsid w:val="00A77738"/>
    <w:rsid w:val="00A87726"/>
    <w:rsid w:val="00A9678A"/>
    <w:rsid w:val="00AB68B4"/>
    <w:rsid w:val="00AC13F0"/>
    <w:rsid w:val="00AC338E"/>
    <w:rsid w:val="00AC4EC0"/>
    <w:rsid w:val="00AD0B2C"/>
    <w:rsid w:val="00AE4CE5"/>
    <w:rsid w:val="00AE6D50"/>
    <w:rsid w:val="00AF17C4"/>
    <w:rsid w:val="00B030C6"/>
    <w:rsid w:val="00B10D79"/>
    <w:rsid w:val="00B12247"/>
    <w:rsid w:val="00B204C5"/>
    <w:rsid w:val="00B4352C"/>
    <w:rsid w:val="00B44B68"/>
    <w:rsid w:val="00B451F7"/>
    <w:rsid w:val="00B46DCE"/>
    <w:rsid w:val="00B516E1"/>
    <w:rsid w:val="00B65DF2"/>
    <w:rsid w:val="00B70619"/>
    <w:rsid w:val="00B729E0"/>
    <w:rsid w:val="00B86162"/>
    <w:rsid w:val="00B866EB"/>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47A1D"/>
    <w:rsid w:val="00C55112"/>
    <w:rsid w:val="00C64EAA"/>
    <w:rsid w:val="00C66C77"/>
    <w:rsid w:val="00C67519"/>
    <w:rsid w:val="00C70A6B"/>
    <w:rsid w:val="00C77B6A"/>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1213"/>
    <w:rsid w:val="00D5244D"/>
    <w:rsid w:val="00D629F9"/>
    <w:rsid w:val="00D632CB"/>
    <w:rsid w:val="00D6614F"/>
    <w:rsid w:val="00D6778D"/>
    <w:rsid w:val="00D704CE"/>
    <w:rsid w:val="00D92359"/>
    <w:rsid w:val="00DA00C7"/>
    <w:rsid w:val="00DA7225"/>
    <w:rsid w:val="00DC2281"/>
    <w:rsid w:val="00DC2385"/>
    <w:rsid w:val="00DC6EB5"/>
    <w:rsid w:val="00DD3E53"/>
    <w:rsid w:val="00DD47A8"/>
    <w:rsid w:val="00DD618C"/>
    <w:rsid w:val="00DD6F27"/>
    <w:rsid w:val="00DE2C7B"/>
    <w:rsid w:val="00E0018D"/>
    <w:rsid w:val="00E02C0F"/>
    <w:rsid w:val="00E07DB9"/>
    <w:rsid w:val="00E16F33"/>
    <w:rsid w:val="00E2043C"/>
    <w:rsid w:val="00E335DC"/>
    <w:rsid w:val="00E3434D"/>
    <w:rsid w:val="00E35A3F"/>
    <w:rsid w:val="00E5003A"/>
    <w:rsid w:val="00E532CB"/>
    <w:rsid w:val="00E53785"/>
    <w:rsid w:val="00E61BF5"/>
    <w:rsid w:val="00E706E1"/>
    <w:rsid w:val="00E71072"/>
    <w:rsid w:val="00E73A35"/>
    <w:rsid w:val="00E85809"/>
    <w:rsid w:val="00E94C21"/>
    <w:rsid w:val="00E9697D"/>
    <w:rsid w:val="00EB1C5F"/>
    <w:rsid w:val="00EC4034"/>
    <w:rsid w:val="00EC4DDE"/>
    <w:rsid w:val="00EC6B48"/>
    <w:rsid w:val="00ED1427"/>
    <w:rsid w:val="00ED5E43"/>
    <w:rsid w:val="00EE02A5"/>
    <w:rsid w:val="00EF29DA"/>
    <w:rsid w:val="00EF6EA0"/>
    <w:rsid w:val="00F038F8"/>
    <w:rsid w:val="00F076B6"/>
    <w:rsid w:val="00F32811"/>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42">
      <w:bodyDiv w:val="1"/>
      <w:marLeft w:val="0"/>
      <w:marRight w:val="0"/>
      <w:marTop w:val="0"/>
      <w:marBottom w:val="0"/>
      <w:divBdr>
        <w:top w:val="none" w:sz="0" w:space="0" w:color="auto"/>
        <w:left w:val="none" w:sz="0" w:space="0" w:color="auto"/>
        <w:bottom w:val="none" w:sz="0" w:space="0" w:color="auto"/>
        <w:right w:val="none" w:sz="0" w:space="0" w:color="auto"/>
      </w:divBdr>
    </w:div>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43B9-6CE3-435A-9037-BE923B8E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6568</Words>
  <Characters>39412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20</cp:revision>
  <cp:lastPrinted>2021-02-24T09:56:00Z</cp:lastPrinted>
  <dcterms:created xsi:type="dcterms:W3CDTF">2021-02-22T19:19:00Z</dcterms:created>
  <dcterms:modified xsi:type="dcterms:W3CDTF">2021-04-06T09:37:00Z</dcterms:modified>
</cp:coreProperties>
</file>