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4D44F" w14:textId="77777777" w:rsidR="006D0076" w:rsidRPr="00BD484D" w:rsidRDefault="00B4098C" w:rsidP="00BD484D">
      <w:pPr>
        <w:spacing w:line="276" w:lineRule="auto"/>
        <w:ind w:right="-1"/>
        <w:jc w:val="center"/>
        <w:rPr>
          <w:b/>
          <w:sz w:val="22"/>
          <w:szCs w:val="22"/>
        </w:rPr>
      </w:pPr>
      <w:r w:rsidRPr="00BD484D">
        <w:rPr>
          <w:noProof/>
          <w:sz w:val="22"/>
          <w:szCs w:val="22"/>
        </w:rPr>
        <w:drawing>
          <wp:inline distT="0" distB="0" distL="0" distR="0" wp14:anchorId="2D071916" wp14:editId="045A1D50">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15743A2C" w14:textId="77777777" w:rsidR="00934F8A" w:rsidRPr="00BD484D" w:rsidRDefault="00934F8A" w:rsidP="00BD484D">
      <w:pPr>
        <w:spacing w:line="276" w:lineRule="auto"/>
        <w:ind w:right="-1"/>
        <w:jc w:val="center"/>
        <w:rPr>
          <w:b/>
          <w:sz w:val="22"/>
          <w:szCs w:val="22"/>
        </w:rPr>
      </w:pPr>
    </w:p>
    <w:p w14:paraId="067F5DAC" w14:textId="77777777" w:rsidR="002C3B34" w:rsidRPr="00BD484D" w:rsidRDefault="002C3B34" w:rsidP="00BD484D">
      <w:pPr>
        <w:spacing w:line="276" w:lineRule="auto"/>
        <w:ind w:right="-1"/>
        <w:jc w:val="center"/>
        <w:rPr>
          <w:b/>
          <w:sz w:val="22"/>
          <w:szCs w:val="22"/>
        </w:rPr>
      </w:pPr>
    </w:p>
    <w:p w14:paraId="5F394E33" w14:textId="77777777" w:rsidR="002C3B34" w:rsidRPr="00BD484D" w:rsidRDefault="002C3B34" w:rsidP="00BD484D">
      <w:pPr>
        <w:spacing w:line="276" w:lineRule="auto"/>
        <w:ind w:right="-1"/>
        <w:jc w:val="center"/>
        <w:rPr>
          <w:b/>
          <w:sz w:val="22"/>
          <w:szCs w:val="22"/>
        </w:rPr>
      </w:pPr>
    </w:p>
    <w:p w14:paraId="4105C99F" w14:textId="77777777" w:rsidR="002C3B34" w:rsidRPr="00BD484D" w:rsidRDefault="002C3B34" w:rsidP="00BD484D">
      <w:pPr>
        <w:spacing w:line="276" w:lineRule="auto"/>
        <w:ind w:right="-1"/>
        <w:jc w:val="center"/>
        <w:rPr>
          <w:b/>
          <w:sz w:val="22"/>
          <w:szCs w:val="22"/>
        </w:rPr>
      </w:pPr>
    </w:p>
    <w:p w14:paraId="28718E7A" w14:textId="77777777" w:rsidR="00A93CE0" w:rsidRPr="00BD484D" w:rsidRDefault="00A93CE0" w:rsidP="00BD484D">
      <w:pPr>
        <w:spacing w:line="276" w:lineRule="auto"/>
        <w:ind w:right="-1"/>
        <w:jc w:val="center"/>
        <w:rPr>
          <w:b/>
          <w:sz w:val="22"/>
          <w:szCs w:val="22"/>
        </w:rPr>
      </w:pPr>
      <w:r w:rsidRPr="00BD484D">
        <w:rPr>
          <w:b/>
          <w:sz w:val="22"/>
          <w:szCs w:val="22"/>
        </w:rPr>
        <w:t>Uniwersytet Kazimierza Wielkiego w Bydgoszczy</w:t>
      </w:r>
    </w:p>
    <w:p w14:paraId="2773A581" w14:textId="77777777" w:rsidR="00A93CE0" w:rsidRPr="00BD484D" w:rsidRDefault="00A93CE0" w:rsidP="00BD484D">
      <w:pPr>
        <w:spacing w:line="276" w:lineRule="auto"/>
        <w:ind w:right="-1"/>
        <w:jc w:val="center"/>
        <w:rPr>
          <w:b/>
          <w:sz w:val="22"/>
          <w:szCs w:val="22"/>
        </w:rPr>
      </w:pPr>
      <w:r w:rsidRPr="00BD484D">
        <w:rPr>
          <w:b/>
          <w:sz w:val="22"/>
          <w:szCs w:val="22"/>
        </w:rPr>
        <w:t xml:space="preserve">Adres: 85-064 Bydgoszcz, </w:t>
      </w:r>
    </w:p>
    <w:p w14:paraId="1AA10EC5" w14:textId="77777777" w:rsidR="00A93CE0" w:rsidRPr="00BD484D" w:rsidRDefault="00A93CE0" w:rsidP="00BD484D">
      <w:pPr>
        <w:spacing w:line="276" w:lineRule="auto"/>
        <w:ind w:right="-1"/>
        <w:jc w:val="center"/>
        <w:rPr>
          <w:b/>
          <w:sz w:val="22"/>
          <w:szCs w:val="22"/>
        </w:rPr>
      </w:pPr>
      <w:r w:rsidRPr="00BD484D">
        <w:rPr>
          <w:b/>
          <w:sz w:val="22"/>
          <w:szCs w:val="22"/>
        </w:rPr>
        <w:t>ul. Chodkiewicza 30</w:t>
      </w:r>
    </w:p>
    <w:p w14:paraId="03E0D9EB" w14:textId="6C593081" w:rsidR="00181C14" w:rsidRDefault="00E84975" w:rsidP="00BD484D">
      <w:pPr>
        <w:spacing w:before="480" w:after="480" w:line="276" w:lineRule="auto"/>
        <w:jc w:val="center"/>
        <w:rPr>
          <w:b/>
          <w:caps/>
          <w:sz w:val="22"/>
          <w:szCs w:val="22"/>
        </w:rPr>
      </w:pPr>
      <w:r w:rsidRPr="00BD484D">
        <w:rPr>
          <w:b/>
          <w:caps/>
          <w:sz w:val="22"/>
          <w:szCs w:val="22"/>
        </w:rPr>
        <w:t xml:space="preserve">specyfikacja </w:t>
      </w:r>
      <w:r w:rsidR="00181C14" w:rsidRPr="00BD484D">
        <w:rPr>
          <w:b/>
          <w:caps/>
          <w:sz w:val="22"/>
          <w:szCs w:val="22"/>
        </w:rPr>
        <w:t>warunków zamówienia</w:t>
      </w:r>
    </w:p>
    <w:p w14:paraId="34A6A73F" w14:textId="2271EE8B" w:rsidR="00E22A45" w:rsidRPr="00E22A45" w:rsidRDefault="00E22A45" w:rsidP="00BD484D">
      <w:pPr>
        <w:spacing w:before="480" w:after="480" w:line="276" w:lineRule="auto"/>
        <w:jc w:val="center"/>
        <w:rPr>
          <w:b/>
          <w:caps/>
          <w:color w:val="FF0000"/>
          <w:sz w:val="22"/>
          <w:szCs w:val="22"/>
        </w:rPr>
      </w:pPr>
      <w:r w:rsidRPr="00E22A45">
        <w:rPr>
          <w:b/>
          <w:caps/>
          <w:color w:val="FF0000"/>
          <w:sz w:val="22"/>
          <w:szCs w:val="22"/>
        </w:rPr>
        <w:t>MODYFIKACJA</w:t>
      </w:r>
    </w:p>
    <w:p w14:paraId="6414AC4A" w14:textId="77777777" w:rsidR="00181C14" w:rsidRPr="00BD484D" w:rsidRDefault="00D32541" w:rsidP="00BD484D">
      <w:pPr>
        <w:spacing w:before="40" w:line="276" w:lineRule="auto"/>
        <w:jc w:val="center"/>
        <w:rPr>
          <w:b/>
          <w:caps/>
          <w:sz w:val="22"/>
          <w:szCs w:val="22"/>
        </w:rPr>
      </w:pPr>
      <w:r w:rsidRPr="00BD484D">
        <w:rPr>
          <w:b/>
          <w:caps/>
          <w:sz w:val="22"/>
          <w:szCs w:val="22"/>
        </w:rPr>
        <w:t>zAMAWIAJĄCY:</w:t>
      </w:r>
      <w:r w:rsidR="00A93CE0" w:rsidRPr="00BD484D">
        <w:rPr>
          <w:b/>
          <w:caps/>
          <w:sz w:val="22"/>
          <w:szCs w:val="22"/>
        </w:rPr>
        <w:t xml:space="preserve"> Uniwersytet kazimierza wielkiego w Bydgoszczy</w:t>
      </w:r>
    </w:p>
    <w:p w14:paraId="08227B43" w14:textId="77777777" w:rsidR="00A93CE0" w:rsidRPr="00BD484D" w:rsidRDefault="00A93CE0" w:rsidP="00BD484D">
      <w:pPr>
        <w:spacing w:before="40" w:line="276" w:lineRule="auto"/>
        <w:jc w:val="center"/>
        <w:rPr>
          <w:b/>
          <w:caps/>
          <w:sz w:val="22"/>
          <w:szCs w:val="22"/>
        </w:rPr>
      </w:pPr>
    </w:p>
    <w:p w14:paraId="2DDF6DCB" w14:textId="1933528A" w:rsidR="00BF5B75" w:rsidRPr="00BD484D" w:rsidRDefault="00BF5B75" w:rsidP="00BD484D">
      <w:pPr>
        <w:spacing w:line="276" w:lineRule="auto"/>
        <w:jc w:val="center"/>
        <w:rPr>
          <w:sz w:val="22"/>
          <w:szCs w:val="22"/>
        </w:rPr>
      </w:pPr>
      <w:r w:rsidRPr="00BD484D">
        <w:rPr>
          <w:sz w:val="22"/>
          <w:szCs w:val="22"/>
        </w:rPr>
        <w:t xml:space="preserve">Zaprasza do złożenia oferty w postępowaniu o udzielenie zamówienia publicznego prowadzonego w trybie </w:t>
      </w:r>
      <w:r w:rsidR="006204E8" w:rsidRPr="00BD484D">
        <w:rPr>
          <w:sz w:val="22"/>
          <w:szCs w:val="22"/>
        </w:rPr>
        <w:t xml:space="preserve">podstawowym bez negocjacji </w:t>
      </w:r>
      <w:r w:rsidRPr="00BD484D">
        <w:rPr>
          <w:sz w:val="22"/>
          <w:szCs w:val="22"/>
        </w:rPr>
        <w:t xml:space="preserve">o wartości </w:t>
      </w:r>
      <w:r w:rsidR="006204E8" w:rsidRPr="00BD484D">
        <w:rPr>
          <w:sz w:val="22"/>
          <w:szCs w:val="22"/>
        </w:rPr>
        <w:t>zamówienia nie przekraczającej progów unijnych o jakich stanowi art. 3 ustawy z 11 września 2019 r. - Prawo zam</w:t>
      </w:r>
      <w:r w:rsidR="00F739B4" w:rsidRPr="00BD484D">
        <w:rPr>
          <w:sz w:val="22"/>
          <w:szCs w:val="22"/>
        </w:rPr>
        <w:t>ówień publicznych (Dz. U. z 202</w:t>
      </w:r>
      <w:r w:rsidR="009431D1">
        <w:rPr>
          <w:sz w:val="22"/>
          <w:szCs w:val="22"/>
        </w:rPr>
        <w:t>4</w:t>
      </w:r>
      <w:r w:rsidR="00F739B4" w:rsidRPr="00BD484D">
        <w:rPr>
          <w:sz w:val="22"/>
          <w:szCs w:val="22"/>
        </w:rPr>
        <w:t xml:space="preserve"> r. poz. 1</w:t>
      </w:r>
      <w:r w:rsidR="009431D1">
        <w:rPr>
          <w:sz w:val="22"/>
          <w:szCs w:val="22"/>
        </w:rPr>
        <w:t>320</w:t>
      </w:r>
      <w:r w:rsidR="008233B7">
        <w:rPr>
          <w:sz w:val="22"/>
          <w:szCs w:val="22"/>
        </w:rPr>
        <w:t xml:space="preserve"> ze zm.</w:t>
      </w:r>
      <w:r w:rsidR="006204E8" w:rsidRPr="00BD484D">
        <w:rPr>
          <w:sz w:val="22"/>
          <w:szCs w:val="22"/>
        </w:rPr>
        <w:t xml:space="preserve">) – dalej </w:t>
      </w:r>
      <w:proofErr w:type="spellStart"/>
      <w:r w:rsidR="00A93CE0" w:rsidRPr="00BD484D">
        <w:rPr>
          <w:sz w:val="22"/>
          <w:szCs w:val="22"/>
        </w:rPr>
        <w:t>Pzp</w:t>
      </w:r>
      <w:proofErr w:type="spellEnd"/>
      <w:r w:rsidR="003528D4" w:rsidRPr="00BD484D">
        <w:rPr>
          <w:sz w:val="22"/>
          <w:szCs w:val="22"/>
        </w:rPr>
        <w:t xml:space="preserve">. </w:t>
      </w:r>
      <w:r w:rsidR="00A93CE0" w:rsidRPr="00BD484D">
        <w:rPr>
          <w:sz w:val="22"/>
          <w:szCs w:val="22"/>
        </w:rPr>
        <w:t>n</w:t>
      </w:r>
      <w:r w:rsidR="00C92942" w:rsidRPr="00BD484D">
        <w:rPr>
          <w:sz w:val="22"/>
          <w:szCs w:val="22"/>
        </w:rPr>
        <w:t>a</w:t>
      </w:r>
      <w:r w:rsidR="00A93CE0" w:rsidRPr="00BD484D">
        <w:rPr>
          <w:sz w:val="22"/>
          <w:szCs w:val="22"/>
        </w:rPr>
        <w:t xml:space="preserve"> </w:t>
      </w:r>
      <w:r w:rsidR="00721CA0" w:rsidRPr="00BD484D">
        <w:rPr>
          <w:sz w:val="22"/>
          <w:szCs w:val="22"/>
        </w:rPr>
        <w:t>dostawę</w:t>
      </w:r>
      <w:r w:rsidR="00570717" w:rsidRPr="00BD484D">
        <w:rPr>
          <w:sz w:val="22"/>
          <w:szCs w:val="22"/>
        </w:rPr>
        <w:t xml:space="preserve"> pn.</w:t>
      </w:r>
    </w:p>
    <w:p w14:paraId="6F83BDEA" w14:textId="77777777" w:rsidR="008128A5" w:rsidRPr="00BD484D" w:rsidRDefault="008128A5" w:rsidP="00BD484D">
      <w:pPr>
        <w:spacing w:before="120" w:after="120" w:line="276" w:lineRule="auto"/>
        <w:jc w:val="center"/>
        <w:rPr>
          <w:b/>
          <w:sz w:val="22"/>
          <w:szCs w:val="22"/>
        </w:rPr>
      </w:pPr>
    </w:p>
    <w:p w14:paraId="71B9EBAD" w14:textId="03FC5D73" w:rsidR="0048491B" w:rsidRPr="00BD484D" w:rsidRDefault="0048491B" w:rsidP="00BD484D">
      <w:pPr>
        <w:pStyle w:val="Tekstpodstawowy"/>
        <w:spacing w:line="276" w:lineRule="auto"/>
        <w:ind w:right="-341"/>
        <w:jc w:val="center"/>
        <w:rPr>
          <w:rFonts w:ascii="Times New Roman" w:hAnsi="Times New Roman"/>
          <w:b w:val="0"/>
          <w:szCs w:val="22"/>
        </w:rPr>
      </w:pPr>
      <w:r w:rsidRPr="00BD484D">
        <w:rPr>
          <w:rFonts w:ascii="Times New Roman" w:hAnsi="Times New Roman"/>
          <w:szCs w:val="22"/>
        </w:rPr>
        <w:t>„</w:t>
      </w:r>
      <w:r w:rsidR="000C43D8" w:rsidRPr="00BD484D">
        <w:rPr>
          <w:rFonts w:ascii="Times New Roman" w:hAnsi="Times New Roman"/>
          <w:szCs w:val="22"/>
        </w:rPr>
        <w:t>Sukcesywna dostawa środków czystości</w:t>
      </w:r>
      <w:r w:rsidR="00D41271" w:rsidRPr="00BD484D">
        <w:rPr>
          <w:rFonts w:ascii="Times New Roman" w:hAnsi="Times New Roman"/>
          <w:szCs w:val="22"/>
        </w:rPr>
        <w:t xml:space="preserve"> i środków ochrony indywidualnej</w:t>
      </w:r>
      <w:r w:rsidR="00D41271" w:rsidRPr="00BD484D">
        <w:rPr>
          <w:rFonts w:ascii="Times New Roman" w:hAnsi="Times New Roman"/>
          <w:szCs w:val="22"/>
        </w:rPr>
        <w:br/>
      </w:r>
      <w:r w:rsidR="000C43D8" w:rsidRPr="00BD484D">
        <w:rPr>
          <w:rFonts w:ascii="Times New Roman" w:hAnsi="Times New Roman"/>
          <w:szCs w:val="22"/>
        </w:rPr>
        <w:t>na potrzeby U</w:t>
      </w:r>
      <w:r w:rsidR="00B13C41">
        <w:rPr>
          <w:rFonts w:ascii="Times New Roman" w:hAnsi="Times New Roman"/>
          <w:szCs w:val="22"/>
        </w:rPr>
        <w:t xml:space="preserve">niwersytetu </w:t>
      </w:r>
      <w:r w:rsidR="000C43D8" w:rsidRPr="00BD484D">
        <w:rPr>
          <w:rFonts w:ascii="Times New Roman" w:hAnsi="Times New Roman"/>
          <w:szCs w:val="22"/>
        </w:rPr>
        <w:t>K</w:t>
      </w:r>
      <w:r w:rsidR="00B13C41">
        <w:rPr>
          <w:rFonts w:ascii="Times New Roman" w:hAnsi="Times New Roman"/>
          <w:szCs w:val="22"/>
        </w:rPr>
        <w:t xml:space="preserve">azimierza </w:t>
      </w:r>
      <w:r w:rsidR="000C43D8" w:rsidRPr="00BD484D">
        <w:rPr>
          <w:rFonts w:ascii="Times New Roman" w:hAnsi="Times New Roman"/>
          <w:szCs w:val="22"/>
        </w:rPr>
        <w:t>W</w:t>
      </w:r>
      <w:r w:rsidR="00B13C41">
        <w:rPr>
          <w:rFonts w:ascii="Times New Roman" w:hAnsi="Times New Roman"/>
          <w:szCs w:val="22"/>
        </w:rPr>
        <w:t xml:space="preserve">ielkiego </w:t>
      </w:r>
      <w:r w:rsidR="000C43D8" w:rsidRPr="00BD484D">
        <w:rPr>
          <w:rFonts w:ascii="Times New Roman" w:hAnsi="Times New Roman"/>
          <w:szCs w:val="22"/>
        </w:rPr>
        <w:t>w Bydgoszczy</w:t>
      </w:r>
      <w:r w:rsidRPr="00BD484D">
        <w:rPr>
          <w:rFonts w:ascii="Times New Roman" w:hAnsi="Times New Roman"/>
          <w:szCs w:val="22"/>
        </w:rPr>
        <w:t xml:space="preserve">” </w:t>
      </w:r>
    </w:p>
    <w:p w14:paraId="6954EBDD" w14:textId="77777777" w:rsidR="008128A5" w:rsidRPr="00BD484D" w:rsidRDefault="008128A5" w:rsidP="00BD484D">
      <w:pPr>
        <w:spacing w:line="276" w:lineRule="auto"/>
        <w:jc w:val="center"/>
        <w:rPr>
          <w:b/>
          <w:sz w:val="22"/>
          <w:szCs w:val="22"/>
        </w:rPr>
      </w:pPr>
    </w:p>
    <w:p w14:paraId="55F7DE02" w14:textId="77777777" w:rsidR="0048491B" w:rsidRPr="00BD484D" w:rsidRDefault="0048491B" w:rsidP="00BD484D">
      <w:pPr>
        <w:spacing w:line="276" w:lineRule="auto"/>
        <w:jc w:val="center"/>
        <w:rPr>
          <w:b/>
          <w:sz w:val="22"/>
          <w:szCs w:val="22"/>
        </w:rPr>
      </w:pPr>
    </w:p>
    <w:p w14:paraId="79E96834" w14:textId="5A8AA3D2" w:rsidR="009312FE" w:rsidRDefault="004865D5" w:rsidP="00BD484D">
      <w:pPr>
        <w:spacing w:line="276" w:lineRule="auto"/>
        <w:jc w:val="center"/>
        <w:rPr>
          <w:b/>
          <w:sz w:val="22"/>
          <w:szCs w:val="22"/>
        </w:rPr>
      </w:pPr>
      <w:r w:rsidRPr="00BD484D">
        <w:rPr>
          <w:b/>
          <w:sz w:val="22"/>
          <w:szCs w:val="22"/>
        </w:rPr>
        <w:t xml:space="preserve">Przedmiotowe postępowanie prowadzone jest </w:t>
      </w:r>
      <w:r w:rsidR="006204E8" w:rsidRPr="00BD484D">
        <w:rPr>
          <w:b/>
          <w:sz w:val="22"/>
          <w:szCs w:val="22"/>
        </w:rPr>
        <w:t>przy użyciu środków komunikacji elektronicznej. Składanie ofert następuje za po</w:t>
      </w:r>
      <w:r w:rsidR="00A93CE0" w:rsidRPr="00BD484D">
        <w:rPr>
          <w:b/>
          <w:sz w:val="22"/>
          <w:szCs w:val="22"/>
        </w:rPr>
        <w:t xml:space="preserve">średnictwem platformy zakupowej </w:t>
      </w:r>
      <w:r w:rsidR="006204E8" w:rsidRPr="00BD484D">
        <w:rPr>
          <w:b/>
          <w:sz w:val="22"/>
          <w:szCs w:val="22"/>
        </w:rPr>
        <w:t>dost</w:t>
      </w:r>
      <w:r w:rsidR="00A93CE0" w:rsidRPr="00BD484D">
        <w:rPr>
          <w:b/>
          <w:sz w:val="22"/>
          <w:szCs w:val="22"/>
        </w:rPr>
        <w:t xml:space="preserve">ępnej pod adresem internetowym: </w:t>
      </w:r>
    </w:p>
    <w:p w14:paraId="13BB8922" w14:textId="0A531F37" w:rsidR="00186B11" w:rsidRDefault="00186B11" w:rsidP="00BD484D">
      <w:pPr>
        <w:spacing w:line="276" w:lineRule="auto"/>
        <w:jc w:val="center"/>
        <w:rPr>
          <w:b/>
          <w:sz w:val="22"/>
          <w:szCs w:val="22"/>
        </w:rPr>
      </w:pPr>
    </w:p>
    <w:p w14:paraId="432A1D33" w14:textId="2EC0FBAC" w:rsidR="00F60EC3" w:rsidRPr="004A05D8" w:rsidRDefault="001C1E81" w:rsidP="004A05D8">
      <w:pPr>
        <w:tabs>
          <w:tab w:val="center" w:pos="4536"/>
          <w:tab w:val="left" w:pos="6945"/>
        </w:tabs>
        <w:spacing w:before="240" w:after="240" w:line="276" w:lineRule="auto"/>
        <w:jc w:val="center"/>
        <w:rPr>
          <w:b/>
          <w:sz w:val="22"/>
          <w:szCs w:val="22"/>
        </w:rPr>
      </w:pPr>
      <w:hyperlink r:id="rId9" w:history="1">
        <w:r w:rsidR="004A05D8" w:rsidRPr="004A05D8">
          <w:rPr>
            <w:rStyle w:val="Hipercze"/>
            <w:rFonts w:cs="Arial"/>
            <w:color w:val="337AB7"/>
            <w:sz w:val="22"/>
            <w:szCs w:val="22"/>
            <w:shd w:val="clear" w:color="auto" w:fill="FFFFFF"/>
          </w:rPr>
          <w:t>https://platformazakupowa.pl/transakcja/1026313</w:t>
        </w:r>
      </w:hyperlink>
    </w:p>
    <w:p w14:paraId="4C831883" w14:textId="77777777" w:rsidR="004A05D8" w:rsidRDefault="004A05D8" w:rsidP="00BD484D">
      <w:pPr>
        <w:tabs>
          <w:tab w:val="center" w:pos="4536"/>
          <w:tab w:val="left" w:pos="6945"/>
        </w:tabs>
        <w:spacing w:before="240" w:after="240" w:line="276" w:lineRule="auto"/>
        <w:rPr>
          <w:b/>
          <w:sz w:val="22"/>
          <w:szCs w:val="22"/>
        </w:rPr>
      </w:pPr>
    </w:p>
    <w:p w14:paraId="0AC96089" w14:textId="77777777" w:rsidR="004A05D8" w:rsidRDefault="004A05D8" w:rsidP="00BD484D">
      <w:pPr>
        <w:tabs>
          <w:tab w:val="center" w:pos="4536"/>
          <w:tab w:val="left" w:pos="6945"/>
        </w:tabs>
        <w:spacing w:before="240" w:after="240" w:line="276" w:lineRule="auto"/>
        <w:rPr>
          <w:b/>
          <w:sz w:val="22"/>
          <w:szCs w:val="22"/>
        </w:rPr>
      </w:pPr>
    </w:p>
    <w:p w14:paraId="41AEF3BC" w14:textId="5C502C89" w:rsidR="000C5035" w:rsidRPr="006918CC" w:rsidRDefault="00570717" w:rsidP="00BD484D">
      <w:pPr>
        <w:tabs>
          <w:tab w:val="center" w:pos="4536"/>
          <w:tab w:val="left" w:pos="6945"/>
        </w:tabs>
        <w:spacing w:before="240" w:after="240" w:line="276" w:lineRule="auto"/>
        <w:rPr>
          <w:caps/>
          <w:sz w:val="22"/>
          <w:szCs w:val="22"/>
        </w:rPr>
      </w:pPr>
      <w:r w:rsidRPr="00BD484D">
        <w:rPr>
          <w:b/>
          <w:sz w:val="22"/>
          <w:szCs w:val="22"/>
        </w:rPr>
        <w:t>Nr postępowania</w:t>
      </w:r>
      <w:r w:rsidRPr="00BD484D">
        <w:rPr>
          <w:sz w:val="22"/>
          <w:szCs w:val="22"/>
        </w:rPr>
        <w:t xml:space="preserve">: </w:t>
      </w:r>
      <w:r w:rsidR="00630AFD" w:rsidRPr="00134470">
        <w:rPr>
          <w:b/>
          <w:bCs/>
          <w:caps/>
          <w:sz w:val="22"/>
          <w:szCs w:val="22"/>
        </w:rPr>
        <w:t>ukw/DZP-28</w:t>
      </w:r>
      <w:r w:rsidR="009431D1">
        <w:rPr>
          <w:b/>
          <w:bCs/>
          <w:caps/>
          <w:sz w:val="22"/>
          <w:szCs w:val="22"/>
        </w:rPr>
        <w:t>0</w:t>
      </w:r>
      <w:r w:rsidR="00630AFD" w:rsidRPr="00134470">
        <w:rPr>
          <w:b/>
          <w:bCs/>
          <w:caps/>
          <w:sz w:val="22"/>
          <w:szCs w:val="22"/>
        </w:rPr>
        <w:t>-d</w:t>
      </w:r>
      <w:r w:rsidR="008128A5" w:rsidRPr="00134470">
        <w:rPr>
          <w:b/>
          <w:bCs/>
          <w:caps/>
          <w:sz w:val="22"/>
          <w:szCs w:val="22"/>
        </w:rPr>
        <w:t>-</w:t>
      </w:r>
      <w:r w:rsidR="00BC5000">
        <w:rPr>
          <w:b/>
          <w:bCs/>
          <w:caps/>
          <w:sz w:val="22"/>
          <w:szCs w:val="22"/>
        </w:rPr>
        <w:t>78/</w:t>
      </w:r>
      <w:r w:rsidR="009431D1">
        <w:rPr>
          <w:b/>
          <w:bCs/>
          <w:caps/>
          <w:sz w:val="22"/>
          <w:szCs w:val="22"/>
        </w:rPr>
        <w:t>2024</w:t>
      </w:r>
    </w:p>
    <w:p w14:paraId="6FC954B3" w14:textId="77777777" w:rsidR="005D1807" w:rsidRPr="00BD484D" w:rsidRDefault="005D1807" w:rsidP="00BD484D">
      <w:pPr>
        <w:tabs>
          <w:tab w:val="center" w:pos="4536"/>
          <w:tab w:val="left" w:pos="6945"/>
        </w:tabs>
        <w:spacing w:before="240" w:after="240" w:line="276" w:lineRule="auto"/>
        <w:rPr>
          <w:sz w:val="22"/>
          <w:szCs w:val="22"/>
        </w:rPr>
      </w:pPr>
    </w:p>
    <w:p w14:paraId="19C35C54" w14:textId="77777777" w:rsidR="005D1807" w:rsidRPr="00BD484D" w:rsidRDefault="005D1807" w:rsidP="00BD484D">
      <w:pPr>
        <w:tabs>
          <w:tab w:val="center" w:pos="4536"/>
          <w:tab w:val="left" w:pos="6945"/>
        </w:tabs>
        <w:spacing w:before="240" w:after="240" w:line="276" w:lineRule="auto"/>
        <w:rPr>
          <w:sz w:val="22"/>
          <w:szCs w:val="22"/>
        </w:rPr>
      </w:pPr>
    </w:p>
    <w:p w14:paraId="76B9BB62" w14:textId="2D7C89A3" w:rsidR="00310357" w:rsidRPr="00167DE5" w:rsidRDefault="00A93CE0" w:rsidP="00BD484D">
      <w:pPr>
        <w:tabs>
          <w:tab w:val="center" w:pos="4536"/>
          <w:tab w:val="left" w:pos="6945"/>
        </w:tabs>
        <w:spacing w:before="240" w:after="240" w:line="276" w:lineRule="auto"/>
        <w:rPr>
          <w:caps/>
          <w:color w:val="FF0000"/>
          <w:sz w:val="22"/>
          <w:szCs w:val="22"/>
        </w:rPr>
      </w:pPr>
      <w:r w:rsidRPr="00BD484D">
        <w:rPr>
          <w:sz w:val="22"/>
          <w:szCs w:val="22"/>
        </w:rPr>
        <w:t xml:space="preserve">Bydgoszcz, </w:t>
      </w:r>
      <w:r w:rsidRPr="00167DE5">
        <w:rPr>
          <w:sz w:val="22"/>
          <w:szCs w:val="22"/>
        </w:rPr>
        <w:t>dnia</w:t>
      </w:r>
      <w:r w:rsidR="00920CF3" w:rsidRPr="00167DE5">
        <w:rPr>
          <w:sz w:val="22"/>
          <w:szCs w:val="22"/>
        </w:rPr>
        <w:t xml:space="preserve"> </w:t>
      </w:r>
      <w:r w:rsidR="00BC5000" w:rsidRPr="00BC5000">
        <w:rPr>
          <w:sz w:val="22"/>
          <w:szCs w:val="22"/>
        </w:rPr>
        <w:t>0</w:t>
      </w:r>
      <w:r w:rsidR="00E22A45">
        <w:rPr>
          <w:sz w:val="22"/>
          <w:szCs w:val="22"/>
        </w:rPr>
        <w:t>4</w:t>
      </w:r>
      <w:r w:rsidR="00BC5000" w:rsidRPr="00BC5000">
        <w:rPr>
          <w:sz w:val="22"/>
          <w:szCs w:val="22"/>
        </w:rPr>
        <w:t>.12</w:t>
      </w:r>
      <w:r w:rsidR="001A6087" w:rsidRPr="00BC5000">
        <w:rPr>
          <w:sz w:val="22"/>
          <w:szCs w:val="22"/>
        </w:rPr>
        <w:t>.</w:t>
      </w:r>
      <w:r w:rsidR="00BD484D" w:rsidRPr="00BC5000">
        <w:rPr>
          <w:sz w:val="22"/>
          <w:szCs w:val="22"/>
        </w:rPr>
        <w:t>202</w:t>
      </w:r>
      <w:r w:rsidR="00C0783D" w:rsidRPr="00BC5000">
        <w:rPr>
          <w:sz w:val="22"/>
          <w:szCs w:val="22"/>
        </w:rPr>
        <w:t>4</w:t>
      </w:r>
      <w:r w:rsidRPr="00BC5000">
        <w:rPr>
          <w:sz w:val="22"/>
          <w:szCs w:val="22"/>
        </w:rPr>
        <w:t>r</w:t>
      </w:r>
      <w:r w:rsidRPr="00167DE5">
        <w:rPr>
          <w:sz w:val="22"/>
          <w:szCs w:val="22"/>
        </w:rPr>
        <w:t>.</w:t>
      </w:r>
    </w:p>
    <w:p w14:paraId="4E5699A2" w14:textId="77777777" w:rsidR="005D1807" w:rsidRPr="00BD484D" w:rsidRDefault="005D1807" w:rsidP="00BD484D">
      <w:pPr>
        <w:spacing w:line="276" w:lineRule="auto"/>
        <w:rPr>
          <w:b/>
          <w:bCs/>
          <w:kern w:val="32"/>
          <w:sz w:val="22"/>
          <w:szCs w:val="22"/>
        </w:rPr>
      </w:pPr>
      <w:r w:rsidRPr="00BD484D">
        <w:rPr>
          <w:b/>
          <w:bCs/>
          <w:kern w:val="32"/>
          <w:sz w:val="22"/>
          <w:szCs w:val="22"/>
        </w:rPr>
        <w:br w:type="page"/>
      </w:r>
    </w:p>
    <w:p w14:paraId="6B50BF94" w14:textId="77777777" w:rsidR="00BD11A4" w:rsidRPr="00BD484D" w:rsidRDefault="00C54A96" w:rsidP="0099624E">
      <w:pPr>
        <w:pStyle w:val="pkt"/>
        <w:numPr>
          <w:ilvl w:val="0"/>
          <w:numId w:val="19"/>
        </w:numPr>
        <w:pBdr>
          <w:bottom w:val="double" w:sz="4" w:space="1" w:color="auto"/>
        </w:pBdr>
        <w:shd w:val="clear" w:color="auto" w:fill="DAEEF3"/>
        <w:spacing w:before="360" w:after="40" w:line="276" w:lineRule="auto"/>
        <w:ind w:left="567" w:hanging="567"/>
        <w:rPr>
          <w:sz w:val="22"/>
          <w:szCs w:val="22"/>
        </w:rPr>
      </w:pPr>
      <w:r w:rsidRPr="00BD484D">
        <w:rPr>
          <w:b/>
          <w:bCs/>
          <w:kern w:val="32"/>
          <w:sz w:val="22"/>
          <w:szCs w:val="22"/>
        </w:rPr>
        <w:lastRenderedPageBreak/>
        <w:tab/>
      </w:r>
      <w:r w:rsidR="00927FE7" w:rsidRPr="00BD484D">
        <w:rPr>
          <w:b/>
          <w:bCs/>
          <w:kern w:val="32"/>
          <w:sz w:val="22"/>
          <w:szCs w:val="22"/>
        </w:rPr>
        <w:t>NAZWA ORAZ ADRES ZAMAWIAJĄCEGO</w:t>
      </w:r>
    </w:p>
    <w:p w14:paraId="13D287E8" w14:textId="77777777" w:rsidR="006204E8" w:rsidRPr="00BD484D" w:rsidRDefault="006204E8" w:rsidP="00BD484D">
      <w:pPr>
        <w:tabs>
          <w:tab w:val="left" w:pos="540"/>
        </w:tabs>
        <w:spacing w:line="276" w:lineRule="auto"/>
        <w:ind w:left="284"/>
        <w:jc w:val="both"/>
        <w:rPr>
          <w:sz w:val="22"/>
          <w:szCs w:val="22"/>
        </w:rPr>
      </w:pPr>
    </w:p>
    <w:p w14:paraId="0EB47B91" w14:textId="77777777" w:rsidR="00A93CE0" w:rsidRPr="00BD484D" w:rsidRDefault="00A93CE0" w:rsidP="00BD484D">
      <w:pPr>
        <w:spacing w:line="276" w:lineRule="auto"/>
        <w:ind w:right="-1"/>
        <w:jc w:val="both"/>
        <w:rPr>
          <w:b/>
          <w:sz w:val="22"/>
          <w:szCs w:val="22"/>
        </w:rPr>
      </w:pPr>
      <w:r w:rsidRPr="00BD484D">
        <w:rPr>
          <w:b/>
          <w:sz w:val="22"/>
          <w:szCs w:val="22"/>
        </w:rPr>
        <w:t>Uniwersytet Kazimierza Wielkiego w Bydgoszczy</w:t>
      </w:r>
    </w:p>
    <w:p w14:paraId="3CF52A90" w14:textId="77777777" w:rsidR="00A93CE0" w:rsidRPr="00BD484D" w:rsidRDefault="00A93CE0" w:rsidP="00BD484D">
      <w:pPr>
        <w:spacing w:line="276" w:lineRule="auto"/>
        <w:ind w:right="-1"/>
        <w:rPr>
          <w:sz w:val="22"/>
          <w:szCs w:val="22"/>
        </w:rPr>
      </w:pPr>
      <w:r w:rsidRPr="00BD484D">
        <w:rPr>
          <w:sz w:val="22"/>
          <w:szCs w:val="22"/>
        </w:rPr>
        <w:t>Adres: 85-064 Bydgoszcz, ul. Chodkiewicza 30</w:t>
      </w:r>
    </w:p>
    <w:p w14:paraId="246EBBB1" w14:textId="77777777" w:rsidR="00A93CE0" w:rsidRPr="00BD484D" w:rsidRDefault="00A93CE0" w:rsidP="00BD484D">
      <w:pPr>
        <w:spacing w:line="276" w:lineRule="auto"/>
        <w:ind w:right="-1"/>
        <w:rPr>
          <w:sz w:val="22"/>
          <w:szCs w:val="22"/>
          <w:lang w:val="en-US"/>
        </w:rPr>
      </w:pPr>
      <w:r w:rsidRPr="00BD484D">
        <w:rPr>
          <w:sz w:val="22"/>
          <w:szCs w:val="22"/>
          <w:lang w:val="en-US"/>
        </w:rPr>
        <w:t xml:space="preserve">e-mail: </w:t>
      </w:r>
      <w:r w:rsidRPr="00BD484D">
        <w:rPr>
          <w:b/>
          <w:sz w:val="22"/>
          <w:szCs w:val="22"/>
          <w:lang w:val="en-US"/>
        </w:rPr>
        <w:t>kancelaria@ukw.edu.pl</w:t>
      </w:r>
      <w:r w:rsidRPr="00BD484D">
        <w:rPr>
          <w:sz w:val="22"/>
          <w:szCs w:val="22"/>
          <w:lang w:val="en-US"/>
        </w:rPr>
        <w:t xml:space="preserve"> </w:t>
      </w:r>
    </w:p>
    <w:p w14:paraId="472345EC" w14:textId="77777777" w:rsidR="00A93CE0" w:rsidRPr="00BD484D" w:rsidRDefault="00A93CE0" w:rsidP="00BD484D">
      <w:pPr>
        <w:spacing w:line="276" w:lineRule="auto"/>
        <w:ind w:right="-1"/>
        <w:rPr>
          <w:sz w:val="22"/>
          <w:szCs w:val="22"/>
        </w:rPr>
      </w:pPr>
      <w:r w:rsidRPr="00BD484D">
        <w:rPr>
          <w:sz w:val="22"/>
          <w:szCs w:val="22"/>
        </w:rPr>
        <w:t xml:space="preserve">adres strony internetowej: </w:t>
      </w:r>
      <w:r w:rsidRPr="00BD484D">
        <w:rPr>
          <w:b/>
          <w:sz w:val="22"/>
          <w:szCs w:val="22"/>
        </w:rPr>
        <w:t>www.ukw.edu.pl</w:t>
      </w:r>
    </w:p>
    <w:p w14:paraId="2F3E59A9" w14:textId="77777777" w:rsidR="00A93CE0" w:rsidRPr="00BD484D" w:rsidRDefault="00A93CE0" w:rsidP="00BD484D">
      <w:pPr>
        <w:tabs>
          <w:tab w:val="left" w:pos="270"/>
        </w:tabs>
        <w:spacing w:line="276" w:lineRule="auto"/>
        <w:ind w:right="-1"/>
        <w:jc w:val="both"/>
        <w:rPr>
          <w:sz w:val="22"/>
          <w:szCs w:val="22"/>
        </w:rPr>
      </w:pPr>
      <w:r w:rsidRPr="00BD484D">
        <w:rPr>
          <w:sz w:val="22"/>
          <w:szCs w:val="22"/>
        </w:rPr>
        <w:t>Godziny urzędowania: od 7:15 do 15:15.</w:t>
      </w:r>
    </w:p>
    <w:p w14:paraId="06026397" w14:textId="77777777" w:rsidR="00A93CE0" w:rsidRPr="00BD484D" w:rsidRDefault="00A93CE0" w:rsidP="00BD484D">
      <w:pPr>
        <w:tabs>
          <w:tab w:val="left" w:pos="270"/>
        </w:tabs>
        <w:spacing w:line="276" w:lineRule="auto"/>
        <w:ind w:right="-1"/>
        <w:jc w:val="both"/>
        <w:rPr>
          <w:sz w:val="22"/>
          <w:szCs w:val="22"/>
        </w:rPr>
      </w:pPr>
      <w:r w:rsidRPr="00BD484D">
        <w:rPr>
          <w:sz w:val="22"/>
          <w:szCs w:val="22"/>
        </w:rPr>
        <w:t>NIP 5542647568</w:t>
      </w:r>
    </w:p>
    <w:p w14:paraId="24B35E5D" w14:textId="77777777" w:rsidR="00A93CE0" w:rsidRPr="00BD484D" w:rsidRDefault="00A93CE0" w:rsidP="00BD484D">
      <w:pPr>
        <w:tabs>
          <w:tab w:val="left" w:pos="270"/>
        </w:tabs>
        <w:spacing w:line="276" w:lineRule="auto"/>
        <w:ind w:right="-1"/>
        <w:jc w:val="both"/>
        <w:rPr>
          <w:sz w:val="22"/>
          <w:szCs w:val="22"/>
        </w:rPr>
      </w:pPr>
      <w:r w:rsidRPr="00BD484D">
        <w:rPr>
          <w:sz w:val="22"/>
          <w:szCs w:val="22"/>
        </w:rPr>
        <w:t>REGON 340057695</w:t>
      </w:r>
    </w:p>
    <w:p w14:paraId="1037ECB5" w14:textId="77777777" w:rsidR="00A93CE0" w:rsidRPr="00BD484D" w:rsidRDefault="00A93CE0" w:rsidP="00BD484D">
      <w:pPr>
        <w:tabs>
          <w:tab w:val="left" w:pos="540"/>
        </w:tabs>
        <w:spacing w:line="276" w:lineRule="auto"/>
        <w:ind w:left="284"/>
        <w:jc w:val="both"/>
        <w:rPr>
          <w:caps/>
          <w:sz w:val="22"/>
          <w:szCs w:val="22"/>
        </w:rPr>
      </w:pPr>
    </w:p>
    <w:p w14:paraId="1B6A34DC" w14:textId="77777777" w:rsidR="004E0A12" w:rsidRPr="00BD484D" w:rsidRDefault="00055167" w:rsidP="00BD484D">
      <w:pPr>
        <w:tabs>
          <w:tab w:val="left" w:pos="540"/>
        </w:tabs>
        <w:spacing w:line="276" w:lineRule="auto"/>
        <w:jc w:val="both"/>
        <w:rPr>
          <w:b/>
          <w:sz w:val="22"/>
          <w:szCs w:val="22"/>
        </w:rPr>
      </w:pPr>
      <w:r w:rsidRPr="00BD484D">
        <w:rPr>
          <w:b/>
          <w:sz w:val="22"/>
          <w:szCs w:val="22"/>
        </w:rPr>
        <w:t xml:space="preserve">Adres </w:t>
      </w:r>
      <w:r w:rsidR="006204E8" w:rsidRPr="00BD484D">
        <w:rPr>
          <w:b/>
          <w:sz w:val="22"/>
          <w:szCs w:val="22"/>
        </w:rPr>
        <w:t xml:space="preserve">strony internetowej, na której jest prowadzone postępowanie i na której będą dostępne wszelkie dokumenty związane z prowadzoną procedurą: </w:t>
      </w:r>
    </w:p>
    <w:p w14:paraId="682C6300" w14:textId="7C57D3AC" w:rsidR="004E0A12" w:rsidRPr="00BD484D" w:rsidRDefault="001C1E81" w:rsidP="00BD484D">
      <w:pPr>
        <w:tabs>
          <w:tab w:val="left" w:pos="540"/>
        </w:tabs>
        <w:spacing w:line="276" w:lineRule="auto"/>
        <w:jc w:val="both"/>
        <w:rPr>
          <w:b/>
          <w:sz w:val="22"/>
          <w:szCs w:val="22"/>
        </w:rPr>
      </w:pPr>
      <w:hyperlink r:id="rId10" w:history="1">
        <w:r w:rsidR="004E0A12" w:rsidRPr="00BD484D">
          <w:rPr>
            <w:rStyle w:val="Hipercze"/>
            <w:sz w:val="22"/>
            <w:szCs w:val="22"/>
          </w:rPr>
          <w:t>https://platformazakupowa.pl/</w:t>
        </w:r>
      </w:hyperlink>
    </w:p>
    <w:p w14:paraId="5AB9B1D1" w14:textId="77777777" w:rsidR="00651132" w:rsidRPr="00BD484D" w:rsidRDefault="00C54A96" w:rsidP="0099624E">
      <w:pPr>
        <w:pStyle w:val="pkt"/>
        <w:numPr>
          <w:ilvl w:val="0"/>
          <w:numId w:val="19"/>
        </w:numPr>
        <w:pBdr>
          <w:bottom w:val="double" w:sz="4" w:space="1" w:color="auto"/>
        </w:pBdr>
        <w:shd w:val="clear" w:color="auto" w:fill="DAEEF3"/>
        <w:spacing w:before="360" w:after="40" w:line="276" w:lineRule="auto"/>
        <w:ind w:left="567" w:hanging="567"/>
        <w:rPr>
          <w:b/>
          <w:sz w:val="22"/>
          <w:szCs w:val="22"/>
        </w:rPr>
      </w:pPr>
      <w:r w:rsidRPr="00BD484D">
        <w:rPr>
          <w:b/>
          <w:sz w:val="22"/>
          <w:szCs w:val="22"/>
        </w:rPr>
        <w:tab/>
      </w:r>
      <w:r w:rsidR="007A3EC3" w:rsidRPr="00BD484D">
        <w:rPr>
          <w:b/>
          <w:sz w:val="22"/>
          <w:szCs w:val="22"/>
        </w:rPr>
        <w:t>OCHRONA DANYCH OSOBOWYCH</w:t>
      </w:r>
    </w:p>
    <w:p w14:paraId="20E78102" w14:textId="77777777" w:rsidR="003D6AA5" w:rsidRPr="00BD484D" w:rsidRDefault="003D6AA5" w:rsidP="00BD484D">
      <w:pPr>
        <w:pStyle w:val="pkt"/>
        <w:numPr>
          <w:ilvl w:val="0"/>
          <w:numId w:val="21"/>
        </w:numPr>
        <w:tabs>
          <w:tab w:val="num" w:pos="284"/>
        </w:tabs>
        <w:spacing w:before="240" w:after="0" w:line="276" w:lineRule="auto"/>
        <w:ind w:left="284" w:hanging="284"/>
        <w:rPr>
          <w:sz w:val="22"/>
          <w:szCs w:val="22"/>
        </w:rPr>
      </w:pPr>
      <w:r w:rsidRPr="00BD484D">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4CFAA6" w14:textId="77777777" w:rsidR="003D6AA5" w:rsidRPr="00BD484D" w:rsidRDefault="003D6AA5" w:rsidP="00BD484D">
      <w:pPr>
        <w:pStyle w:val="pkt"/>
        <w:numPr>
          <w:ilvl w:val="0"/>
          <w:numId w:val="27"/>
        </w:numPr>
        <w:spacing w:before="0" w:after="0" w:line="276" w:lineRule="auto"/>
        <w:ind w:left="709" w:hanging="401"/>
        <w:rPr>
          <w:sz w:val="22"/>
          <w:szCs w:val="22"/>
        </w:rPr>
      </w:pPr>
      <w:r w:rsidRPr="00BD484D">
        <w:rPr>
          <w:sz w:val="22"/>
          <w:szCs w:val="22"/>
        </w:rPr>
        <w:t xml:space="preserve">administratorem </w:t>
      </w:r>
      <w:r w:rsidR="00A93CE0" w:rsidRPr="00BD484D">
        <w:rPr>
          <w:sz w:val="22"/>
          <w:szCs w:val="22"/>
        </w:rPr>
        <w:t>Pani/Pana danych osobowych jest Uniwersytet Kazimierza Wielkiego w Bydgoszczy</w:t>
      </w:r>
      <w:r w:rsidRPr="00BD484D">
        <w:rPr>
          <w:sz w:val="22"/>
          <w:szCs w:val="22"/>
        </w:rPr>
        <w:t>;</w:t>
      </w:r>
    </w:p>
    <w:p w14:paraId="603892BC" w14:textId="77777777" w:rsidR="003D6AA5" w:rsidRPr="00BD484D" w:rsidRDefault="00A816A6" w:rsidP="00BD484D">
      <w:pPr>
        <w:pStyle w:val="pkt"/>
        <w:numPr>
          <w:ilvl w:val="0"/>
          <w:numId w:val="27"/>
        </w:numPr>
        <w:spacing w:before="0" w:after="0" w:line="276" w:lineRule="auto"/>
        <w:ind w:left="709" w:hanging="401"/>
        <w:rPr>
          <w:sz w:val="22"/>
          <w:szCs w:val="22"/>
          <w:u w:val="single"/>
        </w:rPr>
      </w:pPr>
      <w:r w:rsidRPr="00BD484D">
        <w:rPr>
          <w:sz w:val="22"/>
          <w:szCs w:val="22"/>
        </w:rPr>
        <w:t>administrator wyznaczył Inspektora Danych Osobowych, z którym można się kontaktować pod adresem e-mail:</w:t>
      </w:r>
      <w:r w:rsidR="006204E8" w:rsidRPr="00BD484D">
        <w:rPr>
          <w:sz w:val="22"/>
          <w:szCs w:val="22"/>
        </w:rPr>
        <w:t xml:space="preserve"> </w:t>
      </w:r>
      <w:hyperlink r:id="rId11" w:history="1">
        <w:r w:rsidR="00E31F3B" w:rsidRPr="00BD484D">
          <w:rPr>
            <w:rStyle w:val="Hipercze"/>
            <w:color w:val="auto"/>
            <w:sz w:val="22"/>
            <w:szCs w:val="22"/>
          </w:rPr>
          <w:t>iod@ukw.edu.pl</w:t>
        </w:r>
      </w:hyperlink>
      <w:r w:rsidR="00E31F3B" w:rsidRPr="00BD484D">
        <w:rPr>
          <w:sz w:val="22"/>
          <w:szCs w:val="22"/>
          <w:u w:val="single"/>
        </w:rPr>
        <w:t xml:space="preserve">. </w:t>
      </w:r>
    </w:p>
    <w:p w14:paraId="75622DCE" w14:textId="26A198CD" w:rsidR="00A816A6" w:rsidRPr="00BD484D" w:rsidRDefault="00A816A6" w:rsidP="00BD484D">
      <w:pPr>
        <w:pStyle w:val="pkt"/>
        <w:numPr>
          <w:ilvl w:val="0"/>
          <w:numId w:val="27"/>
        </w:numPr>
        <w:spacing w:before="0" w:after="0" w:line="276" w:lineRule="auto"/>
        <w:ind w:left="709" w:hanging="401"/>
        <w:rPr>
          <w:sz w:val="22"/>
          <w:szCs w:val="22"/>
        </w:rPr>
      </w:pPr>
      <w:r w:rsidRPr="00BD484D">
        <w:rPr>
          <w:sz w:val="22"/>
          <w:szCs w:val="22"/>
        </w:rPr>
        <w:t>Pani/Pana dane osobowe przetwarzane będą na podstawie art. 6 ust. 1 lit. c RODO w celu związanym z przedmiotowym postępowaniem o udzielenie zamówienia pu</w:t>
      </w:r>
      <w:r w:rsidR="00934F8A" w:rsidRPr="00BD484D">
        <w:rPr>
          <w:sz w:val="22"/>
          <w:szCs w:val="22"/>
        </w:rPr>
        <w:t>blicznego, prowadzonym w trybie podstawowym bez negocjacji.</w:t>
      </w:r>
    </w:p>
    <w:p w14:paraId="52842D2C" w14:textId="77777777" w:rsidR="00800EFF" w:rsidRPr="00BD484D" w:rsidRDefault="00800EFF" w:rsidP="00BD484D">
      <w:pPr>
        <w:pStyle w:val="pkt"/>
        <w:numPr>
          <w:ilvl w:val="0"/>
          <w:numId w:val="27"/>
        </w:numPr>
        <w:spacing w:before="0" w:after="0" w:line="276" w:lineRule="auto"/>
        <w:ind w:left="709" w:hanging="401"/>
        <w:rPr>
          <w:sz w:val="22"/>
          <w:szCs w:val="22"/>
        </w:rPr>
      </w:pPr>
      <w:r w:rsidRPr="00BD484D">
        <w:rPr>
          <w:sz w:val="22"/>
          <w:szCs w:val="22"/>
        </w:rPr>
        <w:t xml:space="preserve">odbiorcami Pani/Pana danych osobowych będą osoby lub podmioty, którym udostępniona zostanie dokumentacja postępowania w oparciu o art. </w:t>
      </w:r>
      <w:r w:rsidR="006204E8" w:rsidRPr="00BD484D">
        <w:rPr>
          <w:sz w:val="22"/>
          <w:szCs w:val="22"/>
        </w:rPr>
        <w:t xml:space="preserve">74 </w:t>
      </w:r>
      <w:r w:rsidRPr="00BD484D">
        <w:rPr>
          <w:sz w:val="22"/>
          <w:szCs w:val="22"/>
        </w:rPr>
        <w:t xml:space="preserve">ustawy </w:t>
      </w:r>
      <w:proofErr w:type="spellStart"/>
      <w:r w:rsidR="00C76CF2" w:rsidRPr="00BD484D">
        <w:rPr>
          <w:sz w:val="22"/>
          <w:szCs w:val="22"/>
        </w:rPr>
        <w:t>Pzp</w:t>
      </w:r>
      <w:proofErr w:type="spellEnd"/>
      <w:r w:rsidR="006204E8" w:rsidRPr="00BD484D">
        <w:rPr>
          <w:sz w:val="22"/>
          <w:szCs w:val="22"/>
        </w:rPr>
        <w:t>.</w:t>
      </w:r>
    </w:p>
    <w:p w14:paraId="33C5DC35" w14:textId="77777777" w:rsidR="00800EFF" w:rsidRPr="00BD484D" w:rsidRDefault="00800EFF" w:rsidP="00BD484D">
      <w:pPr>
        <w:pStyle w:val="pkt"/>
        <w:numPr>
          <w:ilvl w:val="0"/>
          <w:numId w:val="27"/>
        </w:numPr>
        <w:spacing w:before="0" w:after="0" w:line="276" w:lineRule="auto"/>
        <w:ind w:left="709" w:hanging="401"/>
        <w:rPr>
          <w:sz w:val="22"/>
          <w:szCs w:val="22"/>
        </w:rPr>
      </w:pPr>
      <w:r w:rsidRPr="00BD484D">
        <w:rPr>
          <w:sz w:val="22"/>
          <w:szCs w:val="22"/>
        </w:rPr>
        <w:t xml:space="preserve">Pani/Pana dane osobowe będą przechowywane, zgodnie z art. </w:t>
      </w:r>
      <w:r w:rsidR="006204E8" w:rsidRPr="00BD484D">
        <w:rPr>
          <w:sz w:val="22"/>
          <w:szCs w:val="22"/>
        </w:rPr>
        <w:t>78</w:t>
      </w:r>
      <w:r w:rsidRPr="00BD484D">
        <w:rPr>
          <w:sz w:val="22"/>
          <w:szCs w:val="22"/>
        </w:rPr>
        <w:t xml:space="preserve"> ust. 1 </w:t>
      </w:r>
      <w:proofErr w:type="spellStart"/>
      <w:r w:rsidR="00C76CF2" w:rsidRPr="00BD484D">
        <w:rPr>
          <w:sz w:val="22"/>
          <w:szCs w:val="22"/>
        </w:rPr>
        <w:t>Pzp</w:t>
      </w:r>
      <w:proofErr w:type="spellEnd"/>
      <w:r w:rsidR="006204E8" w:rsidRPr="00BD484D">
        <w:rPr>
          <w:sz w:val="22"/>
          <w:szCs w:val="22"/>
        </w:rPr>
        <w:t xml:space="preserve">. </w:t>
      </w:r>
      <w:r w:rsidRPr="00BD484D">
        <w:rPr>
          <w:sz w:val="22"/>
          <w:szCs w:val="22"/>
        </w:rPr>
        <w:t>przez okres 4 lat od dnia zakończenia postępowania o udzielenie zamówienia, a jeżeli czas trwania umowy przekracza 4 lata, okres przechowywania obejmuje cały czas trwania umowy;</w:t>
      </w:r>
    </w:p>
    <w:p w14:paraId="489DB452" w14:textId="77777777" w:rsidR="00800EFF" w:rsidRPr="00BD484D" w:rsidRDefault="00800EFF" w:rsidP="00BD484D">
      <w:pPr>
        <w:pStyle w:val="pkt"/>
        <w:numPr>
          <w:ilvl w:val="0"/>
          <w:numId w:val="27"/>
        </w:numPr>
        <w:spacing w:before="0" w:after="0" w:line="276" w:lineRule="auto"/>
        <w:ind w:left="709" w:hanging="401"/>
        <w:rPr>
          <w:sz w:val="22"/>
          <w:szCs w:val="22"/>
        </w:rPr>
      </w:pPr>
      <w:r w:rsidRPr="00BD484D">
        <w:rPr>
          <w:sz w:val="22"/>
          <w:szCs w:val="22"/>
        </w:rPr>
        <w:t xml:space="preserve">obowiązek podania przez Panią/Pana danych osobowych bezpośrednio Pani/Pana dotyczących jest wymogiem ustawowym określonym w przepisanych ustawy </w:t>
      </w:r>
      <w:r w:rsidR="006204E8" w:rsidRPr="00BD484D">
        <w:rPr>
          <w:sz w:val="22"/>
          <w:szCs w:val="22"/>
        </w:rPr>
        <w:t>P.Z.P.</w:t>
      </w:r>
      <w:r w:rsidRPr="00BD484D">
        <w:rPr>
          <w:sz w:val="22"/>
          <w:szCs w:val="22"/>
        </w:rPr>
        <w:t>, związanym z udziałem w postępowaniu o udzielenie zamówienia publicznego</w:t>
      </w:r>
      <w:r w:rsidR="006204E8" w:rsidRPr="00BD484D">
        <w:rPr>
          <w:sz w:val="22"/>
          <w:szCs w:val="22"/>
        </w:rPr>
        <w:t>.</w:t>
      </w:r>
    </w:p>
    <w:p w14:paraId="651B8A2C" w14:textId="77777777" w:rsidR="00800EFF" w:rsidRPr="00BD484D" w:rsidRDefault="00800EFF" w:rsidP="00BD484D">
      <w:pPr>
        <w:pStyle w:val="pkt"/>
        <w:numPr>
          <w:ilvl w:val="0"/>
          <w:numId w:val="27"/>
        </w:numPr>
        <w:tabs>
          <w:tab w:val="clear" w:pos="595"/>
          <w:tab w:val="num" w:pos="709"/>
        </w:tabs>
        <w:spacing w:before="0" w:after="0" w:line="276" w:lineRule="auto"/>
        <w:ind w:left="709" w:hanging="401"/>
        <w:rPr>
          <w:sz w:val="22"/>
          <w:szCs w:val="22"/>
        </w:rPr>
      </w:pPr>
      <w:r w:rsidRPr="00BD484D">
        <w:rPr>
          <w:sz w:val="22"/>
          <w:szCs w:val="22"/>
        </w:rPr>
        <w:t>w odniesieniu do Pani/Pana danych osobowych decyzje nie będą podejmowane w sposób zautomatyzowany, stosownie do art. 22 RODO</w:t>
      </w:r>
      <w:r w:rsidR="006204E8" w:rsidRPr="00BD484D">
        <w:rPr>
          <w:sz w:val="22"/>
          <w:szCs w:val="22"/>
        </w:rPr>
        <w:t>.</w:t>
      </w:r>
    </w:p>
    <w:p w14:paraId="6C90B8C3" w14:textId="77777777" w:rsidR="00800EFF" w:rsidRPr="00BD484D" w:rsidRDefault="00800EFF" w:rsidP="00BD484D">
      <w:pPr>
        <w:pStyle w:val="pkt"/>
        <w:numPr>
          <w:ilvl w:val="0"/>
          <w:numId w:val="27"/>
        </w:numPr>
        <w:spacing w:before="0" w:after="0" w:line="276" w:lineRule="auto"/>
        <w:ind w:left="709" w:hanging="401"/>
        <w:rPr>
          <w:sz w:val="22"/>
          <w:szCs w:val="22"/>
        </w:rPr>
      </w:pPr>
      <w:r w:rsidRPr="00BD484D">
        <w:rPr>
          <w:sz w:val="22"/>
          <w:szCs w:val="22"/>
        </w:rPr>
        <w:t>posiada Pani/Pan:</w:t>
      </w:r>
    </w:p>
    <w:p w14:paraId="070CF792" w14:textId="77777777" w:rsidR="00800EFF" w:rsidRPr="00BD484D" w:rsidRDefault="007753CE" w:rsidP="00BD484D">
      <w:pPr>
        <w:pStyle w:val="pkt"/>
        <w:numPr>
          <w:ilvl w:val="0"/>
          <w:numId w:val="28"/>
        </w:numPr>
        <w:spacing w:before="0" w:after="0" w:line="276" w:lineRule="auto"/>
        <w:ind w:left="1064" w:hanging="462"/>
        <w:rPr>
          <w:sz w:val="22"/>
          <w:szCs w:val="22"/>
        </w:rPr>
      </w:pPr>
      <w:r w:rsidRPr="00BD484D">
        <w:rPr>
          <w:sz w:val="22"/>
          <w:szCs w:val="22"/>
        </w:rPr>
        <w:tab/>
      </w:r>
      <w:r w:rsidR="00800EFF" w:rsidRPr="00BD484D">
        <w:rPr>
          <w:sz w:val="22"/>
          <w:szCs w:val="22"/>
        </w:rPr>
        <w:t>na podstawie art. 15 RODO prawo dostępu do danych osobowych Pani/Pana dotyczących</w:t>
      </w:r>
      <w:r w:rsidR="00BB226D" w:rsidRPr="00BD484D">
        <w:rPr>
          <w:sz w:val="22"/>
          <w:szCs w:val="22"/>
        </w:rPr>
        <w:t xml:space="preserve"> (w </w:t>
      </w:r>
      <w:r w:rsidR="002F3C99" w:rsidRPr="00BD484D">
        <w:rPr>
          <w:sz w:val="22"/>
          <w:szCs w:val="22"/>
        </w:rPr>
        <w:t>przypadku, gdy</w:t>
      </w:r>
      <w:r w:rsidR="00BB226D" w:rsidRPr="00BD484D">
        <w:rPr>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BD484D">
        <w:rPr>
          <w:sz w:val="22"/>
          <w:szCs w:val="22"/>
        </w:rPr>
        <w:t>publicznego lub</w:t>
      </w:r>
      <w:r w:rsidR="00BB226D" w:rsidRPr="00BD484D">
        <w:rPr>
          <w:sz w:val="22"/>
          <w:szCs w:val="22"/>
        </w:rPr>
        <w:t xml:space="preserve"> konkursu albo sprecyzowanie nazwy lub daty zakończonego postępowania o udzielenie zamówienia)</w:t>
      </w:r>
      <w:r w:rsidR="00800EFF" w:rsidRPr="00BD484D">
        <w:rPr>
          <w:sz w:val="22"/>
          <w:szCs w:val="22"/>
        </w:rPr>
        <w:t>;</w:t>
      </w:r>
    </w:p>
    <w:p w14:paraId="178250B7" w14:textId="77777777" w:rsidR="00800EFF" w:rsidRPr="00BD484D" w:rsidRDefault="007753CE" w:rsidP="00BD484D">
      <w:pPr>
        <w:pStyle w:val="pkt"/>
        <w:numPr>
          <w:ilvl w:val="0"/>
          <w:numId w:val="28"/>
        </w:numPr>
        <w:spacing w:before="0" w:after="0" w:line="276" w:lineRule="auto"/>
        <w:ind w:left="1064" w:hanging="462"/>
        <w:rPr>
          <w:sz w:val="22"/>
          <w:szCs w:val="22"/>
        </w:rPr>
      </w:pPr>
      <w:r w:rsidRPr="00BD484D">
        <w:rPr>
          <w:sz w:val="22"/>
          <w:szCs w:val="22"/>
        </w:rPr>
        <w:tab/>
      </w:r>
      <w:r w:rsidR="00800EFF" w:rsidRPr="00BD484D">
        <w:rPr>
          <w:sz w:val="22"/>
          <w:szCs w:val="22"/>
        </w:rPr>
        <w:t xml:space="preserve">na podstawie art. 16 RODO prawo do sprostowania Pani/Pana danych osobowych </w:t>
      </w:r>
      <w:r w:rsidR="00E859D0" w:rsidRPr="00BD484D">
        <w:rPr>
          <w:sz w:val="22"/>
          <w:szCs w:val="22"/>
        </w:rPr>
        <w:t>(</w:t>
      </w:r>
      <w:r w:rsidR="00E859D0" w:rsidRPr="00BD484D">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BD484D">
        <w:rPr>
          <w:sz w:val="22"/>
          <w:szCs w:val="22"/>
        </w:rPr>
        <w:t>);</w:t>
      </w:r>
    </w:p>
    <w:p w14:paraId="7D5F4A8D" w14:textId="77777777" w:rsidR="00E859D0" w:rsidRPr="00BD484D" w:rsidRDefault="007753CE" w:rsidP="00BD484D">
      <w:pPr>
        <w:pStyle w:val="pkt"/>
        <w:numPr>
          <w:ilvl w:val="0"/>
          <w:numId w:val="28"/>
        </w:numPr>
        <w:spacing w:before="0" w:after="0" w:line="276" w:lineRule="auto"/>
        <w:ind w:left="1064" w:hanging="462"/>
        <w:rPr>
          <w:sz w:val="22"/>
          <w:szCs w:val="22"/>
        </w:rPr>
      </w:pPr>
      <w:r w:rsidRPr="00BD484D">
        <w:rPr>
          <w:sz w:val="22"/>
          <w:szCs w:val="22"/>
        </w:rPr>
        <w:tab/>
      </w:r>
      <w:r w:rsidR="00E859D0" w:rsidRPr="00BD484D">
        <w:rPr>
          <w:sz w:val="22"/>
          <w:szCs w:val="22"/>
        </w:rPr>
        <w:t>na podstawie art. 18 RODO prawo żądania od administratora ograniczenia przetwarzania danych osobowych z zastrzeżeniem</w:t>
      </w:r>
      <w:r w:rsidR="00C04F4E" w:rsidRPr="00BD484D">
        <w:rPr>
          <w:sz w:val="22"/>
          <w:szCs w:val="22"/>
        </w:rPr>
        <w:t xml:space="preserve"> okresu trwania postępowania o udzielenie zamówienia publicznego lub konkursu oraz</w:t>
      </w:r>
      <w:r w:rsidR="00E859D0" w:rsidRPr="00BD484D">
        <w:rPr>
          <w:sz w:val="22"/>
          <w:szCs w:val="22"/>
        </w:rPr>
        <w:t xml:space="preserve"> przypadków, o których mowa w art. 18 ust. 2 RODO (</w:t>
      </w:r>
      <w:r w:rsidR="00E859D0" w:rsidRPr="00BD484D">
        <w:rPr>
          <w:i/>
          <w:sz w:val="22"/>
          <w:szCs w:val="22"/>
        </w:rPr>
        <w:t xml:space="preserve">prawo do ograniczenia </w:t>
      </w:r>
      <w:r w:rsidR="00E859D0" w:rsidRPr="00BD484D">
        <w:rPr>
          <w:i/>
          <w:sz w:val="22"/>
          <w:szCs w:val="22"/>
        </w:rPr>
        <w:lastRenderedPageBreak/>
        <w:t>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BD484D">
        <w:rPr>
          <w:sz w:val="22"/>
          <w:szCs w:val="22"/>
        </w:rPr>
        <w:t>);</w:t>
      </w:r>
    </w:p>
    <w:p w14:paraId="4BBC0DC4" w14:textId="77777777" w:rsidR="00E859D0" w:rsidRPr="00BD484D" w:rsidRDefault="00E04A0C" w:rsidP="00BD484D">
      <w:pPr>
        <w:pStyle w:val="pkt"/>
        <w:numPr>
          <w:ilvl w:val="0"/>
          <w:numId w:val="28"/>
        </w:numPr>
        <w:spacing w:before="0" w:after="0" w:line="276" w:lineRule="auto"/>
        <w:ind w:left="1064" w:hanging="462"/>
        <w:rPr>
          <w:sz w:val="22"/>
          <w:szCs w:val="22"/>
        </w:rPr>
      </w:pPr>
      <w:r w:rsidRPr="00BD484D">
        <w:rPr>
          <w:sz w:val="22"/>
          <w:szCs w:val="22"/>
        </w:rPr>
        <w:tab/>
      </w:r>
      <w:r w:rsidR="00E859D0" w:rsidRPr="00BD484D">
        <w:rPr>
          <w:sz w:val="22"/>
          <w:szCs w:val="22"/>
        </w:rPr>
        <w:t xml:space="preserve">prawo do wniesienia skargi do Prezesa Urzędu Ochrony Danych Osobowych, gdy uzna Pani/Pan, że przetwarzanie danych osobowych Pani/Pana dotyczących narusza przepisy RODO; </w:t>
      </w:r>
      <w:r w:rsidR="00E859D0" w:rsidRPr="00BD484D">
        <w:rPr>
          <w:i/>
          <w:sz w:val="22"/>
          <w:szCs w:val="22"/>
        </w:rPr>
        <w:t xml:space="preserve"> </w:t>
      </w:r>
    </w:p>
    <w:p w14:paraId="0868EC80" w14:textId="77777777" w:rsidR="00800EFF" w:rsidRPr="00BD484D" w:rsidRDefault="00365896" w:rsidP="00BD484D">
      <w:pPr>
        <w:pStyle w:val="pkt"/>
        <w:numPr>
          <w:ilvl w:val="0"/>
          <w:numId w:val="27"/>
        </w:numPr>
        <w:spacing w:before="0" w:after="0" w:line="276" w:lineRule="auto"/>
        <w:ind w:left="709" w:hanging="401"/>
        <w:rPr>
          <w:sz w:val="22"/>
          <w:szCs w:val="22"/>
        </w:rPr>
      </w:pPr>
      <w:r w:rsidRPr="00BD484D">
        <w:rPr>
          <w:sz w:val="22"/>
          <w:szCs w:val="22"/>
        </w:rPr>
        <w:t>nie przysługuje Pani/Panu:</w:t>
      </w:r>
    </w:p>
    <w:p w14:paraId="3C45AB3D" w14:textId="77777777" w:rsidR="00365896" w:rsidRPr="00BD484D" w:rsidRDefault="00E04A0C" w:rsidP="00BD484D">
      <w:pPr>
        <w:pStyle w:val="pkt"/>
        <w:numPr>
          <w:ilvl w:val="0"/>
          <w:numId w:val="29"/>
        </w:numPr>
        <w:spacing w:before="0" w:after="0" w:line="276" w:lineRule="auto"/>
        <w:ind w:left="1008" w:hanging="392"/>
        <w:rPr>
          <w:sz w:val="22"/>
          <w:szCs w:val="22"/>
        </w:rPr>
      </w:pPr>
      <w:r w:rsidRPr="00BD484D">
        <w:rPr>
          <w:sz w:val="22"/>
          <w:szCs w:val="22"/>
        </w:rPr>
        <w:tab/>
      </w:r>
      <w:r w:rsidR="00365896" w:rsidRPr="00BD484D">
        <w:rPr>
          <w:sz w:val="22"/>
          <w:szCs w:val="22"/>
        </w:rPr>
        <w:t>w związku z art. 17 ust. 3 lit. b, d lub e RODO prawo do usunięcia danych osobowych;</w:t>
      </w:r>
    </w:p>
    <w:p w14:paraId="57C71A9A" w14:textId="77777777" w:rsidR="00365896" w:rsidRPr="00BD484D" w:rsidRDefault="00E04A0C" w:rsidP="00BD484D">
      <w:pPr>
        <w:pStyle w:val="pkt"/>
        <w:numPr>
          <w:ilvl w:val="0"/>
          <w:numId w:val="29"/>
        </w:numPr>
        <w:spacing w:before="0" w:after="0" w:line="276" w:lineRule="auto"/>
        <w:ind w:left="1008" w:hanging="392"/>
        <w:rPr>
          <w:sz w:val="22"/>
          <w:szCs w:val="22"/>
        </w:rPr>
      </w:pPr>
      <w:r w:rsidRPr="00BD484D">
        <w:rPr>
          <w:sz w:val="22"/>
          <w:szCs w:val="22"/>
        </w:rPr>
        <w:tab/>
      </w:r>
      <w:r w:rsidR="00365896" w:rsidRPr="00BD484D">
        <w:rPr>
          <w:sz w:val="22"/>
          <w:szCs w:val="22"/>
        </w:rPr>
        <w:t>prawo do przenoszenia danych osobowych, o którym mowa w art. 20 RODO;</w:t>
      </w:r>
    </w:p>
    <w:p w14:paraId="0C545ED0" w14:textId="77777777" w:rsidR="00365896" w:rsidRPr="00BD484D" w:rsidRDefault="00E04A0C" w:rsidP="00BD484D">
      <w:pPr>
        <w:pStyle w:val="pkt"/>
        <w:numPr>
          <w:ilvl w:val="0"/>
          <w:numId w:val="29"/>
        </w:numPr>
        <w:spacing w:before="0" w:after="0" w:line="276" w:lineRule="auto"/>
        <w:ind w:left="1008" w:hanging="392"/>
        <w:rPr>
          <w:sz w:val="22"/>
          <w:szCs w:val="22"/>
        </w:rPr>
      </w:pPr>
      <w:r w:rsidRPr="00BD484D">
        <w:rPr>
          <w:sz w:val="22"/>
          <w:szCs w:val="22"/>
        </w:rPr>
        <w:tab/>
      </w:r>
      <w:r w:rsidR="00365896" w:rsidRPr="00BD484D">
        <w:rPr>
          <w:sz w:val="22"/>
          <w:szCs w:val="22"/>
        </w:rPr>
        <w:t xml:space="preserve">na podstawie art. 21 RODO prawo sprzeciwu, wobec przetwarzania danych osobowych, gdyż podstawą prawną przetwarzania Pani/Pana danych osobowych jest art. 6 ust. 1 lit. c RODO; </w:t>
      </w:r>
    </w:p>
    <w:p w14:paraId="1BC61560" w14:textId="77777777" w:rsidR="00365896" w:rsidRPr="00BD484D" w:rsidRDefault="00365896" w:rsidP="00BD484D">
      <w:pPr>
        <w:pStyle w:val="pkt"/>
        <w:numPr>
          <w:ilvl w:val="0"/>
          <w:numId w:val="27"/>
        </w:numPr>
        <w:spacing w:before="0" w:after="0" w:line="276" w:lineRule="auto"/>
        <w:ind w:left="709" w:hanging="401"/>
        <w:rPr>
          <w:sz w:val="22"/>
          <w:szCs w:val="22"/>
        </w:rPr>
      </w:pPr>
      <w:r w:rsidRPr="00BD484D">
        <w:rPr>
          <w:sz w:val="22"/>
          <w:szCs w:val="22"/>
        </w:rPr>
        <w:t>przysługuje Pani/Panu prawo wniesienia skargi do organu nadzorczego na niezgodne z RODO przetwarzanie Pani/Pana danych osobowych przez administratora</w:t>
      </w:r>
      <w:r w:rsidR="006204E8" w:rsidRPr="00BD484D">
        <w:rPr>
          <w:sz w:val="22"/>
          <w:szCs w:val="22"/>
        </w:rPr>
        <w:t>. O</w:t>
      </w:r>
      <w:r w:rsidRPr="00BD484D">
        <w:rPr>
          <w:sz w:val="22"/>
          <w:szCs w:val="22"/>
        </w:rPr>
        <w:t>rganem właściwym dla przedmiotowej skargi jest Urząd Ochrony Danych Osobowych, ul. Stawki 2, 00-193 Warszawa.</w:t>
      </w:r>
    </w:p>
    <w:p w14:paraId="192EC61D" w14:textId="77777777" w:rsidR="007B7462" w:rsidRPr="00BD484D" w:rsidRDefault="007B7462" w:rsidP="0099624E">
      <w:pPr>
        <w:pStyle w:val="pkt"/>
        <w:numPr>
          <w:ilvl w:val="0"/>
          <w:numId w:val="19"/>
        </w:numPr>
        <w:pBdr>
          <w:bottom w:val="double" w:sz="4" w:space="1" w:color="auto"/>
        </w:pBdr>
        <w:shd w:val="clear" w:color="auto" w:fill="DAEEF3"/>
        <w:spacing w:before="360" w:after="40" w:line="276" w:lineRule="auto"/>
        <w:ind w:left="567" w:hanging="567"/>
        <w:rPr>
          <w:b/>
          <w:sz w:val="22"/>
          <w:szCs w:val="22"/>
        </w:rPr>
      </w:pPr>
      <w:r w:rsidRPr="00BD484D">
        <w:rPr>
          <w:b/>
          <w:sz w:val="22"/>
          <w:szCs w:val="22"/>
        </w:rPr>
        <w:t>TRYB UDZIELENIA ZAMÓWIENIA</w:t>
      </w:r>
    </w:p>
    <w:p w14:paraId="32730FE4" w14:textId="77777777" w:rsidR="00F56513" w:rsidRPr="00BD484D" w:rsidRDefault="00E04A0C" w:rsidP="00BD484D">
      <w:pPr>
        <w:pStyle w:val="pkt"/>
        <w:numPr>
          <w:ilvl w:val="0"/>
          <w:numId w:val="30"/>
        </w:numPr>
        <w:spacing w:before="240" w:after="0" w:line="276" w:lineRule="auto"/>
        <w:ind w:left="426" w:hanging="426"/>
        <w:rPr>
          <w:sz w:val="22"/>
          <w:szCs w:val="22"/>
        </w:rPr>
      </w:pPr>
      <w:r w:rsidRPr="00BD484D">
        <w:rPr>
          <w:sz w:val="22"/>
          <w:szCs w:val="22"/>
        </w:rPr>
        <w:tab/>
      </w:r>
      <w:r w:rsidR="00F56513" w:rsidRPr="00BD484D">
        <w:rPr>
          <w:sz w:val="22"/>
          <w:szCs w:val="22"/>
        </w:rPr>
        <w:t xml:space="preserve">Niniejsze postępowanie prowadzone jest w trybie </w:t>
      </w:r>
      <w:r w:rsidR="006204E8" w:rsidRPr="00BD484D">
        <w:rPr>
          <w:sz w:val="22"/>
          <w:szCs w:val="22"/>
        </w:rPr>
        <w:t xml:space="preserve">podstawowym o jakim stanowi art. 275 pkt 1 </w:t>
      </w:r>
      <w:proofErr w:type="spellStart"/>
      <w:r w:rsidR="00E31F3B" w:rsidRPr="00BD484D">
        <w:rPr>
          <w:sz w:val="22"/>
          <w:szCs w:val="22"/>
        </w:rPr>
        <w:t>Pzp</w:t>
      </w:r>
      <w:proofErr w:type="spellEnd"/>
      <w:r w:rsidR="00C76CF2" w:rsidRPr="00BD484D">
        <w:rPr>
          <w:sz w:val="22"/>
          <w:szCs w:val="22"/>
        </w:rPr>
        <w:t xml:space="preserve"> </w:t>
      </w:r>
      <w:r w:rsidR="00740603" w:rsidRPr="00BD484D">
        <w:rPr>
          <w:sz w:val="22"/>
          <w:szCs w:val="22"/>
        </w:rPr>
        <w:t xml:space="preserve"> </w:t>
      </w:r>
      <w:r w:rsidR="00F56513" w:rsidRPr="00BD484D">
        <w:rPr>
          <w:sz w:val="22"/>
          <w:szCs w:val="22"/>
        </w:rPr>
        <w:t>oraz niniejszej Specyfikacji Warunków Zamówienia, zwaną dalej „SWZ”.</w:t>
      </w:r>
      <w:r w:rsidR="006204E8" w:rsidRPr="00BD484D">
        <w:rPr>
          <w:sz w:val="22"/>
          <w:szCs w:val="22"/>
        </w:rPr>
        <w:t xml:space="preserve"> </w:t>
      </w:r>
    </w:p>
    <w:p w14:paraId="03357101" w14:textId="77777777" w:rsidR="006204E8" w:rsidRPr="00BD484D" w:rsidRDefault="00E04A0C" w:rsidP="00BD484D">
      <w:pPr>
        <w:pStyle w:val="pkt"/>
        <w:numPr>
          <w:ilvl w:val="0"/>
          <w:numId w:val="30"/>
        </w:numPr>
        <w:spacing w:before="0" w:after="0" w:line="276" w:lineRule="auto"/>
        <w:ind w:left="426" w:hanging="426"/>
        <w:rPr>
          <w:sz w:val="22"/>
          <w:szCs w:val="22"/>
        </w:rPr>
      </w:pPr>
      <w:r w:rsidRPr="00BD484D">
        <w:rPr>
          <w:sz w:val="22"/>
          <w:szCs w:val="22"/>
        </w:rPr>
        <w:tab/>
      </w:r>
      <w:r w:rsidR="006204E8" w:rsidRPr="00BD484D">
        <w:rPr>
          <w:sz w:val="22"/>
          <w:szCs w:val="22"/>
        </w:rPr>
        <w:t xml:space="preserve">Zamawiający </w:t>
      </w:r>
      <w:r w:rsidR="006204E8" w:rsidRPr="00E92950">
        <w:rPr>
          <w:b/>
          <w:bCs/>
          <w:sz w:val="22"/>
          <w:szCs w:val="22"/>
        </w:rPr>
        <w:t>nie przewiduje</w:t>
      </w:r>
      <w:r w:rsidR="006204E8" w:rsidRPr="00BD484D">
        <w:rPr>
          <w:sz w:val="22"/>
          <w:szCs w:val="22"/>
        </w:rPr>
        <w:t xml:space="preserve"> wyboru najkorzystniejszej oferty z możliwością prowadzenia negocjacji. </w:t>
      </w:r>
    </w:p>
    <w:p w14:paraId="343CD84E" w14:textId="77777777" w:rsidR="00BD52B2" w:rsidRPr="00BD484D" w:rsidRDefault="00E04A0C" w:rsidP="00BD484D">
      <w:pPr>
        <w:pStyle w:val="pkt"/>
        <w:numPr>
          <w:ilvl w:val="0"/>
          <w:numId w:val="30"/>
        </w:numPr>
        <w:spacing w:before="0" w:after="0" w:line="276" w:lineRule="auto"/>
        <w:ind w:left="426" w:hanging="426"/>
        <w:rPr>
          <w:sz w:val="22"/>
          <w:szCs w:val="22"/>
        </w:rPr>
      </w:pPr>
      <w:r w:rsidRPr="00BD484D">
        <w:rPr>
          <w:sz w:val="22"/>
          <w:szCs w:val="22"/>
        </w:rPr>
        <w:tab/>
      </w:r>
      <w:r w:rsidR="003C7684" w:rsidRPr="00BD484D">
        <w:rPr>
          <w:sz w:val="22"/>
          <w:szCs w:val="22"/>
        </w:rPr>
        <w:t>Szacunkowa wartość</w:t>
      </w:r>
      <w:r w:rsidR="007A3EC3" w:rsidRPr="00BD484D">
        <w:rPr>
          <w:sz w:val="22"/>
          <w:szCs w:val="22"/>
        </w:rPr>
        <w:t xml:space="preserve"> przedmiotowego</w:t>
      </w:r>
      <w:r w:rsidR="003C7684" w:rsidRPr="00BD484D">
        <w:rPr>
          <w:sz w:val="22"/>
          <w:szCs w:val="22"/>
        </w:rPr>
        <w:t xml:space="preserve"> zamówienia nie przekracza </w:t>
      </w:r>
      <w:r w:rsidR="006204E8" w:rsidRPr="00BD484D">
        <w:rPr>
          <w:sz w:val="22"/>
          <w:szCs w:val="22"/>
        </w:rPr>
        <w:t xml:space="preserve">progów unijnych o jakich mowa w art. 3 ustawy </w:t>
      </w:r>
      <w:proofErr w:type="spellStart"/>
      <w:r w:rsidR="00E31F3B" w:rsidRPr="00BD484D">
        <w:rPr>
          <w:sz w:val="22"/>
          <w:szCs w:val="22"/>
        </w:rPr>
        <w:t>Pzp</w:t>
      </w:r>
      <w:proofErr w:type="spellEnd"/>
      <w:r w:rsidR="008A3A90" w:rsidRPr="00BD484D">
        <w:rPr>
          <w:sz w:val="22"/>
          <w:szCs w:val="22"/>
        </w:rPr>
        <w:t xml:space="preserve">. </w:t>
      </w:r>
      <w:r w:rsidR="006204E8" w:rsidRPr="00BD484D">
        <w:rPr>
          <w:sz w:val="22"/>
          <w:szCs w:val="22"/>
        </w:rPr>
        <w:t xml:space="preserve"> </w:t>
      </w:r>
    </w:p>
    <w:p w14:paraId="1D42F0DF" w14:textId="77777777" w:rsidR="003C7684" w:rsidRPr="00BD484D" w:rsidRDefault="00E04A0C" w:rsidP="00BD484D">
      <w:pPr>
        <w:pStyle w:val="pkt"/>
        <w:numPr>
          <w:ilvl w:val="0"/>
          <w:numId w:val="30"/>
        </w:numPr>
        <w:spacing w:before="0" w:after="0" w:line="276" w:lineRule="auto"/>
        <w:ind w:left="426" w:hanging="426"/>
        <w:rPr>
          <w:sz w:val="22"/>
          <w:szCs w:val="22"/>
        </w:rPr>
      </w:pPr>
      <w:r w:rsidRPr="00BD484D">
        <w:rPr>
          <w:sz w:val="22"/>
          <w:szCs w:val="22"/>
        </w:rPr>
        <w:tab/>
      </w:r>
      <w:r w:rsidR="003C7684" w:rsidRPr="00BD484D">
        <w:rPr>
          <w:sz w:val="22"/>
          <w:szCs w:val="22"/>
        </w:rPr>
        <w:t xml:space="preserve">Zamawiający </w:t>
      </w:r>
      <w:r w:rsidR="003C7684" w:rsidRPr="00E92950">
        <w:rPr>
          <w:b/>
          <w:bCs/>
          <w:sz w:val="22"/>
          <w:szCs w:val="22"/>
        </w:rPr>
        <w:t>nie przewiduje</w:t>
      </w:r>
      <w:r w:rsidR="003C7684" w:rsidRPr="00BD484D">
        <w:rPr>
          <w:sz w:val="22"/>
          <w:szCs w:val="22"/>
        </w:rPr>
        <w:t xml:space="preserve"> aukcji elektronicznej.</w:t>
      </w:r>
    </w:p>
    <w:p w14:paraId="2C1F5EE6" w14:textId="77777777" w:rsidR="006204E8" w:rsidRPr="00BD484D" w:rsidRDefault="00E04A0C" w:rsidP="00BD484D">
      <w:pPr>
        <w:pStyle w:val="pkt"/>
        <w:numPr>
          <w:ilvl w:val="0"/>
          <w:numId w:val="30"/>
        </w:numPr>
        <w:spacing w:before="0" w:after="0" w:line="276" w:lineRule="auto"/>
        <w:ind w:left="426" w:hanging="426"/>
        <w:rPr>
          <w:sz w:val="22"/>
          <w:szCs w:val="22"/>
        </w:rPr>
      </w:pPr>
      <w:r w:rsidRPr="00BD484D">
        <w:rPr>
          <w:sz w:val="22"/>
          <w:szCs w:val="22"/>
        </w:rPr>
        <w:tab/>
      </w:r>
      <w:r w:rsidR="006204E8" w:rsidRPr="00BD484D">
        <w:rPr>
          <w:sz w:val="22"/>
          <w:szCs w:val="22"/>
        </w:rPr>
        <w:t xml:space="preserve">Zamawiający </w:t>
      </w:r>
      <w:r w:rsidR="006204E8" w:rsidRPr="00E92950">
        <w:rPr>
          <w:b/>
          <w:bCs/>
          <w:sz w:val="22"/>
          <w:szCs w:val="22"/>
        </w:rPr>
        <w:t>nie przewiduje</w:t>
      </w:r>
      <w:r w:rsidR="006204E8" w:rsidRPr="00BD484D">
        <w:rPr>
          <w:sz w:val="22"/>
          <w:szCs w:val="22"/>
        </w:rPr>
        <w:t xml:space="preserve"> złożenia oferty w postaci katalogów elektronicznych.</w:t>
      </w:r>
    </w:p>
    <w:p w14:paraId="4A8866C2" w14:textId="77777777" w:rsidR="0022144E" w:rsidRPr="00BD484D" w:rsidRDefault="00E04A0C" w:rsidP="00BD484D">
      <w:pPr>
        <w:pStyle w:val="pkt"/>
        <w:numPr>
          <w:ilvl w:val="0"/>
          <w:numId w:val="30"/>
        </w:numPr>
        <w:spacing w:before="0" w:after="0" w:line="276" w:lineRule="auto"/>
        <w:ind w:left="426" w:hanging="426"/>
        <w:rPr>
          <w:sz w:val="22"/>
          <w:szCs w:val="22"/>
        </w:rPr>
      </w:pPr>
      <w:r w:rsidRPr="00BD484D">
        <w:rPr>
          <w:sz w:val="22"/>
          <w:szCs w:val="22"/>
        </w:rPr>
        <w:tab/>
      </w:r>
      <w:r w:rsidR="003C7684" w:rsidRPr="00BD484D">
        <w:rPr>
          <w:sz w:val="22"/>
          <w:szCs w:val="22"/>
        </w:rPr>
        <w:t xml:space="preserve">Zamawiający </w:t>
      </w:r>
      <w:r w:rsidR="003C7684" w:rsidRPr="00E92950">
        <w:rPr>
          <w:b/>
          <w:bCs/>
          <w:sz w:val="22"/>
          <w:szCs w:val="22"/>
        </w:rPr>
        <w:t>nie prowadzi</w:t>
      </w:r>
      <w:r w:rsidR="003C7684" w:rsidRPr="00BD484D">
        <w:rPr>
          <w:sz w:val="22"/>
          <w:szCs w:val="22"/>
        </w:rPr>
        <w:t xml:space="preserve"> postępowania w celu zawarcia umowy ramowej.</w:t>
      </w:r>
    </w:p>
    <w:p w14:paraId="6DDB0C12" w14:textId="77777777" w:rsidR="00A40145" w:rsidRPr="00BD484D" w:rsidRDefault="00E04A0C" w:rsidP="00BD484D">
      <w:pPr>
        <w:pStyle w:val="pkt"/>
        <w:numPr>
          <w:ilvl w:val="0"/>
          <w:numId w:val="30"/>
        </w:numPr>
        <w:spacing w:before="0" w:after="0" w:line="276" w:lineRule="auto"/>
        <w:ind w:left="426" w:hanging="426"/>
        <w:rPr>
          <w:sz w:val="22"/>
          <w:szCs w:val="22"/>
        </w:rPr>
      </w:pPr>
      <w:r w:rsidRPr="00BD484D">
        <w:rPr>
          <w:sz w:val="22"/>
          <w:szCs w:val="22"/>
        </w:rPr>
        <w:tab/>
      </w:r>
      <w:r w:rsidR="004836E1" w:rsidRPr="00BD484D">
        <w:rPr>
          <w:sz w:val="22"/>
          <w:szCs w:val="22"/>
        </w:rPr>
        <w:t xml:space="preserve">Zamawiający </w:t>
      </w:r>
      <w:r w:rsidR="00941972" w:rsidRPr="00E92950">
        <w:rPr>
          <w:b/>
          <w:bCs/>
          <w:sz w:val="22"/>
          <w:szCs w:val="22"/>
        </w:rPr>
        <w:t>nie zastrzega</w:t>
      </w:r>
      <w:r w:rsidR="00941972" w:rsidRPr="00BD484D">
        <w:rPr>
          <w:sz w:val="22"/>
          <w:szCs w:val="22"/>
        </w:rPr>
        <w:t xml:space="preserve"> możliwości ubiegania się o udzielenie zamówienia wyłącznie przez wykonawców, o których mowa w art. 94</w:t>
      </w:r>
      <w:r w:rsidR="00E31F3B" w:rsidRPr="00BD484D">
        <w:rPr>
          <w:sz w:val="22"/>
          <w:szCs w:val="22"/>
        </w:rPr>
        <w:t xml:space="preserve"> </w:t>
      </w:r>
      <w:proofErr w:type="spellStart"/>
      <w:r w:rsidR="00E31F3B" w:rsidRPr="00BD484D">
        <w:rPr>
          <w:sz w:val="22"/>
          <w:szCs w:val="22"/>
        </w:rPr>
        <w:t>Pzp</w:t>
      </w:r>
      <w:proofErr w:type="spellEnd"/>
      <w:r w:rsidR="00941972" w:rsidRPr="00BD484D">
        <w:rPr>
          <w:sz w:val="22"/>
          <w:szCs w:val="22"/>
        </w:rPr>
        <w:t>.</w:t>
      </w:r>
    </w:p>
    <w:p w14:paraId="076B0874" w14:textId="77777777" w:rsidR="00F74F25" w:rsidRPr="00BD484D" w:rsidRDefault="00E04A0C" w:rsidP="0099624E">
      <w:pPr>
        <w:pStyle w:val="pkt"/>
        <w:numPr>
          <w:ilvl w:val="0"/>
          <w:numId w:val="19"/>
        </w:numPr>
        <w:pBdr>
          <w:bottom w:val="double" w:sz="4" w:space="1" w:color="auto"/>
        </w:pBdr>
        <w:shd w:val="clear" w:color="auto" w:fill="DAEEF3"/>
        <w:spacing w:before="360" w:after="40" w:line="276" w:lineRule="auto"/>
        <w:ind w:left="567" w:hanging="567"/>
        <w:rPr>
          <w:b/>
          <w:sz w:val="22"/>
          <w:szCs w:val="22"/>
        </w:rPr>
      </w:pPr>
      <w:r w:rsidRPr="00BD484D">
        <w:rPr>
          <w:sz w:val="22"/>
          <w:szCs w:val="22"/>
        </w:rPr>
        <w:tab/>
      </w:r>
      <w:r w:rsidR="00927FE7" w:rsidRPr="00BD484D">
        <w:rPr>
          <w:b/>
          <w:sz w:val="22"/>
          <w:szCs w:val="22"/>
        </w:rPr>
        <w:t>OPIS PRZEDMIOTU ZAM</w:t>
      </w:r>
      <w:r w:rsidR="005B5095" w:rsidRPr="00BD484D">
        <w:rPr>
          <w:b/>
          <w:sz w:val="22"/>
          <w:szCs w:val="22"/>
        </w:rPr>
        <w:t>ÓWIENIA</w:t>
      </w:r>
    </w:p>
    <w:p w14:paraId="61F96BE8" w14:textId="7A17417E" w:rsidR="005301ED" w:rsidRPr="00BD484D" w:rsidRDefault="005301ED" w:rsidP="00382D0B">
      <w:pPr>
        <w:numPr>
          <w:ilvl w:val="0"/>
          <w:numId w:val="37"/>
        </w:numPr>
        <w:spacing w:before="240" w:line="276" w:lineRule="auto"/>
        <w:ind w:left="284"/>
        <w:jc w:val="both"/>
        <w:rPr>
          <w:sz w:val="22"/>
          <w:szCs w:val="22"/>
        </w:rPr>
      </w:pPr>
      <w:r w:rsidRPr="00BD484D">
        <w:rPr>
          <w:sz w:val="22"/>
          <w:szCs w:val="22"/>
        </w:rPr>
        <w:t xml:space="preserve">Przedmiotem zamówienia jest: </w:t>
      </w:r>
      <w:r w:rsidR="000C43D8" w:rsidRPr="00BD484D">
        <w:rPr>
          <w:i/>
          <w:sz w:val="22"/>
          <w:szCs w:val="22"/>
        </w:rPr>
        <w:t>Sukcesywna dostawa środków czystości</w:t>
      </w:r>
      <w:r w:rsidR="00D41271" w:rsidRPr="00BD484D">
        <w:rPr>
          <w:i/>
          <w:sz w:val="22"/>
          <w:szCs w:val="22"/>
        </w:rPr>
        <w:t xml:space="preserve"> i środków ochrony indywidualnej</w:t>
      </w:r>
      <w:r w:rsidR="000C43D8" w:rsidRPr="00BD484D">
        <w:rPr>
          <w:i/>
          <w:sz w:val="22"/>
          <w:szCs w:val="22"/>
        </w:rPr>
        <w:t xml:space="preserve">  na potrzeby UKW w Bydgoszczy</w:t>
      </w:r>
      <w:r w:rsidRPr="00BD484D">
        <w:rPr>
          <w:sz w:val="22"/>
          <w:szCs w:val="22"/>
        </w:rPr>
        <w:t xml:space="preserve">. Szczegółowe opisy przedmiotu zamówienia zostały określone w </w:t>
      </w:r>
      <w:r w:rsidRPr="00BD484D">
        <w:rPr>
          <w:b/>
          <w:sz w:val="22"/>
          <w:szCs w:val="22"/>
        </w:rPr>
        <w:t xml:space="preserve">załączniku nr </w:t>
      </w:r>
      <w:r w:rsidR="006D68AB" w:rsidRPr="00BD484D">
        <w:rPr>
          <w:b/>
          <w:sz w:val="22"/>
          <w:szCs w:val="22"/>
        </w:rPr>
        <w:t>3</w:t>
      </w:r>
      <w:r w:rsidRPr="00BD484D">
        <w:rPr>
          <w:b/>
          <w:sz w:val="22"/>
          <w:szCs w:val="22"/>
        </w:rPr>
        <w:t xml:space="preserve"> do SWZ</w:t>
      </w:r>
      <w:r w:rsidRPr="00BD484D">
        <w:rPr>
          <w:sz w:val="22"/>
          <w:szCs w:val="22"/>
        </w:rPr>
        <w:t xml:space="preserve"> (Formularz </w:t>
      </w:r>
      <w:r w:rsidR="004A5507" w:rsidRPr="00BD484D">
        <w:rPr>
          <w:sz w:val="22"/>
          <w:szCs w:val="22"/>
        </w:rPr>
        <w:t xml:space="preserve">przedmiotowo-cenowy) </w:t>
      </w:r>
      <w:r w:rsidRPr="00BD484D">
        <w:rPr>
          <w:sz w:val="22"/>
          <w:szCs w:val="22"/>
        </w:rPr>
        <w:t xml:space="preserve">oraz w </w:t>
      </w:r>
      <w:r w:rsidR="00A17715" w:rsidRPr="00BD484D">
        <w:rPr>
          <w:sz w:val="22"/>
          <w:szCs w:val="22"/>
        </w:rPr>
        <w:t>projek</w:t>
      </w:r>
      <w:r w:rsidR="006D68AB" w:rsidRPr="00BD484D">
        <w:rPr>
          <w:sz w:val="22"/>
          <w:szCs w:val="22"/>
        </w:rPr>
        <w:t>cie</w:t>
      </w:r>
      <w:r w:rsidRPr="00BD484D">
        <w:rPr>
          <w:sz w:val="22"/>
          <w:szCs w:val="22"/>
        </w:rPr>
        <w:t xml:space="preserve"> Umowy</w:t>
      </w:r>
      <w:r w:rsidR="00A17715" w:rsidRPr="00BD484D">
        <w:rPr>
          <w:sz w:val="22"/>
          <w:szCs w:val="22"/>
        </w:rPr>
        <w:t>, stanowiący</w:t>
      </w:r>
      <w:r w:rsidR="00785FBF" w:rsidRPr="00BD484D">
        <w:rPr>
          <w:sz w:val="22"/>
          <w:szCs w:val="22"/>
        </w:rPr>
        <w:t>m</w:t>
      </w:r>
      <w:r w:rsidR="00A17715" w:rsidRPr="00BD484D">
        <w:rPr>
          <w:sz w:val="22"/>
          <w:szCs w:val="22"/>
        </w:rPr>
        <w:t xml:space="preserve"> </w:t>
      </w:r>
      <w:r w:rsidR="00A17715" w:rsidRPr="00BD484D">
        <w:rPr>
          <w:b/>
          <w:sz w:val="22"/>
          <w:szCs w:val="22"/>
        </w:rPr>
        <w:t xml:space="preserve">załącznik nr </w:t>
      </w:r>
      <w:r w:rsidR="00862405" w:rsidRPr="00BD484D">
        <w:rPr>
          <w:b/>
          <w:sz w:val="22"/>
          <w:szCs w:val="22"/>
        </w:rPr>
        <w:t>4</w:t>
      </w:r>
      <w:r w:rsidR="00A17715" w:rsidRPr="00BD484D">
        <w:rPr>
          <w:b/>
          <w:sz w:val="22"/>
          <w:szCs w:val="22"/>
        </w:rPr>
        <w:t xml:space="preserve"> do SWZ</w:t>
      </w:r>
      <w:r w:rsidR="00A17715" w:rsidRPr="00BD484D">
        <w:rPr>
          <w:sz w:val="22"/>
          <w:szCs w:val="22"/>
        </w:rPr>
        <w:t xml:space="preserve">. </w:t>
      </w:r>
      <w:r w:rsidRPr="00BD484D">
        <w:rPr>
          <w:sz w:val="22"/>
          <w:szCs w:val="22"/>
        </w:rPr>
        <w:t xml:space="preserve">Przedmiot zamówienia nazywany jest w dalszej treści </w:t>
      </w:r>
      <w:r w:rsidR="00A17715" w:rsidRPr="00BD484D">
        <w:rPr>
          <w:sz w:val="22"/>
          <w:szCs w:val="22"/>
        </w:rPr>
        <w:t>SWZ</w:t>
      </w:r>
      <w:r w:rsidRPr="00BD484D">
        <w:rPr>
          <w:sz w:val="22"/>
          <w:szCs w:val="22"/>
        </w:rPr>
        <w:t xml:space="preserve"> „przedmiotem zamówienia”.</w:t>
      </w:r>
    </w:p>
    <w:p w14:paraId="54C3EB11" w14:textId="6B19F85A" w:rsidR="005301ED" w:rsidRDefault="00112E2C" w:rsidP="00BD484D">
      <w:pPr>
        <w:spacing w:before="240" w:line="276" w:lineRule="auto"/>
        <w:jc w:val="both"/>
        <w:rPr>
          <w:iCs/>
          <w:sz w:val="22"/>
          <w:szCs w:val="22"/>
        </w:rPr>
      </w:pPr>
      <w:r>
        <w:rPr>
          <w:b/>
          <w:iCs/>
          <w:sz w:val="22"/>
          <w:szCs w:val="22"/>
        </w:rPr>
        <w:t>2</w:t>
      </w:r>
      <w:r w:rsidR="006D68AB" w:rsidRPr="00BD484D">
        <w:rPr>
          <w:iCs/>
          <w:sz w:val="22"/>
          <w:szCs w:val="22"/>
        </w:rPr>
        <w:t xml:space="preserve">.  </w:t>
      </w:r>
      <w:r w:rsidR="005301ED" w:rsidRPr="00BD484D">
        <w:rPr>
          <w:iCs/>
          <w:sz w:val="22"/>
          <w:szCs w:val="22"/>
        </w:rPr>
        <w:t>Miejscem dostawy są obiekty UKW znajdujące się na terenie Bydgoszczy.</w:t>
      </w:r>
      <w:r w:rsidR="002256B9" w:rsidRPr="00BD484D">
        <w:rPr>
          <w:iCs/>
          <w:sz w:val="22"/>
          <w:szCs w:val="22"/>
        </w:rPr>
        <w:t xml:space="preserve"> </w:t>
      </w:r>
    </w:p>
    <w:p w14:paraId="2D9DEE22" w14:textId="77777777" w:rsidR="00112E2C" w:rsidRDefault="00112E2C" w:rsidP="00112E2C">
      <w:pPr>
        <w:spacing w:line="360" w:lineRule="auto"/>
        <w:rPr>
          <w:rFonts w:eastAsiaTheme="minorEastAsia"/>
          <w:iCs/>
          <w:sz w:val="22"/>
          <w:szCs w:val="22"/>
        </w:rPr>
      </w:pPr>
      <w:bookmarkStart w:id="0" w:name="_Hlk130213289"/>
    </w:p>
    <w:p w14:paraId="755E6511" w14:textId="23B984E4" w:rsidR="00112E2C" w:rsidRPr="00783504" w:rsidRDefault="00112E2C" w:rsidP="00112E2C">
      <w:pPr>
        <w:spacing w:line="360" w:lineRule="auto"/>
        <w:rPr>
          <w:rFonts w:eastAsiaTheme="minorEastAsia"/>
          <w:b/>
          <w:iCs/>
          <w:sz w:val="22"/>
          <w:szCs w:val="22"/>
        </w:rPr>
      </w:pPr>
      <w:r w:rsidRPr="00112E2C">
        <w:rPr>
          <w:rFonts w:eastAsiaTheme="minorEastAsia"/>
          <w:b/>
          <w:bCs/>
          <w:iCs/>
          <w:sz w:val="22"/>
          <w:szCs w:val="22"/>
        </w:rPr>
        <w:t>3</w:t>
      </w:r>
      <w:r w:rsidRPr="00783504">
        <w:rPr>
          <w:rFonts w:eastAsiaTheme="minorEastAsia"/>
          <w:iCs/>
          <w:sz w:val="22"/>
          <w:szCs w:val="22"/>
        </w:rPr>
        <w:t xml:space="preserve">. Zamawiający  zastrzega  sobie  możliwość  zastosowania  </w:t>
      </w:r>
      <w:r w:rsidRPr="00783504">
        <w:rPr>
          <w:rFonts w:eastAsiaTheme="minorEastAsia"/>
          <w:b/>
          <w:iCs/>
          <w:sz w:val="22"/>
          <w:szCs w:val="22"/>
        </w:rPr>
        <w:t xml:space="preserve">Prawa  opcji </w:t>
      </w:r>
      <w:r w:rsidRPr="00783504">
        <w:rPr>
          <w:rFonts w:eastAsiaTheme="minorEastAsia"/>
          <w:iCs/>
          <w:sz w:val="22"/>
          <w:szCs w:val="22"/>
        </w:rPr>
        <w:t xml:space="preserve">zgodnie z art. 441 ustawy </w:t>
      </w:r>
      <w:proofErr w:type="spellStart"/>
      <w:r w:rsidRPr="00783504">
        <w:rPr>
          <w:rFonts w:eastAsiaTheme="minorEastAsia"/>
          <w:iCs/>
          <w:sz w:val="22"/>
          <w:szCs w:val="22"/>
        </w:rPr>
        <w:t>Pzp</w:t>
      </w:r>
      <w:bookmarkEnd w:id="0"/>
      <w:proofErr w:type="spellEnd"/>
      <w:r w:rsidRPr="00783504">
        <w:rPr>
          <w:rFonts w:eastAsiaTheme="minorEastAsia"/>
          <w:b/>
          <w:iCs/>
          <w:sz w:val="22"/>
          <w:szCs w:val="22"/>
        </w:rPr>
        <w:t xml:space="preserve">: </w:t>
      </w:r>
    </w:p>
    <w:p w14:paraId="41583AD5" w14:textId="579E85F1" w:rsidR="00112E2C" w:rsidRPr="00783504" w:rsidRDefault="00112E2C" w:rsidP="00112E2C">
      <w:pPr>
        <w:spacing w:before="240" w:line="276" w:lineRule="auto"/>
        <w:ind w:left="142" w:hanging="284"/>
        <w:jc w:val="both"/>
        <w:rPr>
          <w:iCs/>
          <w:sz w:val="22"/>
          <w:szCs w:val="22"/>
        </w:rPr>
      </w:pPr>
      <w:bookmarkStart w:id="1" w:name="_Hlk130284301"/>
      <w:r w:rsidRPr="00783504">
        <w:rPr>
          <w:b/>
          <w:bCs/>
          <w:iCs/>
          <w:sz w:val="22"/>
          <w:szCs w:val="22"/>
        </w:rPr>
        <w:t xml:space="preserve">     a)</w:t>
      </w:r>
      <w:r w:rsidRPr="00783504">
        <w:rPr>
          <w:iCs/>
          <w:sz w:val="22"/>
          <w:szCs w:val="22"/>
        </w:rPr>
        <w:t xml:space="preserve"> </w:t>
      </w:r>
      <w:r w:rsidRPr="00783504">
        <w:rPr>
          <w:b/>
          <w:bCs/>
          <w:iCs/>
          <w:sz w:val="22"/>
          <w:szCs w:val="22"/>
        </w:rPr>
        <w:t>„opcji ujemnej”,</w:t>
      </w:r>
      <w:r w:rsidRPr="00783504">
        <w:rPr>
          <w:iCs/>
          <w:sz w:val="22"/>
          <w:szCs w:val="22"/>
        </w:rPr>
        <w:t xml:space="preserve"> tj.  możliwość  rezygnacji z  realizacji  części  przedmiotu  zamówienia  (nieudzielenie  dostaw  jednostkowych).  Zakres przedmiotu  zamówienia  może  być  pomniejszony  maksymalnie o  </w:t>
      </w:r>
      <w:r w:rsidR="005107E5" w:rsidRPr="00783504">
        <w:rPr>
          <w:b/>
          <w:bCs/>
          <w:iCs/>
          <w:sz w:val="22"/>
          <w:szCs w:val="22"/>
        </w:rPr>
        <w:t>2</w:t>
      </w:r>
      <w:r w:rsidRPr="00783504">
        <w:rPr>
          <w:b/>
          <w:bCs/>
          <w:iCs/>
          <w:sz w:val="22"/>
          <w:szCs w:val="22"/>
        </w:rPr>
        <w:t>0%</w:t>
      </w:r>
      <w:r w:rsidRPr="00783504">
        <w:rPr>
          <w:iCs/>
          <w:sz w:val="22"/>
          <w:szCs w:val="22"/>
        </w:rPr>
        <w:t xml:space="preserve">  ogólnej  ilości  przewidywanych dostaw. Zamawiający gwarantuje realizację zamówień w </w:t>
      </w:r>
      <w:r w:rsidR="005107E5" w:rsidRPr="00783504">
        <w:rPr>
          <w:b/>
          <w:bCs/>
          <w:iCs/>
          <w:sz w:val="22"/>
          <w:szCs w:val="22"/>
        </w:rPr>
        <w:t>8</w:t>
      </w:r>
      <w:r w:rsidRPr="00783504">
        <w:rPr>
          <w:b/>
          <w:bCs/>
          <w:iCs/>
          <w:sz w:val="22"/>
          <w:szCs w:val="22"/>
        </w:rPr>
        <w:t>0%</w:t>
      </w:r>
      <w:r w:rsidRPr="00783504">
        <w:rPr>
          <w:iCs/>
          <w:sz w:val="22"/>
          <w:szCs w:val="22"/>
        </w:rPr>
        <w:t xml:space="preserve">. W przypadku skorzystania przez Zamawiającego z Prawa Opcji „ujemnej”, wysokość Wynagrodzenia może być obniżona o maksymalnie </w:t>
      </w:r>
      <w:r w:rsidR="005107E5" w:rsidRPr="00783504">
        <w:rPr>
          <w:iCs/>
          <w:sz w:val="22"/>
          <w:szCs w:val="22"/>
        </w:rPr>
        <w:t>2</w:t>
      </w:r>
      <w:r w:rsidRPr="00783504">
        <w:rPr>
          <w:iCs/>
          <w:sz w:val="22"/>
          <w:szCs w:val="22"/>
        </w:rPr>
        <w:t xml:space="preserve">0%, tj. Wykonawca otrzyma z tytułu realizacji umowy wynagrodzenie w kwocie równej co najmniej </w:t>
      </w:r>
      <w:r w:rsidR="005107E5" w:rsidRPr="00783504">
        <w:rPr>
          <w:iCs/>
          <w:sz w:val="22"/>
          <w:szCs w:val="22"/>
        </w:rPr>
        <w:t>8</w:t>
      </w:r>
      <w:r w:rsidRPr="00783504">
        <w:rPr>
          <w:iCs/>
          <w:sz w:val="22"/>
          <w:szCs w:val="22"/>
        </w:rPr>
        <w:t>0% Wynagrodzenia. Z tego tytułu Wykonawcy nie przysługuje prawo do roszczeń.</w:t>
      </w:r>
    </w:p>
    <w:p w14:paraId="70D5C861" w14:textId="3660CA7A" w:rsidR="00112E2C" w:rsidRPr="00783504" w:rsidRDefault="00112E2C" w:rsidP="00112E2C">
      <w:pPr>
        <w:spacing w:before="240" w:line="276" w:lineRule="auto"/>
        <w:ind w:left="142"/>
        <w:jc w:val="both"/>
        <w:rPr>
          <w:iCs/>
          <w:sz w:val="22"/>
          <w:szCs w:val="22"/>
        </w:rPr>
      </w:pPr>
      <w:r w:rsidRPr="00783504">
        <w:rPr>
          <w:b/>
          <w:iCs/>
          <w:sz w:val="22"/>
          <w:szCs w:val="22"/>
        </w:rPr>
        <w:t>b) „opcji dodatniej”</w:t>
      </w:r>
      <w:r w:rsidRPr="00783504">
        <w:rPr>
          <w:iCs/>
          <w:sz w:val="22"/>
          <w:szCs w:val="22"/>
        </w:rPr>
        <w:t xml:space="preserve">, tj.  możliwość  zwiększenia  realizacji  części  przedmiotu  zamówienia  (udzielenie  dodatkowych dostaw).  Zakres przedmiotu  zamówienia  może  być powiększony maksymalnie o </w:t>
      </w:r>
      <w:r w:rsidRPr="00783504">
        <w:rPr>
          <w:b/>
          <w:bCs/>
          <w:iCs/>
          <w:sz w:val="22"/>
          <w:szCs w:val="22"/>
        </w:rPr>
        <w:t>20%</w:t>
      </w:r>
      <w:r w:rsidRPr="00783504">
        <w:rPr>
          <w:iCs/>
          <w:sz w:val="22"/>
          <w:szCs w:val="22"/>
        </w:rPr>
        <w:t xml:space="preserve"> ogólnej  wartości  przewidywanych dostaw. W przypadku skorzystania przez Zamawiającego z Prawa Opcji </w:t>
      </w:r>
      <w:r w:rsidRPr="00783504">
        <w:rPr>
          <w:iCs/>
          <w:sz w:val="22"/>
          <w:szCs w:val="22"/>
        </w:rPr>
        <w:lastRenderedPageBreak/>
        <w:t xml:space="preserve">„dodatniej”, Zamawiający gwarantuje realizację zamówień w </w:t>
      </w:r>
      <w:r w:rsidRPr="00783504">
        <w:rPr>
          <w:b/>
          <w:bCs/>
          <w:iCs/>
          <w:sz w:val="22"/>
          <w:szCs w:val="22"/>
        </w:rPr>
        <w:t>100%</w:t>
      </w:r>
      <w:r w:rsidRPr="00783504">
        <w:rPr>
          <w:iCs/>
          <w:sz w:val="22"/>
          <w:szCs w:val="22"/>
        </w:rPr>
        <w:t>, a wysokość Wynagrodzenia może być powiększona maksymalnie o 20%, tj. Wykonawca otrzyma z tytułu realizacji umowy wynagrodzenie w kwocie do 120% Wynagrodzenia. Z tego tytułu Wykonawcy nie przysługuje prawo do roszczeń.</w:t>
      </w:r>
    </w:p>
    <w:bookmarkEnd w:id="1"/>
    <w:p w14:paraId="36F3CA83" w14:textId="63DE48E1" w:rsidR="00A57D8C" w:rsidRPr="00BD484D" w:rsidRDefault="00112E2C" w:rsidP="00BD484D">
      <w:pPr>
        <w:tabs>
          <w:tab w:val="num" w:pos="426"/>
        </w:tabs>
        <w:spacing w:before="240" w:line="276" w:lineRule="auto"/>
        <w:jc w:val="both"/>
        <w:rPr>
          <w:sz w:val="22"/>
          <w:szCs w:val="22"/>
        </w:rPr>
      </w:pPr>
      <w:r>
        <w:rPr>
          <w:sz w:val="22"/>
          <w:szCs w:val="22"/>
        </w:rPr>
        <w:t>4</w:t>
      </w:r>
      <w:r w:rsidR="00B4098C" w:rsidRPr="00BD484D">
        <w:rPr>
          <w:sz w:val="22"/>
          <w:szCs w:val="22"/>
        </w:rPr>
        <w:t xml:space="preserve">.  </w:t>
      </w:r>
      <w:r w:rsidR="006E301E" w:rsidRPr="00BD484D">
        <w:rPr>
          <w:sz w:val="22"/>
          <w:szCs w:val="22"/>
        </w:rPr>
        <w:t xml:space="preserve">Wspólny Słownik Zamówień CPV: </w:t>
      </w:r>
    </w:p>
    <w:p w14:paraId="1B74DAD7" w14:textId="77777777" w:rsidR="000C43D8" w:rsidRPr="00BD484D" w:rsidRDefault="000C43D8" w:rsidP="00BD484D">
      <w:pPr>
        <w:pStyle w:val="Tekstpodstawowy31"/>
        <w:spacing w:line="276" w:lineRule="auto"/>
        <w:ind w:left="567"/>
        <w:rPr>
          <w:b/>
          <w:i w:val="0"/>
          <w:sz w:val="22"/>
          <w:szCs w:val="22"/>
        </w:rPr>
      </w:pPr>
      <w:r w:rsidRPr="00BD484D">
        <w:rPr>
          <w:b/>
          <w:i w:val="0"/>
          <w:sz w:val="22"/>
          <w:szCs w:val="22"/>
        </w:rPr>
        <w:t xml:space="preserve">39800000-0 Środki czyszczące i polerujące, </w:t>
      </w:r>
    </w:p>
    <w:p w14:paraId="6CFC399A" w14:textId="77777777" w:rsidR="000C43D8" w:rsidRPr="00BD484D" w:rsidRDefault="000C43D8" w:rsidP="00BD484D">
      <w:pPr>
        <w:pStyle w:val="Tekstpodstawowy31"/>
        <w:spacing w:line="276" w:lineRule="auto"/>
        <w:ind w:left="567"/>
        <w:rPr>
          <w:b/>
          <w:i w:val="0"/>
          <w:sz w:val="22"/>
          <w:szCs w:val="22"/>
        </w:rPr>
      </w:pPr>
      <w:r w:rsidRPr="00BD484D">
        <w:rPr>
          <w:b/>
          <w:i w:val="0"/>
          <w:sz w:val="22"/>
          <w:szCs w:val="22"/>
        </w:rPr>
        <w:t>33760000-5 Papier toaletowy, chusteczki higieniczne, ręczniki do rąk i serwety</w:t>
      </w:r>
    </w:p>
    <w:p w14:paraId="233ABE6F" w14:textId="77777777" w:rsidR="000C43D8" w:rsidRPr="00BD484D" w:rsidRDefault="000C43D8" w:rsidP="00BD484D">
      <w:pPr>
        <w:pStyle w:val="Tekstpodstawowy31"/>
        <w:spacing w:line="276" w:lineRule="auto"/>
        <w:ind w:left="567"/>
        <w:rPr>
          <w:b/>
          <w:i w:val="0"/>
          <w:sz w:val="22"/>
          <w:szCs w:val="22"/>
        </w:rPr>
      </w:pPr>
      <w:r w:rsidRPr="00BD484D">
        <w:rPr>
          <w:b/>
          <w:i w:val="0"/>
          <w:sz w:val="22"/>
          <w:szCs w:val="22"/>
        </w:rPr>
        <w:t>39224300-1 Miotły i szczotki i inne artykuły do sprzątania w gospodarstwie domowym</w:t>
      </w:r>
    </w:p>
    <w:p w14:paraId="1FA87AF9" w14:textId="77777777" w:rsidR="000C43D8" w:rsidRPr="00BD484D" w:rsidRDefault="000C43D8" w:rsidP="00BD484D">
      <w:pPr>
        <w:pStyle w:val="Tekstpodstawowy31"/>
        <w:spacing w:line="276" w:lineRule="auto"/>
        <w:ind w:left="567"/>
        <w:rPr>
          <w:b/>
          <w:i w:val="0"/>
          <w:sz w:val="22"/>
          <w:szCs w:val="22"/>
        </w:rPr>
      </w:pPr>
      <w:r w:rsidRPr="00BD484D">
        <w:rPr>
          <w:b/>
          <w:i w:val="0"/>
          <w:sz w:val="22"/>
          <w:szCs w:val="22"/>
        </w:rPr>
        <w:t>39514000-8 Bielizna toaletowa i kuchenna</w:t>
      </w:r>
    </w:p>
    <w:p w14:paraId="1D826359" w14:textId="048CCF07" w:rsidR="000C43D8" w:rsidRPr="00BD484D" w:rsidRDefault="000A461C" w:rsidP="00BD484D">
      <w:pPr>
        <w:pStyle w:val="Tekstpodstawowy31"/>
        <w:spacing w:line="276" w:lineRule="auto"/>
        <w:ind w:left="567"/>
        <w:rPr>
          <w:b/>
          <w:i w:val="0"/>
          <w:sz w:val="22"/>
          <w:szCs w:val="22"/>
        </w:rPr>
      </w:pPr>
      <w:r>
        <w:rPr>
          <w:b/>
          <w:i w:val="0"/>
          <w:sz w:val="22"/>
          <w:szCs w:val="22"/>
        </w:rPr>
        <w:t>19640000-4</w:t>
      </w:r>
      <w:r w:rsidR="000C43D8" w:rsidRPr="00BD484D">
        <w:rPr>
          <w:b/>
          <w:i w:val="0"/>
          <w:sz w:val="22"/>
          <w:szCs w:val="22"/>
        </w:rPr>
        <w:t xml:space="preserve"> Torebki i torby z odpadów i resztek polietylenu</w:t>
      </w:r>
    </w:p>
    <w:p w14:paraId="2E2A0C59" w14:textId="77777777" w:rsidR="000C43D8" w:rsidRPr="00BD484D" w:rsidRDefault="000C43D8" w:rsidP="00BD484D">
      <w:pPr>
        <w:pStyle w:val="Tekstpodstawowy31"/>
        <w:spacing w:line="276" w:lineRule="auto"/>
        <w:ind w:left="567"/>
        <w:rPr>
          <w:b/>
          <w:i w:val="0"/>
          <w:sz w:val="22"/>
          <w:szCs w:val="22"/>
        </w:rPr>
      </w:pPr>
      <w:r w:rsidRPr="00BD484D">
        <w:rPr>
          <w:b/>
          <w:i w:val="0"/>
          <w:sz w:val="22"/>
          <w:szCs w:val="22"/>
        </w:rPr>
        <w:t>18424000-7  Rękawice</w:t>
      </w:r>
    </w:p>
    <w:p w14:paraId="0ED3D0CC" w14:textId="77777777" w:rsidR="003E27B9" w:rsidRPr="00BD484D" w:rsidRDefault="003E27B9" w:rsidP="00BD484D">
      <w:pPr>
        <w:pStyle w:val="Tekstpodstawowy"/>
        <w:spacing w:line="276" w:lineRule="auto"/>
        <w:ind w:left="595"/>
        <w:rPr>
          <w:rFonts w:ascii="Times New Roman" w:hAnsi="Times New Roman"/>
          <w:iCs/>
          <w:szCs w:val="22"/>
        </w:rPr>
      </w:pPr>
    </w:p>
    <w:p w14:paraId="0AF12B3B" w14:textId="24C5EBF6" w:rsidR="00CB351A" w:rsidRPr="00BD484D" w:rsidRDefault="00112E2C" w:rsidP="00BD484D">
      <w:pPr>
        <w:pStyle w:val="pkt"/>
        <w:spacing w:before="0" w:after="0" w:line="276" w:lineRule="auto"/>
        <w:ind w:left="284" w:hanging="284"/>
        <w:rPr>
          <w:sz w:val="22"/>
          <w:szCs w:val="22"/>
        </w:rPr>
      </w:pPr>
      <w:r w:rsidRPr="00112E2C">
        <w:rPr>
          <w:b/>
          <w:bCs/>
          <w:sz w:val="22"/>
          <w:szCs w:val="22"/>
        </w:rPr>
        <w:t>5</w:t>
      </w:r>
      <w:r w:rsidR="00B4098C" w:rsidRPr="00BD484D">
        <w:rPr>
          <w:sz w:val="22"/>
          <w:szCs w:val="22"/>
        </w:rPr>
        <w:t xml:space="preserve">. </w:t>
      </w:r>
      <w:r w:rsidR="00C1770E" w:rsidRPr="00BD484D">
        <w:rPr>
          <w:sz w:val="22"/>
          <w:szCs w:val="22"/>
        </w:rPr>
        <w:tab/>
      </w:r>
      <w:r w:rsidR="006E301E" w:rsidRPr="00BD484D">
        <w:rPr>
          <w:sz w:val="22"/>
          <w:szCs w:val="22"/>
        </w:rPr>
        <w:t>Zamawia</w:t>
      </w:r>
      <w:r w:rsidR="000560D5" w:rsidRPr="00BD484D">
        <w:rPr>
          <w:sz w:val="22"/>
          <w:szCs w:val="22"/>
        </w:rPr>
        <w:t xml:space="preserve">jący </w:t>
      </w:r>
      <w:r w:rsidR="00B4098C" w:rsidRPr="00BD484D">
        <w:rPr>
          <w:b/>
          <w:sz w:val="22"/>
          <w:szCs w:val="22"/>
        </w:rPr>
        <w:t xml:space="preserve">nie podzielił </w:t>
      </w:r>
      <w:r w:rsidR="000560D5" w:rsidRPr="00BD484D">
        <w:rPr>
          <w:b/>
          <w:sz w:val="22"/>
          <w:szCs w:val="22"/>
        </w:rPr>
        <w:t>postępowani</w:t>
      </w:r>
      <w:r w:rsidR="00B4098C" w:rsidRPr="00BD484D">
        <w:rPr>
          <w:b/>
          <w:sz w:val="22"/>
          <w:szCs w:val="22"/>
        </w:rPr>
        <w:t xml:space="preserve">a </w:t>
      </w:r>
      <w:r w:rsidR="000560D5" w:rsidRPr="00BD484D">
        <w:rPr>
          <w:b/>
          <w:sz w:val="22"/>
          <w:szCs w:val="22"/>
        </w:rPr>
        <w:t xml:space="preserve"> </w:t>
      </w:r>
      <w:r w:rsidR="000560D5" w:rsidRPr="00BD484D">
        <w:rPr>
          <w:b/>
          <w:bCs/>
          <w:sz w:val="22"/>
          <w:szCs w:val="22"/>
        </w:rPr>
        <w:t xml:space="preserve">na </w:t>
      </w:r>
      <w:r w:rsidR="006E301E" w:rsidRPr="00BD484D">
        <w:rPr>
          <w:b/>
          <w:bCs/>
          <w:sz w:val="22"/>
          <w:szCs w:val="22"/>
        </w:rPr>
        <w:t>części</w:t>
      </w:r>
      <w:r w:rsidR="00B4098C" w:rsidRPr="00BD484D">
        <w:rPr>
          <w:bCs/>
          <w:sz w:val="22"/>
          <w:szCs w:val="22"/>
        </w:rPr>
        <w:t>.</w:t>
      </w:r>
      <w:r w:rsidR="00C1770E" w:rsidRPr="00BD484D">
        <w:rPr>
          <w:sz w:val="22"/>
          <w:szCs w:val="22"/>
        </w:rPr>
        <w:tab/>
      </w:r>
      <w:r w:rsidR="00575936" w:rsidRPr="00BD484D">
        <w:rPr>
          <w:sz w:val="22"/>
          <w:szCs w:val="22"/>
        </w:rPr>
        <w:t xml:space="preserve"> </w:t>
      </w:r>
      <w:r w:rsidR="00CB351A" w:rsidRPr="00BD484D">
        <w:rPr>
          <w:sz w:val="22"/>
          <w:szCs w:val="22"/>
        </w:rPr>
        <w:t>Brak</w:t>
      </w:r>
      <w:r w:rsidR="00AE61C7" w:rsidRPr="00BD484D">
        <w:rPr>
          <w:sz w:val="22"/>
          <w:szCs w:val="22"/>
        </w:rPr>
        <w:t xml:space="preserve"> </w:t>
      </w:r>
      <w:r w:rsidR="00CB351A" w:rsidRPr="00BD484D">
        <w:rPr>
          <w:sz w:val="22"/>
          <w:szCs w:val="22"/>
        </w:rPr>
        <w:t>podziału zamówienia na części, w przedmiotowym postępowaniu nie stanowi podstawy do zawężenia kręgu potencjalnych Wykonawców ani nie ogranicza dostępu do zamówienia dla wykonawców z sektora MŚP. Ponadto</w:t>
      </w:r>
      <w:r w:rsidR="00AE61C7" w:rsidRPr="00BD484D">
        <w:rPr>
          <w:sz w:val="22"/>
          <w:szCs w:val="22"/>
        </w:rPr>
        <w:t xml:space="preserve"> wybór jednego wykonawcy stanowi logistycznie i ekonomicznie  korzystniejsz</w:t>
      </w:r>
      <w:r w:rsidR="003E27B9" w:rsidRPr="00BD484D">
        <w:rPr>
          <w:sz w:val="22"/>
          <w:szCs w:val="22"/>
        </w:rPr>
        <w:t xml:space="preserve">e rozwiązanie </w:t>
      </w:r>
      <w:r w:rsidR="00AE61C7" w:rsidRPr="00BD484D">
        <w:rPr>
          <w:sz w:val="22"/>
          <w:szCs w:val="22"/>
        </w:rPr>
        <w:t>dla zamawiającego</w:t>
      </w:r>
      <w:r w:rsidR="00124D58" w:rsidRPr="00BD484D">
        <w:rPr>
          <w:sz w:val="22"/>
          <w:szCs w:val="22"/>
        </w:rPr>
        <w:t xml:space="preserve"> oraz atrakcyjniejszą</w:t>
      </w:r>
      <w:r w:rsidR="007E178F" w:rsidRPr="00BD484D">
        <w:rPr>
          <w:sz w:val="22"/>
          <w:szCs w:val="22"/>
        </w:rPr>
        <w:t xml:space="preserve"> ofertę dla wykonawcy</w:t>
      </w:r>
      <w:r w:rsidR="00CB351A" w:rsidRPr="00BD484D">
        <w:rPr>
          <w:sz w:val="22"/>
          <w:szCs w:val="22"/>
        </w:rPr>
        <w:t>.</w:t>
      </w:r>
    </w:p>
    <w:p w14:paraId="611431B3" w14:textId="2C8C8AF5" w:rsidR="0054168E" w:rsidRPr="00BD484D" w:rsidRDefault="00112E2C" w:rsidP="00BD484D">
      <w:pPr>
        <w:spacing w:line="276" w:lineRule="auto"/>
        <w:jc w:val="both"/>
        <w:rPr>
          <w:sz w:val="22"/>
          <w:szCs w:val="22"/>
        </w:rPr>
      </w:pPr>
      <w:r w:rsidRPr="00112E2C">
        <w:rPr>
          <w:b/>
          <w:bCs/>
          <w:sz w:val="22"/>
          <w:szCs w:val="22"/>
        </w:rPr>
        <w:t>6</w:t>
      </w:r>
      <w:r w:rsidR="00CB351A" w:rsidRPr="00BD484D">
        <w:rPr>
          <w:sz w:val="22"/>
          <w:szCs w:val="22"/>
        </w:rPr>
        <w:t xml:space="preserve">. </w:t>
      </w:r>
      <w:r w:rsidR="00312428" w:rsidRPr="00BD484D">
        <w:rPr>
          <w:sz w:val="22"/>
          <w:szCs w:val="22"/>
        </w:rPr>
        <w:t xml:space="preserve">Zamawiający </w:t>
      </w:r>
      <w:r w:rsidR="00312428" w:rsidRPr="00E92950">
        <w:rPr>
          <w:b/>
          <w:bCs/>
          <w:sz w:val="22"/>
          <w:szCs w:val="22"/>
        </w:rPr>
        <w:t>nie dopuszcza</w:t>
      </w:r>
      <w:r w:rsidR="00312428" w:rsidRPr="00BD484D">
        <w:rPr>
          <w:sz w:val="22"/>
          <w:szCs w:val="22"/>
        </w:rPr>
        <w:t xml:space="preserve"> składania ofert </w:t>
      </w:r>
      <w:r w:rsidR="00E011C2" w:rsidRPr="00BD484D">
        <w:rPr>
          <w:sz w:val="22"/>
          <w:szCs w:val="22"/>
        </w:rPr>
        <w:t>wariantowych oraz w postaci katalogów elektronicznych</w:t>
      </w:r>
      <w:r w:rsidR="00E31F3B" w:rsidRPr="00BD484D">
        <w:rPr>
          <w:sz w:val="22"/>
          <w:szCs w:val="22"/>
        </w:rPr>
        <w:t>.</w:t>
      </w:r>
    </w:p>
    <w:p w14:paraId="5EC393DD" w14:textId="091015C7" w:rsidR="00460FBA" w:rsidRPr="00BD484D" w:rsidRDefault="00112E2C" w:rsidP="00BD484D">
      <w:pPr>
        <w:spacing w:line="276" w:lineRule="auto"/>
        <w:jc w:val="both"/>
        <w:rPr>
          <w:color w:val="0070C0"/>
          <w:sz w:val="22"/>
          <w:szCs w:val="22"/>
        </w:rPr>
      </w:pPr>
      <w:r w:rsidRPr="00112E2C">
        <w:rPr>
          <w:b/>
          <w:bCs/>
          <w:sz w:val="22"/>
          <w:szCs w:val="22"/>
        </w:rPr>
        <w:t>7</w:t>
      </w:r>
      <w:r w:rsidR="00CB351A" w:rsidRPr="00BD484D">
        <w:rPr>
          <w:sz w:val="22"/>
          <w:szCs w:val="22"/>
        </w:rPr>
        <w:t xml:space="preserve">. </w:t>
      </w:r>
      <w:r w:rsidR="00A52ED6" w:rsidRPr="00BD484D">
        <w:rPr>
          <w:sz w:val="22"/>
          <w:szCs w:val="22"/>
        </w:rPr>
        <w:t>Zamawiający</w:t>
      </w:r>
      <w:r w:rsidR="0087701F" w:rsidRPr="00BD484D">
        <w:rPr>
          <w:sz w:val="22"/>
          <w:szCs w:val="22"/>
        </w:rPr>
        <w:t xml:space="preserve"> </w:t>
      </w:r>
      <w:r w:rsidR="00AC2B33" w:rsidRPr="00E92950">
        <w:rPr>
          <w:b/>
          <w:bCs/>
          <w:sz w:val="22"/>
          <w:szCs w:val="22"/>
        </w:rPr>
        <w:t xml:space="preserve">nie </w:t>
      </w:r>
      <w:r w:rsidR="0087701F" w:rsidRPr="00E92950">
        <w:rPr>
          <w:b/>
          <w:bCs/>
          <w:sz w:val="22"/>
          <w:szCs w:val="22"/>
        </w:rPr>
        <w:t>przewiduje</w:t>
      </w:r>
      <w:r w:rsidR="00BA4A71" w:rsidRPr="00BD484D">
        <w:rPr>
          <w:sz w:val="22"/>
          <w:szCs w:val="22"/>
        </w:rPr>
        <w:t xml:space="preserve"> udziela</w:t>
      </w:r>
      <w:r w:rsidR="0087701F" w:rsidRPr="00BD484D">
        <w:rPr>
          <w:sz w:val="22"/>
          <w:szCs w:val="22"/>
        </w:rPr>
        <w:t>nia</w:t>
      </w:r>
      <w:r w:rsidR="00A52ED6" w:rsidRPr="00BD484D">
        <w:rPr>
          <w:sz w:val="22"/>
          <w:szCs w:val="22"/>
        </w:rPr>
        <w:t xml:space="preserve"> zamówień, o których mowa w art. </w:t>
      </w:r>
      <w:r w:rsidR="006204E8" w:rsidRPr="00BD484D">
        <w:rPr>
          <w:sz w:val="22"/>
          <w:szCs w:val="22"/>
        </w:rPr>
        <w:t xml:space="preserve">214 ust. 1 pkt </w:t>
      </w:r>
      <w:r w:rsidR="002F4DE2">
        <w:rPr>
          <w:sz w:val="22"/>
          <w:szCs w:val="22"/>
        </w:rPr>
        <w:t xml:space="preserve">7 i </w:t>
      </w:r>
      <w:r w:rsidR="006204E8" w:rsidRPr="00BD484D">
        <w:rPr>
          <w:sz w:val="22"/>
          <w:szCs w:val="22"/>
        </w:rPr>
        <w:t>8</w:t>
      </w:r>
      <w:r w:rsidR="005D4210" w:rsidRPr="00BD484D">
        <w:rPr>
          <w:sz w:val="22"/>
          <w:szCs w:val="22"/>
        </w:rPr>
        <w:t xml:space="preserve"> </w:t>
      </w:r>
      <w:proofErr w:type="spellStart"/>
      <w:r w:rsidR="005D4210" w:rsidRPr="00BD484D">
        <w:rPr>
          <w:sz w:val="22"/>
          <w:szCs w:val="22"/>
        </w:rPr>
        <w:t>Pzp</w:t>
      </w:r>
      <w:proofErr w:type="spellEnd"/>
      <w:r w:rsidR="00E31F3B" w:rsidRPr="00BD484D">
        <w:rPr>
          <w:sz w:val="22"/>
          <w:szCs w:val="22"/>
        </w:rPr>
        <w:t>.</w:t>
      </w:r>
    </w:p>
    <w:p w14:paraId="100C7E73" w14:textId="4AECDA04" w:rsidR="00E8086A" w:rsidRPr="00BD484D" w:rsidRDefault="00C1770E" w:rsidP="0099624E">
      <w:pPr>
        <w:pStyle w:val="Akapitzlist"/>
        <w:numPr>
          <w:ilvl w:val="0"/>
          <w:numId w:val="19"/>
        </w:numPr>
        <w:pBdr>
          <w:bottom w:val="double" w:sz="4" w:space="1" w:color="auto"/>
        </w:pBdr>
        <w:shd w:val="clear" w:color="auto" w:fill="DAEEF3"/>
        <w:suppressAutoHyphens/>
        <w:spacing w:before="360" w:after="40" w:line="276" w:lineRule="auto"/>
        <w:ind w:left="567" w:hanging="567"/>
        <w:jc w:val="both"/>
        <w:rPr>
          <w:sz w:val="22"/>
          <w:szCs w:val="22"/>
        </w:rPr>
      </w:pPr>
      <w:r w:rsidRPr="00BD484D">
        <w:rPr>
          <w:sz w:val="22"/>
          <w:szCs w:val="22"/>
        </w:rPr>
        <w:tab/>
      </w:r>
      <w:r w:rsidR="00E8086A" w:rsidRPr="00BD484D">
        <w:rPr>
          <w:b/>
          <w:sz w:val="22"/>
          <w:szCs w:val="22"/>
        </w:rPr>
        <w:t>TERMIN WYKONANIA ZAMÓWIENIA</w:t>
      </w:r>
    </w:p>
    <w:p w14:paraId="4A5BAA3D" w14:textId="77777777" w:rsidR="00CB351A" w:rsidRPr="00BD484D" w:rsidRDefault="007E6247" w:rsidP="00BD484D">
      <w:pPr>
        <w:spacing w:line="276" w:lineRule="auto"/>
        <w:jc w:val="both"/>
        <w:rPr>
          <w:sz w:val="22"/>
          <w:szCs w:val="22"/>
        </w:rPr>
      </w:pPr>
      <w:r w:rsidRPr="00BD484D">
        <w:rPr>
          <w:sz w:val="22"/>
          <w:szCs w:val="22"/>
        </w:rPr>
        <w:tab/>
      </w:r>
    </w:p>
    <w:p w14:paraId="276FE1B0" w14:textId="17644E73" w:rsidR="00BC5000" w:rsidRDefault="00BC5000" w:rsidP="00BC5000">
      <w:pPr>
        <w:spacing w:line="360" w:lineRule="auto"/>
        <w:jc w:val="both"/>
        <w:rPr>
          <w:sz w:val="22"/>
          <w:szCs w:val="22"/>
          <w:u w:val="single"/>
        </w:rPr>
      </w:pPr>
      <w:r>
        <w:rPr>
          <w:sz w:val="22"/>
          <w:szCs w:val="22"/>
        </w:rPr>
        <w:t xml:space="preserve">Termin realizacji zamówienia przedmiotu zamówienia wynosi </w:t>
      </w:r>
      <w:r>
        <w:rPr>
          <w:b/>
          <w:sz w:val="22"/>
          <w:szCs w:val="22"/>
        </w:rPr>
        <w:t>12 miesięcy</w:t>
      </w:r>
      <w:r>
        <w:rPr>
          <w:sz w:val="22"/>
          <w:szCs w:val="22"/>
        </w:rPr>
        <w:t xml:space="preserve"> od daty wejścia w życie umowy</w:t>
      </w:r>
      <w:r w:rsidR="004A05D8">
        <w:rPr>
          <w:sz w:val="22"/>
          <w:szCs w:val="22"/>
        </w:rPr>
        <w:t>.</w:t>
      </w:r>
    </w:p>
    <w:p w14:paraId="56443B1E" w14:textId="4ECED672" w:rsidR="005301ED" w:rsidRPr="00BD484D" w:rsidRDefault="005301ED" w:rsidP="00BD484D">
      <w:pPr>
        <w:spacing w:after="120" w:line="276" w:lineRule="auto"/>
        <w:jc w:val="both"/>
        <w:rPr>
          <w:sz w:val="22"/>
          <w:szCs w:val="22"/>
        </w:rPr>
      </w:pPr>
      <w:r w:rsidRPr="00BD484D">
        <w:rPr>
          <w:sz w:val="22"/>
          <w:szCs w:val="22"/>
        </w:rPr>
        <w:t xml:space="preserve">Termin od złożenia zamówienia do dostarczenia towaru </w:t>
      </w:r>
      <w:r w:rsidR="006D68AB" w:rsidRPr="00BD484D">
        <w:rPr>
          <w:sz w:val="22"/>
          <w:szCs w:val="22"/>
        </w:rPr>
        <w:t xml:space="preserve">do siedziby Zamawiającego </w:t>
      </w:r>
      <w:r w:rsidRPr="00BD484D">
        <w:rPr>
          <w:sz w:val="22"/>
          <w:szCs w:val="22"/>
        </w:rPr>
        <w:t xml:space="preserve">nie może być dłuższy niż </w:t>
      </w:r>
      <w:r w:rsidR="00862405" w:rsidRPr="00BD484D">
        <w:rPr>
          <w:sz w:val="22"/>
          <w:szCs w:val="22"/>
          <w:u w:val="single"/>
        </w:rPr>
        <w:t>3</w:t>
      </w:r>
      <w:r w:rsidRPr="00BD484D">
        <w:rPr>
          <w:sz w:val="22"/>
          <w:szCs w:val="22"/>
          <w:u w:val="single"/>
        </w:rPr>
        <w:t xml:space="preserve"> dni robocz</w:t>
      </w:r>
      <w:r w:rsidR="00862405" w:rsidRPr="00BD484D">
        <w:rPr>
          <w:sz w:val="22"/>
          <w:szCs w:val="22"/>
          <w:u w:val="single"/>
        </w:rPr>
        <w:t>e</w:t>
      </w:r>
      <w:r w:rsidR="001D3CD3" w:rsidRPr="00BD484D">
        <w:rPr>
          <w:sz w:val="22"/>
          <w:szCs w:val="22"/>
        </w:rPr>
        <w:t xml:space="preserve"> (tj. od poniedziałku do piątku z wyłączeniem dni ustawowo wolnych od pracy, w godzinach od 8.00 – 1</w:t>
      </w:r>
      <w:r w:rsidR="00F71C91" w:rsidRPr="00BD484D">
        <w:rPr>
          <w:sz w:val="22"/>
          <w:szCs w:val="22"/>
        </w:rPr>
        <w:t>3</w:t>
      </w:r>
      <w:r w:rsidR="001D3CD3" w:rsidRPr="00BD484D">
        <w:rPr>
          <w:sz w:val="22"/>
          <w:szCs w:val="22"/>
        </w:rPr>
        <w:t>.00).</w:t>
      </w:r>
    </w:p>
    <w:p w14:paraId="1AB70BFC" w14:textId="032812DD" w:rsidR="00E37F70" w:rsidRPr="00BD484D" w:rsidRDefault="005B5095" w:rsidP="0099624E">
      <w:pPr>
        <w:pStyle w:val="pkt"/>
        <w:numPr>
          <w:ilvl w:val="0"/>
          <w:numId w:val="19"/>
        </w:numPr>
        <w:pBdr>
          <w:bottom w:val="double" w:sz="4" w:space="1" w:color="auto"/>
        </w:pBdr>
        <w:shd w:val="clear" w:color="auto" w:fill="DAEEF3"/>
        <w:spacing w:before="360" w:after="40" w:line="276" w:lineRule="auto"/>
        <w:ind w:left="567" w:hanging="567"/>
        <w:rPr>
          <w:b/>
          <w:sz w:val="22"/>
          <w:szCs w:val="22"/>
        </w:rPr>
      </w:pPr>
      <w:r w:rsidRPr="00BD484D">
        <w:rPr>
          <w:b/>
          <w:sz w:val="22"/>
          <w:szCs w:val="22"/>
        </w:rPr>
        <w:t>WARUNKI UDZIAŁU W POSTĘPOWANIU</w:t>
      </w:r>
      <w:r w:rsidR="00C76CF2" w:rsidRPr="00BD484D">
        <w:rPr>
          <w:b/>
          <w:sz w:val="22"/>
          <w:szCs w:val="22"/>
        </w:rPr>
        <w:t>.</w:t>
      </w:r>
    </w:p>
    <w:p w14:paraId="7B53800F" w14:textId="77777777" w:rsidR="008539CF" w:rsidRPr="00BD484D" w:rsidRDefault="007E6247" w:rsidP="00BD484D">
      <w:pPr>
        <w:pStyle w:val="Teksttreci0"/>
        <w:numPr>
          <w:ilvl w:val="0"/>
          <w:numId w:val="12"/>
        </w:numPr>
        <w:shd w:val="clear" w:color="auto" w:fill="auto"/>
        <w:tabs>
          <w:tab w:val="clear" w:pos="454"/>
        </w:tabs>
        <w:spacing w:before="240" w:line="276" w:lineRule="auto"/>
        <w:ind w:left="426" w:right="20" w:hanging="426"/>
        <w:jc w:val="both"/>
        <w:rPr>
          <w:rStyle w:val="TeksttreciPogrubienie"/>
          <w:rFonts w:ascii="Times New Roman" w:hAnsi="Times New Roman" w:cs="Times New Roman"/>
          <w:b w:val="0"/>
          <w:sz w:val="22"/>
          <w:szCs w:val="22"/>
          <w:shd w:val="clear" w:color="auto" w:fill="auto"/>
          <w:lang w:val="pl-PL"/>
        </w:rPr>
      </w:pPr>
      <w:r w:rsidRPr="00BD484D">
        <w:rPr>
          <w:rFonts w:ascii="Times New Roman" w:hAnsi="Times New Roman" w:cs="Times New Roman"/>
          <w:sz w:val="22"/>
          <w:szCs w:val="22"/>
          <w:lang w:val="pl-PL"/>
        </w:rPr>
        <w:tab/>
      </w:r>
      <w:r w:rsidR="003544E7" w:rsidRPr="00BD484D">
        <w:rPr>
          <w:rFonts w:ascii="Times New Roman" w:hAnsi="Times New Roman" w:cs="Times New Roman"/>
          <w:sz w:val="22"/>
          <w:szCs w:val="22"/>
          <w:lang w:val="pl-PL"/>
        </w:rPr>
        <w:t>O udzielenie zamówienia mogą ubiegać się Wykonawcy, którzy nie podlegają wykluczeniu</w:t>
      </w:r>
      <w:r w:rsidR="00CA06FA" w:rsidRPr="00BD484D">
        <w:rPr>
          <w:rFonts w:ascii="Times New Roman" w:hAnsi="Times New Roman" w:cs="Times New Roman"/>
          <w:sz w:val="22"/>
          <w:szCs w:val="22"/>
          <w:lang w:val="pl-PL"/>
        </w:rPr>
        <w:t xml:space="preserve"> na zas</w:t>
      </w:r>
      <w:r w:rsidR="00E26154" w:rsidRPr="00BD484D">
        <w:rPr>
          <w:rFonts w:ascii="Times New Roman" w:hAnsi="Times New Roman" w:cs="Times New Roman"/>
          <w:sz w:val="22"/>
          <w:szCs w:val="22"/>
          <w:lang w:val="pl-PL"/>
        </w:rPr>
        <w:t xml:space="preserve">adach określonych w Rozdziale </w:t>
      </w:r>
      <w:r w:rsidR="00B7503C" w:rsidRPr="00BD484D">
        <w:rPr>
          <w:rFonts w:ascii="Times New Roman" w:hAnsi="Times New Roman" w:cs="Times New Roman"/>
          <w:sz w:val="22"/>
          <w:szCs w:val="22"/>
          <w:lang w:val="pl-PL"/>
        </w:rPr>
        <w:t>VII</w:t>
      </w:r>
      <w:r w:rsidR="00CA06FA" w:rsidRPr="00BD484D">
        <w:rPr>
          <w:rFonts w:ascii="Times New Roman" w:hAnsi="Times New Roman" w:cs="Times New Roman"/>
          <w:sz w:val="22"/>
          <w:szCs w:val="22"/>
          <w:lang w:val="pl-PL"/>
        </w:rPr>
        <w:t xml:space="preserve"> SWZ,</w:t>
      </w:r>
      <w:r w:rsidR="003544E7" w:rsidRPr="00BD484D">
        <w:rPr>
          <w:rFonts w:ascii="Times New Roman" w:hAnsi="Times New Roman" w:cs="Times New Roman"/>
          <w:sz w:val="22"/>
          <w:szCs w:val="22"/>
          <w:lang w:val="pl-PL"/>
        </w:rPr>
        <w:t xml:space="preserve"> oraz spełniają określone przez </w:t>
      </w:r>
      <w:r w:rsidR="00334FF0" w:rsidRPr="00BD484D">
        <w:rPr>
          <w:rFonts w:ascii="Times New Roman" w:hAnsi="Times New Roman" w:cs="Times New Roman"/>
          <w:sz w:val="22"/>
          <w:szCs w:val="22"/>
          <w:lang w:val="pl-PL"/>
        </w:rPr>
        <w:t>Z</w:t>
      </w:r>
      <w:r w:rsidR="003544E7" w:rsidRPr="00BD484D">
        <w:rPr>
          <w:rFonts w:ascii="Times New Roman" w:hAnsi="Times New Roman" w:cs="Times New Roman"/>
          <w:sz w:val="22"/>
          <w:szCs w:val="22"/>
          <w:lang w:val="pl-PL"/>
        </w:rPr>
        <w:t>amawiającego warunki</w:t>
      </w:r>
      <w:r w:rsidR="003544E7" w:rsidRPr="00BD484D">
        <w:rPr>
          <w:rStyle w:val="TeksttreciPogrubienie"/>
          <w:rFonts w:ascii="Times New Roman" w:hAnsi="Times New Roman" w:cs="Times New Roman"/>
          <w:bCs/>
          <w:sz w:val="22"/>
          <w:szCs w:val="22"/>
          <w:lang w:val="pl-PL"/>
        </w:rPr>
        <w:t xml:space="preserve"> </w:t>
      </w:r>
      <w:r w:rsidR="003544E7" w:rsidRPr="00BD484D">
        <w:rPr>
          <w:rStyle w:val="TeksttreciPogrubienie"/>
          <w:rFonts w:ascii="Times New Roman" w:hAnsi="Times New Roman" w:cs="Times New Roman"/>
          <w:b w:val="0"/>
          <w:bCs/>
          <w:sz w:val="22"/>
          <w:szCs w:val="22"/>
          <w:lang w:val="pl-PL"/>
        </w:rPr>
        <w:t>udziału w postępowaniu.</w:t>
      </w:r>
      <w:bookmarkStart w:id="2" w:name="bookmark3"/>
    </w:p>
    <w:p w14:paraId="4D64C485" w14:textId="77777777" w:rsidR="008539CF" w:rsidRPr="00BD484D" w:rsidRDefault="007E6247" w:rsidP="00BD484D">
      <w:pPr>
        <w:pStyle w:val="Teksttreci0"/>
        <w:numPr>
          <w:ilvl w:val="0"/>
          <w:numId w:val="12"/>
        </w:numPr>
        <w:shd w:val="clear" w:color="auto" w:fill="auto"/>
        <w:tabs>
          <w:tab w:val="clear" w:pos="454"/>
        </w:tabs>
        <w:spacing w:line="276" w:lineRule="auto"/>
        <w:ind w:left="426" w:right="20" w:hanging="426"/>
        <w:jc w:val="both"/>
        <w:rPr>
          <w:rFonts w:ascii="Times New Roman" w:hAnsi="Times New Roman" w:cs="Times New Roman"/>
          <w:sz w:val="22"/>
          <w:szCs w:val="22"/>
          <w:lang w:val="pl-PL"/>
        </w:rPr>
      </w:pPr>
      <w:r w:rsidRPr="00BD484D">
        <w:rPr>
          <w:rFonts w:ascii="Times New Roman" w:hAnsi="Times New Roman" w:cs="Times New Roman"/>
          <w:sz w:val="22"/>
          <w:szCs w:val="22"/>
          <w:lang w:val="pl-PL"/>
        </w:rPr>
        <w:tab/>
      </w:r>
      <w:r w:rsidR="00374B1F" w:rsidRPr="00BD484D">
        <w:rPr>
          <w:rFonts w:ascii="Times New Roman" w:hAnsi="Times New Roman" w:cs="Times New Roman"/>
          <w:sz w:val="22"/>
          <w:szCs w:val="22"/>
          <w:lang w:val="pl-PL"/>
        </w:rPr>
        <w:t>O udzielenie zamówienia mogą ubiegać się Wykonawcy, którzy spełniają warunki dotyczące:</w:t>
      </w:r>
      <w:bookmarkEnd w:id="2"/>
    </w:p>
    <w:p w14:paraId="2DD412EF" w14:textId="77777777" w:rsidR="008539CF" w:rsidRPr="00BD484D" w:rsidRDefault="007E6247" w:rsidP="00BD484D">
      <w:pPr>
        <w:pStyle w:val="Teksttreci0"/>
        <w:numPr>
          <w:ilvl w:val="0"/>
          <w:numId w:val="31"/>
        </w:numPr>
        <w:shd w:val="clear" w:color="auto" w:fill="auto"/>
        <w:spacing w:line="276" w:lineRule="auto"/>
        <w:ind w:left="852" w:right="20" w:hanging="426"/>
        <w:jc w:val="both"/>
        <w:rPr>
          <w:rFonts w:ascii="Times New Roman" w:hAnsi="Times New Roman" w:cs="Times New Roman"/>
          <w:sz w:val="22"/>
          <w:szCs w:val="22"/>
          <w:lang w:val="pl-PL"/>
        </w:rPr>
      </w:pPr>
      <w:r w:rsidRPr="00BD484D">
        <w:rPr>
          <w:rFonts w:ascii="Times New Roman" w:hAnsi="Times New Roman" w:cs="Times New Roman"/>
          <w:b/>
          <w:sz w:val="22"/>
          <w:szCs w:val="22"/>
          <w:lang w:val="pl-PL"/>
        </w:rPr>
        <w:tab/>
      </w:r>
      <w:r w:rsidR="00E26154" w:rsidRPr="00BD484D">
        <w:rPr>
          <w:rFonts w:ascii="Times New Roman" w:hAnsi="Times New Roman" w:cs="Times New Roman"/>
          <w:b/>
          <w:sz w:val="22"/>
          <w:szCs w:val="22"/>
          <w:lang w:val="pl-PL"/>
        </w:rPr>
        <w:t>zdolności do występowania w obrocie gospodarczym</w:t>
      </w:r>
      <w:r w:rsidR="005E7E59" w:rsidRPr="00BD484D">
        <w:rPr>
          <w:rFonts w:ascii="Times New Roman" w:hAnsi="Times New Roman" w:cs="Times New Roman"/>
          <w:b/>
          <w:sz w:val="22"/>
          <w:szCs w:val="22"/>
          <w:lang w:val="pl-PL"/>
        </w:rPr>
        <w:t>:</w:t>
      </w:r>
    </w:p>
    <w:p w14:paraId="3BE734E3" w14:textId="77777777" w:rsidR="008539CF" w:rsidRPr="00BD484D" w:rsidRDefault="005E7E59" w:rsidP="00BD484D">
      <w:pPr>
        <w:pStyle w:val="Teksttreci0"/>
        <w:shd w:val="clear" w:color="auto" w:fill="auto"/>
        <w:spacing w:line="276" w:lineRule="auto"/>
        <w:ind w:left="868" w:right="20" w:firstLine="0"/>
        <w:jc w:val="both"/>
        <w:rPr>
          <w:rFonts w:ascii="Times New Roman" w:hAnsi="Times New Roman" w:cs="Times New Roman"/>
          <w:sz w:val="22"/>
          <w:szCs w:val="22"/>
          <w:lang w:val="pl-PL"/>
        </w:rPr>
      </w:pPr>
      <w:r w:rsidRPr="00BD484D">
        <w:rPr>
          <w:rFonts w:ascii="Times New Roman" w:hAnsi="Times New Roman" w:cs="Times New Roman"/>
          <w:sz w:val="22"/>
          <w:szCs w:val="22"/>
          <w:lang w:val="pl-PL"/>
        </w:rPr>
        <w:t>Zamawiający nie stawia warunku w powyższym zakresie.</w:t>
      </w:r>
    </w:p>
    <w:p w14:paraId="2FE4CF0B" w14:textId="77777777" w:rsidR="0004244F" w:rsidRPr="00BD484D" w:rsidRDefault="007E6247" w:rsidP="00BD484D">
      <w:pPr>
        <w:pStyle w:val="Teksttreci0"/>
        <w:numPr>
          <w:ilvl w:val="0"/>
          <w:numId w:val="31"/>
        </w:numPr>
        <w:shd w:val="clear" w:color="auto" w:fill="auto"/>
        <w:spacing w:line="276" w:lineRule="auto"/>
        <w:ind w:left="852" w:right="20" w:hanging="426"/>
        <w:jc w:val="both"/>
        <w:rPr>
          <w:rFonts w:ascii="Times New Roman" w:hAnsi="Times New Roman" w:cs="Times New Roman"/>
          <w:b/>
          <w:sz w:val="22"/>
          <w:szCs w:val="22"/>
          <w:lang w:val="pl-PL"/>
        </w:rPr>
      </w:pPr>
      <w:r w:rsidRPr="00BD484D">
        <w:rPr>
          <w:rFonts w:ascii="Times New Roman" w:hAnsi="Times New Roman" w:cs="Times New Roman"/>
          <w:b/>
          <w:sz w:val="22"/>
          <w:szCs w:val="22"/>
          <w:lang w:val="pl-PL"/>
        </w:rPr>
        <w:tab/>
      </w:r>
      <w:r w:rsidR="0004244F" w:rsidRPr="00BD484D">
        <w:rPr>
          <w:rFonts w:ascii="Times New Roman" w:hAnsi="Times New Roman" w:cs="Times New Roman"/>
          <w:b/>
          <w:sz w:val="22"/>
          <w:szCs w:val="22"/>
          <w:lang w:val="pl-PL"/>
        </w:rPr>
        <w:t>uprawnień do prowadzenia określonej działalności gospodarczej lub zawodowej, o ile wynika to z odrębnych przepisów:</w:t>
      </w:r>
    </w:p>
    <w:p w14:paraId="77E7A605" w14:textId="77777777" w:rsidR="0004244F" w:rsidRPr="00BD484D" w:rsidRDefault="0004244F" w:rsidP="00BD484D">
      <w:pPr>
        <w:pStyle w:val="Teksttreci0"/>
        <w:shd w:val="clear" w:color="auto" w:fill="auto"/>
        <w:spacing w:line="276" w:lineRule="auto"/>
        <w:ind w:left="868" w:right="20" w:firstLine="0"/>
        <w:jc w:val="both"/>
        <w:rPr>
          <w:rFonts w:ascii="Times New Roman" w:hAnsi="Times New Roman" w:cs="Times New Roman"/>
          <w:sz w:val="22"/>
          <w:szCs w:val="22"/>
          <w:lang w:val="pl-PL"/>
        </w:rPr>
      </w:pPr>
      <w:r w:rsidRPr="00BD484D">
        <w:rPr>
          <w:rFonts w:ascii="Times New Roman" w:hAnsi="Times New Roman" w:cs="Times New Roman"/>
          <w:sz w:val="22"/>
          <w:szCs w:val="22"/>
          <w:lang w:val="pl-PL"/>
        </w:rPr>
        <w:t>Zamawiający nie stawia warunku w powyższym zakresie.</w:t>
      </w:r>
    </w:p>
    <w:p w14:paraId="0CD90388" w14:textId="77777777" w:rsidR="008539CF" w:rsidRPr="00BD484D" w:rsidRDefault="007E6247" w:rsidP="00BD484D">
      <w:pPr>
        <w:pStyle w:val="Teksttreci0"/>
        <w:numPr>
          <w:ilvl w:val="0"/>
          <w:numId w:val="31"/>
        </w:numPr>
        <w:shd w:val="clear" w:color="auto" w:fill="auto"/>
        <w:spacing w:line="276" w:lineRule="auto"/>
        <w:ind w:left="852" w:right="20" w:hanging="426"/>
        <w:jc w:val="both"/>
        <w:rPr>
          <w:rFonts w:ascii="Times New Roman" w:hAnsi="Times New Roman" w:cs="Times New Roman"/>
          <w:sz w:val="22"/>
          <w:szCs w:val="22"/>
          <w:lang w:val="pl-PL"/>
        </w:rPr>
      </w:pPr>
      <w:r w:rsidRPr="00BD484D">
        <w:rPr>
          <w:rFonts w:ascii="Times New Roman" w:hAnsi="Times New Roman" w:cs="Times New Roman"/>
          <w:b/>
          <w:sz w:val="22"/>
          <w:szCs w:val="22"/>
          <w:lang w:val="pl-PL"/>
        </w:rPr>
        <w:tab/>
      </w:r>
      <w:r w:rsidR="005E7E59" w:rsidRPr="00BD484D">
        <w:rPr>
          <w:rFonts w:ascii="Times New Roman" w:hAnsi="Times New Roman" w:cs="Times New Roman"/>
          <w:b/>
          <w:sz w:val="22"/>
          <w:szCs w:val="22"/>
          <w:lang w:val="pl-PL"/>
        </w:rPr>
        <w:t>sytuacji ekonomicznej lub finansowej:</w:t>
      </w:r>
    </w:p>
    <w:p w14:paraId="0E83DDC8" w14:textId="59E22D6B" w:rsidR="00F3357D" w:rsidRPr="00BD484D" w:rsidRDefault="007437F8" w:rsidP="00BD484D">
      <w:pPr>
        <w:autoSpaceDE w:val="0"/>
        <w:autoSpaceDN w:val="0"/>
        <w:adjustRightInd w:val="0"/>
        <w:spacing w:line="276" w:lineRule="auto"/>
        <w:ind w:left="851"/>
        <w:rPr>
          <w:color w:val="000000"/>
          <w:sz w:val="22"/>
          <w:szCs w:val="22"/>
        </w:rPr>
      </w:pPr>
      <w:r w:rsidRPr="00BD484D">
        <w:rPr>
          <w:color w:val="000000"/>
          <w:sz w:val="22"/>
          <w:szCs w:val="22"/>
        </w:rPr>
        <w:t>Zamawiający nie stawia warunku w powyższym zakresie</w:t>
      </w:r>
    </w:p>
    <w:p w14:paraId="6BD636FA" w14:textId="77777777" w:rsidR="00141FCB" w:rsidRPr="00BD484D" w:rsidRDefault="00547D88" w:rsidP="00BD484D">
      <w:pPr>
        <w:pStyle w:val="Teksttreci0"/>
        <w:numPr>
          <w:ilvl w:val="0"/>
          <w:numId w:val="31"/>
        </w:numPr>
        <w:shd w:val="clear" w:color="auto" w:fill="auto"/>
        <w:spacing w:line="276" w:lineRule="auto"/>
        <w:ind w:left="852" w:right="20" w:hanging="426"/>
        <w:jc w:val="both"/>
        <w:rPr>
          <w:rFonts w:ascii="Times New Roman" w:hAnsi="Times New Roman" w:cs="Times New Roman"/>
          <w:b/>
          <w:sz w:val="22"/>
          <w:szCs w:val="22"/>
          <w:lang w:val="pl-PL"/>
        </w:rPr>
      </w:pPr>
      <w:r w:rsidRPr="00BD484D">
        <w:rPr>
          <w:rFonts w:ascii="Times New Roman" w:hAnsi="Times New Roman" w:cs="Times New Roman"/>
          <w:b/>
          <w:sz w:val="22"/>
          <w:szCs w:val="22"/>
          <w:lang w:val="pl-PL"/>
        </w:rPr>
        <w:tab/>
      </w:r>
      <w:r w:rsidR="005E7E59" w:rsidRPr="00BD484D">
        <w:rPr>
          <w:rFonts w:ascii="Times New Roman" w:hAnsi="Times New Roman" w:cs="Times New Roman"/>
          <w:b/>
          <w:sz w:val="22"/>
          <w:szCs w:val="22"/>
          <w:lang w:val="pl-PL"/>
        </w:rPr>
        <w:t>zdolności technicznej lub zawodowej</w:t>
      </w:r>
      <w:r w:rsidR="009B61F1" w:rsidRPr="00BD484D">
        <w:rPr>
          <w:rFonts w:ascii="Times New Roman" w:hAnsi="Times New Roman" w:cs="Times New Roman"/>
          <w:b/>
          <w:sz w:val="22"/>
          <w:szCs w:val="22"/>
          <w:lang w:val="pl-PL"/>
        </w:rPr>
        <w:t>:</w:t>
      </w:r>
    </w:p>
    <w:p w14:paraId="38A6E0C2" w14:textId="77777777" w:rsidR="00F525D3" w:rsidRPr="00BD484D" w:rsidRDefault="00F525D3" w:rsidP="00BD484D">
      <w:pPr>
        <w:autoSpaceDE w:val="0"/>
        <w:autoSpaceDN w:val="0"/>
        <w:adjustRightInd w:val="0"/>
        <w:spacing w:line="276" w:lineRule="auto"/>
        <w:ind w:left="851"/>
        <w:rPr>
          <w:color w:val="000000"/>
          <w:sz w:val="22"/>
          <w:szCs w:val="22"/>
        </w:rPr>
      </w:pPr>
      <w:r w:rsidRPr="00BD484D">
        <w:rPr>
          <w:color w:val="000000"/>
          <w:sz w:val="22"/>
          <w:szCs w:val="22"/>
        </w:rPr>
        <w:t>Zamawiający nie stawia warunku w powyższym zakresie</w:t>
      </w:r>
    </w:p>
    <w:p w14:paraId="7726015A" w14:textId="77777777" w:rsidR="00636F34" w:rsidRPr="00BD484D" w:rsidRDefault="00636F34" w:rsidP="00BD484D">
      <w:pPr>
        <w:pStyle w:val="Teksttreci0"/>
        <w:shd w:val="clear" w:color="auto" w:fill="auto"/>
        <w:spacing w:line="276" w:lineRule="auto"/>
        <w:ind w:left="709" w:right="20" w:firstLine="0"/>
        <w:jc w:val="both"/>
        <w:rPr>
          <w:rFonts w:ascii="Times New Roman" w:hAnsi="Times New Roman" w:cs="Times New Roman"/>
          <w:color w:val="000000"/>
          <w:sz w:val="22"/>
          <w:szCs w:val="22"/>
          <w:lang w:val="pl-PL"/>
        </w:rPr>
      </w:pPr>
    </w:p>
    <w:p w14:paraId="2FB40FF7" w14:textId="320DF036" w:rsidR="001D3CD3" w:rsidRPr="00BD484D" w:rsidRDefault="002240A5" w:rsidP="00BD484D">
      <w:pPr>
        <w:pStyle w:val="Akapitzlist"/>
        <w:numPr>
          <w:ilvl w:val="0"/>
          <w:numId w:val="12"/>
        </w:numPr>
        <w:tabs>
          <w:tab w:val="clear" w:pos="454"/>
        </w:tabs>
        <w:spacing w:line="276" w:lineRule="auto"/>
        <w:ind w:left="448" w:hanging="448"/>
        <w:jc w:val="both"/>
        <w:rPr>
          <w:bCs/>
          <w:sz w:val="22"/>
          <w:szCs w:val="22"/>
        </w:rPr>
      </w:pPr>
      <w:r w:rsidRPr="00BD484D">
        <w:rPr>
          <w:bCs/>
          <w:sz w:val="22"/>
          <w:szCs w:val="22"/>
        </w:rPr>
        <w:tab/>
      </w:r>
      <w:r w:rsidR="001D3CD3" w:rsidRPr="00BD484D">
        <w:rPr>
          <w:sz w:val="22"/>
          <w:szCs w:val="22"/>
        </w:rPr>
        <w:t>Zamawiający, w stosunku do Wykonawców wspólnie ubiegających się o udzielenie zamówienia, w odniesieniu do warunku dotyczącego zdolności technicznej lub zawodowej – dopuszcza łączne spełnianie warunku przez Wykonawców. Zamawiający uzna warunek za spełniony, jeżeli przynajmniej jeden z wnioskodawców wspólnie ubiegających o udzielenie zamówienia spełni ten warunek.</w:t>
      </w:r>
    </w:p>
    <w:p w14:paraId="5BC50D26" w14:textId="77777777" w:rsidR="001D3CD3" w:rsidRPr="00BD484D" w:rsidRDefault="001D3CD3" w:rsidP="00BD484D">
      <w:pPr>
        <w:pStyle w:val="Akapitzlist"/>
        <w:spacing w:line="276" w:lineRule="auto"/>
        <w:ind w:left="448"/>
        <w:jc w:val="both"/>
        <w:rPr>
          <w:bCs/>
          <w:sz w:val="22"/>
          <w:szCs w:val="22"/>
        </w:rPr>
      </w:pPr>
    </w:p>
    <w:p w14:paraId="1AE2C461" w14:textId="77777777" w:rsidR="009B61F1" w:rsidRPr="00BD484D" w:rsidRDefault="002240A5" w:rsidP="00BD484D">
      <w:pPr>
        <w:pStyle w:val="Akapitzlist"/>
        <w:numPr>
          <w:ilvl w:val="0"/>
          <w:numId w:val="12"/>
        </w:numPr>
        <w:tabs>
          <w:tab w:val="clear" w:pos="454"/>
        </w:tabs>
        <w:spacing w:line="276" w:lineRule="auto"/>
        <w:ind w:left="448" w:hanging="448"/>
        <w:jc w:val="both"/>
        <w:rPr>
          <w:bCs/>
          <w:sz w:val="22"/>
          <w:szCs w:val="22"/>
        </w:rPr>
      </w:pPr>
      <w:r w:rsidRPr="00BD484D">
        <w:rPr>
          <w:sz w:val="22"/>
          <w:szCs w:val="22"/>
        </w:rPr>
        <w:lastRenderedPageBreak/>
        <w:tab/>
      </w:r>
      <w:r w:rsidR="00DB47AA" w:rsidRPr="00BD484D">
        <w:rPr>
          <w:sz w:val="22"/>
          <w:szCs w:val="22"/>
        </w:rPr>
        <w:t>Zamawiający może</w:t>
      </w:r>
      <w:r w:rsidR="00523A86" w:rsidRPr="00BD484D">
        <w:rPr>
          <w:sz w:val="22"/>
          <w:szCs w:val="22"/>
        </w:rPr>
        <w:t xml:space="preserve"> na każdym </w:t>
      </w:r>
      <w:r w:rsidR="00751997" w:rsidRPr="00BD484D">
        <w:rPr>
          <w:sz w:val="22"/>
          <w:szCs w:val="22"/>
        </w:rPr>
        <w:t xml:space="preserve">etapie postępowania, uznać, </w:t>
      </w:r>
      <w:r w:rsidR="00505F53" w:rsidRPr="00BD484D">
        <w:rPr>
          <w:sz w:val="22"/>
          <w:szCs w:val="22"/>
        </w:rPr>
        <w:t>że wykonawca nie posiada wymaganych zdol</w:t>
      </w:r>
      <w:r w:rsidR="009B61F1" w:rsidRPr="00BD484D">
        <w:rPr>
          <w:sz w:val="22"/>
          <w:szCs w:val="22"/>
        </w:rPr>
        <w:t>ności, jeżeli posiadanie przez W</w:t>
      </w:r>
      <w:r w:rsidR="00505F53" w:rsidRPr="00BD484D">
        <w:rPr>
          <w:sz w:val="22"/>
          <w:szCs w:val="22"/>
        </w:rPr>
        <w:t>ykonawcę sprzecznych interesów, w szczególności zaangażowanie zasobów technicznych lub zawodowych wykonawcy w inne przedsięwzięcia gospodarcze wykonawcy może mieć negatywny wpływ na realizację zamówienia.</w:t>
      </w:r>
    </w:p>
    <w:p w14:paraId="089487B9" w14:textId="77777777" w:rsidR="009051D6" w:rsidRPr="00BD484D" w:rsidRDefault="00C54A96" w:rsidP="0099624E">
      <w:pPr>
        <w:pStyle w:val="Akapitzlist"/>
        <w:numPr>
          <w:ilvl w:val="0"/>
          <w:numId w:val="19"/>
        </w:numPr>
        <w:pBdr>
          <w:bottom w:val="double" w:sz="4" w:space="1" w:color="auto"/>
        </w:pBdr>
        <w:shd w:val="clear" w:color="auto" w:fill="DAEEF3"/>
        <w:spacing w:before="360" w:after="40" w:line="276" w:lineRule="auto"/>
        <w:ind w:left="567" w:hanging="567"/>
        <w:jc w:val="both"/>
        <w:rPr>
          <w:iCs/>
          <w:sz w:val="22"/>
          <w:szCs w:val="22"/>
        </w:rPr>
      </w:pPr>
      <w:r w:rsidRPr="00BD484D">
        <w:rPr>
          <w:b/>
          <w:sz w:val="22"/>
          <w:szCs w:val="22"/>
        </w:rPr>
        <w:tab/>
      </w:r>
      <w:r w:rsidR="00A76ADE" w:rsidRPr="00BD484D">
        <w:rPr>
          <w:b/>
          <w:sz w:val="22"/>
          <w:szCs w:val="22"/>
        </w:rPr>
        <w:t>PODSTAWY WYKLUCZENIA Z POSTĘPOWANIA</w:t>
      </w:r>
    </w:p>
    <w:p w14:paraId="4A764250" w14:textId="77777777" w:rsidR="00744F5A" w:rsidRPr="00981D6A" w:rsidRDefault="00744F5A" w:rsidP="00744F5A">
      <w:pPr>
        <w:numPr>
          <w:ilvl w:val="0"/>
          <w:numId w:val="20"/>
        </w:numPr>
        <w:spacing w:before="240" w:line="276" w:lineRule="auto"/>
        <w:ind w:left="426" w:hanging="426"/>
        <w:jc w:val="both"/>
        <w:rPr>
          <w:sz w:val="22"/>
          <w:szCs w:val="22"/>
        </w:rPr>
      </w:pPr>
      <w:r w:rsidRPr="00981D6A">
        <w:rPr>
          <w:sz w:val="22"/>
          <w:szCs w:val="22"/>
        </w:rPr>
        <w:t xml:space="preserve">O udzielenie zamówienia publicznego mogą ubiegać się Wykonawcy, którzy nie podlegają wykluczeniu. </w:t>
      </w:r>
    </w:p>
    <w:p w14:paraId="35DADF83" w14:textId="77777777" w:rsidR="00744F5A" w:rsidRPr="007779C6" w:rsidRDefault="00744F5A" w:rsidP="00744F5A">
      <w:pPr>
        <w:pStyle w:val="Teksttreci0"/>
        <w:numPr>
          <w:ilvl w:val="0"/>
          <w:numId w:val="20"/>
        </w:numPr>
        <w:shd w:val="clear" w:color="auto" w:fill="auto"/>
        <w:tabs>
          <w:tab w:val="clear" w:pos="1009"/>
        </w:tabs>
        <w:spacing w:before="240" w:line="276" w:lineRule="auto"/>
        <w:ind w:left="426" w:hanging="426"/>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Z postępowania o udzielenie zamówienia wyklucza się Wykonawców:</w:t>
      </w:r>
    </w:p>
    <w:p w14:paraId="28BD865F" w14:textId="77777777" w:rsidR="00744F5A" w:rsidRPr="007779C6" w:rsidRDefault="00744F5A" w:rsidP="00382D0B">
      <w:pPr>
        <w:pStyle w:val="Teksttreci0"/>
        <w:numPr>
          <w:ilvl w:val="0"/>
          <w:numId w:val="38"/>
        </w:numPr>
        <w:shd w:val="clear" w:color="auto" w:fill="auto"/>
        <w:spacing w:before="240" w:line="276" w:lineRule="auto"/>
        <w:ind w:left="851"/>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 xml:space="preserve">w stosunku do których zachodzi którakolwiek z okoliczności wskazanych w art. 108 ust. 1 </w:t>
      </w:r>
      <w:proofErr w:type="spellStart"/>
      <w:r w:rsidRPr="007779C6">
        <w:rPr>
          <w:rFonts w:ascii="Times New Roman" w:hAnsi="Times New Roman" w:cs="Times New Roman"/>
          <w:sz w:val="22"/>
          <w:szCs w:val="22"/>
          <w:lang w:val="pl-PL"/>
        </w:rPr>
        <w:t>Pzp</w:t>
      </w:r>
      <w:proofErr w:type="spellEnd"/>
      <w:r w:rsidRPr="007779C6">
        <w:rPr>
          <w:rFonts w:ascii="Times New Roman" w:hAnsi="Times New Roman" w:cs="Times New Roman"/>
          <w:sz w:val="22"/>
          <w:szCs w:val="22"/>
          <w:lang w:val="pl-PL"/>
        </w:rPr>
        <w:t xml:space="preserve">; </w:t>
      </w:r>
    </w:p>
    <w:p w14:paraId="09D8C5EE" w14:textId="77777777" w:rsidR="00744F5A" w:rsidRPr="007779C6" w:rsidRDefault="00744F5A" w:rsidP="00382D0B">
      <w:pPr>
        <w:pStyle w:val="Teksttreci0"/>
        <w:numPr>
          <w:ilvl w:val="0"/>
          <w:numId w:val="38"/>
        </w:numPr>
        <w:shd w:val="clear" w:color="auto" w:fill="auto"/>
        <w:spacing w:before="240" w:line="276" w:lineRule="auto"/>
        <w:ind w:left="851"/>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 xml:space="preserve">spełniających przesłanki, o których mowa w </w:t>
      </w:r>
      <w:r w:rsidRPr="007779C6">
        <w:rPr>
          <w:rFonts w:ascii="Times New Roman" w:hAnsi="Times New Roman" w:cs="Times New Roman"/>
          <w:sz w:val="22"/>
          <w:szCs w:val="22"/>
        </w:rPr>
        <w:t>art.  7 ust. 1 ustawy z dnia 13 kwietnia 2022 r.</w:t>
      </w:r>
      <w:r w:rsidRPr="007779C6">
        <w:rPr>
          <w:rFonts w:ascii="Times New Roman" w:hAnsi="Times New Roman" w:cs="Times New Roman"/>
          <w:i/>
          <w:iCs/>
          <w:sz w:val="22"/>
          <w:szCs w:val="22"/>
        </w:rPr>
        <w:t xml:space="preserve"> </w:t>
      </w:r>
      <w:r w:rsidRPr="007779C6">
        <w:rPr>
          <w:rFonts w:ascii="Times New Roman" w:hAnsi="Times New Roman" w:cs="Times New Roman"/>
          <w:i/>
          <w:iCs/>
          <w:color w:val="222222"/>
          <w:sz w:val="22"/>
          <w:szCs w:val="22"/>
        </w:rPr>
        <w:t xml:space="preserve">o szczególnych rozwiązaniach w zakresie przeciwdziałania wspieraniu agresji na Ukrainę oraz służących ochronie bezpieczeństwa narodowego </w:t>
      </w:r>
      <w:r w:rsidRPr="007779C6">
        <w:rPr>
          <w:rFonts w:ascii="Times New Roman" w:hAnsi="Times New Roman" w:cs="Times New Roman"/>
          <w:iCs/>
          <w:color w:val="222222"/>
          <w:sz w:val="22"/>
          <w:szCs w:val="22"/>
        </w:rPr>
        <w:t>(Dz. U. poz. 835)</w:t>
      </w:r>
      <w:r>
        <w:rPr>
          <w:rFonts w:ascii="Times New Roman" w:hAnsi="Times New Roman" w:cs="Times New Roman"/>
          <w:iCs/>
          <w:color w:val="222222"/>
          <w:sz w:val="22"/>
          <w:szCs w:val="22"/>
        </w:rPr>
        <w:t>;</w:t>
      </w:r>
      <w:r w:rsidRPr="007779C6">
        <w:rPr>
          <w:rFonts w:ascii="Times New Roman" w:hAnsi="Times New Roman" w:cs="Times New Roman"/>
          <w:sz w:val="22"/>
          <w:szCs w:val="22"/>
          <w:lang w:val="pl-PL"/>
        </w:rPr>
        <w:t xml:space="preserve"> </w:t>
      </w:r>
    </w:p>
    <w:p w14:paraId="5C2DDFA6" w14:textId="77777777" w:rsidR="00744F5A" w:rsidRPr="007779C6" w:rsidRDefault="00744F5A" w:rsidP="00382D0B">
      <w:pPr>
        <w:pStyle w:val="Teksttreci0"/>
        <w:numPr>
          <w:ilvl w:val="0"/>
          <w:numId w:val="38"/>
        </w:numPr>
        <w:spacing w:before="240" w:line="276" w:lineRule="auto"/>
        <w:ind w:left="851"/>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 xml:space="preserve">w art. 109 ust. 1 pkt. 4, </w:t>
      </w:r>
      <w:proofErr w:type="spellStart"/>
      <w:r w:rsidRPr="007779C6">
        <w:rPr>
          <w:rFonts w:ascii="Times New Roman" w:hAnsi="Times New Roman" w:cs="Times New Roman"/>
          <w:sz w:val="22"/>
          <w:szCs w:val="22"/>
          <w:lang w:val="pl-PL"/>
        </w:rPr>
        <w:t>Pzp</w:t>
      </w:r>
      <w:proofErr w:type="spellEnd"/>
      <w:r w:rsidRPr="007779C6">
        <w:rPr>
          <w:rFonts w:ascii="Times New Roman" w:hAnsi="Times New Roman" w:cs="Times New Roman"/>
          <w:sz w:val="22"/>
          <w:szCs w:val="22"/>
          <w:lang w:val="pl-PL"/>
        </w:rPr>
        <w:t>, tj.:</w:t>
      </w:r>
    </w:p>
    <w:p w14:paraId="66E9D93D" w14:textId="77777777" w:rsidR="00744F5A" w:rsidRPr="007779C6" w:rsidRDefault="00744F5A" w:rsidP="00744F5A">
      <w:pPr>
        <w:pStyle w:val="Teksttreci0"/>
        <w:numPr>
          <w:ilvl w:val="1"/>
          <w:numId w:val="20"/>
        </w:numPr>
        <w:spacing w:before="240" w:line="276" w:lineRule="auto"/>
        <w:ind w:left="1134"/>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43FF59E" w14:textId="77777777" w:rsidR="00744F5A" w:rsidRPr="007779C6" w:rsidRDefault="00744F5A" w:rsidP="00744F5A">
      <w:pPr>
        <w:pStyle w:val="Teksttreci0"/>
        <w:numPr>
          <w:ilvl w:val="0"/>
          <w:numId w:val="20"/>
        </w:numPr>
        <w:shd w:val="clear" w:color="auto" w:fill="auto"/>
        <w:tabs>
          <w:tab w:val="clear" w:pos="1009"/>
        </w:tabs>
        <w:spacing w:before="240" w:line="276" w:lineRule="auto"/>
        <w:ind w:left="426" w:hanging="426"/>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 xml:space="preserve">Wykluczenie Wykonawcy następuje zgodnie z art. 111 </w:t>
      </w:r>
      <w:proofErr w:type="spellStart"/>
      <w:r w:rsidRPr="007779C6">
        <w:rPr>
          <w:rFonts w:ascii="Times New Roman" w:hAnsi="Times New Roman" w:cs="Times New Roman"/>
          <w:sz w:val="22"/>
          <w:szCs w:val="22"/>
          <w:lang w:val="pl-PL"/>
        </w:rPr>
        <w:t>Pzp</w:t>
      </w:r>
      <w:proofErr w:type="spellEnd"/>
      <w:r w:rsidRPr="007779C6">
        <w:rPr>
          <w:rFonts w:ascii="Times New Roman" w:hAnsi="Times New Roman" w:cs="Times New Roman"/>
          <w:sz w:val="22"/>
          <w:szCs w:val="22"/>
          <w:lang w:val="pl-PL"/>
        </w:rPr>
        <w:t>.</w:t>
      </w:r>
    </w:p>
    <w:p w14:paraId="687B956C" w14:textId="77777777" w:rsidR="003B377F" w:rsidRPr="00BD484D" w:rsidRDefault="00C54A96" w:rsidP="0099624E">
      <w:pPr>
        <w:pStyle w:val="Akapitzlist"/>
        <w:numPr>
          <w:ilvl w:val="0"/>
          <w:numId w:val="19"/>
        </w:numPr>
        <w:pBdr>
          <w:bottom w:val="double" w:sz="4" w:space="1" w:color="auto"/>
        </w:pBdr>
        <w:shd w:val="clear" w:color="auto" w:fill="DAEEF3"/>
        <w:spacing w:before="360" w:after="40" w:line="276" w:lineRule="auto"/>
        <w:ind w:left="567" w:hanging="567"/>
        <w:jc w:val="both"/>
        <w:rPr>
          <w:bCs/>
          <w:sz w:val="22"/>
          <w:szCs w:val="22"/>
        </w:rPr>
      </w:pPr>
      <w:r w:rsidRPr="00BD484D">
        <w:rPr>
          <w:b/>
          <w:sz w:val="22"/>
          <w:szCs w:val="22"/>
        </w:rPr>
        <w:tab/>
      </w:r>
      <w:r w:rsidR="0062394B" w:rsidRPr="00BD484D">
        <w:rPr>
          <w:b/>
          <w:sz w:val="22"/>
          <w:szCs w:val="22"/>
        </w:rPr>
        <w:t xml:space="preserve">PODMIOTOWE ŚRODKI DOWODOWE: </w:t>
      </w:r>
      <w:r w:rsidR="00E3032A" w:rsidRPr="00BD484D">
        <w:rPr>
          <w:b/>
          <w:sz w:val="22"/>
          <w:szCs w:val="22"/>
        </w:rPr>
        <w:t>OŚWIADCZENIA I DOKUMENTY, JAKIE ZOBOWIĄZANI SĄ DOSTAR</w:t>
      </w:r>
      <w:r w:rsidR="00225683" w:rsidRPr="00BD484D">
        <w:rPr>
          <w:b/>
          <w:sz w:val="22"/>
          <w:szCs w:val="22"/>
        </w:rPr>
        <w:t xml:space="preserve">CZYĆ WYKONAWCY W CELU </w:t>
      </w:r>
      <w:r w:rsidR="00E81B72" w:rsidRPr="00BD484D">
        <w:rPr>
          <w:b/>
          <w:sz w:val="22"/>
          <w:szCs w:val="22"/>
        </w:rPr>
        <w:t xml:space="preserve">POTWIERDZENIA SPEŁNIANIA WARUNKÓW UDZIAŁU W POSTĘPOWANIU </w:t>
      </w:r>
      <w:r w:rsidR="00FA7F11" w:rsidRPr="00BD484D">
        <w:rPr>
          <w:b/>
          <w:sz w:val="22"/>
          <w:szCs w:val="22"/>
        </w:rPr>
        <w:t>ORAZ</w:t>
      </w:r>
      <w:r w:rsidR="00225683" w:rsidRPr="00BD484D">
        <w:rPr>
          <w:b/>
          <w:sz w:val="22"/>
          <w:szCs w:val="22"/>
        </w:rPr>
        <w:t xml:space="preserve"> WYKAZANIA</w:t>
      </w:r>
      <w:r w:rsidR="00FA7F11" w:rsidRPr="00BD484D">
        <w:rPr>
          <w:b/>
          <w:sz w:val="22"/>
          <w:szCs w:val="22"/>
        </w:rPr>
        <w:t xml:space="preserve"> </w:t>
      </w:r>
      <w:r w:rsidR="00E3032A" w:rsidRPr="00BD484D">
        <w:rPr>
          <w:b/>
          <w:sz w:val="22"/>
          <w:szCs w:val="22"/>
        </w:rPr>
        <w:t>BRAKU PODSTAW WYKLUCZENIA</w:t>
      </w:r>
      <w:r w:rsidR="0062394B" w:rsidRPr="00BD484D">
        <w:rPr>
          <w:b/>
          <w:sz w:val="22"/>
          <w:szCs w:val="22"/>
        </w:rPr>
        <w:t>.</w:t>
      </w:r>
    </w:p>
    <w:p w14:paraId="7904598C" w14:textId="77777777" w:rsidR="007044B8" w:rsidRPr="00BD484D" w:rsidRDefault="007044B8" w:rsidP="00BD484D">
      <w:pPr>
        <w:pStyle w:val="Standard"/>
        <w:spacing w:line="276" w:lineRule="auto"/>
        <w:ind w:left="360"/>
        <w:jc w:val="both"/>
        <w:rPr>
          <w:rFonts w:cs="Times New Roman"/>
          <w:kern w:val="0"/>
          <w:sz w:val="22"/>
          <w:szCs w:val="22"/>
        </w:rPr>
      </w:pPr>
    </w:p>
    <w:p w14:paraId="62E39B7B" w14:textId="62275F3B" w:rsidR="00E328D3" w:rsidRPr="00BD484D" w:rsidRDefault="00E328D3" w:rsidP="00BD484D">
      <w:pPr>
        <w:pStyle w:val="Standard"/>
        <w:numPr>
          <w:ilvl w:val="0"/>
          <w:numId w:val="25"/>
        </w:numPr>
        <w:spacing w:line="276" w:lineRule="auto"/>
        <w:ind w:left="284" w:hanging="284"/>
        <w:jc w:val="both"/>
        <w:rPr>
          <w:rFonts w:cs="Times New Roman"/>
          <w:kern w:val="0"/>
          <w:sz w:val="22"/>
          <w:szCs w:val="22"/>
        </w:rPr>
      </w:pPr>
      <w:r w:rsidRPr="00BD484D">
        <w:rPr>
          <w:rFonts w:cs="Times New Roman"/>
          <w:kern w:val="0"/>
          <w:sz w:val="22"/>
          <w:szCs w:val="22"/>
        </w:rPr>
        <w:t xml:space="preserve">Do oferty Wykonawca zobowiązany jest dołączyć aktualne na dzień składania ofert oświadczenie o spełnianiu warunków udziału w postępowaniu oraz o braku podstaw do wykluczenia z postępowania – </w:t>
      </w:r>
      <w:r w:rsidRPr="00BD484D">
        <w:rPr>
          <w:rFonts w:cs="Times New Roman"/>
          <w:b/>
          <w:kern w:val="0"/>
          <w:sz w:val="22"/>
          <w:szCs w:val="22"/>
        </w:rPr>
        <w:t>zgodnie z Załącznikiem nr 2 do SWZ</w:t>
      </w:r>
      <w:r w:rsidRPr="00BD484D">
        <w:rPr>
          <w:rFonts w:cs="Times New Roman"/>
          <w:kern w:val="0"/>
          <w:sz w:val="22"/>
          <w:szCs w:val="22"/>
        </w:rPr>
        <w:t>.</w:t>
      </w:r>
    </w:p>
    <w:p w14:paraId="2D449A30" w14:textId="77777777" w:rsidR="00E328D3" w:rsidRPr="00BD484D" w:rsidRDefault="00E328D3" w:rsidP="00BD484D">
      <w:pPr>
        <w:pStyle w:val="Standard"/>
        <w:spacing w:line="276" w:lineRule="auto"/>
        <w:ind w:left="284" w:hanging="284"/>
        <w:jc w:val="both"/>
        <w:rPr>
          <w:rFonts w:cs="Times New Roman"/>
          <w:kern w:val="0"/>
          <w:sz w:val="22"/>
          <w:szCs w:val="22"/>
        </w:rPr>
      </w:pPr>
    </w:p>
    <w:p w14:paraId="50D09DE4" w14:textId="1B7D32C7" w:rsidR="00E328D3" w:rsidRPr="00BD484D" w:rsidRDefault="00E328D3" w:rsidP="00BD484D">
      <w:pPr>
        <w:pStyle w:val="Standard"/>
        <w:numPr>
          <w:ilvl w:val="0"/>
          <w:numId w:val="25"/>
        </w:numPr>
        <w:spacing w:line="276" w:lineRule="auto"/>
        <w:ind w:left="284" w:hanging="284"/>
        <w:jc w:val="both"/>
        <w:rPr>
          <w:rFonts w:cs="Times New Roman"/>
          <w:kern w:val="0"/>
          <w:sz w:val="22"/>
          <w:szCs w:val="22"/>
        </w:rPr>
      </w:pPr>
      <w:r w:rsidRPr="00BD484D">
        <w:rPr>
          <w:rFonts w:cs="Times New Roman"/>
          <w:kern w:val="0"/>
          <w:sz w:val="22"/>
          <w:szCs w:val="22"/>
        </w:rPr>
        <w:t>Informacje zawarte w oświadczeniu, o którym mowa w pkt 1 stanowią wstępne potwierdzenie, że Wykonawca nie podlega wykluczeniu oraz spełnia warunki udziału w postępowaniu.</w:t>
      </w:r>
    </w:p>
    <w:p w14:paraId="3BDBFFF9" w14:textId="77777777" w:rsidR="00E328D3" w:rsidRPr="00BD484D" w:rsidRDefault="00E328D3" w:rsidP="00BD484D">
      <w:pPr>
        <w:pStyle w:val="Standard"/>
        <w:spacing w:line="276" w:lineRule="auto"/>
        <w:ind w:left="284" w:hanging="284"/>
        <w:jc w:val="both"/>
        <w:rPr>
          <w:rFonts w:cs="Times New Roman"/>
          <w:kern w:val="0"/>
          <w:sz w:val="22"/>
          <w:szCs w:val="22"/>
        </w:rPr>
      </w:pPr>
    </w:p>
    <w:p w14:paraId="4367FA11" w14:textId="7C424670" w:rsidR="00E42FDA" w:rsidRPr="0088564B" w:rsidRDefault="00E42FDA" w:rsidP="00BD484D">
      <w:pPr>
        <w:pStyle w:val="Standard"/>
        <w:numPr>
          <w:ilvl w:val="0"/>
          <w:numId w:val="25"/>
        </w:numPr>
        <w:spacing w:line="276" w:lineRule="auto"/>
        <w:ind w:left="284" w:hanging="284"/>
        <w:jc w:val="both"/>
        <w:rPr>
          <w:rFonts w:cs="Times New Roman"/>
          <w:b/>
          <w:bCs/>
          <w:kern w:val="0"/>
          <w:sz w:val="22"/>
          <w:szCs w:val="22"/>
          <w:u w:val="single"/>
        </w:rPr>
      </w:pPr>
      <w:r w:rsidRPr="0088564B">
        <w:rPr>
          <w:rFonts w:cs="Times New Roman"/>
          <w:b/>
          <w:bCs/>
          <w:sz w:val="22"/>
          <w:szCs w:val="22"/>
          <w:u w:val="single"/>
        </w:rPr>
        <w:t>Zamawiający przed wyborem najkorzystniejszej oferty wezwie Wykonawcę, którego oferta została najwyżej oceniona, do złożenia w wyznaczonym, nie krótszym niż 5 dni terminie</w:t>
      </w:r>
      <w:r w:rsidR="009432E3" w:rsidRPr="0088564B">
        <w:rPr>
          <w:rFonts w:cs="Times New Roman"/>
          <w:b/>
          <w:bCs/>
          <w:sz w:val="22"/>
          <w:szCs w:val="22"/>
          <w:u w:val="single"/>
        </w:rPr>
        <w:t>,</w:t>
      </w:r>
      <w:r w:rsidRPr="0088564B">
        <w:rPr>
          <w:rFonts w:cs="Times New Roman"/>
          <w:b/>
          <w:bCs/>
          <w:sz w:val="22"/>
          <w:szCs w:val="22"/>
          <w:u w:val="single"/>
        </w:rPr>
        <w:t xml:space="preserve"> aktualnych na dzień złożenia następujących podmiotowych środków dowodowych</w:t>
      </w:r>
      <w:r w:rsidR="008D41B6" w:rsidRPr="0088564B">
        <w:rPr>
          <w:rFonts w:cs="Times New Roman"/>
          <w:b/>
          <w:bCs/>
          <w:sz w:val="22"/>
          <w:szCs w:val="22"/>
          <w:u w:val="single"/>
        </w:rPr>
        <w:t>.</w:t>
      </w:r>
    </w:p>
    <w:p w14:paraId="159526DC" w14:textId="77777777" w:rsidR="008D41B6" w:rsidRPr="00BD484D" w:rsidRDefault="008D41B6" w:rsidP="00BD484D">
      <w:pPr>
        <w:pStyle w:val="Standard"/>
        <w:spacing w:line="276" w:lineRule="auto"/>
        <w:ind w:left="284"/>
        <w:jc w:val="both"/>
        <w:rPr>
          <w:rFonts w:cs="Times New Roman"/>
          <w:kern w:val="0"/>
          <w:sz w:val="22"/>
          <w:szCs w:val="22"/>
        </w:rPr>
      </w:pPr>
    </w:p>
    <w:p w14:paraId="08BEF7C9" w14:textId="3ED46344" w:rsidR="005C23F1" w:rsidRPr="00BD484D" w:rsidRDefault="005C23F1" w:rsidP="00BD484D">
      <w:pPr>
        <w:pStyle w:val="Akapitzlist"/>
        <w:numPr>
          <w:ilvl w:val="0"/>
          <w:numId w:val="25"/>
        </w:numPr>
        <w:spacing w:line="276" w:lineRule="auto"/>
        <w:ind w:left="284" w:hanging="284"/>
        <w:jc w:val="both"/>
        <w:rPr>
          <w:sz w:val="22"/>
          <w:szCs w:val="22"/>
        </w:rPr>
      </w:pPr>
      <w:r w:rsidRPr="00BD484D">
        <w:rPr>
          <w:sz w:val="22"/>
          <w:szCs w:val="22"/>
        </w:rPr>
        <w:tab/>
        <w:t xml:space="preserve">Wykonawca nie jest zobowiązany do złożenia podmiotowych środków dowodowych, które </w:t>
      </w:r>
      <w:r w:rsidRPr="00BD484D">
        <w:rPr>
          <w:sz w:val="22"/>
          <w:szCs w:val="22"/>
          <w:u w:val="single"/>
        </w:rPr>
        <w:t>Zamawiający posiada, jeżeli Wykonawca wskaże te środki oraz potwierdzi ich prawidłowość i aktualność.</w:t>
      </w:r>
    </w:p>
    <w:p w14:paraId="16007641" w14:textId="77777777" w:rsidR="008D41B6" w:rsidRPr="00BD484D" w:rsidRDefault="008D41B6" w:rsidP="00BD484D">
      <w:pPr>
        <w:pStyle w:val="Akapitzlist"/>
        <w:spacing w:line="276" w:lineRule="auto"/>
        <w:ind w:left="284"/>
        <w:jc w:val="both"/>
        <w:rPr>
          <w:sz w:val="22"/>
          <w:szCs w:val="22"/>
        </w:rPr>
      </w:pPr>
    </w:p>
    <w:p w14:paraId="21348734" w14:textId="77777777" w:rsidR="00D46C5E" w:rsidRPr="00BD484D" w:rsidRDefault="005C23F1" w:rsidP="00BD484D">
      <w:pPr>
        <w:pStyle w:val="Akapitzlist"/>
        <w:numPr>
          <w:ilvl w:val="0"/>
          <w:numId w:val="25"/>
        </w:numPr>
        <w:spacing w:line="276" w:lineRule="auto"/>
        <w:ind w:left="284" w:hanging="284"/>
        <w:jc w:val="both"/>
        <w:rPr>
          <w:sz w:val="22"/>
          <w:szCs w:val="22"/>
        </w:rPr>
      </w:pPr>
      <w:r w:rsidRPr="00BD484D">
        <w:rPr>
          <w:sz w:val="22"/>
          <w:szCs w:val="22"/>
        </w:rPr>
        <w:tab/>
      </w:r>
      <w:r w:rsidRPr="00BD484D">
        <w:rPr>
          <w:sz w:val="22"/>
          <w:szCs w:val="22"/>
        </w:rPr>
        <w:tab/>
        <w:t xml:space="preserve">W zakresie nieuregulowanym ustawą </w:t>
      </w:r>
      <w:proofErr w:type="spellStart"/>
      <w:r w:rsidRPr="00BD484D">
        <w:rPr>
          <w:sz w:val="22"/>
          <w:szCs w:val="22"/>
        </w:rPr>
        <w:t>Pzp</w:t>
      </w:r>
      <w:proofErr w:type="spellEnd"/>
      <w:r w:rsidRPr="00BD484D">
        <w:rPr>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7339DAB" w14:textId="77777777" w:rsidR="00D46C5E" w:rsidRPr="00BD484D" w:rsidRDefault="002B4114" w:rsidP="0099624E">
      <w:pPr>
        <w:pStyle w:val="Akapitzlist"/>
        <w:numPr>
          <w:ilvl w:val="0"/>
          <w:numId w:val="19"/>
        </w:numPr>
        <w:pBdr>
          <w:bottom w:val="double" w:sz="4" w:space="1" w:color="auto"/>
        </w:pBdr>
        <w:shd w:val="clear" w:color="auto" w:fill="DAEEF3"/>
        <w:spacing w:before="360" w:after="40" w:line="276" w:lineRule="auto"/>
        <w:ind w:left="567" w:hanging="567"/>
        <w:jc w:val="both"/>
        <w:rPr>
          <w:sz w:val="22"/>
          <w:szCs w:val="22"/>
        </w:rPr>
      </w:pPr>
      <w:bookmarkStart w:id="3" w:name="_Hlk179800669"/>
      <w:r w:rsidRPr="00BD484D">
        <w:rPr>
          <w:b/>
          <w:sz w:val="22"/>
          <w:szCs w:val="22"/>
        </w:rPr>
        <w:lastRenderedPageBreak/>
        <w:t>PRZEDMIOTOWE ŚRODKI DOWODOWE</w:t>
      </w:r>
    </w:p>
    <w:bookmarkEnd w:id="3"/>
    <w:p w14:paraId="6DE8480D" w14:textId="77777777" w:rsidR="00BD484D" w:rsidRDefault="00BD484D" w:rsidP="00BD484D">
      <w:pPr>
        <w:spacing w:line="276" w:lineRule="auto"/>
        <w:ind w:left="284" w:hanging="284"/>
        <w:jc w:val="both"/>
        <w:rPr>
          <w:b/>
          <w:bCs/>
          <w:sz w:val="22"/>
          <w:szCs w:val="22"/>
        </w:rPr>
      </w:pPr>
    </w:p>
    <w:p w14:paraId="287DBC52" w14:textId="675C868D" w:rsidR="00455125" w:rsidRPr="00324328" w:rsidRDefault="00455125" w:rsidP="00382D0B">
      <w:pPr>
        <w:pStyle w:val="Akapitzlist"/>
        <w:numPr>
          <w:ilvl w:val="3"/>
          <w:numId w:val="40"/>
        </w:numPr>
        <w:spacing w:line="276" w:lineRule="auto"/>
        <w:ind w:left="284" w:hanging="284"/>
        <w:jc w:val="both"/>
        <w:rPr>
          <w:bCs/>
          <w:sz w:val="22"/>
          <w:szCs w:val="22"/>
        </w:rPr>
      </w:pPr>
      <w:r w:rsidRPr="00324328">
        <w:rPr>
          <w:bCs/>
          <w:sz w:val="22"/>
          <w:szCs w:val="22"/>
        </w:rPr>
        <w:t xml:space="preserve">W celu potwierdzenia, że oferowane dostawy odpowiadają wymaganiom określonym przez Zamawiającego, </w:t>
      </w:r>
      <w:r w:rsidRPr="00167DE5">
        <w:rPr>
          <w:b/>
          <w:sz w:val="22"/>
          <w:szCs w:val="22"/>
          <w:u w:val="single"/>
        </w:rPr>
        <w:t xml:space="preserve">należy załączyć do oferty prawidłowo wypełniony Formularz przedmiotowo-cenowy - załącznik nr </w:t>
      </w:r>
      <w:r w:rsidR="00721CA0" w:rsidRPr="00167DE5">
        <w:rPr>
          <w:b/>
          <w:sz w:val="22"/>
          <w:szCs w:val="22"/>
          <w:u w:val="single"/>
        </w:rPr>
        <w:t>3</w:t>
      </w:r>
      <w:r w:rsidRPr="00167DE5">
        <w:rPr>
          <w:b/>
          <w:sz w:val="22"/>
          <w:szCs w:val="22"/>
          <w:u w:val="single"/>
        </w:rPr>
        <w:t xml:space="preserve"> do SWZ oraz  złożyć następujące </w:t>
      </w:r>
      <w:r w:rsidR="00324328" w:rsidRPr="00167DE5">
        <w:rPr>
          <w:b/>
          <w:sz w:val="22"/>
          <w:szCs w:val="22"/>
          <w:u w:val="single"/>
        </w:rPr>
        <w:t>przedmiotowe środki dowodowe</w:t>
      </w:r>
      <w:r w:rsidRPr="00324328">
        <w:rPr>
          <w:bCs/>
          <w:sz w:val="22"/>
          <w:szCs w:val="22"/>
        </w:rPr>
        <w:t>:</w:t>
      </w:r>
    </w:p>
    <w:p w14:paraId="2AC55529" w14:textId="77777777" w:rsidR="008D41B6" w:rsidRPr="00324328" w:rsidRDefault="008D41B6" w:rsidP="002F4AF7">
      <w:pPr>
        <w:spacing w:line="276" w:lineRule="auto"/>
        <w:ind w:left="284" w:hanging="284"/>
        <w:jc w:val="both"/>
        <w:rPr>
          <w:sz w:val="22"/>
          <w:szCs w:val="22"/>
        </w:rPr>
      </w:pPr>
    </w:p>
    <w:p w14:paraId="7AAE6AE8" w14:textId="50C93A84" w:rsidR="00455125" w:rsidRPr="00324328" w:rsidRDefault="00455125" w:rsidP="002F4AF7">
      <w:pPr>
        <w:pStyle w:val="Akapitzlist2"/>
        <w:numPr>
          <w:ilvl w:val="2"/>
          <w:numId w:val="20"/>
        </w:numPr>
        <w:tabs>
          <w:tab w:val="left" w:pos="709"/>
          <w:tab w:val="left" w:pos="851"/>
          <w:tab w:val="left" w:pos="1134"/>
        </w:tabs>
        <w:spacing w:line="276" w:lineRule="auto"/>
        <w:ind w:left="709" w:right="-1"/>
        <w:jc w:val="both"/>
        <w:rPr>
          <w:rFonts w:eastAsia="Times New Roman"/>
          <w:bCs/>
          <w:sz w:val="22"/>
          <w:szCs w:val="22"/>
        </w:rPr>
      </w:pPr>
      <w:bookmarkStart w:id="4" w:name="_Hlk180497405"/>
      <w:r w:rsidRPr="00324328">
        <w:rPr>
          <w:rFonts w:eastAsia="Times New Roman"/>
          <w:bCs/>
          <w:sz w:val="22"/>
          <w:szCs w:val="22"/>
        </w:rPr>
        <w:t>Aktualne foldery, karty charakterystyki, specyfikacje techniczne  lub inne dokumenty zawierające dane techniczne oferowanego przedmiotu zamówienia sporządzone w języku polskim.</w:t>
      </w:r>
    </w:p>
    <w:p w14:paraId="6F60CC8D" w14:textId="77777777" w:rsidR="008D41B6" w:rsidRPr="00324328" w:rsidRDefault="008D41B6" w:rsidP="002F4AF7">
      <w:pPr>
        <w:pStyle w:val="Akapitzlist2"/>
        <w:spacing w:line="276" w:lineRule="auto"/>
        <w:ind w:left="284" w:right="-1" w:hanging="284"/>
        <w:jc w:val="both"/>
        <w:rPr>
          <w:sz w:val="22"/>
          <w:szCs w:val="22"/>
          <w:shd w:val="clear" w:color="auto" w:fill="FFFFFF"/>
        </w:rPr>
      </w:pPr>
    </w:p>
    <w:p w14:paraId="795F591A" w14:textId="617E00E5" w:rsidR="005E53FC" w:rsidRPr="00D104BC" w:rsidRDefault="00455125" w:rsidP="002F4AF7">
      <w:pPr>
        <w:pStyle w:val="Akapitzlist2"/>
        <w:numPr>
          <w:ilvl w:val="2"/>
          <w:numId w:val="20"/>
        </w:numPr>
        <w:spacing w:line="276" w:lineRule="auto"/>
        <w:ind w:left="709" w:right="-1" w:hanging="284"/>
        <w:jc w:val="both"/>
        <w:rPr>
          <w:rFonts w:eastAsia="Times New Roman"/>
          <w:bCs/>
          <w:sz w:val="22"/>
          <w:szCs w:val="22"/>
        </w:rPr>
      </w:pPr>
      <w:bookmarkStart w:id="5" w:name="_Hlk180497386"/>
      <w:r w:rsidRPr="00D104BC">
        <w:rPr>
          <w:sz w:val="22"/>
          <w:szCs w:val="22"/>
          <w:shd w:val="clear" w:color="auto" w:fill="FFFFFF"/>
        </w:rPr>
        <w:t>P</w:t>
      </w:r>
      <w:r w:rsidR="005E53FC" w:rsidRPr="00D104BC">
        <w:rPr>
          <w:sz w:val="22"/>
          <w:szCs w:val="22"/>
          <w:shd w:val="clear" w:color="auto" w:fill="FFFFFF"/>
        </w:rPr>
        <w:t xml:space="preserve">róbki </w:t>
      </w:r>
      <w:r w:rsidRPr="00D104BC">
        <w:rPr>
          <w:rFonts w:eastAsia="Times New Roman"/>
          <w:bCs/>
          <w:sz w:val="22"/>
          <w:szCs w:val="22"/>
        </w:rPr>
        <w:t>następujących produktów:</w:t>
      </w:r>
    </w:p>
    <w:p w14:paraId="67953A6C" w14:textId="2A734B74" w:rsidR="00455125" w:rsidRPr="00D104BC" w:rsidRDefault="00455125" w:rsidP="002F4AF7">
      <w:pPr>
        <w:pStyle w:val="Akapitzlist2"/>
        <w:numPr>
          <w:ilvl w:val="1"/>
          <w:numId w:val="20"/>
        </w:numPr>
        <w:tabs>
          <w:tab w:val="left" w:pos="1134"/>
        </w:tabs>
        <w:spacing w:line="276" w:lineRule="auto"/>
        <w:ind w:right="-1"/>
        <w:jc w:val="both"/>
        <w:rPr>
          <w:rFonts w:eastAsia="Times New Roman"/>
          <w:bCs/>
          <w:sz w:val="22"/>
          <w:szCs w:val="22"/>
        </w:rPr>
      </w:pPr>
      <w:r w:rsidRPr="00D104BC">
        <w:rPr>
          <w:rFonts w:eastAsia="Times New Roman"/>
          <w:bCs/>
          <w:sz w:val="22"/>
          <w:szCs w:val="22"/>
        </w:rPr>
        <w:t>poz. 7</w:t>
      </w:r>
      <w:r w:rsidR="00D104BC" w:rsidRPr="00D104BC">
        <w:rPr>
          <w:rFonts w:eastAsia="Times New Roman"/>
          <w:bCs/>
          <w:sz w:val="22"/>
          <w:szCs w:val="22"/>
        </w:rPr>
        <w:t>4</w:t>
      </w:r>
      <w:r w:rsidRPr="00D104BC">
        <w:rPr>
          <w:rFonts w:eastAsia="Times New Roman"/>
          <w:bCs/>
          <w:sz w:val="22"/>
          <w:szCs w:val="22"/>
        </w:rPr>
        <w:t xml:space="preserve"> – Papier toaletowy JUMBO – 1 rolka;</w:t>
      </w:r>
    </w:p>
    <w:p w14:paraId="62EF4050" w14:textId="591149A6" w:rsidR="00455125" w:rsidRPr="00D104BC" w:rsidRDefault="00455125" w:rsidP="00382D0B">
      <w:pPr>
        <w:pStyle w:val="Akapitzlist2"/>
        <w:numPr>
          <w:ilvl w:val="1"/>
          <w:numId w:val="40"/>
        </w:numPr>
        <w:tabs>
          <w:tab w:val="left" w:pos="1134"/>
        </w:tabs>
        <w:spacing w:line="276" w:lineRule="auto"/>
        <w:ind w:right="-1"/>
        <w:jc w:val="both"/>
        <w:rPr>
          <w:rFonts w:eastAsia="Times New Roman"/>
          <w:bCs/>
          <w:sz w:val="22"/>
          <w:szCs w:val="22"/>
        </w:rPr>
      </w:pPr>
      <w:r w:rsidRPr="00D104BC">
        <w:rPr>
          <w:rFonts w:eastAsia="Times New Roman"/>
          <w:bCs/>
          <w:sz w:val="22"/>
          <w:szCs w:val="22"/>
        </w:rPr>
        <w:t>poz. 7</w:t>
      </w:r>
      <w:r w:rsidR="00D104BC" w:rsidRPr="00D104BC">
        <w:rPr>
          <w:rFonts w:eastAsia="Times New Roman"/>
          <w:bCs/>
          <w:sz w:val="22"/>
          <w:szCs w:val="22"/>
        </w:rPr>
        <w:t>6</w:t>
      </w:r>
      <w:r w:rsidRPr="00D104BC">
        <w:rPr>
          <w:rFonts w:eastAsia="Times New Roman"/>
          <w:bCs/>
          <w:sz w:val="22"/>
          <w:szCs w:val="22"/>
        </w:rPr>
        <w:t xml:space="preserve"> – Ręczniki kuchenne – 1</w:t>
      </w:r>
      <w:r w:rsidR="00D26364" w:rsidRPr="00D104BC">
        <w:rPr>
          <w:rFonts w:eastAsia="Times New Roman"/>
          <w:bCs/>
          <w:sz w:val="22"/>
          <w:szCs w:val="22"/>
        </w:rPr>
        <w:t xml:space="preserve"> rolka</w:t>
      </w:r>
    </w:p>
    <w:bookmarkEnd w:id="5"/>
    <w:p w14:paraId="15D3604F" w14:textId="77777777" w:rsidR="00455125" w:rsidRPr="00324328" w:rsidRDefault="00455125" w:rsidP="002F4AF7">
      <w:pPr>
        <w:pStyle w:val="Akapitzlist2"/>
        <w:spacing w:line="276" w:lineRule="auto"/>
        <w:ind w:left="284" w:right="-1" w:hanging="284"/>
        <w:jc w:val="both"/>
        <w:rPr>
          <w:rFonts w:eastAsia="Times New Roman"/>
          <w:bCs/>
          <w:sz w:val="22"/>
          <w:szCs w:val="22"/>
        </w:rPr>
      </w:pPr>
    </w:p>
    <w:p w14:paraId="1C242B20" w14:textId="3FFCDDC7" w:rsidR="005E53FC" w:rsidRPr="00324328" w:rsidRDefault="005E53FC" w:rsidP="00382D0B">
      <w:pPr>
        <w:pStyle w:val="Akapitzlist"/>
        <w:numPr>
          <w:ilvl w:val="0"/>
          <w:numId w:val="40"/>
        </w:numPr>
        <w:tabs>
          <w:tab w:val="left" w:pos="851"/>
        </w:tabs>
        <w:spacing w:line="276" w:lineRule="auto"/>
        <w:ind w:left="284"/>
        <w:jc w:val="both"/>
        <w:rPr>
          <w:bCs/>
          <w:sz w:val="22"/>
          <w:szCs w:val="22"/>
        </w:rPr>
      </w:pPr>
      <w:r w:rsidRPr="00324328">
        <w:rPr>
          <w:bCs/>
          <w:sz w:val="22"/>
          <w:szCs w:val="22"/>
        </w:rPr>
        <w:t xml:space="preserve">Przedkładane próbki muszą być zgodne z parametrami zamówienia określonymi w formularzu przedmiotowo – cenowym stanowiącym załącznik nr  3 do SWZ. </w:t>
      </w:r>
    </w:p>
    <w:bookmarkEnd w:id="4"/>
    <w:p w14:paraId="6E83CDE9" w14:textId="63886F49" w:rsidR="005E53FC" w:rsidRDefault="005E53FC" w:rsidP="002F4AF7">
      <w:pPr>
        <w:spacing w:line="276" w:lineRule="auto"/>
        <w:ind w:left="284" w:hanging="284"/>
        <w:jc w:val="both"/>
        <w:rPr>
          <w:b/>
          <w:bCs/>
          <w:sz w:val="22"/>
          <w:szCs w:val="22"/>
          <w:u w:val="single"/>
        </w:rPr>
      </w:pPr>
    </w:p>
    <w:p w14:paraId="1DE17C45" w14:textId="27686A2F" w:rsidR="005E53FC" w:rsidRDefault="00167DE5" w:rsidP="006951CD">
      <w:pPr>
        <w:pStyle w:val="Akapitzlist"/>
        <w:numPr>
          <w:ilvl w:val="0"/>
          <w:numId w:val="40"/>
        </w:numPr>
        <w:spacing w:line="276" w:lineRule="auto"/>
        <w:ind w:left="284" w:hanging="284"/>
        <w:jc w:val="both"/>
        <w:rPr>
          <w:sz w:val="22"/>
          <w:szCs w:val="22"/>
        </w:rPr>
      </w:pPr>
      <w:r w:rsidRPr="000D69F7">
        <w:rPr>
          <w:b/>
          <w:bCs/>
          <w:color w:val="FF0000"/>
          <w:sz w:val="22"/>
          <w:szCs w:val="22"/>
          <w:u w:val="single"/>
        </w:rPr>
        <w:t>Zamawiający nie przewiduje możliwości uzupełnienia przedmiotowych środków dowodowych</w:t>
      </w:r>
      <w:r w:rsidRPr="000D69F7">
        <w:rPr>
          <w:color w:val="FF0000"/>
          <w:sz w:val="22"/>
          <w:szCs w:val="22"/>
        </w:rPr>
        <w:t xml:space="preserve">. </w:t>
      </w:r>
    </w:p>
    <w:p w14:paraId="6BBE48CA" w14:textId="77777777" w:rsidR="00167DE5" w:rsidRPr="00167DE5" w:rsidRDefault="00167DE5" w:rsidP="00167DE5">
      <w:pPr>
        <w:pStyle w:val="Akapitzlist"/>
        <w:spacing w:line="276" w:lineRule="auto"/>
        <w:ind w:left="284"/>
        <w:jc w:val="both"/>
        <w:rPr>
          <w:sz w:val="22"/>
          <w:szCs w:val="22"/>
        </w:rPr>
      </w:pPr>
    </w:p>
    <w:p w14:paraId="6E692959" w14:textId="621F0653" w:rsidR="005E53FC" w:rsidRPr="00852D48" w:rsidRDefault="00455125" w:rsidP="00382D0B">
      <w:pPr>
        <w:pStyle w:val="Akapitzlist"/>
        <w:numPr>
          <w:ilvl w:val="0"/>
          <w:numId w:val="40"/>
        </w:numPr>
        <w:spacing w:line="276" w:lineRule="auto"/>
        <w:ind w:left="284" w:hanging="284"/>
        <w:jc w:val="both"/>
        <w:rPr>
          <w:b/>
          <w:sz w:val="22"/>
          <w:szCs w:val="22"/>
        </w:rPr>
      </w:pPr>
      <w:bookmarkStart w:id="6" w:name="_Hlk179800491"/>
      <w:r w:rsidRPr="00852D48">
        <w:rPr>
          <w:b/>
          <w:sz w:val="22"/>
          <w:szCs w:val="22"/>
        </w:rPr>
        <w:t>P</w:t>
      </w:r>
      <w:r w:rsidR="005E53FC" w:rsidRPr="00852D48">
        <w:rPr>
          <w:b/>
          <w:sz w:val="22"/>
          <w:szCs w:val="22"/>
        </w:rPr>
        <w:t xml:space="preserve">róbki, o których mowa w pkt </w:t>
      </w:r>
      <w:r w:rsidR="008D41B6" w:rsidRPr="00852D48">
        <w:rPr>
          <w:b/>
          <w:sz w:val="22"/>
          <w:szCs w:val="22"/>
        </w:rPr>
        <w:t>1</w:t>
      </w:r>
      <w:r w:rsidR="005E53FC" w:rsidRPr="00852D48">
        <w:rPr>
          <w:b/>
          <w:sz w:val="22"/>
          <w:szCs w:val="22"/>
        </w:rPr>
        <w:t xml:space="preserve">  należy umieścić w zamkniętym opakowaniu uniemożliwiającym zapoznanie się z jego zawartością. Opakowanie powinno być oznaczone nazwą (firmą) i adresem Wykonawcy oraz złożone za pośrednictwem operatora pocztowego, kuriera lub doręczone osobiście lub za pośrednictwem posłańca do siedziby Zamawiającego:</w:t>
      </w:r>
    </w:p>
    <w:p w14:paraId="781F1E1B" w14:textId="1FBCFEF3" w:rsidR="00852D48" w:rsidRPr="002C68BB" w:rsidRDefault="00852D48" w:rsidP="002F4AF7">
      <w:pPr>
        <w:pStyle w:val="Akapitzlist"/>
        <w:spacing w:line="276" w:lineRule="auto"/>
        <w:ind w:left="284" w:hanging="284"/>
        <w:jc w:val="both"/>
        <w:rPr>
          <w:b/>
          <w:sz w:val="22"/>
          <w:szCs w:val="22"/>
        </w:rPr>
      </w:pPr>
    </w:p>
    <w:p w14:paraId="308D6541" w14:textId="651B9A79" w:rsidR="00852D48" w:rsidRPr="002C68BB" w:rsidRDefault="00852D48" w:rsidP="002C68BB">
      <w:pPr>
        <w:pStyle w:val="Akapitzlist"/>
        <w:pBdr>
          <w:top w:val="single" w:sz="4" w:space="0" w:color="auto"/>
          <w:left w:val="single" w:sz="4" w:space="4" w:color="auto"/>
          <w:bottom w:val="single" w:sz="4" w:space="1" w:color="auto"/>
          <w:right w:val="single" w:sz="4" w:space="4" w:color="auto"/>
        </w:pBdr>
        <w:spacing w:line="276" w:lineRule="auto"/>
        <w:ind w:left="1009"/>
        <w:jc w:val="center"/>
        <w:rPr>
          <w:b/>
          <w:sz w:val="22"/>
          <w:szCs w:val="22"/>
        </w:rPr>
      </w:pPr>
      <w:r w:rsidRPr="002C68BB">
        <w:rPr>
          <w:b/>
          <w:sz w:val="22"/>
          <w:szCs w:val="22"/>
        </w:rPr>
        <w:t>Uniwersytet Kazimierza Wielkiego w Bydgoszczy</w:t>
      </w:r>
    </w:p>
    <w:p w14:paraId="6F01F297" w14:textId="4F8A0022" w:rsidR="00852D48" w:rsidRPr="002C68BB" w:rsidRDefault="00852D48" w:rsidP="002C68BB">
      <w:pPr>
        <w:pStyle w:val="Akapitzlist"/>
        <w:pBdr>
          <w:top w:val="single" w:sz="4" w:space="0" w:color="auto"/>
          <w:left w:val="single" w:sz="4" w:space="4" w:color="auto"/>
          <w:bottom w:val="single" w:sz="4" w:space="1" w:color="auto"/>
          <w:right w:val="single" w:sz="4" w:space="4" w:color="auto"/>
        </w:pBdr>
        <w:spacing w:line="276" w:lineRule="auto"/>
        <w:ind w:left="1009"/>
        <w:jc w:val="center"/>
        <w:rPr>
          <w:b/>
          <w:sz w:val="22"/>
          <w:szCs w:val="22"/>
        </w:rPr>
      </w:pPr>
      <w:r w:rsidRPr="002C68BB">
        <w:rPr>
          <w:b/>
          <w:sz w:val="22"/>
          <w:szCs w:val="22"/>
        </w:rPr>
        <w:t>Adres: 85-064 Bydgoszcz</w:t>
      </w:r>
    </w:p>
    <w:p w14:paraId="7C33E659" w14:textId="09152B76" w:rsidR="00852D48" w:rsidRPr="002C68BB" w:rsidRDefault="00852D48" w:rsidP="002C68BB">
      <w:pPr>
        <w:pStyle w:val="Akapitzlist"/>
        <w:pBdr>
          <w:top w:val="single" w:sz="4" w:space="0" w:color="auto"/>
          <w:left w:val="single" w:sz="4" w:space="4" w:color="auto"/>
          <w:bottom w:val="single" w:sz="4" w:space="1" w:color="auto"/>
          <w:right w:val="single" w:sz="4" w:space="4" w:color="auto"/>
        </w:pBdr>
        <w:spacing w:line="276" w:lineRule="auto"/>
        <w:ind w:left="1009"/>
        <w:jc w:val="center"/>
        <w:rPr>
          <w:b/>
          <w:sz w:val="22"/>
          <w:szCs w:val="22"/>
        </w:rPr>
      </w:pPr>
      <w:r w:rsidRPr="002C68BB">
        <w:rPr>
          <w:b/>
          <w:sz w:val="22"/>
          <w:szCs w:val="22"/>
        </w:rPr>
        <w:t>ul. Chodkiewicza 30</w:t>
      </w:r>
    </w:p>
    <w:p w14:paraId="0C310E3C" w14:textId="5C2643B1" w:rsidR="00852D48" w:rsidRPr="002C68BB" w:rsidRDefault="00852D48" w:rsidP="002C68BB">
      <w:pPr>
        <w:pStyle w:val="Akapitzlist"/>
        <w:pBdr>
          <w:top w:val="single" w:sz="4" w:space="0" w:color="auto"/>
          <w:left w:val="single" w:sz="4" w:space="4" w:color="auto"/>
          <w:bottom w:val="single" w:sz="4" w:space="1" w:color="auto"/>
          <w:right w:val="single" w:sz="4" w:space="4" w:color="auto"/>
        </w:pBdr>
        <w:spacing w:line="276" w:lineRule="auto"/>
        <w:ind w:left="1009"/>
        <w:jc w:val="center"/>
        <w:rPr>
          <w:b/>
          <w:i/>
          <w:iCs/>
          <w:sz w:val="22"/>
          <w:szCs w:val="22"/>
        </w:rPr>
      </w:pPr>
      <w:r w:rsidRPr="002C68BB">
        <w:rPr>
          <w:b/>
          <w:i/>
          <w:iCs/>
          <w:sz w:val="22"/>
          <w:szCs w:val="22"/>
        </w:rPr>
        <w:t>Kancelaria Główna, pokój 1A (parter, blok „C”)</w:t>
      </w:r>
    </w:p>
    <w:p w14:paraId="53AEDD0B" w14:textId="77777777" w:rsidR="008626BB" w:rsidRDefault="008626BB" w:rsidP="002C68BB">
      <w:pPr>
        <w:pStyle w:val="Akapitzlist"/>
        <w:pBdr>
          <w:top w:val="single" w:sz="4" w:space="0" w:color="auto"/>
          <w:left w:val="single" w:sz="4" w:space="4" w:color="auto"/>
          <w:bottom w:val="single" w:sz="4" w:space="1" w:color="auto"/>
          <w:right w:val="single" w:sz="4" w:space="4" w:color="auto"/>
        </w:pBdr>
        <w:spacing w:line="276" w:lineRule="auto"/>
        <w:ind w:left="1009"/>
        <w:jc w:val="center"/>
        <w:rPr>
          <w:b/>
          <w:i/>
          <w:iCs/>
          <w:color w:val="FF0000"/>
          <w:sz w:val="22"/>
          <w:szCs w:val="22"/>
        </w:rPr>
      </w:pPr>
    </w:p>
    <w:p w14:paraId="42FFC500" w14:textId="6D5833BF" w:rsidR="00852D48" w:rsidRPr="008626BB" w:rsidRDefault="00852D48" w:rsidP="002C68BB">
      <w:pPr>
        <w:pStyle w:val="Akapitzlist"/>
        <w:pBdr>
          <w:top w:val="single" w:sz="4" w:space="0" w:color="auto"/>
          <w:left w:val="single" w:sz="4" w:space="4" w:color="auto"/>
          <w:bottom w:val="single" w:sz="4" w:space="1" w:color="auto"/>
          <w:right w:val="single" w:sz="4" w:space="4" w:color="auto"/>
        </w:pBdr>
        <w:spacing w:line="276" w:lineRule="auto"/>
        <w:ind w:left="1009"/>
        <w:jc w:val="center"/>
        <w:rPr>
          <w:b/>
          <w:i/>
          <w:iCs/>
          <w:color w:val="FF0000"/>
          <w:sz w:val="22"/>
          <w:szCs w:val="22"/>
        </w:rPr>
      </w:pPr>
      <w:r w:rsidRPr="008626BB">
        <w:rPr>
          <w:b/>
          <w:i/>
          <w:iCs/>
          <w:color w:val="FF0000"/>
          <w:sz w:val="22"/>
          <w:szCs w:val="22"/>
        </w:rPr>
        <w:t xml:space="preserve">Nie otwierać przed </w:t>
      </w:r>
      <w:r w:rsidR="00B77D88">
        <w:rPr>
          <w:b/>
          <w:i/>
          <w:iCs/>
          <w:color w:val="FF0000"/>
          <w:sz w:val="22"/>
          <w:szCs w:val="22"/>
        </w:rPr>
        <w:t>11.12</w:t>
      </w:r>
      <w:r w:rsidR="002C68BB" w:rsidRPr="008626BB">
        <w:rPr>
          <w:b/>
          <w:i/>
          <w:iCs/>
          <w:color w:val="FF0000"/>
          <w:sz w:val="22"/>
          <w:szCs w:val="22"/>
        </w:rPr>
        <w:t>.2024</w:t>
      </w:r>
      <w:r w:rsidRPr="008626BB">
        <w:rPr>
          <w:b/>
          <w:i/>
          <w:iCs/>
          <w:color w:val="FF0000"/>
          <w:sz w:val="22"/>
          <w:szCs w:val="22"/>
        </w:rPr>
        <w:t>r., godz. 10:00</w:t>
      </w:r>
    </w:p>
    <w:bookmarkEnd w:id="6"/>
    <w:p w14:paraId="3C938DDA" w14:textId="77777777" w:rsidR="007C2207" w:rsidRPr="007C2207" w:rsidRDefault="007C2207" w:rsidP="00BD484D">
      <w:pPr>
        <w:spacing w:line="276" w:lineRule="auto"/>
        <w:ind w:left="284" w:hanging="284"/>
        <w:jc w:val="both"/>
        <w:rPr>
          <w:b/>
          <w:color w:val="00B050"/>
          <w:sz w:val="22"/>
          <w:szCs w:val="22"/>
        </w:rPr>
      </w:pPr>
    </w:p>
    <w:p w14:paraId="0961E620" w14:textId="37803967" w:rsidR="00C135CB" w:rsidRPr="00BD484D" w:rsidRDefault="00852D48" w:rsidP="0099624E">
      <w:pPr>
        <w:pStyle w:val="Akapitzlist"/>
        <w:numPr>
          <w:ilvl w:val="0"/>
          <w:numId w:val="19"/>
        </w:numPr>
        <w:pBdr>
          <w:bottom w:val="double" w:sz="4" w:space="1" w:color="auto"/>
        </w:pBdr>
        <w:shd w:val="clear" w:color="auto" w:fill="DAEEF3"/>
        <w:spacing w:before="360" w:after="40" w:line="276" w:lineRule="auto"/>
        <w:ind w:left="567" w:hanging="567"/>
        <w:jc w:val="both"/>
        <w:rPr>
          <w:sz w:val="22"/>
          <w:szCs w:val="22"/>
        </w:rPr>
      </w:pPr>
      <w:r>
        <w:rPr>
          <w:b/>
          <w:sz w:val="22"/>
          <w:szCs w:val="22"/>
        </w:rPr>
        <w:t>POLEG</w:t>
      </w:r>
      <w:r w:rsidR="0055240B" w:rsidRPr="00BD484D">
        <w:rPr>
          <w:b/>
          <w:sz w:val="22"/>
          <w:szCs w:val="22"/>
        </w:rPr>
        <w:t xml:space="preserve">ANIE </w:t>
      </w:r>
      <w:r w:rsidR="002307A6" w:rsidRPr="00BD484D">
        <w:rPr>
          <w:b/>
          <w:sz w:val="22"/>
          <w:szCs w:val="22"/>
        </w:rPr>
        <w:t>NA ZASOBACH INNYCH PODMIOTÓW</w:t>
      </w:r>
    </w:p>
    <w:p w14:paraId="0BC62143" w14:textId="13FC4808" w:rsidR="0047236E" w:rsidRPr="00BD484D" w:rsidRDefault="00286ABB" w:rsidP="00382D0B">
      <w:pPr>
        <w:pStyle w:val="Teksttreci40"/>
        <w:numPr>
          <w:ilvl w:val="3"/>
          <w:numId w:val="37"/>
        </w:numPr>
        <w:shd w:val="clear" w:color="auto" w:fill="auto"/>
        <w:spacing w:after="0" w:line="276" w:lineRule="auto"/>
        <w:ind w:left="426" w:right="20" w:hanging="426"/>
        <w:rPr>
          <w:rFonts w:ascii="Times New Roman" w:hAnsi="Times New Roman" w:cs="Times New Roman"/>
          <w:sz w:val="22"/>
          <w:szCs w:val="22"/>
          <w:lang w:val="pl-PL"/>
        </w:rPr>
      </w:pPr>
      <w:r w:rsidRPr="00286ABB">
        <w:rPr>
          <w:rFonts w:ascii="Times New Roman" w:hAnsi="Times New Roman" w:cs="Times New Roman"/>
          <w:b/>
          <w:bCs/>
          <w:i/>
          <w:iCs/>
          <w:sz w:val="22"/>
          <w:szCs w:val="22"/>
          <w:lang w:val="pl-PL"/>
        </w:rPr>
        <w:t>(jeśli dotyczy)</w:t>
      </w:r>
      <w:r>
        <w:rPr>
          <w:rFonts w:ascii="Times New Roman" w:hAnsi="Times New Roman" w:cs="Times New Roman"/>
          <w:sz w:val="22"/>
          <w:szCs w:val="22"/>
          <w:lang w:val="pl-PL"/>
        </w:rPr>
        <w:t xml:space="preserve"> </w:t>
      </w:r>
      <w:r w:rsidR="00B20F54" w:rsidRPr="00BD484D">
        <w:rPr>
          <w:rFonts w:ascii="Times New Roman" w:hAnsi="Times New Roman" w:cs="Times New Roman"/>
          <w:sz w:val="22"/>
          <w:szCs w:val="22"/>
          <w:lang w:val="pl-PL"/>
        </w:rPr>
        <w:t>Wykonawca może w celu potwierdzenia spełniania warunków udziału w</w:t>
      </w:r>
      <w:r w:rsidR="002361E2" w:rsidRPr="00BD484D">
        <w:rPr>
          <w:rFonts w:ascii="Times New Roman" w:hAnsi="Times New Roman" w:cs="Times New Roman"/>
          <w:sz w:val="22"/>
          <w:szCs w:val="22"/>
          <w:lang w:val="pl-PL"/>
        </w:rPr>
        <w:t xml:space="preserve"> postępowaniu</w:t>
      </w:r>
      <w:r w:rsidR="00B20F54" w:rsidRPr="00BD484D">
        <w:rPr>
          <w:rFonts w:ascii="Times New Roman" w:hAnsi="Times New Roman" w:cs="Times New Roman"/>
          <w:sz w:val="22"/>
          <w:szCs w:val="22"/>
          <w:lang w:val="pl-PL"/>
        </w:rPr>
        <w:t xml:space="preserve"> polegać na zdolnościach technicznych lub zawodowych podmiotów udostępniających zasoby, niezależnie od charakteru prawnego łączących go z nimi stosunków prawnych.</w:t>
      </w:r>
    </w:p>
    <w:p w14:paraId="4AF6AD54" w14:textId="77777777" w:rsidR="00F82107" w:rsidRPr="00BD484D" w:rsidRDefault="003F7649" w:rsidP="00382D0B">
      <w:pPr>
        <w:pStyle w:val="Teksttreci40"/>
        <w:numPr>
          <w:ilvl w:val="3"/>
          <w:numId w:val="37"/>
        </w:numPr>
        <w:shd w:val="clear" w:color="auto" w:fill="auto"/>
        <w:spacing w:before="0" w:after="0" w:line="276" w:lineRule="auto"/>
        <w:ind w:left="426" w:right="20" w:hanging="426"/>
        <w:rPr>
          <w:rFonts w:ascii="Times New Roman" w:hAnsi="Times New Roman" w:cs="Times New Roman"/>
          <w:sz w:val="22"/>
          <w:szCs w:val="22"/>
          <w:lang w:val="pl-PL"/>
        </w:rPr>
      </w:pPr>
      <w:r w:rsidRPr="00BD484D">
        <w:rPr>
          <w:rFonts w:ascii="Times New Roman" w:hAnsi="Times New Roman" w:cs="Times New Roman"/>
          <w:sz w:val="22"/>
          <w:szCs w:val="22"/>
          <w:lang w:val="pl-PL"/>
        </w:rPr>
        <w:tab/>
      </w:r>
      <w:r w:rsidR="0047236E" w:rsidRPr="00BD484D">
        <w:rPr>
          <w:rFonts w:ascii="Times New Roman" w:hAnsi="Times New Roman" w:cs="Times New Roman"/>
          <w:sz w:val="22"/>
          <w:szCs w:val="22"/>
          <w:lang w:val="pl-PL"/>
        </w:rPr>
        <w:t>W odniesieniu do warun</w:t>
      </w:r>
      <w:r w:rsidR="0062394B" w:rsidRPr="00BD484D">
        <w:rPr>
          <w:rFonts w:ascii="Times New Roman" w:hAnsi="Times New Roman" w:cs="Times New Roman"/>
          <w:sz w:val="22"/>
          <w:szCs w:val="22"/>
          <w:lang w:val="pl-PL"/>
        </w:rPr>
        <w:t>ków dotyczących doświadczenia, W</w:t>
      </w:r>
      <w:r w:rsidR="0047236E" w:rsidRPr="00BD484D">
        <w:rPr>
          <w:rFonts w:ascii="Times New Roman" w:hAnsi="Times New Roman" w:cs="Times New Roman"/>
          <w:sz w:val="22"/>
          <w:szCs w:val="22"/>
          <w:lang w:val="pl-PL"/>
        </w:rPr>
        <w:t>ykonawcy mogą polegać na zdolnościach podmiotów udostępniających zasoby, jeśli podmioty te wykonają świadczenie do realizacji którego te zdolności są wymagane.</w:t>
      </w:r>
    </w:p>
    <w:p w14:paraId="74644CE0" w14:textId="77777777" w:rsidR="00361400" w:rsidRPr="00BD484D" w:rsidRDefault="003F7649" w:rsidP="00382D0B">
      <w:pPr>
        <w:pStyle w:val="Teksttreci40"/>
        <w:numPr>
          <w:ilvl w:val="3"/>
          <w:numId w:val="37"/>
        </w:numPr>
        <w:shd w:val="clear" w:color="auto" w:fill="auto"/>
        <w:spacing w:before="0" w:after="0" w:line="276" w:lineRule="auto"/>
        <w:ind w:left="426" w:right="20" w:hanging="426"/>
        <w:rPr>
          <w:rFonts w:ascii="Times New Roman" w:hAnsi="Times New Roman" w:cs="Times New Roman"/>
          <w:sz w:val="22"/>
          <w:szCs w:val="22"/>
          <w:lang w:val="pl-PL"/>
        </w:rPr>
      </w:pPr>
      <w:r w:rsidRPr="00BD484D">
        <w:rPr>
          <w:rFonts w:ascii="Times New Roman" w:hAnsi="Times New Roman" w:cs="Times New Roman"/>
          <w:sz w:val="22"/>
          <w:szCs w:val="22"/>
          <w:lang w:val="pl-PL"/>
        </w:rPr>
        <w:tab/>
      </w:r>
      <w:r w:rsidR="0047236E" w:rsidRPr="00BD484D">
        <w:rPr>
          <w:rFonts w:ascii="Times New Roman" w:hAnsi="Times New Roman" w:cs="Times New Roman"/>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BD484D">
        <w:rPr>
          <w:rStyle w:val="Odwoanieprzypisudolnego"/>
          <w:rFonts w:ascii="Times New Roman" w:hAnsi="Times New Roman"/>
          <w:sz w:val="22"/>
          <w:szCs w:val="22"/>
          <w:lang w:val="pl-PL"/>
        </w:rPr>
        <w:footnoteReference w:id="1"/>
      </w:r>
      <w:r w:rsidR="0047236E" w:rsidRPr="00BD484D">
        <w:rPr>
          <w:rFonts w:ascii="Times New Roman" w:hAnsi="Times New Roman" w:cs="Times New Roman"/>
          <w:sz w:val="22"/>
          <w:szCs w:val="22"/>
          <w:lang w:val="pl-PL"/>
        </w:rPr>
        <w:t>.</w:t>
      </w:r>
      <w:r w:rsidR="00F82107" w:rsidRPr="00BD484D">
        <w:rPr>
          <w:rFonts w:ascii="Times New Roman" w:hAnsi="Times New Roman" w:cs="Times New Roman"/>
          <w:sz w:val="22"/>
          <w:szCs w:val="22"/>
          <w:lang w:val="pl-PL"/>
        </w:rPr>
        <w:t xml:space="preserve"> </w:t>
      </w:r>
    </w:p>
    <w:p w14:paraId="46E613A7" w14:textId="77777777" w:rsidR="002272B0" w:rsidRPr="00BD484D" w:rsidRDefault="003F7649" w:rsidP="00382D0B">
      <w:pPr>
        <w:pStyle w:val="Teksttreci40"/>
        <w:numPr>
          <w:ilvl w:val="3"/>
          <w:numId w:val="37"/>
        </w:numPr>
        <w:shd w:val="clear" w:color="auto" w:fill="auto"/>
        <w:spacing w:before="0" w:after="0" w:line="276" w:lineRule="auto"/>
        <w:ind w:left="426" w:right="20" w:hanging="426"/>
        <w:rPr>
          <w:rFonts w:ascii="Times New Roman" w:hAnsi="Times New Roman" w:cs="Times New Roman"/>
          <w:sz w:val="22"/>
          <w:szCs w:val="22"/>
          <w:lang w:val="pl-PL"/>
        </w:rPr>
      </w:pPr>
      <w:r w:rsidRPr="00BD484D">
        <w:rPr>
          <w:rFonts w:ascii="Times New Roman" w:hAnsi="Times New Roman" w:cs="Times New Roman"/>
          <w:sz w:val="22"/>
          <w:szCs w:val="22"/>
          <w:lang w:val="pl-PL"/>
        </w:rPr>
        <w:tab/>
      </w:r>
      <w:r w:rsidR="00361400" w:rsidRPr="00BD484D">
        <w:rPr>
          <w:rFonts w:ascii="Times New Roman" w:hAnsi="Times New Roman" w:cs="Times New Roman"/>
          <w:sz w:val="22"/>
          <w:szCs w:val="22"/>
          <w:lang w:val="pl-PL"/>
        </w:rPr>
        <w:t>Zamawi</w:t>
      </w:r>
      <w:r w:rsidR="0062394B" w:rsidRPr="00BD484D">
        <w:rPr>
          <w:rFonts w:ascii="Times New Roman" w:hAnsi="Times New Roman" w:cs="Times New Roman"/>
          <w:sz w:val="22"/>
          <w:szCs w:val="22"/>
          <w:lang w:val="pl-PL"/>
        </w:rPr>
        <w:t>ający ocenia, czy udostępniane W</w:t>
      </w:r>
      <w:r w:rsidR="00361400" w:rsidRPr="00BD484D">
        <w:rPr>
          <w:rFonts w:ascii="Times New Roman" w:hAnsi="Times New Roman" w:cs="Times New Roman"/>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BD484D">
        <w:rPr>
          <w:rFonts w:ascii="Times New Roman" w:hAnsi="Times New Roman" w:cs="Times New Roman"/>
          <w:sz w:val="22"/>
          <w:szCs w:val="22"/>
          <w:lang w:val="pl-PL"/>
        </w:rPr>
        <w:t xml:space="preserve"> zostały przewidziane względem W</w:t>
      </w:r>
      <w:r w:rsidR="00361400" w:rsidRPr="00BD484D">
        <w:rPr>
          <w:rFonts w:ascii="Times New Roman" w:hAnsi="Times New Roman" w:cs="Times New Roman"/>
          <w:sz w:val="22"/>
          <w:szCs w:val="22"/>
          <w:lang w:val="pl-PL"/>
        </w:rPr>
        <w:t>ykonawcy.</w:t>
      </w:r>
    </w:p>
    <w:p w14:paraId="038CC543" w14:textId="77777777" w:rsidR="00690982" w:rsidRPr="00BD484D" w:rsidRDefault="003F7649" w:rsidP="00382D0B">
      <w:pPr>
        <w:pStyle w:val="Teksttreci40"/>
        <w:numPr>
          <w:ilvl w:val="3"/>
          <w:numId w:val="37"/>
        </w:numPr>
        <w:shd w:val="clear" w:color="auto" w:fill="auto"/>
        <w:spacing w:before="0" w:after="0" w:line="276" w:lineRule="auto"/>
        <w:ind w:left="426" w:right="20" w:hanging="426"/>
        <w:rPr>
          <w:rFonts w:ascii="Times New Roman" w:hAnsi="Times New Roman" w:cs="Times New Roman"/>
          <w:sz w:val="22"/>
          <w:szCs w:val="22"/>
          <w:lang w:val="pl-PL"/>
        </w:rPr>
      </w:pPr>
      <w:r w:rsidRPr="00BD484D">
        <w:rPr>
          <w:rFonts w:ascii="Times New Roman" w:hAnsi="Times New Roman" w:cs="Times New Roman"/>
          <w:sz w:val="22"/>
          <w:szCs w:val="22"/>
          <w:lang w:val="pl-PL"/>
        </w:rPr>
        <w:lastRenderedPageBreak/>
        <w:tab/>
      </w:r>
      <w:r w:rsidR="002272B0" w:rsidRPr="00BD484D">
        <w:rPr>
          <w:rFonts w:ascii="Times New Roman" w:hAnsi="Times New Roman" w:cs="Times New Roman"/>
          <w:sz w:val="22"/>
          <w:szCs w:val="22"/>
          <w:lang w:val="pl-PL"/>
        </w:rPr>
        <w:t>Jeżeli zdolności techniczne lub zawodowe podmiotu udostępniającego zasoby nie</w:t>
      </w:r>
      <w:r w:rsidR="0062394B" w:rsidRPr="00BD484D">
        <w:rPr>
          <w:rFonts w:ascii="Times New Roman" w:hAnsi="Times New Roman" w:cs="Times New Roman"/>
          <w:sz w:val="22"/>
          <w:szCs w:val="22"/>
          <w:lang w:val="pl-PL"/>
        </w:rPr>
        <w:t xml:space="preserve"> potwierdzają spełniania przez W</w:t>
      </w:r>
      <w:r w:rsidR="002272B0" w:rsidRPr="00BD484D">
        <w:rPr>
          <w:rFonts w:ascii="Times New Roman" w:hAnsi="Times New Roman" w:cs="Times New Roman"/>
          <w:sz w:val="22"/>
          <w:szCs w:val="22"/>
          <w:lang w:val="pl-PL"/>
        </w:rPr>
        <w:t xml:space="preserve">ykonawcę warunków udziału w postępowaniu lub zachodzą wobec tego </w:t>
      </w:r>
      <w:r w:rsidR="0062394B" w:rsidRPr="00BD484D">
        <w:rPr>
          <w:rFonts w:ascii="Times New Roman" w:hAnsi="Times New Roman" w:cs="Times New Roman"/>
          <w:sz w:val="22"/>
          <w:szCs w:val="22"/>
          <w:lang w:val="pl-PL"/>
        </w:rPr>
        <w:t>podmiotu podstawy wykluczenia, Zamawiający żąda, aby W</w:t>
      </w:r>
      <w:r w:rsidR="002272B0" w:rsidRPr="00BD484D">
        <w:rPr>
          <w:rFonts w:ascii="Times New Roman" w:hAnsi="Times New Roman" w:cs="Times New Roman"/>
          <w:sz w:val="22"/>
          <w:szCs w:val="22"/>
          <w:lang w:val="pl-PL"/>
        </w:rPr>
        <w:t>ykonaw</w:t>
      </w:r>
      <w:r w:rsidR="0062394B" w:rsidRPr="00BD484D">
        <w:rPr>
          <w:rFonts w:ascii="Times New Roman" w:hAnsi="Times New Roman" w:cs="Times New Roman"/>
          <w:sz w:val="22"/>
          <w:szCs w:val="22"/>
          <w:lang w:val="pl-PL"/>
        </w:rPr>
        <w:t>ca w terminie określonym przez Z</w:t>
      </w:r>
      <w:r w:rsidR="002272B0" w:rsidRPr="00BD484D">
        <w:rPr>
          <w:rFonts w:ascii="Times New Roman" w:hAnsi="Times New Roman" w:cs="Times New Roman"/>
          <w:sz w:val="22"/>
          <w:szCs w:val="22"/>
          <w:lang w:val="pl-PL"/>
        </w:rPr>
        <w:t>amawiającego zastąpił ten podmiot innym podmiotem lub podmiotami albo wykazał, że samodzielnie spełnia warunki udziału w postępowaniu</w:t>
      </w:r>
      <w:r w:rsidR="008B671E" w:rsidRPr="00BD484D">
        <w:rPr>
          <w:rStyle w:val="Odwoanieprzypisudolnego"/>
          <w:rFonts w:ascii="Times New Roman" w:hAnsi="Times New Roman"/>
          <w:sz w:val="22"/>
          <w:szCs w:val="22"/>
          <w:lang w:val="pl-PL"/>
        </w:rPr>
        <w:footnoteReference w:id="2"/>
      </w:r>
      <w:r w:rsidR="002272B0" w:rsidRPr="00BD484D">
        <w:rPr>
          <w:rFonts w:ascii="Times New Roman" w:hAnsi="Times New Roman" w:cs="Times New Roman"/>
          <w:sz w:val="22"/>
          <w:szCs w:val="22"/>
          <w:lang w:val="pl-PL"/>
        </w:rPr>
        <w:t>.</w:t>
      </w:r>
    </w:p>
    <w:p w14:paraId="4A785BC7" w14:textId="77777777" w:rsidR="002272B0" w:rsidRPr="00BD484D" w:rsidRDefault="003F7649" w:rsidP="00382D0B">
      <w:pPr>
        <w:pStyle w:val="Teksttreci40"/>
        <w:numPr>
          <w:ilvl w:val="3"/>
          <w:numId w:val="37"/>
        </w:numPr>
        <w:shd w:val="clear" w:color="auto" w:fill="auto"/>
        <w:spacing w:before="0" w:after="0" w:line="276" w:lineRule="auto"/>
        <w:ind w:left="426" w:right="20" w:hanging="426"/>
        <w:rPr>
          <w:rFonts w:ascii="Times New Roman" w:hAnsi="Times New Roman" w:cs="Times New Roman"/>
          <w:sz w:val="22"/>
          <w:szCs w:val="22"/>
          <w:lang w:val="pl-PL"/>
        </w:rPr>
      </w:pPr>
      <w:r w:rsidRPr="00BD484D">
        <w:rPr>
          <w:rFonts w:ascii="Times New Roman" w:hAnsi="Times New Roman" w:cs="Times New Roman"/>
          <w:b/>
          <w:sz w:val="22"/>
          <w:szCs w:val="22"/>
          <w:lang w:val="pl-PL"/>
        </w:rPr>
        <w:tab/>
      </w:r>
      <w:r w:rsidR="00690982" w:rsidRPr="00BD484D">
        <w:rPr>
          <w:rFonts w:ascii="Times New Roman" w:hAnsi="Times New Roman" w:cs="Times New Roman"/>
          <w:b/>
          <w:sz w:val="22"/>
          <w:szCs w:val="22"/>
          <w:lang w:val="pl-PL"/>
        </w:rPr>
        <w:t xml:space="preserve">UWAGA: </w:t>
      </w:r>
      <w:r w:rsidR="00690982" w:rsidRPr="00BD484D">
        <w:rPr>
          <w:rFonts w:ascii="Times New Roman" w:hAnsi="Times New Roman" w:cs="Times New Roman"/>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BD484D">
        <w:rPr>
          <w:rStyle w:val="Odwoanieprzypisudolnego"/>
          <w:rFonts w:ascii="Times New Roman" w:hAnsi="Times New Roman"/>
          <w:sz w:val="22"/>
          <w:szCs w:val="22"/>
          <w:lang w:val="pl-PL"/>
        </w:rPr>
        <w:footnoteReference w:id="3"/>
      </w:r>
      <w:r w:rsidR="00690982" w:rsidRPr="00BD484D">
        <w:rPr>
          <w:rFonts w:ascii="Times New Roman" w:hAnsi="Times New Roman" w:cs="Times New Roman"/>
          <w:sz w:val="22"/>
          <w:szCs w:val="22"/>
          <w:lang w:val="pl-PL"/>
        </w:rPr>
        <w:t>.</w:t>
      </w:r>
    </w:p>
    <w:p w14:paraId="0665C33A" w14:textId="68C530C8" w:rsidR="00F70501" w:rsidRPr="00BD484D" w:rsidRDefault="00F70501" w:rsidP="00382D0B">
      <w:pPr>
        <w:pStyle w:val="Teksttreci0"/>
        <w:numPr>
          <w:ilvl w:val="3"/>
          <w:numId w:val="37"/>
        </w:numPr>
        <w:spacing w:line="276" w:lineRule="auto"/>
        <w:ind w:left="426" w:hanging="426"/>
        <w:jc w:val="both"/>
        <w:rPr>
          <w:rFonts w:ascii="Times New Roman" w:hAnsi="Times New Roman" w:cs="Times New Roman"/>
          <w:sz w:val="22"/>
          <w:szCs w:val="22"/>
          <w:lang w:val="pl-PL"/>
        </w:rPr>
      </w:pPr>
      <w:r w:rsidRPr="00BD484D">
        <w:rPr>
          <w:rFonts w:ascii="Times New Roman" w:hAnsi="Times New Roman" w:cs="Times New Roman"/>
          <w:sz w:val="22"/>
          <w:szCs w:val="22"/>
          <w:lang w:val="pl-PL"/>
        </w:rPr>
        <w:t xml:space="preserve">Wykonawca, w przypadku polegania na zdolnościach lub sytuacji podmiotów udostępniających zasoby, przedstawia, wraz z oświadczeniem, o którym mowa w </w:t>
      </w:r>
      <w:r w:rsidR="000D00DF" w:rsidRPr="00BD484D">
        <w:rPr>
          <w:rFonts w:ascii="Times New Roman" w:hAnsi="Times New Roman" w:cs="Times New Roman"/>
          <w:sz w:val="22"/>
          <w:szCs w:val="22"/>
          <w:lang w:val="pl-PL"/>
        </w:rPr>
        <w:t xml:space="preserve">Rozdziale </w:t>
      </w:r>
      <w:r w:rsidR="003347AA" w:rsidRPr="00BD484D">
        <w:rPr>
          <w:rFonts w:ascii="Times New Roman" w:hAnsi="Times New Roman" w:cs="Times New Roman"/>
          <w:sz w:val="22"/>
          <w:szCs w:val="22"/>
          <w:lang w:val="pl-PL"/>
        </w:rPr>
        <w:t>VIII</w:t>
      </w:r>
      <w:r w:rsidR="000D00DF" w:rsidRPr="00BD484D">
        <w:rPr>
          <w:rFonts w:ascii="Times New Roman" w:hAnsi="Times New Roman" w:cs="Times New Roman"/>
          <w:sz w:val="22"/>
          <w:szCs w:val="22"/>
          <w:lang w:val="pl-PL"/>
        </w:rPr>
        <w:t xml:space="preserve"> </w:t>
      </w:r>
      <w:r w:rsidRPr="00BD484D">
        <w:rPr>
          <w:rFonts w:ascii="Times New Roman" w:hAnsi="Times New Roman" w:cs="Times New Roman"/>
          <w:sz w:val="22"/>
          <w:szCs w:val="22"/>
          <w:lang w:val="pl-PL"/>
        </w:rPr>
        <w:t>ust. 1</w:t>
      </w:r>
      <w:r w:rsidR="00F10817" w:rsidRPr="00BD484D">
        <w:rPr>
          <w:rFonts w:ascii="Times New Roman" w:hAnsi="Times New Roman" w:cs="Times New Roman"/>
          <w:sz w:val="22"/>
          <w:szCs w:val="22"/>
          <w:lang w:val="pl-PL"/>
        </w:rPr>
        <w:t xml:space="preserve"> SWZ</w:t>
      </w:r>
      <w:r w:rsidRPr="00BD484D">
        <w:rPr>
          <w:rFonts w:ascii="Times New Roman" w:hAnsi="Times New Roman" w:cs="Times New Roman"/>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BD484D">
        <w:rPr>
          <w:rFonts w:ascii="Times New Roman" w:hAnsi="Times New Roman" w:cs="Times New Roman"/>
          <w:sz w:val="22"/>
          <w:szCs w:val="22"/>
          <w:lang w:val="pl-PL"/>
        </w:rPr>
        <w:t xml:space="preserve">, zgodnie z katalogiem dokumentów określonych w Rozdziale </w:t>
      </w:r>
      <w:r w:rsidR="003347AA" w:rsidRPr="00BD484D">
        <w:rPr>
          <w:rFonts w:ascii="Times New Roman" w:hAnsi="Times New Roman" w:cs="Times New Roman"/>
          <w:sz w:val="22"/>
          <w:szCs w:val="22"/>
          <w:lang w:val="pl-PL"/>
        </w:rPr>
        <w:t>VIII</w:t>
      </w:r>
      <w:r w:rsidR="00CD302E" w:rsidRPr="00BD484D">
        <w:rPr>
          <w:rFonts w:ascii="Times New Roman" w:hAnsi="Times New Roman" w:cs="Times New Roman"/>
          <w:sz w:val="22"/>
          <w:szCs w:val="22"/>
          <w:lang w:val="pl-PL"/>
        </w:rPr>
        <w:t xml:space="preserve"> SWZ</w:t>
      </w:r>
      <w:r w:rsidR="00F10817" w:rsidRPr="00BD484D">
        <w:rPr>
          <w:rStyle w:val="Odwoanieprzypisudolnego"/>
          <w:rFonts w:ascii="Times New Roman" w:hAnsi="Times New Roman"/>
          <w:sz w:val="22"/>
          <w:szCs w:val="22"/>
          <w:lang w:val="pl-PL"/>
        </w:rPr>
        <w:footnoteReference w:id="4"/>
      </w:r>
      <w:r w:rsidRPr="00BD484D">
        <w:rPr>
          <w:rFonts w:ascii="Times New Roman" w:hAnsi="Times New Roman" w:cs="Times New Roman"/>
          <w:sz w:val="22"/>
          <w:szCs w:val="22"/>
          <w:lang w:val="pl-PL"/>
        </w:rPr>
        <w:t>.</w:t>
      </w:r>
    </w:p>
    <w:p w14:paraId="08FF4B0F" w14:textId="77777777" w:rsidR="005919F8" w:rsidRPr="00BD484D" w:rsidRDefault="005919F8" w:rsidP="00DB4105">
      <w:pPr>
        <w:pStyle w:val="Teksttreci40"/>
        <w:numPr>
          <w:ilvl w:val="0"/>
          <w:numId w:val="19"/>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lang w:val="pl-PL"/>
        </w:rPr>
      </w:pPr>
      <w:r w:rsidRPr="00BD484D">
        <w:rPr>
          <w:rFonts w:ascii="Times New Roman" w:hAnsi="Times New Roman" w:cs="Times New Roman"/>
          <w:b/>
          <w:sz w:val="22"/>
          <w:szCs w:val="22"/>
          <w:lang w:val="pl-PL"/>
        </w:rPr>
        <w:t>INFORMACJA DLA WYKONAWCÓW WSPÓLNIE UBIEGAJĄCYCH SIĘ O UDZIELENIE ZAMÓWIENIA (SPÓŁKI CYWILNE/ KONSORCJA)</w:t>
      </w:r>
    </w:p>
    <w:p w14:paraId="44EF40C3" w14:textId="4067D987" w:rsidR="003F6529" w:rsidRPr="00BD484D" w:rsidRDefault="00286ABB" w:rsidP="00BD484D">
      <w:pPr>
        <w:pStyle w:val="Akapitzlist"/>
        <w:numPr>
          <w:ilvl w:val="0"/>
          <w:numId w:val="22"/>
        </w:numPr>
        <w:tabs>
          <w:tab w:val="clear" w:pos="1009"/>
        </w:tabs>
        <w:spacing w:before="240" w:line="276" w:lineRule="auto"/>
        <w:ind w:left="426" w:hanging="426"/>
        <w:contextualSpacing/>
        <w:jc w:val="both"/>
        <w:rPr>
          <w:sz w:val="22"/>
          <w:szCs w:val="22"/>
        </w:rPr>
      </w:pPr>
      <w:r w:rsidRPr="00286ABB">
        <w:rPr>
          <w:b/>
          <w:bCs/>
          <w:i/>
          <w:iCs/>
          <w:sz w:val="22"/>
          <w:szCs w:val="22"/>
        </w:rPr>
        <w:t>(jeśli dotyczy)</w:t>
      </w:r>
      <w:r>
        <w:rPr>
          <w:sz w:val="22"/>
          <w:szCs w:val="22"/>
        </w:rPr>
        <w:t xml:space="preserve"> </w:t>
      </w:r>
      <w:r w:rsidR="00592248" w:rsidRPr="00BD484D">
        <w:rPr>
          <w:sz w:val="22"/>
          <w:szCs w:val="22"/>
        </w:rPr>
        <w:t>Wykonawcy mogą wspólnie ubiegać się o udzielenie zamówienia. W takim przypadku Wykonawcy ustanawiają pełnomocnika</w:t>
      </w:r>
      <w:r w:rsidR="0055240B" w:rsidRPr="00BD484D">
        <w:rPr>
          <w:sz w:val="22"/>
          <w:szCs w:val="22"/>
        </w:rPr>
        <w:t xml:space="preserve"> do reprezentowania ich w </w:t>
      </w:r>
      <w:r w:rsidR="00BD1389" w:rsidRPr="00BD484D">
        <w:rPr>
          <w:sz w:val="22"/>
          <w:szCs w:val="22"/>
        </w:rPr>
        <w:t>postępowaniu albo</w:t>
      </w:r>
      <w:r w:rsidR="0055240B" w:rsidRPr="00BD484D">
        <w:rPr>
          <w:sz w:val="22"/>
          <w:szCs w:val="22"/>
        </w:rPr>
        <w:t xml:space="preserve"> do reprez</w:t>
      </w:r>
      <w:r w:rsidR="007C7451" w:rsidRPr="00BD484D">
        <w:rPr>
          <w:sz w:val="22"/>
          <w:szCs w:val="22"/>
        </w:rPr>
        <w:t>en</w:t>
      </w:r>
      <w:r w:rsidR="0055240B" w:rsidRPr="00BD484D">
        <w:rPr>
          <w:sz w:val="22"/>
          <w:szCs w:val="22"/>
        </w:rPr>
        <w:t xml:space="preserve">towania i zawarcia umowy w sprawie zamówienia </w:t>
      </w:r>
      <w:r w:rsidR="007C7451" w:rsidRPr="00BD484D">
        <w:rPr>
          <w:sz w:val="22"/>
          <w:szCs w:val="22"/>
        </w:rPr>
        <w:t>publicznego. Pełnomocnictwo</w:t>
      </w:r>
      <w:r w:rsidR="00592248" w:rsidRPr="00BD484D">
        <w:rPr>
          <w:b/>
          <w:sz w:val="22"/>
          <w:szCs w:val="22"/>
        </w:rPr>
        <w:t xml:space="preserve"> </w:t>
      </w:r>
      <w:r w:rsidR="00592248" w:rsidRPr="00BD484D">
        <w:rPr>
          <w:sz w:val="22"/>
          <w:szCs w:val="22"/>
        </w:rPr>
        <w:t>winno być załączone</w:t>
      </w:r>
      <w:r w:rsidR="0055240B" w:rsidRPr="00BD484D">
        <w:rPr>
          <w:sz w:val="22"/>
          <w:szCs w:val="22"/>
        </w:rPr>
        <w:t xml:space="preserve"> do oferty</w:t>
      </w:r>
      <w:r w:rsidR="00862DB9" w:rsidRPr="00BD484D">
        <w:rPr>
          <w:sz w:val="22"/>
          <w:szCs w:val="22"/>
        </w:rPr>
        <w:t xml:space="preserve">. </w:t>
      </w:r>
    </w:p>
    <w:p w14:paraId="2994492A" w14:textId="26BB97B3" w:rsidR="00BA73FC" w:rsidRPr="00BD484D" w:rsidRDefault="005919F8" w:rsidP="00BD484D">
      <w:pPr>
        <w:pStyle w:val="Akapitzlist"/>
        <w:numPr>
          <w:ilvl w:val="0"/>
          <w:numId w:val="22"/>
        </w:numPr>
        <w:tabs>
          <w:tab w:val="clear" w:pos="1009"/>
        </w:tabs>
        <w:spacing w:line="276" w:lineRule="auto"/>
        <w:ind w:left="426" w:hanging="426"/>
        <w:contextualSpacing/>
        <w:jc w:val="both"/>
        <w:rPr>
          <w:sz w:val="22"/>
          <w:szCs w:val="22"/>
        </w:rPr>
      </w:pPr>
      <w:r w:rsidRPr="00BD484D">
        <w:rPr>
          <w:sz w:val="22"/>
          <w:szCs w:val="22"/>
        </w:rPr>
        <w:t xml:space="preserve">W przypadku Wykonawców wspólnie ubiegających się o udzielenie zamówienia, </w:t>
      </w:r>
      <w:r w:rsidR="00BD1389" w:rsidRPr="00BD484D">
        <w:rPr>
          <w:sz w:val="22"/>
          <w:szCs w:val="22"/>
        </w:rPr>
        <w:t>oświadczenia, o</w:t>
      </w:r>
      <w:r w:rsidR="00D55929" w:rsidRPr="00BD484D">
        <w:rPr>
          <w:sz w:val="22"/>
          <w:szCs w:val="22"/>
        </w:rPr>
        <w:t xml:space="preserve"> których mowa w Rozdziale </w:t>
      </w:r>
      <w:r w:rsidR="00284A48" w:rsidRPr="00BD484D">
        <w:rPr>
          <w:sz w:val="22"/>
          <w:szCs w:val="22"/>
        </w:rPr>
        <w:t>VIII</w:t>
      </w:r>
      <w:r w:rsidR="007163F2" w:rsidRPr="00BD484D">
        <w:rPr>
          <w:sz w:val="22"/>
          <w:szCs w:val="22"/>
        </w:rPr>
        <w:t xml:space="preserve"> ust. </w:t>
      </w:r>
      <w:r w:rsidR="00B1605F" w:rsidRPr="00BD484D">
        <w:rPr>
          <w:sz w:val="22"/>
          <w:szCs w:val="22"/>
        </w:rPr>
        <w:t>1</w:t>
      </w:r>
      <w:r w:rsidR="007163F2" w:rsidRPr="00BD484D">
        <w:rPr>
          <w:sz w:val="22"/>
          <w:szCs w:val="22"/>
        </w:rPr>
        <w:t xml:space="preserve"> SWZ,</w:t>
      </w:r>
      <w:r w:rsidR="00DF5E25" w:rsidRPr="00BD484D">
        <w:rPr>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38C79F4F" w14:textId="79485A41" w:rsidR="00DA61F0" w:rsidRPr="00BD484D" w:rsidRDefault="00BA73FC" w:rsidP="00BD484D">
      <w:pPr>
        <w:pStyle w:val="Akapitzlist"/>
        <w:numPr>
          <w:ilvl w:val="0"/>
          <w:numId w:val="22"/>
        </w:numPr>
        <w:tabs>
          <w:tab w:val="clear" w:pos="1009"/>
        </w:tabs>
        <w:spacing w:line="276" w:lineRule="auto"/>
        <w:ind w:left="426" w:hanging="426"/>
        <w:contextualSpacing/>
        <w:jc w:val="both"/>
        <w:rPr>
          <w:color w:val="FF0000"/>
          <w:sz w:val="22"/>
          <w:szCs w:val="22"/>
        </w:rPr>
      </w:pPr>
      <w:r w:rsidRPr="00BD484D">
        <w:rPr>
          <w:sz w:val="22"/>
          <w:szCs w:val="22"/>
        </w:rPr>
        <w:t xml:space="preserve">Wykonawcy wspólnie ubiegający się o udzielenie zamówienia dołączają do oferty oświadczenie, z którego wynika, które </w:t>
      </w:r>
      <w:r w:rsidR="00EB03F9" w:rsidRPr="00BD484D">
        <w:rPr>
          <w:sz w:val="22"/>
          <w:szCs w:val="22"/>
        </w:rPr>
        <w:t>usługi</w:t>
      </w:r>
      <w:r w:rsidR="002C62A4" w:rsidRPr="00BD484D">
        <w:rPr>
          <w:sz w:val="22"/>
          <w:szCs w:val="22"/>
        </w:rPr>
        <w:t>/dostawy</w:t>
      </w:r>
      <w:r w:rsidRPr="00BD484D">
        <w:rPr>
          <w:sz w:val="22"/>
          <w:szCs w:val="22"/>
        </w:rPr>
        <w:t xml:space="preserve"> wykonają poszczególni wykonawcy</w:t>
      </w:r>
      <w:r w:rsidR="00ED3CF2" w:rsidRPr="00BD484D">
        <w:rPr>
          <w:sz w:val="22"/>
          <w:szCs w:val="22"/>
        </w:rPr>
        <w:t xml:space="preserve"> zgodnie z art. 117 ust. 4 </w:t>
      </w:r>
      <w:proofErr w:type="spellStart"/>
      <w:r w:rsidR="00ED3CF2" w:rsidRPr="00BD484D">
        <w:rPr>
          <w:sz w:val="22"/>
          <w:szCs w:val="22"/>
        </w:rPr>
        <w:t>Pzp</w:t>
      </w:r>
      <w:proofErr w:type="spellEnd"/>
      <w:r w:rsidR="003150C5" w:rsidRPr="00BD484D">
        <w:rPr>
          <w:sz w:val="22"/>
          <w:szCs w:val="22"/>
        </w:rPr>
        <w:t>.</w:t>
      </w:r>
    </w:p>
    <w:p w14:paraId="3A7346C6" w14:textId="77777777" w:rsidR="00A47E18" w:rsidRPr="00BD484D" w:rsidRDefault="00A47E18" w:rsidP="00BD484D">
      <w:pPr>
        <w:pStyle w:val="Akapitzlist"/>
        <w:spacing w:line="276" w:lineRule="auto"/>
        <w:ind w:left="426"/>
        <w:contextualSpacing/>
        <w:jc w:val="both"/>
        <w:rPr>
          <w:sz w:val="22"/>
          <w:szCs w:val="22"/>
        </w:rPr>
      </w:pPr>
    </w:p>
    <w:p w14:paraId="5D376560" w14:textId="77777777" w:rsidR="00974EE8" w:rsidRPr="00BD484D" w:rsidRDefault="003F7649" w:rsidP="00DB4105">
      <w:pPr>
        <w:pStyle w:val="Akapitzlist"/>
        <w:numPr>
          <w:ilvl w:val="0"/>
          <w:numId w:val="19"/>
        </w:numPr>
        <w:pBdr>
          <w:bottom w:val="double" w:sz="4" w:space="1" w:color="auto"/>
        </w:pBdr>
        <w:shd w:val="clear" w:color="auto" w:fill="DAEEF3"/>
        <w:tabs>
          <w:tab w:val="left" w:pos="426"/>
        </w:tabs>
        <w:spacing w:before="360" w:after="40" w:line="276" w:lineRule="auto"/>
        <w:ind w:left="567" w:right="23" w:hanging="567"/>
        <w:contextualSpacing/>
        <w:jc w:val="both"/>
        <w:rPr>
          <w:b/>
          <w:bCs/>
          <w:sz w:val="22"/>
          <w:szCs w:val="22"/>
        </w:rPr>
      </w:pPr>
      <w:r w:rsidRPr="00BD484D">
        <w:rPr>
          <w:sz w:val="22"/>
          <w:szCs w:val="22"/>
        </w:rPr>
        <w:tab/>
      </w:r>
      <w:bookmarkStart w:id="7" w:name="bookmark11"/>
      <w:r w:rsidR="00974EE8" w:rsidRPr="00BD484D">
        <w:rPr>
          <w:b/>
          <w:bCs/>
          <w:sz w:val="22"/>
          <w:szCs w:val="22"/>
        </w:rPr>
        <w:t xml:space="preserve">SPOSÓB KOMUNIKACJI ORAZ </w:t>
      </w:r>
      <w:bookmarkEnd w:id="7"/>
      <w:r w:rsidR="00D16134" w:rsidRPr="00BD484D">
        <w:rPr>
          <w:b/>
          <w:bCs/>
          <w:sz w:val="22"/>
          <w:szCs w:val="22"/>
        </w:rPr>
        <w:t>WYJAŚNIENIA TREŚCI SWZ</w:t>
      </w:r>
    </w:p>
    <w:p w14:paraId="3138FF40" w14:textId="16505410" w:rsidR="0051093B" w:rsidRPr="00BD484D" w:rsidRDefault="003F7649" w:rsidP="00BD484D">
      <w:pPr>
        <w:pStyle w:val="Akapitzlist"/>
        <w:numPr>
          <w:ilvl w:val="1"/>
          <w:numId w:val="17"/>
        </w:numPr>
        <w:spacing w:before="240" w:line="276" w:lineRule="auto"/>
        <w:ind w:left="448" w:right="91" w:hanging="448"/>
        <w:jc w:val="both"/>
        <w:rPr>
          <w:bCs/>
          <w:sz w:val="22"/>
          <w:szCs w:val="22"/>
        </w:rPr>
      </w:pPr>
      <w:r w:rsidRPr="00BD484D">
        <w:rPr>
          <w:bCs/>
          <w:sz w:val="22"/>
          <w:szCs w:val="22"/>
        </w:rPr>
        <w:tab/>
      </w:r>
      <w:r w:rsidR="001560B9" w:rsidRPr="00BD484D">
        <w:rPr>
          <w:bCs/>
          <w:sz w:val="22"/>
          <w:szCs w:val="22"/>
        </w:rPr>
        <w:t>Komunikacja w postępowaniu o udzielenie zamówienia, w tym składanie ofert, wniosków o dopuszczenie do udziału w postępowaniu, wymiana informacji oraz przekazywanie do</w:t>
      </w:r>
      <w:r w:rsidR="0062394B" w:rsidRPr="00BD484D">
        <w:rPr>
          <w:bCs/>
          <w:sz w:val="22"/>
          <w:szCs w:val="22"/>
        </w:rPr>
        <w:t>kumentów lub oświadczeń między Z</w:t>
      </w:r>
      <w:r w:rsidR="001560B9" w:rsidRPr="00BD484D">
        <w:rPr>
          <w:bCs/>
          <w:sz w:val="22"/>
          <w:szCs w:val="22"/>
        </w:rPr>
        <w:t>amawiającym</w:t>
      </w:r>
      <w:r w:rsidR="0062394B" w:rsidRPr="00BD484D">
        <w:rPr>
          <w:bCs/>
          <w:sz w:val="22"/>
          <w:szCs w:val="22"/>
        </w:rPr>
        <w:t>, a W</w:t>
      </w:r>
      <w:r w:rsidR="001560B9" w:rsidRPr="00BD484D">
        <w:rPr>
          <w:bCs/>
          <w:sz w:val="22"/>
          <w:szCs w:val="22"/>
        </w:rPr>
        <w:t xml:space="preserve">ykonawcą, </w:t>
      </w:r>
      <w:r w:rsidR="001560B9" w:rsidRPr="00BD484D">
        <w:rPr>
          <w:b/>
          <w:bCs/>
          <w:sz w:val="22"/>
          <w:szCs w:val="22"/>
        </w:rPr>
        <w:t xml:space="preserve">odbywa się przy użyciu środków komunikacji elektronicznej. </w:t>
      </w:r>
      <w:r w:rsidR="004D7E91" w:rsidRPr="00BD484D">
        <w:rPr>
          <w:bCs/>
          <w:sz w:val="22"/>
          <w:szCs w:val="22"/>
        </w:rPr>
        <w:t>Przez środki komunikacji elektronicznej rozumie się środki komunikacji elektronicznej zdefiniowane w ustawie z dnia 18 lipca 2002 r. o świadczeniu usług drogą elektroniczną (</w:t>
      </w:r>
      <w:r w:rsidR="004D78C2" w:rsidRPr="00BD484D">
        <w:rPr>
          <w:bCs/>
          <w:sz w:val="22"/>
          <w:szCs w:val="22"/>
        </w:rPr>
        <w:t>Dz. U. z 2020 r. poz. 344</w:t>
      </w:r>
      <w:r w:rsidR="004D7E91" w:rsidRPr="00BD484D">
        <w:rPr>
          <w:bCs/>
          <w:sz w:val="22"/>
          <w:szCs w:val="22"/>
        </w:rPr>
        <w:t xml:space="preserve">). </w:t>
      </w:r>
    </w:p>
    <w:p w14:paraId="72A4F8E3" w14:textId="104FF4FB" w:rsidR="00EA1A05" w:rsidRPr="00BD484D" w:rsidRDefault="005B472B" w:rsidP="00BD484D">
      <w:pPr>
        <w:pStyle w:val="Akapitzlist"/>
        <w:numPr>
          <w:ilvl w:val="1"/>
          <w:numId w:val="17"/>
        </w:numPr>
        <w:spacing w:line="276" w:lineRule="auto"/>
        <w:ind w:left="448" w:right="91" w:hanging="448"/>
        <w:jc w:val="both"/>
        <w:rPr>
          <w:bCs/>
          <w:i/>
          <w:color w:val="FF0000"/>
          <w:sz w:val="22"/>
          <w:szCs w:val="22"/>
        </w:rPr>
      </w:pPr>
      <w:r w:rsidRPr="00BD484D">
        <w:rPr>
          <w:bCs/>
          <w:sz w:val="22"/>
          <w:szCs w:val="22"/>
        </w:rPr>
        <w:tab/>
      </w:r>
      <w:r w:rsidR="00F32503" w:rsidRPr="00BD484D">
        <w:rPr>
          <w:bCs/>
          <w:sz w:val="22"/>
          <w:szCs w:val="22"/>
        </w:rPr>
        <w:t>Ofertę, oświadczenia, o których mowa w art. 125 ust. 1</w:t>
      </w:r>
      <w:r w:rsidR="00C954B6" w:rsidRPr="00BD484D">
        <w:rPr>
          <w:bCs/>
          <w:sz w:val="22"/>
          <w:szCs w:val="22"/>
        </w:rPr>
        <w:t xml:space="preserve"> </w:t>
      </w:r>
      <w:proofErr w:type="spellStart"/>
      <w:r w:rsidR="00C954B6" w:rsidRPr="00BD484D">
        <w:rPr>
          <w:bCs/>
          <w:sz w:val="22"/>
          <w:szCs w:val="22"/>
        </w:rPr>
        <w:t>Pzp</w:t>
      </w:r>
      <w:proofErr w:type="spellEnd"/>
      <w:r w:rsidR="00F32503" w:rsidRPr="00BD484D">
        <w:rPr>
          <w:bC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BD484D">
        <w:rPr>
          <w:bCs/>
          <w:sz w:val="22"/>
          <w:szCs w:val="22"/>
        </w:rPr>
        <w:t>doc</w:t>
      </w:r>
      <w:proofErr w:type="spellEnd"/>
      <w:r w:rsidR="00F32503" w:rsidRPr="00BD484D">
        <w:rPr>
          <w:bCs/>
          <w:sz w:val="22"/>
          <w:szCs w:val="22"/>
        </w:rPr>
        <w:t>, .</w:t>
      </w:r>
      <w:proofErr w:type="spellStart"/>
      <w:r w:rsidR="00F32503" w:rsidRPr="00BD484D">
        <w:rPr>
          <w:bCs/>
          <w:sz w:val="22"/>
          <w:szCs w:val="22"/>
        </w:rPr>
        <w:t>docx</w:t>
      </w:r>
      <w:proofErr w:type="spellEnd"/>
      <w:r w:rsidR="00F32503" w:rsidRPr="00BD484D">
        <w:rPr>
          <w:bCs/>
          <w:sz w:val="22"/>
          <w:szCs w:val="22"/>
        </w:rPr>
        <w:t>, .</w:t>
      </w:r>
      <w:proofErr w:type="spellStart"/>
      <w:r w:rsidR="00F32503" w:rsidRPr="00BD484D">
        <w:rPr>
          <w:bCs/>
          <w:sz w:val="22"/>
          <w:szCs w:val="22"/>
        </w:rPr>
        <w:t>odt</w:t>
      </w:r>
      <w:proofErr w:type="spellEnd"/>
      <w:r w:rsidR="00C6136B" w:rsidRPr="00BD484D">
        <w:rPr>
          <w:rStyle w:val="Odwoanieprzypisudolnego"/>
          <w:bCs/>
          <w:sz w:val="22"/>
          <w:szCs w:val="22"/>
        </w:rPr>
        <w:footnoteReference w:id="5"/>
      </w:r>
      <w:r w:rsidR="00F32503" w:rsidRPr="00BD484D">
        <w:rPr>
          <w:bCs/>
          <w:sz w:val="22"/>
          <w:szCs w:val="22"/>
        </w:rPr>
        <w:t xml:space="preserve">. </w:t>
      </w:r>
      <w:r w:rsidR="008228F7" w:rsidRPr="00BD484D">
        <w:rPr>
          <w:bCs/>
          <w:sz w:val="22"/>
          <w:szCs w:val="22"/>
        </w:rPr>
        <w:t xml:space="preserve">Ofertę, a także oświadczenie o jakim mowa w </w:t>
      </w:r>
      <w:r w:rsidR="00C6136B" w:rsidRPr="00BD484D">
        <w:rPr>
          <w:bCs/>
          <w:sz w:val="22"/>
          <w:szCs w:val="22"/>
        </w:rPr>
        <w:t>R</w:t>
      </w:r>
      <w:r w:rsidR="008228F7" w:rsidRPr="00BD484D">
        <w:rPr>
          <w:bCs/>
          <w:sz w:val="22"/>
          <w:szCs w:val="22"/>
        </w:rPr>
        <w:t xml:space="preserve">ozdziale </w:t>
      </w:r>
      <w:r w:rsidR="00F26FEF" w:rsidRPr="00BD484D">
        <w:rPr>
          <w:bCs/>
          <w:sz w:val="22"/>
          <w:szCs w:val="22"/>
        </w:rPr>
        <w:t>VIII</w:t>
      </w:r>
      <w:r w:rsidR="00C6136B" w:rsidRPr="00BD484D">
        <w:rPr>
          <w:bCs/>
          <w:sz w:val="22"/>
          <w:szCs w:val="22"/>
        </w:rPr>
        <w:t xml:space="preserve">  SWZ</w:t>
      </w:r>
      <w:r w:rsidR="008228F7" w:rsidRPr="00BD484D">
        <w:rPr>
          <w:bCs/>
          <w:sz w:val="22"/>
          <w:szCs w:val="22"/>
        </w:rPr>
        <w:t xml:space="preserve"> </w:t>
      </w:r>
      <w:r w:rsidR="0025493A" w:rsidRPr="00BD484D">
        <w:rPr>
          <w:bCs/>
          <w:sz w:val="22"/>
          <w:szCs w:val="22"/>
        </w:rPr>
        <w:t xml:space="preserve">składa się, pod rygorem nieważności, w formie elektronicznej lub w postaci elektronicznej opatrzonej podpisem zaufanym lub </w:t>
      </w:r>
      <w:r w:rsidR="00127B41" w:rsidRPr="00BD484D">
        <w:rPr>
          <w:bCs/>
          <w:sz w:val="22"/>
          <w:szCs w:val="22"/>
        </w:rPr>
        <w:t xml:space="preserve"> </w:t>
      </w:r>
      <w:r w:rsidR="0025493A" w:rsidRPr="00BD484D">
        <w:rPr>
          <w:bCs/>
          <w:sz w:val="22"/>
          <w:szCs w:val="22"/>
        </w:rPr>
        <w:t>podpisem osobistym</w:t>
      </w:r>
      <w:r w:rsidR="00416348" w:rsidRPr="00BD484D">
        <w:rPr>
          <w:bCs/>
          <w:sz w:val="22"/>
          <w:szCs w:val="22"/>
        </w:rPr>
        <w:t xml:space="preserve"> </w:t>
      </w:r>
      <w:r w:rsidR="00416348" w:rsidRPr="00BD484D">
        <w:rPr>
          <w:bCs/>
          <w:i/>
          <w:sz w:val="22"/>
          <w:szCs w:val="22"/>
        </w:rPr>
        <w:t>(elektronicznym)</w:t>
      </w:r>
      <w:r w:rsidR="0025493A" w:rsidRPr="00BD484D">
        <w:rPr>
          <w:rStyle w:val="Odwoanieprzypisudolnego"/>
          <w:bCs/>
          <w:sz w:val="22"/>
          <w:szCs w:val="22"/>
        </w:rPr>
        <w:footnoteReference w:id="6"/>
      </w:r>
      <w:r w:rsidR="0025493A" w:rsidRPr="00BD484D">
        <w:rPr>
          <w:bCs/>
          <w:sz w:val="22"/>
          <w:szCs w:val="22"/>
        </w:rPr>
        <w:t>.</w:t>
      </w:r>
      <w:r w:rsidR="004B5D34" w:rsidRPr="00BD484D">
        <w:rPr>
          <w:bCs/>
          <w:sz w:val="22"/>
          <w:szCs w:val="22"/>
        </w:rPr>
        <w:t xml:space="preserve"> </w:t>
      </w:r>
    </w:p>
    <w:p w14:paraId="3DED16F9" w14:textId="77777777" w:rsidR="00CB5239" w:rsidRPr="00BD484D" w:rsidRDefault="005B472B" w:rsidP="00BD484D">
      <w:pPr>
        <w:pStyle w:val="Akapitzlist"/>
        <w:numPr>
          <w:ilvl w:val="1"/>
          <w:numId w:val="17"/>
        </w:numPr>
        <w:spacing w:line="276" w:lineRule="auto"/>
        <w:ind w:left="426" w:right="92" w:hanging="426"/>
        <w:jc w:val="both"/>
        <w:rPr>
          <w:sz w:val="22"/>
          <w:szCs w:val="22"/>
          <w:u w:val="single"/>
        </w:rPr>
      </w:pPr>
      <w:r w:rsidRPr="00BD484D">
        <w:rPr>
          <w:sz w:val="22"/>
          <w:szCs w:val="22"/>
        </w:rPr>
        <w:tab/>
      </w:r>
      <w:r w:rsidR="00141D3A" w:rsidRPr="00BD484D">
        <w:rPr>
          <w:sz w:val="22"/>
          <w:szCs w:val="22"/>
        </w:rPr>
        <w:t xml:space="preserve">Zawiadomienia, oświadczenia, wnioski </w:t>
      </w:r>
      <w:r w:rsidR="00E60549" w:rsidRPr="00BD484D">
        <w:rPr>
          <w:sz w:val="22"/>
          <w:szCs w:val="22"/>
        </w:rPr>
        <w:t>lub</w:t>
      </w:r>
      <w:r w:rsidR="00141D3A" w:rsidRPr="00BD484D">
        <w:rPr>
          <w:sz w:val="22"/>
          <w:szCs w:val="22"/>
        </w:rPr>
        <w:t xml:space="preserve"> informacje </w:t>
      </w:r>
      <w:r w:rsidR="00E60549" w:rsidRPr="00BD484D">
        <w:rPr>
          <w:sz w:val="22"/>
          <w:szCs w:val="22"/>
        </w:rPr>
        <w:t>Wykonawcy przekazują</w:t>
      </w:r>
      <w:r w:rsidR="002D7399" w:rsidRPr="00BD484D">
        <w:rPr>
          <w:sz w:val="22"/>
          <w:szCs w:val="22"/>
        </w:rPr>
        <w:t xml:space="preserve">  </w:t>
      </w:r>
      <w:r w:rsidR="00E60549" w:rsidRPr="00BD484D">
        <w:rPr>
          <w:sz w:val="22"/>
          <w:szCs w:val="22"/>
        </w:rPr>
        <w:t>drogą elektroniczną</w:t>
      </w:r>
      <w:r w:rsidR="004F68F7" w:rsidRPr="00BD484D">
        <w:rPr>
          <w:sz w:val="22"/>
          <w:szCs w:val="22"/>
        </w:rPr>
        <w:t xml:space="preserve"> </w:t>
      </w:r>
      <w:r w:rsidR="00D16134" w:rsidRPr="00BD484D">
        <w:rPr>
          <w:sz w:val="22"/>
          <w:szCs w:val="22"/>
        </w:rPr>
        <w:t>poprzez Platformę, dostępną pod adresem</w:t>
      </w:r>
      <w:r w:rsidR="007A1E6F" w:rsidRPr="00BD484D">
        <w:rPr>
          <w:sz w:val="22"/>
          <w:szCs w:val="22"/>
        </w:rPr>
        <w:t xml:space="preserve">: </w:t>
      </w:r>
      <w:r w:rsidR="007A1E6F" w:rsidRPr="00BD484D">
        <w:rPr>
          <w:b/>
          <w:sz w:val="22"/>
          <w:szCs w:val="22"/>
          <w:u w:val="single"/>
        </w:rPr>
        <w:t>platformazakupowa.pl</w:t>
      </w:r>
    </w:p>
    <w:p w14:paraId="4B9727B2" w14:textId="1E36DACE" w:rsidR="00CB5239" w:rsidRPr="00BD484D" w:rsidRDefault="00CB5239" w:rsidP="00BD484D">
      <w:pPr>
        <w:pStyle w:val="Akapitzlist"/>
        <w:numPr>
          <w:ilvl w:val="1"/>
          <w:numId w:val="17"/>
        </w:numPr>
        <w:spacing w:line="276" w:lineRule="auto"/>
        <w:ind w:left="426" w:right="92" w:hanging="426"/>
        <w:jc w:val="both"/>
        <w:rPr>
          <w:sz w:val="22"/>
          <w:szCs w:val="22"/>
          <w:u w:val="single"/>
        </w:rPr>
      </w:pPr>
      <w:r w:rsidRPr="00BD484D">
        <w:rPr>
          <w:rFonts w:eastAsia="Calibri"/>
          <w:sz w:val="22"/>
          <w:szCs w:val="22"/>
        </w:rPr>
        <w:t>W celu skrócenia czasu udzielenia odpowiedzi na pytania komunikacja między zamawiającym a wykonawcami w zakresie:</w:t>
      </w:r>
    </w:p>
    <w:p w14:paraId="00DABE52" w14:textId="77777777" w:rsidR="00CB5239" w:rsidRPr="00BD484D" w:rsidRDefault="00CB5239" w:rsidP="00A23437">
      <w:pPr>
        <w:spacing w:line="276" w:lineRule="auto"/>
        <w:ind w:left="720" w:hanging="294"/>
        <w:jc w:val="both"/>
        <w:rPr>
          <w:rFonts w:eastAsia="Calibri"/>
          <w:sz w:val="22"/>
          <w:szCs w:val="22"/>
          <w:highlight w:val="white"/>
        </w:rPr>
      </w:pPr>
      <w:r w:rsidRPr="00BD484D">
        <w:rPr>
          <w:rFonts w:eastAsia="Calibri"/>
          <w:sz w:val="22"/>
          <w:szCs w:val="22"/>
          <w:highlight w:val="white"/>
        </w:rPr>
        <w:t>- przesyłania Zamawiającemu pytań do treści SWZ;</w:t>
      </w:r>
    </w:p>
    <w:p w14:paraId="62C3FD6B" w14:textId="77777777" w:rsidR="00CB5239" w:rsidRPr="00BD484D" w:rsidRDefault="00CB5239" w:rsidP="00A23437">
      <w:pPr>
        <w:spacing w:line="276" w:lineRule="auto"/>
        <w:ind w:left="720" w:hanging="294"/>
        <w:jc w:val="both"/>
        <w:rPr>
          <w:rFonts w:eastAsia="Calibri"/>
          <w:sz w:val="22"/>
          <w:szCs w:val="22"/>
          <w:highlight w:val="white"/>
        </w:rPr>
      </w:pPr>
      <w:r w:rsidRPr="00BD484D">
        <w:rPr>
          <w:rFonts w:eastAsia="Calibri"/>
          <w:sz w:val="22"/>
          <w:szCs w:val="22"/>
          <w:highlight w:val="white"/>
        </w:rPr>
        <w:lastRenderedPageBreak/>
        <w:t>- przesyłania odpowiedzi na wezwanie Zamawiającego do złożenia podmiotowych środków dowodowych;</w:t>
      </w:r>
    </w:p>
    <w:p w14:paraId="13DDE377" w14:textId="0C5CBCDB" w:rsidR="00CB5239" w:rsidRPr="00BD484D" w:rsidRDefault="00CB5239" w:rsidP="00A23437">
      <w:pPr>
        <w:spacing w:line="276" w:lineRule="auto"/>
        <w:ind w:left="720" w:hanging="294"/>
        <w:jc w:val="both"/>
        <w:rPr>
          <w:rFonts w:eastAsia="Calibri"/>
          <w:sz w:val="22"/>
          <w:szCs w:val="22"/>
          <w:highlight w:val="white"/>
        </w:rPr>
      </w:pPr>
      <w:r w:rsidRPr="00BD484D">
        <w:rPr>
          <w:rFonts w:eastAsia="Calibri"/>
          <w:sz w:val="22"/>
          <w:szCs w:val="22"/>
          <w:highlight w:val="white"/>
        </w:rPr>
        <w:t>- przesyłania odpowiedzi na wezwanie Zamawiającego do złożenia/poprawienia/uzupełnienia oświadczenia, o którym mowa w art. 125 ust. 1</w:t>
      </w:r>
      <w:r w:rsidR="005D4210" w:rsidRPr="00BD484D">
        <w:rPr>
          <w:rFonts w:eastAsia="Calibri"/>
          <w:sz w:val="22"/>
          <w:szCs w:val="22"/>
          <w:highlight w:val="white"/>
        </w:rPr>
        <w:t xml:space="preserve"> </w:t>
      </w:r>
      <w:proofErr w:type="spellStart"/>
      <w:r w:rsidR="005D4210" w:rsidRPr="00BD484D">
        <w:rPr>
          <w:rFonts w:eastAsia="Calibri"/>
          <w:sz w:val="22"/>
          <w:szCs w:val="22"/>
          <w:highlight w:val="white"/>
        </w:rPr>
        <w:t>Pzp</w:t>
      </w:r>
      <w:proofErr w:type="spellEnd"/>
      <w:r w:rsidRPr="00BD484D">
        <w:rPr>
          <w:rFonts w:eastAsia="Calibri"/>
          <w:sz w:val="22"/>
          <w:szCs w:val="22"/>
          <w:highlight w:val="white"/>
        </w:rPr>
        <w:t>, podmiotowych środków dowodowych, innych dokumentów lub oświadczeń składanych w postępowaniu;</w:t>
      </w:r>
    </w:p>
    <w:p w14:paraId="426C1942" w14:textId="5CC5C6C5" w:rsidR="00CB5239" w:rsidRPr="00BD484D" w:rsidRDefault="00CB5239" w:rsidP="00A23437">
      <w:pPr>
        <w:spacing w:line="276" w:lineRule="auto"/>
        <w:ind w:left="720" w:hanging="294"/>
        <w:jc w:val="both"/>
        <w:rPr>
          <w:rFonts w:eastAsia="Calibri"/>
          <w:sz w:val="22"/>
          <w:szCs w:val="22"/>
          <w:highlight w:val="white"/>
        </w:rPr>
      </w:pPr>
      <w:r w:rsidRPr="00BD484D">
        <w:rPr>
          <w:rFonts w:eastAsia="Calibri"/>
          <w:sz w:val="22"/>
          <w:szCs w:val="22"/>
          <w:highlight w:val="white"/>
        </w:rPr>
        <w:t>- przesyłania odpowiedzi na wezwanie Zamawiającego do złożenia wyjaśnień dotyczących treści oświadczenia, o którym mowa w art. 125 ust. 1</w:t>
      </w:r>
      <w:r w:rsidR="005D4210" w:rsidRPr="00BD484D">
        <w:rPr>
          <w:rFonts w:eastAsia="Calibri"/>
          <w:sz w:val="22"/>
          <w:szCs w:val="22"/>
          <w:highlight w:val="white"/>
        </w:rPr>
        <w:t xml:space="preserve"> </w:t>
      </w:r>
      <w:proofErr w:type="spellStart"/>
      <w:r w:rsidR="005D4210" w:rsidRPr="00BD484D">
        <w:rPr>
          <w:rFonts w:eastAsia="Calibri"/>
          <w:sz w:val="22"/>
          <w:szCs w:val="22"/>
          <w:highlight w:val="white"/>
        </w:rPr>
        <w:t>Pzp</w:t>
      </w:r>
      <w:proofErr w:type="spellEnd"/>
      <w:r w:rsidRPr="00BD484D">
        <w:rPr>
          <w:rFonts w:eastAsia="Calibri"/>
          <w:sz w:val="22"/>
          <w:szCs w:val="22"/>
          <w:highlight w:val="white"/>
        </w:rPr>
        <w:t xml:space="preserve"> lub złożonych podmiotowych środków dowodowych lub innych dokumentów lub oświadczeń składanych w postępowaniu;</w:t>
      </w:r>
    </w:p>
    <w:p w14:paraId="4811C853" w14:textId="77777777" w:rsidR="00CB5239" w:rsidRPr="00BD484D" w:rsidRDefault="00CB5239" w:rsidP="00A23437">
      <w:pPr>
        <w:spacing w:line="276" w:lineRule="auto"/>
        <w:ind w:left="720" w:hanging="294"/>
        <w:jc w:val="both"/>
        <w:rPr>
          <w:rFonts w:eastAsia="Calibri"/>
          <w:sz w:val="22"/>
          <w:szCs w:val="22"/>
          <w:highlight w:val="white"/>
        </w:rPr>
      </w:pPr>
      <w:r w:rsidRPr="00BD484D">
        <w:rPr>
          <w:rFonts w:eastAsia="Calibri"/>
          <w:sz w:val="22"/>
          <w:szCs w:val="22"/>
          <w:highlight w:val="white"/>
        </w:rPr>
        <w:t>- przesyłania odpowiedzi na wezwanie Zamawiającego do złożenia wyjaśnień dot. treści przedmiotowych środków dowodowych;</w:t>
      </w:r>
    </w:p>
    <w:p w14:paraId="6D3EFFB3" w14:textId="77777777" w:rsidR="00CB5239" w:rsidRPr="00BD484D" w:rsidRDefault="00CB5239" w:rsidP="00A23437">
      <w:pPr>
        <w:spacing w:line="276" w:lineRule="auto"/>
        <w:ind w:left="720" w:hanging="294"/>
        <w:jc w:val="both"/>
        <w:rPr>
          <w:rFonts w:eastAsia="Calibri"/>
          <w:sz w:val="22"/>
          <w:szCs w:val="22"/>
          <w:highlight w:val="white"/>
        </w:rPr>
      </w:pPr>
      <w:r w:rsidRPr="00BD484D">
        <w:rPr>
          <w:rFonts w:eastAsia="Calibri"/>
          <w:sz w:val="22"/>
          <w:szCs w:val="22"/>
          <w:highlight w:val="white"/>
        </w:rPr>
        <w:t>- przesłania odpowiedzi na inne wezwania Zamawiającego wynikające z ustawy - Prawo zamówień publicznych;</w:t>
      </w:r>
    </w:p>
    <w:p w14:paraId="24E47748" w14:textId="77777777" w:rsidR="00CB5239" w:rsidRPr="00BD484D" w:rsidRDefault="00CB5239" w:rsidP="00A23437">
      <w:pPr>
        <w:spacing w:line="276" w:lineRule="auto"/>
        <w:ind w:left="720" w:hanging="294"/>
        <w:jc w:val="both"/>
        <w:rPr>
          <w:rFonts w:eastAsia="Calibri"/>
          <w:sz w:val="22"/>
          <w:szCs w:val="22"/>
          <w:highlight w:val="white"/>
        </w:rPr>
      </w:pPr>
      <w:r w:rsidRPr="00BD484D">
        <w:rPr>
          <w:rFonts w:eastAsia="Calibri"/>
          <w:sz w:val="22"/>
          <w:szCs w:val="22"/>
          <w:highlight w:val="white"/>
        </w:rPr>
        <w:t>- przesyłania wniosków, informacji, oświadczeń Wykonawcy;</w:t>
      </w:r>
    </w:p>
    <w:p w14:paraId="5D609A89" w14:textId="36BB7D6D" w:rsidR="00CB5239" w:rsidRPr="00BD484D" w:rsidRDefault="00CB5239" w:rsidP="00A23437">
      <w:pPr>
        <w:spacing w:line="276" w:lineRule="auto"/>
        <w:ind w:left="720" w:hanging="294"/>
        <w:jc w:val="both"/>
        <w:rPr>
          <w:rFonts w:eastAsia="Calibri"/>
          <w:sz w:val="22"/>
          <w:szCs w:val="22"/>
        </w:rPr>
      </w:pPr>
      <w:r w:rsidRPr="00BD484D">
        <w:rPr>
          <w:rFonts w:eastAsia="Calibri"/>
          <w:sz w:val="22"/>
          <w:szCs w:val="22"/>
          <w:highlight w:val="white"/>
        </w:rPr>
        <w:t>- przesyłania odwołania/inne</w:t>
      </w:r>
      <w:r w:rsidR="008A3086">
        <w:rPr>
          <w:rFonts w:eastAsia="Calibri"/>
          <w:sz w:val="22"/>
          <w:szCs w:val="22"/>
        </w:rPr>
        <w:t xml:space="preserve"> </w:t>
      </w:r>
      <w:r w:rsidRPr="00BD484D">
        <w:rPr>
          <w:rFonts w:eastAsia="Calibri"/>
          <w:sz w:val="22"/>
          <w:szCs w:val="22"/>
        </w:rPr>
        <w:t xml:space="preserve">odbywa się za pośrednictwem </w:t>
      </w:r>
      <w:hyperlink r:id="rId12">
        <w:r w:rsidRPr="00BD484D">
          <w:rPr>
            <w:rFonts w:eastAsia="Calibri"/>
            <w:sz w:val="22"/>
            <w:szCs w:val="22"/>
            <w:u w:val="single"/>
          </w:rPr>
          <w:t>platformazakupowa.pl</w:t>
        </w:r>
      </w:hyperlink>
      <w:r w:rsidRPr="00BD484D">
        <w:rPr>
          <w:rFonts w:eastAsia="Calibri"/>
          <w:sz w:val="22"/>
          <w:szCs w:val="22"/>
        </w:rPr>
        <w:t xml:space="preserve"> i formularza „Wyślij wiadomość do zamawiającego”. </w:t>
      </w:r>
    </w:p>
    <w:p w14:paraId="5E156F7B" w14:textId="77777777" w:rsidR="00CB5239" w:rsidRPr="00BD484D" w:rsidRDefault="00CB5239" w:rsidP="008A3086">
      <w:pPr>
        <w:spacing w:line="276" w:lineRule="auto"/>
        <w:jc w:val="both"/>
        <w:rPr>
          <w:rFonts w:eastAsia="Calibri"/>
          <w:sz w:val="22"/>
          <w:szCs w:val="22"/>
        </w:rPr>
      </w:pPr>
      <w:r w:rsidRPr="00BD484D">
        <w:rPr>
          <w:rFonts w:eastAsia="Calibri"/>
          <w:sz w:val="22"/>
          <w:szCs w:val="22"/>
        </w:rPr>
        <w:t xml:space="preserve">Za datę przekazania (wpływu) oświadczeń, wniosków, zawiadomień oraz informacji przyjmuje się datę ich przesłania za pośrednictwem </w:t>
      </w:r>
      <w:hyperlink r:id="rId13">
        <w:r w:rsidRPr="00BD484D">
          <w:rPr>
            <w:rFonts w:eastAsia="Calibri"/>
            <w:sz w:val="22"/>
            <w:szCs w:val="22"/>
            <w:u w:val="single"/>
          </w:rPr>
          <w:t>platformazakupowa.pl</w:t>
        </w:r>
      </w:hyperlink>
      <w:r w:rsidRPr="00BD484D">
        <w:rPr>
          <w:rFonts w:eastAsia="Calibri"/>
          <w:sz w:val="22"/>
          <w:szCs w:val="22"/>
        </w:rPr>
        <w:t xml:space="preserve"> poprzez kliknięcie przycisku  „Wyślij wiadomość do zamawiającego” po których pojawi się komunikat, że wiadomość została wysłana do zamawiającego.</w:t>
      </w:r>
    </w:p>
    <w:p w14:paraId="7762A93B" w14:textId="77777777" w:rsidR="00CB5239" w:rsidRPr="00BD484D" w:rsidRDefault="00CB5239" w:rsidP="00BD484D">
      <w:pPr>
        <w:pStyle w:val="Akapitzlist"/>
        <w:numPr>
          <w:ilvl w:val="1"/>
          <w:numId w:val="17"/>
        </w:numPr>
        <w:spacing w:line="276" w:lineRule="auto"/>
        <w:ind w:left="425" w:hanging="425"/>
        <w:jc w:val="both"/>
        <w:rPr>
          <w:sz w:val="22"/>
          <w:szCs w:val="22"/>
        </w:rPr>
      </w:pPr>
      <w:r w:rsidRPr="00BD484D">
        <w:rPr>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1F033DB0" w14:textId="77777777" w:rsidR="00FF334D" w:rsidRPr="00BD484D" w:rsidRDefault="00CB5239" w:rsidP="00BD484D">
      <w:pPr>
        <w:pStyle w:val="Akapitzlist"/>
        <w:numPr>
          <w:ilvl w:val="1"/>
          <w:numId w:val="17"/>
        </w:numPr>
        <w:spacing w:line="276" w:lineRule="auto"/>
        <w:ind w:left="426" w:right="92" w:hanging="426"/>
        <w:jc w:val="both"/>
        <w:rPr>
          <w:sz w:val="22"/>
          <w:szCs w:val="22"/>
          <w:u w:val="single"/>
        </w:rPr>
      </w:pPr>
      <w:r w:rsidRPr="00BD484D">
        <w:rPr>
          <w:rFonts w:eastAsia="Calibri"/>
          <w:sz w:val="22"/>
          <w:szCs w:val="22"/>
        </w:rPr>
        <w:t xml:space="preserve">Wykonawca jako podmiot profesjonalny ma obowiązek sprawdzania komunikatów i wiadomości bezpośrednio na </w:t>
      </w:r>
      <w:r w:rsidRPr="00BD484D">
        <w:rPr>
          <w:rFonts w:eastAsia="Calibri"/>
          <w:sz w:val="22"/>
          <w:szCs w:val="22"/>
          <w:u w:val="single"/>
        </w:rPr>
        <w:t>platformazakupowa.pl</w:t>
      </w:r>
      <w:r w:rsidRPr="00BD484D">
        <w:rPr>
          <w:rFonts w:eastAsia="Calibri"/>
          <w:sz w:val="22"/>
          <w:szCs w:val="22"/>
        </w:rPr>
        <w:t xml:space="preserve"> przesłanych przez zamawiającego, gdyż system powiadomień może ulec awarii lub powiadomienie może trafić do folderu SPAM.</w:t>
      </w:r>
    </w:p>
    <w:p w14:paraId="5A624926" w14:textId="77777777" w:rsidR="00FF334D" w:rsidRPr="00BD484D" w:rsidRDefault="00FF334D" w:rsidP="00BD484D">
      <w:pPr>
        <w:pStyle w:val="Akapitzlist"/>
        <w:numPr>
          <w:ilvl w:val="1"/>
          <w:numId w:val="17"/>
        </w:numPr>
        <w:tabs>
          <w:tab w:val="left" w:pos="142"/>
          <w:tab w:val="left" w:pos="426"/>
        </w:tabs>
        <w:suppressAutoHyphens/>
        <w:spacing w:line="276" w:lineRule="auto"/>
        <w:ind w:left="426" w:hanging="426"/>
        <w:jc w:val="both"/>
        <w:rPr>
          <w:sz w:val="22"/>
          <w:szCs w:val="22"/>
        </w:rPr>
      </w:pPr>
      <w:r w:rsidRPr="00BD484D">
        <w:rPr>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079D2A33" w14:textId="77777777" w:rsidR="00D35A6F" w:rsidRPr="00BD484D" w:rsidRDefault="00D35A6F" w:rsidP="00BD484D">
      <w:pPr>
        <w:pStyle w:val="Akapitzlist"/>
        <w:numPr>
          <w:ilvl w:val="0"/>
          <w:numId w:val="32"/>
        </w:numPr>
        <w:spacing w:line="276" w:lineRule="auto"/>
        <w:ind w:left="1066" w:hanging="357"/>
        <w:jc w:val="both"/>
        <w:rPr>
          <w:color w:val="FF0000"/>
          <w:sz w:val="22"/>
          <w:szCs w:val="22"/>
        </w:rPr>
      </w:pPr>
      <w:r w:rsidRPr="00BD484D">
        <w:rPr>
          <w:sz w:val="22"/>
          <w:szCs w:val="22"/>
        </w:rPr>
        <w:t>Zamawiający rekomenduje wykorzystanie formatów: .pdf .</w:t>
      </w:r>
      <w:proofErr w:type="spellStart"/>
      <w:r w:rsidRPr="00BD484D">
        <w:rPr>
          <w:sz w:val="22"/>
          <w:szCs w:val="22"/>
        </w:rPr>
        <w:t>doc</w:t>
      </w:r>
      <w:proofErr w:type="spellEnd"/>
      <w:r w:rsidRPr="00BD484D">
        <w:rPr>
          <w:sz w:val="22"/>
          <w:szCs w:val="22"/>
        </w:rPr>
        <w:t xml:space="preserve"> .xls .jpg (.</w:t>
      </w:r>
      <w:proofErr w:type="spellStart"/>
      <w:r w:rsidRPr="00BD484D">
        <w:rPr>
          <w:sz w:val="22"/>
          <w:szCs w:val="22"/>
        </w:rPr>
        <w:t>jpeg</w:t>
      </w:r>
      <w:proofErr w:type="spellEnd"/>
      <w:r w:rsidRPr="00BD484D">
        <w:rPr>
          <w:sz w:val="22"/>
          <w:szCs w:val="22"/>
        </w:rPr>
        <w:t xml:space="preserve">) </w:t>
      </w:r>
      <w:r w:rsidRPr="00BD484D">
        <w:rPr>
          <w:color w:val="FF0000"/>
          <w:sz w:val="22"/>
          <w:szCs w:val="22"/>
        </w:rPr>
        <w:t>ze szczególnym wskazaniem na .pdf</w:t>
      </w:r>
      <w:r w:rsidR="003B3AE2" w:rsidRPr="00BD484D">
        <w:rPr>
          <w:color w:val="FF0000"/>
          <w:sz w:val="22"/>
          <w:szCs w:val="22"/>
        </w:rPr>
        <w:t>;</w:t>
      </w:r>
    </w:p>
    <w:p w14:paraId="33688F84" w14:textId="77777777" w:rsidR="00FF334D" w:rsidRPr="00BD484D" w:rsidRDefault="00FF334D" w:rsidP="00BD484D">
      <w:pPr>
        <w:pStyle w:val="Akapitzlist"/>
        <w:numPr>
          <w:ilvl w:val="0"/>
          <w:numId w:val="32"/>
        </w:numPr>
        <w:tabs>
          <w:tab w:val="left" w:pos="284"/>
          <w:tab w:val="left" w:pos="426"/>
          <w:tab w:val="left" w:pos="1026"/>
        </w:tabs>
        <w:suppressAutoHyphens/>
        <w:spacing w:line="276" w:lineRule="auto"/>
        <w:ind w:left="1066" w:hanging="357"/>
        <w:jc w:val="both"/>
        <w:rPr>
          <w:sz w:val="22"/>
          <w:szCs w:val="22"/>
        </w:rPr>
      </w:pPr>
      <w:r w:rsidRPr="00BD484D">
        <w:rPr>
          <w:sz w:val="22"/>
          <w:szCs w:val="22"/>
        </w:rPr>
        <w:t xml:space="preserve">dokumenty w formacie „pdf" zaleca się podpisywać formatem </w:t>
      </w:r>
      <w:proofErr w:type="spellStart"/>
      <w:r w:rsidRPr="00BD484D">
        <w:rPr>
          <w:sz w:val="22"/>
          <w:szCs w:val="22"/>
        </w:rPr>
        <w:t>PAdE</w:t>
      </w:r>
      <w:r w:rsidR="003B3AE2" w:rsidRPr="00BD484D">
        <w:rPr>
          <w:sz w:val="22"/>
          <w:szCs w:val="22"/>
        </w:rPr>
        <w:t>S</w:t>
      </w:r>
      <w:proofErr w:type="spellEnd"/>
      <w:r w:rsidR="003B3AE2" w:rsidRPr="00BD484D">
        <w:rPr>
          <w:sz w:val="22"/>
          <w:szCs w:val="22"/>
        </w:rPr>
        <w:t>;</w:t>
      </w:r>
    </w:p>
    <w:p w14:paraId="4D567C24" w14:textId="77777777" w:rsidR="003B3AE2" w:rsidRPr="00BD484D" w:rsidRDefault="003B3AE2" w:rsidP="00BD484D">
      <w:pPr>
        <w:pStyle w:val="Akapitzlist"/>
        <w:numPr>
          <w:ilvl w:val="0"/>
          <w:numId w:val="32"/>
        </w:numPr>
        <w:spacing w:line="276" w:lineRule="auto"/>
        <w:ind w:left="1066" w:hanging="357"/>
        <w:jc w:val="both"/>
        <w:rPr>
          <w:b/>
          <w:bCs/>
          <w:sz w:val="22"/>
          <w:szCs w:val="22"/>
        </w:rPr>
      </w:pPr>
      <w:r w:rsidRPr="00BD484D">
        <w:rPr>
          <w:sz w:val="22"/>
          <w:szCs w:val="22"/>
        </w:rPr>
        <w:t xml:space="preserve">Dokumenty złożone w plikach </w:t>
      </w:r>
      <w:r w:rsidRPr="00BD484D">
        <w:rPr>
          <w:rFonts w:eastAsia="Calibri"/>
          <w:sz w:val="22"/>
          <w:szCs w:val="22"/>
        </w:rPr>
        <w:t>.</w:t>
      </w:r>
      <w:proofErr w:type="spellStart"/>
      <w:r w:rsidRPr="00BD484D">
        <w:rPr>
          <w:rFonts w:eastAsia="Calibri"/>
          <w:sz w:val="22"/>
          <w:szCs w:val="22"/>
        </w:rPr>
        <w:t>rar</w:t>
      </w:r>
      <w:proofErr w:type="spellEnd"/>
      <w:r w:rsidRPr="00BD484D">
        <w:rPr>
          <w:rFonts w:eastAsia="Calibri"/>
          <w:sz w:val="22"/>
          <w:szCs w:val="22"/>
        </w:rPr>
        <w:t xml:space="preserve"> .gif .</w:t>
      </w:r>
      <w:proofErr w:type="spellStart"/>
      <w:r w:rsidRPr="00BD484D">
        <w:rPr>
          <w:rFonts w:eastAsia="Calibri"/>
          <w:sz w:val="22"/>
          <w:szCs w:val="22"/>
        </w:rPr>
        <w:t>bmp</w:t>
      </w:r>
      <w:proofErr w:type="spellEnd"/>
      <w:r w:rsidRPr="00BD484D">
        <w:rPr>
          <w:rFonts w:eastAsia="Calibri"/>
          <w:sz w:val="22"/>
          <w:szCs w:val="22"/>
        </w:rPr>
        <w:t xml:space="preserve"> .</w:t>
      </w:r>
      <w:proofErr w:type="spellStart"/>
      <w:r w:rsidRPr="00BD484D">
        <w:rPr>
          <w:rFonts w:eastAsia="Calibri"/>
          <w:sz w:val="22"/>
          <w:szCs w:val="22"/>
        </w:rPr>
        <w:t>numbers</w:t>
      </w:r>
      <w:proofErr w:type="spellEnd"/>
      <w:r w:rsidRPr="00BD484D">
        <w:rPr>
          <w:rFonts w:eastAsia="Calibri"/>
          <w:sz w:val="22"/>
          <w:szCs w:val="22"/>
        </w:rPr>
        <w:t xml:space="preserve"> .</w:t>
      </w:r>
      <w:proofErr w:type="spellStart"/>
      <w:r w:rsidRPr="00BD484D">
        <w:rPr>
          <w:rFonts w:eastAsia="Calibri"/>
          <w:sz w:val="22"/>
          <w:szCs w:val="22"/>
        </w:rPr>
        <w:t>pages</w:t>
      </w:r>
      <w:proofErr w:type="spellEnd"/>
      <w:r w:rsidRPr="00BD484D">
        <w:rPr>
          <w:rFonts w:eastAsia="Calibri"/>
          <w:sz w:val="22"/>
          <w:szCs w:val="22"/>
        </w:rPr>
        <w:t>.</w:t>
      </w:r>
      <w:r w:rsidRPr="00BD484D">
        <w:rPr>
          <w:sz w:val="22"/>
          <w:szCs w:val="22"/>
        </w:rPr>
        <w:t xml:space="preserve"> </w:t>
      </w:r>
      <w:r w:rsidRPr="00BD484D">
        <w:rPr>
          <w:b/>
          <w:bCs/>
          <w:sz w:val="22"/>
          <w:szCs w:val="22"/>
        </w:rPr>
        <w:t>zostaną uznane za złożone nieskutecznie;</w:t>
      </w:r>
    </w:p>
    <w:p w14:paraId="09E54BF8" w14:textId="77777777" w:rsidR="00D35A6F" w:rsidRPr="00BD484D" w:rsidRDefault="003B3AE2" w:rsidP="00BD484D">
      <w:pPr>
        <w:pStyle w:val="Akapitzlist"/>
        <w:numPr>
          <w:ilvl w:val="0"/>
          <w:numId w:val="32"/>
        </w:numPr>
        <w:tabs>
          <w:tab w:val="left" w:pos="284"/>
          <w:tab w:val="left" w:pos="426"/>
          <w:tab w:val="left" w:pos="1026"/>
        </w:tabs>
        <w:suppressAutoHyphens/>
        <w:spacing w:line="276" w:lineRule="auto"/>
        <w:ind w:left="1066" w:hanging="357"/>
        <w:jc w:val="both"/>
        <w:rPr>
          <w:sz w:val="22"/>
          <w:szCs w:val="22"/>
        </w:rPr>
      </w:pPr>
      <w:r w:rsidRPr="00BD484D">
        <w:rPr>
          <w:sz w:val="22"/>
          <w:szCs w:val="22"/>
        </w:rPr>
        <w:t xml:space="preserve"> pliki podpisywane </w:t>
      </w:r>
      <w:r w:rsidRPr="00BD484D">
        <w:rPr>
          <w:sz w:val="22"/>
          <w:szCs w:val="22"/>
          <w:u w:val="single"/>
        </w:rPr>
        <w:t>profilem zaufanym</w:t>
      </w:r>
      <w:r w:rsidRPr="00BD484D">
        <w:rPr>
          <w:sz w:val="22"/>
          <w:szCs w:val="22"/>
        </w:rPr>
        <w:t xml:space="preserve">, nie mogą być większe niż </w:t>
      </w:r>
      <w:r w:rsidRPr="00BD484D">
        <w:rPr>
          <w:sz w:val="22"/>
          <w:szCs w:val="22"/>
          <w:u w:val="single"/>
        </w:rPr>
        <w:t>10MB</w:t>
      </w:r>
      <w:r w:rsidRPr="00BD484D">
        <w:rPr>
          <w:sz w:val="22"/>
          <w:szCs w:val="22"/>
        </w:rPr>
        <w:t xml:space="preserve"> oraz pliki podpisywane w aplikacji </w:t>
      </w:r>
      <w:proofErr w:type="spellStart"/>
      <w:r w:rsidRPr="00BD484D">
        <w:rPr>
          <w:sz w:val="22"/>
          <w:szCs w:val="22"/>
        </w:rPr>
        <w:t>eDoApp</w:t>
      </w:r>
      <w:proofErr w:type="spellEnd"/>
      <w:r w:rsidRPr="00BD484D">
        <w:rPr>
          <w:sz w:val="22"/>
          <w:szCs w:val="22"/>
        </w:rPr>
        <w:t xml:space="preserve"> służącej do składania </w:t>
      </w:r>
      <w:r w:rsidRPr="00BD484D">
        <w:rPr>
          <w:sz w:val="22"/>
          <w:szCs w:val="22"/>
          <w:u w:val="single"/>
        </w:rPr>
        <w:t>podpisu osobistego</w:t>
      </w:r>
      <w:r w:rsidRPr="00BD484D">
        <w:rPr>
          <w:sz w:val="22"/>
          <w:szCs w:val="22"/>
        </w:rPr>
        <w:t xml:space="preserve"> nie mogą być większe niż </w:t>
      </w:r>
      <w:r w:rsidRPr="00BD484D">
        <w:rPr>
          <w:sz w:val="22"/>
          <w:szCs w:val="22"/>
          <w:u w:val="single"/>
        </w:rPr>
        <w:t>5MB</w:t>
      </w:r>
      <w:r w:rsidRPr="00BD484D">
        <w:rPr>
          <w:sz w:val="22"/>
          <w:szCs w:val="22"/>
        </w:rPr>
        <w:t>;</w:t>
      </w:r>
    </w:p>
    <w:p w14:paraId="3CA0293C" w14:textId="77777777" w:rsidR="00D35A6F" w:rsidRPr="00BD484D" w:rsidRDefault="00FF334D" w:rsidP="00BD484D">
      <w:pPr>
        <w:pStyle w:val="Akapitzlist"/>
        <w:numPr>
          <w:ilvl w:val="0"/>
          <w:numId w:val="32"/>
        </w:numPr>
        <w:tabs>
          <w:tab w:val="left" w:pos="284"/>
          <w:tab w:val="left" w:pos="426"/>
          <w:tab w:val="left" w:pos="1026"/>
        </w:tabs>
        <w:suppressAutoHyphens/>
        <w:spacing w:line="276" w:lineRule="auto"/>
        <w:ind w:left="1066" w:hanging="357"/>
        <w:jc w:val="both"/>
        <w:rPr>
          <w:sz w:val="22"/>
          <w:szCs w:val="22"/>
        </w:rPr>
      </w:pPr>
      <w:r w:rsidRPr="00BD484D">
        <w:rPr>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675AA8DA" w14:textId="77777777" w:rsidR="00D35A6F" w:rsidRPr="00BD484D" w:rsidRDefault="00082D65" w:rsidP="00BD484D">
      <w:pPr>
        <w:pStyle w:val="Akapitzlist"/>
        <w:numPr>
          <w:ilvl w:val="1"/>
          <w:numId w:val="17"/>
        </w:numPr>
        <w:tabs>
          <w:tab w:val="left" w:pos="284"/>
          <w:tab w:val="left" w:pos="426"/>
          <w:tab w:val="left" w:pos="1026"/>
        </w:tabs>
        <w:suppressAutoHyphens/>
        <w:spacing w:line="276" w:lineRule="auto"/>
        <w:ind w:left="426" w:hanging="426"/>
        <w:jc w:val="both"/>
        <w:rPr>
          <w:sz w:val="22"/>
          <w:szCs w:val="22"/>
        </w:rPr>
      </w:pPr>
      <w:r w:rsidRPr="00BD484D">
        <w:rPr>
          <w:sz w:val="22"/>
          <w:szCs w:val="22"/>
        </w:rPr>
        <w:t xml:space="preserve"> </w:t>
      </w:r>
      <w:r w:rsidR="00D35A6F" w:rsidRPr="00BD484D">
        <w:rPr>
          <w:sz w:val="22"/>
          <w:szCs w:val="22"/>
        </w:rPr>
        <w:t xml:space="preserve">  Wykonawca, przystępując do niniejszego postępowania o udzielenie zamówienia publicznego:</w:t>
      </w:r>
    </w:p>
    <w:p w14:paraId="1C0CAD08" w14:textId="77777777" w:rsidR="00D35A6F" w:rsidRPr="00BD484D" w:rsidRDefault="00D35A6F" w:rsidP="00382D0B">
      <w:pPr>
        <w:pStyle w:val="Akapitzlist"/>
        <w:numPr>
          <w:ilvl w:val="0"/>
          <w:numId w:val="36"/>
        </w:numPr>
        <w:tabs>
          <w:tab w:val="left" w:pos="284"/>
          <w:tab w:val="left" w:pos="426"/>
          <w:tab w:val="left" w:pos="1026"/>
        </w:tabs>
        <w:suppressAutoHyphens/>
        <w:spacing w:line="276" w:lineRule="auto"/>
        <w:jc w:val="both"/>
        <w:rPr>
          <w:sz w:val="22"/>
          <w:szCs w:val="22"/>
        </w:rPr>
      </w:pPr>
      <w:r w:rsidRPr="00BD484D">
        <w:rPr>
          <w:sz w:val="22"/>
          <w:szCs w:val="22"/>
        </w:rPr>
        <w:t xml:space="preserve">akceptuje warunki korzystania z </w:t>
      </w:r>
      <w:r w:rsidRPr="00BD484D">
        <w:rPr>
          <w:sz w:val="22"/>
          <w:szCs w:val="22"/>
          <w:u w:val="single"/>
        </w:rPr>
        <w:t>platformazakupowa.pl</w:t>
      </w:r>
      <w:r w:rsidRPr="00BD484D">
        <w:rPr>
          <w:sz w:val="22"/>
          <w:szCs w:val="22"/>
        </w:rPr>
        <w:t xml:space="preserve"> określone w Regulaminie zamieszczonym na stronie internetowej pod linkiem  w zakładce „Regulamin" oraz uznaje go za wiążący,</w:t>
      </w:r>
    </w:p>
    <w:p w14:paraId="2D56CCB8" w14:textId="77777777" w:rsidR="00D35A6F" w:rsidRPr="00BD484D" w:rsidRDefault="00D35A6F" w:rsidP="00382D0B">
      <w:pPr>
        <w:pStyle w:val="Akapitzlist"/>
        <w:numPr>
          <w:ilvl w:val="0"/>
          <w:numId w:val="36"/>
        </w:numPr>
        <w:tabs>
          <w:tab w:val="left" w:pos="284"/>
          <w:tab w:val="left" w:pos="426"/>
          <w:tab w:val="left" w:pos="1026"/>
        </w:tabs>
        <w:suppressAutoHyphens/>
        <w:spacing w:line="276" w:lineRule="auto"/>
        <w:jc w:val="both"/>
        <w:rPr>
          <w:sz w:val="22"/>
          <w:szCs w:val="22"/>
        </w:rPr>
      </w:pPr>
      <w:r w:rsidRPr="00BD484D">
        <w:rPr>
          <w:sz w:val="22"/>
          <w:szCs w:val="22"/>
        </w:rPr>
        <w:t xml:space="preserve">zapoznał i stosuje się do Instrukcji składania ofert/wniosków dostępnej pod linkiem. </w:t>
      </w:r>
    </w:p>
    <w:p w14:paraId="75F88D40" w14:textId="77777777" w:rsidR="00806067" w:rsidRPr="00BD484D" w:rsidRDefault="00806067" w:rsidP="00BD484D">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BD484D">
        <w:rPr>
          <w:sz w:val="22"/>
          <w:szCs w:val="22"/>
        </w:rPr>
        <w:t xml:space="preserve">  </w:t>
      </w:r>
      <w:r w:rsidRPr="00BD484D">
        <w:rPr>
          <w:rFonts w:eastAsia="Calibri"/>
          <w:sz w:val="22"/>
          <w:szCs w:val="22"/>
        </w:rPr>
        <w:t>Zamawiający zaleca</w:t>
      </w:r>
      <w:r w:rsidR="00E5041E" w:rsidRPr="00BD484D">
        <w:rPr>
          <w:rFonts w:eastAsia="Calibri"/>
          <w:sz w:val="22"/>
          <w:szCs w:val="22"/>
        </w:rPr>
        <w:t>,</w:t>
      </w:r>
      <w:r w:rsidRPr="00BD484D">
        <w:rPr>
          <w:rFonts w:eastAsia="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5B4FCB5B" w14:textId="77777777" w:rsidR="00806067" w:rsidRPr="00BD484D" w:rsidRDefault="00806067" w:rsidP="00BD484D">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BD484D">
        <w:rPr>
          <w:rFonts w:eastAsia="Calibri"/>
          <w:sz w:val="22"/>
          <w:szCs w:val="22"/>
        </w:rPr>
        <w:t xml:space="preserve">   Zamawiający zaleca, aby Wykonawca z odpowiednim wyprzedzeniem przetestował możliwość prawidłowego wykorzystania wybranej metody podpisania plików oferty.</w:t>
      </w:r>
    </w:p>
    <w:p w14:paraId="1F394CAF" w14:textId="77777777" w:rsidR="00806067" w:rsidRPr="00BD484D" w:rsidRDefault="00806067" w:rsidP="00BD484D">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BD484D">
        <w:rPr>
          <w:sz w:val="22"/>
          <w:szCs w:val="22"/>
        </w:rPr>
        <w:t xml:space="preserve">  </w:t>
      </w:r>
      <w:r w:rsidRPr="00BD484D">
        <w:rPr>
          <w:rFonts w:eastAsia="Calibri"/>
          <w:sz w:val="22"/>
          <w:szCs w:val="22"/>
        </w:rPr>
        <w:t xml:space="preserve">Zaleca się, aby </w:t>
      </w:r>
      <w:r w:rsidR="00E5041E" w:rsidRPr="00BD484D">
        <w:rPr>
          <w:rFonts w:eastAsia="Calibri"/>
          <w:sz w:val="22"/>
          <w:szCs w:val="22"/>
        </w:rPr>
        <w:t xml:space="preserve">wszelka </w:t>
      </w:r>
      <w:r w:rsidRPr="00BD484D">
        <w:rPr>
          <w:rFonts w:eastAsia="Calibri"/>
          <w:sz w:val="22"/>
          <w:szCs w:val="22"/>
        </w:rPr>
        <w:t>komunikacja odbywała się tylko na Platformie za pośrednictwem formularza “Wyślij wiadomość do zamawiającego”, nie za pośrednictwem adresu email.</w:t>
      </w:r>
    </w:p>
    <w:p w14:paraId="743F9B41" w14:textId="77777777" w:rsidR="00806067" w:rsidRPr="00BD484D" w:rsidRDefault="00806067" w:rsidP="00BD484D">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BD484D">
        <w:rPr>
          <w:rFonts w:eastAsia="Calibri"/>
          <w:sz w:val="22"/>
          <w:szCs w:val="22"/>
        </w:rPr>
        <w:lastRenderedPageBreak/>
        <w:t xml:space="preserve"> Podczas podpisywania plików zaleca się stosowanie algorytmu skrótu SHA2 zamiast SHA1.</w:t>
      </w:r>
    </w:p>
    <w:p w14:paraId="473409F8" w14:textId="77777777" w:rsidR="00806067" w:rsidRPr="00BD484D" w:rsidRDefault="00806067" w:rsidP="00BD484D">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BD484D">
        <w:rPr>
          <w:sz w:val="22"/>
          <w:szCs w:val="22"/>
        </w:rPr>
        <w:t xml:space="preserve">  </w:t>
      </w:r>
      <w:r w:rsidRPr="00BD484D">
        <w:rPr>
          <w:rFonts w:eastAsia="Calibri"/>
          <w:sz w:val="22"/>
          <w:szCs w:val="22"/>
        </w:rPr>
        <w:t>Jeśli wykonawca pakuje dokumenty np. w plik ZIP zaleca się wcześniejsze podpisanie każdego ze skompresowanych plików.</w:t>
      </w:r>
    </w:p>
    <w:p w14:paraId="326F4497" w14:textId="77777777" w:rsidR="00806067" w:rsidRPr="00BD484D" w:rsidRDefault="00806067" w:rsidP="00BD484D">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BD484D">
        <w:rPr>
          <w:sz w:val="22"/>
          <w:szCs w:val="22"/>
        </w:rPr>
        <w:t xml:space="preserve">  </w:t>
      </w:r>
      <w:r w:rsidRPr="00BD484D">
        <w:rPr>
          <w:rFonts w:eastAsia="Calibri"/>
          <w:sz w:val="22"/>
          <w:szCs w:val="22"/>
        </w:rPr>
        <w:t>Zamawiający rekomenduje wykorzystanie podpisu z kwalifikowanym znacznikiem czasu.</w:t>
      </w:r>
    </w:p>
    <w:p w14:paraId="71A711FF" w14:textId="061510A6" w:rsidR="00806067" w:rsidRPr="00BD484D" w:rsidRDefault="00806067" w:rsidP="00BD484D">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BD484D">
        <w:rPr>
          <w:rFonts w:eastAsia="Calibri"/>
          <w:sz w:val="22"/>
          <w:szCs w:val="22"/>
        </w:rPr>
        <w:t xml:space="preserve">  Zamawiający zaleca</w:t>
      </w:r>
      <w:r w:rsidR="00E100AA" w:rsidRPr="00BD484D">
        <w:rPr>
          <w:rFonts w:eastAsia="Calibri"/>
          <w:sz w:val="22"/>
          <w:szCs w:val="22"/>
        </w:rPr>
        <w:t>,</w:t>
      </w:r>
      <w:r w:rsidRPr="00BD484D">
        <w:rPr>
          <w:rFonts w:eastAsia="Calibri"/>
          <w:sz w:val="22"/>
          <w:szCs w:val="22"/>
        </w:rPr>
        <w:t xml:space="preserve"> aby nie wprowadzać jakichkolwiek zmian w plikach po podpisaniu ich podpisem kwalifikowanym. Może to skutkować naruszeniem integralności plików co równoważne będzie z koniecznością odrzucenia oferty w postępowaniu.</w:t>
      </w:r>
    </w:p>
    <w:p w14:paraId="316A45DE" w14:textId="77777777" w:rsidR="00D35A6F" w:rsidRPr="00BD484D" w:rsidRDefault="00806067" w:rsidP="00BD484D">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BD484D">
        <w:rPr>
          <w:b/>
          <w:bCs/>
          <w:sz w:val="22"/>
          <w:szCs w:val="22"/>
        </w:rPr>
        <w:t xml:space="preserve">  </w:t>
      </w:r>
      <w:r w:rsidR="00D35A6F" w:rsidRPr="00BD484D">
        <w:rPr>
          <w:b/>
          <w:bCs/>
          <w:sz w:val="22"/>
          <w:szCs w:val="22"/>
        </w:rPr>
        <w:t>Zamawiający nie ponosi odpowiedzialności za złożenie oferty w sposób niezgodny z Instrukcją korzystania z platformazakupowa.pl</w:t>
      </w:r>
      <w:r w:rsidR="00D35A6F" w:rsidRPr="00BD484D">
        <w:rPr>
          <w:sz w:val="22"/>
          <w:szCs w:val="22"/>
        </w:rPr>
        <w:t xml:space="preserve">, w szczególności za sytuację, gdy zamawiający zapozna się z treścią oferty przed upływem terminu składania ofert (np. złożenie oferty w zakładce „Wyślij wiadomość do zamawiającego”). </w:t>
      </w:r>
    </w:p>
    <w:p w14:paraId="55073495" w14:textId="77777777" w:rsidR="00D35A6F" w:rsidRPr="00BD484D" w:rsidRDefault="00D35A6F" w:rsidP="00BD484D">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BD484D">
        <w:rPr>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w:t>
      </w:r>
    </w:p>
    <w:p w14:paraId="1079174B" w14:textId="77777777" w:rsidR="00FF334D" w:rsidRPr="00BD484D" w:rsidRDefault="00D35A6F" w:rsidP="00BD484D">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BD484D">
        <w:rPr>
          <w:sz w:val="22"/>
          <w:szCs w:val="22"/>
        </w:rPr>
        <w:t xml:space="preserve">  Zamawiający informuje, że instrukcje korzystania z </w:t>
      </w:r>
      <w:r w:rsidRPr="00BD484D">
        <w:rPr>
          <w:sz w:val="22"/>
          <w:szCs w:val="22"/>
          <w:u w:val="single"/>
        </w:rPr>
        <w:t>platformazakupowa.pl</w:t>
      </w:r>
      <w:r w:rsidRPr="00BD484D">
        <w:rPr>
          <w:sz w:val="22"/>
          <w:szCs w:val="22"/>
        </w:rPr>
        <w:t xml:space="preserve">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07F3F96" w14:textId="77777777" w:rsidR="00082D65" w:rsidRPr="00BD484D" w:rsidRDefault="00082D65" w:rsidP="00BD484D">
      <w:pPr>
        <w:pStyle w:val="Akapitzlist"/>
        <w:numPr>
          <w:ilvl w:val="1"/>
          <w:numId w:val="17"/>
        </w:numPr>
        <w:spacing w:line="276" w:lineRule="auto"/>
        <w:ind w:left="448" w:right="92" w:hanging="448"/>
        <w:jc w:val="both"/>
        <w:rPr>
          <w:sz w:val="22"/>
          <w:szCs w:val="22"/>
        </w:rPr>
      </w:pPr>
      <w:r w:rsidRPr="00BD484D">
        <w:rPr>
          <w:sz w:val="22"/>
          <w:szCs w:val="22"/>
        </w:rPr>
        <w:tab/>
        <w:t xml:space="preserve">W korespondencji kierowanej do Zamawiającego Wykonawcy powinni posługiwać się numerem przedmiotowego postępowania. </w:t>
      </w:r>
    </w:p>
    <w:p w14:paraId="7CB71ED4" w14:textId="77777777" w:rsidR="00082D65" w:rsidRPr="00BD484D" w:rsidRDefault="00082D65" w:rsidP="00BD484D">
      <w:pPr>
        <w:pStyle w:val="Akapitzlist"/>
        <w:numPr>
          <w:ilvl w:val="1"/>
          <w:numId w:val="17"/>
        </w:numPr>
        <w:spacing w:line="276" w:lineRule="auto"/>
        <w:ind w:left="448" w:right="92" w:hanging="448"/>
        <w:jc w:val="both"/>
        <w:rPr>
          <w:sz w:val="22"/>
          <w:szCs w:val="22"/>
        </w:rPr>
      </w:pPr>
      <w:r w:rsidRPr="00BD484D">
        <w:rPr>
          <w:sz w:val="22"/>
          <w:szCs w:val="22"/>
        </w:rPr>
        <w:tab/>
        <w:t>Wykonawca może zwrócić się do Zamawiającego z wnioskiem o wyjaśnienie treści SWZ.</w:t>
      </w:r>
    </w:p>
    <w:p w14:paraId="182693D8" w14:textId="77777777" w:rsidR="00082D65" w:rsidRPr="00BD484D" w:rsidRDefault="00082D65" w:rsidP="00BD484D">
      <w:pPr>
        <w:pStyle w:val="Akapitzlist"/>
        <w:numPr>
          <w:ilvl w:val="1"/>
          <w:numId w:val="17"/>
        </w:numPr>
        <w:spacing w:line="276" w:lineRule="auto"/>
        <w:ind w:left="448" w:right="92" w:hanging="448"/>
        <w:jc w:val="both"/>
        <w:rPr>
          <w:sz w:val="22"/>
          <w:szCs w:val="22"/>
        </w:rPr>
      </w:pPr>
      <w:r w:rsidRPr="00BD484D">
        <w:rPr>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B027D71" w14:textId="77777777" w:rsidR="00082D65" w:rsidRPr="00BD484D" w:rsidRDefault="00082D65" w:rsidP="00BD484D">
      <w:pPr>
        <w:pStyle w:val="Akapitzlist"/>
        <w:numPr>
          <w:ilvl w:val="1"/>
          <w:numId w:val="17"/>
        </w:numPr>
        <w:spacing w:line="276" w:lineRule="auto"/>
        <w:ind w:left="448" w:right="92" w:hanging="448"/>
        <w:jc w:val="both"/>
        <w:rPr>
          <w:sz w:val="22"/>
          <w:szCs w:val="22"/>
        </w:rPr>
      </w:pPr>
      <w:r w:rsidRPr="00BD484D">
        <w:rPr>
          <w:sz w:val="22"/>
          <w:szCs w:val="22"/>
        </w:rPr>
        <w:tab/>
        <w:t xml:space="preserve">Jeżeli Zamawiający nie udzieli wyjaśnień w </w:t>
      </w:r>
      <w:r w:rsidR="00806067" w:rsidRPr="00BD484D">
        <w:rPr>
          <w:sz w:val="22"/>
          <w:szCs w:val="22"/>
        </w:rPr>
        <w:t>terminie, o którym mowa w ust. 21</w:t>
      </w:r>
      <w:r w:rsidRPr="00BD484D">
        <w:rPr>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806067" w:rsidRPr="00BD484D">
        <w:rPr>
          <w:sz w:val="22"/>
          <w:szCs w:val="22"/>
        </w:rPr>
        <w:t>21</w:t>
      </w:r>
      <w:r w:rsidRPr="00BD484D">
        <w:rPr>
          <w:sz w:val="22"/>
          <w:szCs w:val="22"/>
        </w:rPr>
        <w:t>, Zamawiający nie ma obowiązku udzielania wyjaśnień SWZ oraz obowiązku przedłużenia terminu składania ofert.</w:t>
      </w:r>
    </w:p>
    <w:p w14:paraId="499325D3" w14:textId="77777777" w:rsidR="00FF334D" w:rsidRPr="00BD484D" w:rsidRDefault="00082D65" w:rsidP="00BD484D">
      <w:pPr>
        <w:pStyle w:val="Akapitzlist"/>
        <w:numPr>
          <w:ilvl w:val="1"/>
          <w:numId w:val="17"/>
        </w:numPr>
        <w:spacing w:line="276" w:lineRule="auto"/>
        <w:ind w:left="448" w:right="92" w:hanging="448"/>
        <w:jc w:val="both"/>
        <w:rPr>
          <w:sz w:val="22"/>
          <w:szCs w:val="22"/>
        </w:rPr>
      </w:pPr>
      <w:r w:rsidRPr="00BD484D">
        <w:rPr>
          <w:sz w:val="22"/>
          <w:szCs w:val="22"/>
        </w:rPr>
        <w:tab/>
        <w:t xml:space="preserve">Przedłużenie terminu składania ofert, o których mowa w ust. </w:t>
      </w:r>
      <w:r w:rsidR="00806067" w:rsidRPr="00BD484D">
        <w:rPr>
          <w:sz w:val="22"/>
          <w:szCs w:val="22"/>
        </w:rPr>
        <w:t>22</w:t>
      </w:r>
      <w:r w:rsidRPr="00BD484D">
        <w:rPr>
          <w:sz w:val="22"/>
          <w:szCs w:val="22"/>
        </w:rPr>
        <w:t>, nie wpływa na bieg terminu składania wniosku o wyjaśnienie treści SWZ.</w:t>
      </w:r>
    </w:p>
    <w:p w14:paraId="2D1EFE53" w14:textId="77777777" w:rsidR="006F1582" w:rsidRPr="00BD484D" w:rsidRDefault="005B472B" w:rsidP="00FA2DD7">
      <w:pPr>
        <w:pStyle w:val="Akapitzlist"/>
        <w:numPr>
          <w:ilvl w:val="1"/>
          <w:numId w:val="17"/>
        </w:numPr>
        <w:spacing w:line="480" w:lineRule="auto"/>
        <w:ind w:left="448" w:right="92" w:hanging="448"/>
        <w:jc w:val="both"/>
        <w:rPr>
          <w:sz w:val="22"/>
          <w:szCs w:val="22"/>
        </w:rPr>
      </w:pPr>
      <w:r w:rsidRPr="00BD484D">
        <w:rPr>
          <w:sz w:val="22"/>
          <w:szCs w:val="22"/>
        </w:rPr>
        <w:tab/>
      </w:r>
      <w:r w:rsidR="006F1582" w:rsidRPr="00BD484D">
        <w:rPr>
          <w:sz w:val="22"/>
          <w:szCs w:val="22"/>
        </w:rPr>
        <w:t>Osobą uprawnioną do porozumiewania się z Wykonawcami jest:</w:t>
      </w:r>
    </w:p>
    <w:p w14:paraId="70FBFE7E" w14:textId="60202D2E" w:rsidR="00286ABB" w:rsidRPr="000B1CA3" w:rsidRDefault="00286ABB" w:rsidP="00FA2DD7">
      <w:pPr>
        <w:pStyle w:val="Tekstpodstawowy"/>
        <w:spacing w:line="480" w:lineRule="auto"/>
        <w:ind w:left="795" w:right="-1" w:hanging="369"/>
        <w:rPr>
          <w:rFonts w:ascii="Times New Roman" w:hAnsi="Times New Roman"/>
          <w:b w:val="0"/>
          <w:szCs w:val="22"/>
        </w:rPr>
      </w:pPr>
      <w:bookmarkStart w:id="8" w:name="bookmark12"/>
      <w:r w:rsidRPr="000B1CA3">
        <w:rPr>
          <w:rFonts w:ascii="Times New Roman" w:hAnsi="Times New Roman"/>
          <w:b w:val="0"/>
          <w:szCs w:val="22"/>
        </w:rPr>
        <w:t>Kamila Dziewanowska – Dział Zamówień Publicznych</w:t>
      </w:r>
    </w:p>
    <w:p w14:paraId="0E5F1E17" w14:textId="77777777" w:rsidR="00286ABB" w:rsidRPr="00234518" w:rsidRDefault="00286ABB" w:rsidP="00363C50">
      <w:pPr>
        <w:shd w:val="clear" w:color="auto" w:fill="FFFFFF"/>
        <w:spacing w:before="100" w:beforeAutospacing="1" w:after="100" w:afterAutospacing="1"/>
        <w:jc w:val="both"/>
        <w:rPr>
          <w:sz w:val="22"/>
          <w:szCs w:val="22"/>
        </w:rPr>
      </w:pPr>
      <w:r w:rsidRPr="00234518">
        <w:rPr>
          <w:b/>
          <w:sz w:val="22"/>
          <w:szCs w:val="22"/>
        </w:rPr>
        <w:t>Wszelkie pytania prosimy kierować przez platformę zakupową</w:t>
      </w:r>
      <w:r>
        <w:rPr>
          <w:b/>
          <w:sz w:val="22"/>
          <w:szCs w:val="22"/>
        </w:rPr>
        <w:t xml:space="preserve"> zgodnie z zapisami rozdz. XII do SWZ</w:t>
      </w:r>
      <w:r w:rsidRPr="00234518">
        <w:rPr>
          <w:b/>
          <w:sz w:val="22"/>
          <w:szCs w:val="22"/>
        </w:rPr>
        <w:t xml:space="preserve">. W przypadku awarii platformy wszelkie pytania prosimy kierować na adres mailowy: </w:t>
      </w:r>
      <w:r>
        <w:rPr>
          <w:b/>
          <w:sz w:val="22"/>
          <w:szCs w:val="22"/>
        </w:rPr>
        <w:t>k.dziewanowska@u</w:t>
      </w:r>
      <w:r w:rsidRPr="00234518">
        <w:rPr>
          <w:b/>
          <w:sz w:val="22"/>
          <w:szCs w:val="22"/>
        </w:rPr>
        <w:t>kw.edu.pl</w:t>
      </w:r>
    </w:p>
    <w:p w14:paraId="00F4E469" w14:textId="77777777" w:rsidR="0034764B" w:rsidRPr="00BD484D" w:rsidRDefault="0034764B" w:rsidP="00DB4105">
      <w:pPr>
        <w:pStyle w:val="Teksttreci40"/>
        <w:numPr>
          <w:ilvl w:val="0"/>
          <w:numId w:val="19"/>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bCs/>
          <w:sz w:val="22"/>
          <w:szCs w:val="22"/>
        </w:rPr>
      </w:pPr>
      <w:r w:rsidRPr="00BD484D">
        <w:rPr>
          <w:rFonts w:ascii="Times New Roman" w:hAnsi="Times New Roman" w:cs="Times New Roman"/>
          <w:b/>
          <w:bCs/>
          <w:sz w:val="22"/>
          <w:szCs w:val="22"/>
        </w:rPr>
        <w:t>OPIS SPOSOBU PRZYGOTOWANIA OFER</w:t>
      </w:r>
      <w:bookmarkEnd w:id="8"/>
      <w:r w:rsidR="00641EB7" w:rsidRPr="00BD484D">
        <w:rPr>
          <w:rFonts w:ascii="Times New Roman" w:hAnsi="Times New Roman" w:cs="Times New Roman"/>
          <w:b/>
          <w:bCs/>
          <w:sz w:val="22"/>
          <w:szCs w:val="22"/>
        </w:rPr>
        <w:t>T ORAZ WYMAGANIA FORMALNE DOTYCZĄCE SKŁADANYCH OŚWIADCZEŃ I DOKUMENTÓW</w:t>
      </w:r>
    </w:p>
    <w:p w14:paraId="4DEB536E" w14:textId="77777777" w:rsidR="0034764B" w:rsidRPr="00BD484D" w:rsidRDefault="002D7399" w:rsidP="00BD484D">
      <w:pPr>
        <w:pStyle w:val="Akapitzlist"/>
        <w:spacing w:before="240" w:line="276" w:lineRule="auto"/>
        <w:ind w:left="0"/>
        <w:jc w:val="both"/>
        <w:rPr>
          <w:sz w:val="22"/>
          <w:szCs w:val="22"/>
        </w:rPr>
      </w:pPr>
      <w:r w:rsidRPr="00BD484D">
        <w:rPr>
          <w:b/>
          <w:bCs/>
          <w:sz w:val="22"/>
          <w:szCs w:val="22"/>
        </w:rPr>
        <w:t xml:space="preserve">Zamawiający rekomenduje, aby Wykonawca, przed przystąpieniem do składania ofert w systemie, zapoznał się z Instrukcją korzystania z systemu, która dostępna jest w </w:t>
      </w:r>
      <w:r w:rsidR="003A4D3C" w:rsidRPr="00BD484D">
        <w:rPr>
          <w:b/>
          <w:bCs/>
          <w:sz w:val="22"/>
          <w:szCs w:val="22"/>
        </w:rPr>
        <w:t xml:space="preserve">zakładce </w:t>
      </w:r>
      <w:r w:rsidRPr="00BD484D">
        <w:rPr>
          <w:b/>
          <w:bCs/>
          <w:sz w:val="22"/>
          <w:szCs w:val="22"/>
        </w:rPr>
        <w:t xml:space="preserve"> </w:t>
      </w:r>
      <w:r w:rsidR="003A4D3C" w:rsidRPr="00BD484D">
        <w:rPr>
          <w:b/>
          <w:bCs/>
          <w:sz w:val="22"/>
          <w:szCs w:val="22"/>
        </w:rPr>
        <w:t>„Instrukcje dla Wykonawców" na stronie internetowej pod adresem: https://platformazakupowa.pl/strona/45-instrukcje</w:t>
      </w:r>
    </w:p>
    <w:p w14:paraId="57EC8125" w14:textId="5C5122FE" w:rsidR="00AA7A5E" w:rsidRPr="00BD484D" w:rsidRDefault="00AA7A5E" w:rsidP="00BD484D">
      <w:pPr>
        <w:numPr>
          <w:ilvl w:val="0"/>
          <w:numId w:val="18"/>
        </w:numPr>
        <w:tabs>
          <w:tab w:val="clear" w:pos="1706"/>
        </w:tabs>
        <w:spacing w:line="276" w:lineRule="auto"/>
        <w:ind w:left="426" w:hanging="426"/>
        <w:jc w:val="both"/>
        <w:rPr>
          <w:sz w:val="22"/>
          <w:szCs w:val="22"/>
        </w:rPr>
      </w:pPr>
      <w:r w:rsidRPr="00BD484D">
        <w:rPr>
          <w:sz w:val="22"/>
          <w:szCs w:val="22"/>
        </w:rPr>
        <w:t>Wykonawca może złożyć tylko jedną ofertę.</w:t>
      </w:r>
      <w:r w:rsidR="00314A01" w:rsidRPr="00BD484D">
        <w:rPr>
          <w:rFonts w:eastAsia="Calibri"/>
          <w:sz w:val="22"/>
          <w:szCs w:val="22"/>
        </w:rPr>
        <w:t xml:space="preserve"> Złożenie większej liczby ofert lub oferty zawierającej propozycje wariantowe podlegać będą odrzuceniu.</w:t>
      </w:r>
    </w:p>
    <w:p w14:paraId="27235A1C" w14:textId="77777777" w:rsidR="00086AD4" w:rsidRPr="00BD484D" w:rsidRDefault="00801FBF" w:rsidP="00BD484D">
      <w:pPr>
        <w:numPr>
          <w:ilvl w:val="0"/>
          <w:numId w:val="18"/>
        </w:numPr>
        <w:tabs>
          <w:tab w:val="clear" w:pos="1706"/>
        </w:tabs>
        <w:spacing w:line="276" w:lineRule="auto"/>
        <w:ind w:left="426" w:hanging="426"/>
        <w:jc w:val="both"/>
        <w:rPr>
          <w:sz w:val="22"/>
          <w:szCs w:val="22"/>
        </w:rPr>
      </w:pPr>
      <w:r w:rsidRPr="00BD484D">
        <w:rPr>
          <w:sz w:val="22"/>
          <w:szCs w:val="22"/>
        </w:rPr>
        <w:t>Treść oferty musi odpowiadać treści SWZ.</w:t>
      </w:r>
      <w:r w:rsidR="00086AD4" w:rsidRPr="00BD484D">
        <w:rPr>
          <w:sz w:val="22"/>
          <w:szCs w:val="22"/>
        </w:rPr>
        <w:t xml:space="preserve"> </w:t>
      </w:r>
    </w:p>
    <w:p w14:paraId="1244ACB5" w14:textId="77777777" w:rsidR="00524B2D" w:rsidRPr="00BD484D" w:rsidRDefault="00524B2D" w:rsidP="00BD484D">
      <w:pPr>
        <w:numPr>
          <w:ilvl w:val="0"/>
          <w:numId w:val="18"/>
        </w:numPr>
        <w:tabs>
          <w:tab w:val="clear" w:pos="1706"/>
        </w:tabs>
        <w:spacing w:line="276" w:lineRule="auto"/>
        <w:ind w:left="426" w:hanging="426"/>
        <w:jc w:val="both"/>
        <w:rPr>
          <w:sz w:val="22"/>
          <w:szCs w:val="22"/>
        </w:rPr>
      </w:pPr>
      <w:r w:rsidRPr="00BD484D">
        <w:rPr>
          <w:rFonts w:eastAsia="Calibri"/>
          <w:sz w:val="22"/>
          <w:szCs w:val="22"/>
        </w:rPr>
        <w:t>Do oferty należy dołączyć wszystkie wymagane w SWZ dokumenty.</w:t>
      </w:r>
    </w:p>
    <w:p w14:paraId="6FA248A2" w14:textId="77777777" w:rsidR="00086AD4" w:rsidRPr="00BD484D" w:rsidRDefault="00086AD4" w:rsidP="00BD484D">
      <w:pPr>
        <w:numPr>
          <w:ilvl w:val="0"/>
          <w:numId w:val="18"/>
        </w:numPr>
        <w:tabs>
          <w:tab w:val="clear" w:pos="1706"/>
        </w:tabs>
        <w:spacing w:line="276" w:lineRule="auto"/>
        <w:ind w:left="426" w:hanging="426"/>
        <w:jc w:val="both"/>
        <w:rPr>
          <w:sz w:val="22"/>
          <w:szCs w:val="22"/>
        </w:rPr>
      </w:pPr>
      <w:r w:rsidRPr="00BD484D">
        <w:rPr>
          <w:sz w:val="22"/>
          <w:szCs w:val="22"/>
        </w:rPr>
        <w:lastRenderedPageBreak/>
        <w:t xml:space="preserve"> Złożenie oferty  odbywa się poprzez:</w:t>
      </w:r>
    </w:p>
    <w:p w14:paraId="3FC9677D" w14:textId="7B181C04" w:rsidR="00E84975" w:rsidRPr="00BD484D" w:rsidRDefault="00086AD4" w:rsidP="00BD484D">
      <w:pPr>
        <w:numPr>
          <w:ilvl w:val="7"/>
          <w:numId w:val="18"/>
        </w:numPr>
        <w:spacing w:line="276" w:lineRule="auto"/>
        <w:ind w:left="852" w:right="20" w:hanging="426"/>
        <w:jc w:val="both"/>
        <w:rPr>
          <w:b/>
          <w:sz w:val="22"/>
          <w:szCs w:val="22"/>
        </w:rPr>
      </w:pPr>
      <w:r w:rsidRPr="00BD484D">
        <w:rPr>
          <w:sz w:val="22"/>
          <w:szCs w:val="22"/>
        </w:rPr>
        <w:t xml:space="preserve">Załączenie w systemie następujących oświadczeń i dokumentów w postaci plików: </w:t>
      </w:r>
    </w:p>
    <w:p w14:paraId="2C93EAF9" w14:textId="4DA0A11C" w:rsidR="00192705" w:rsidRPr="00BD484D" w:rsidRDefault="00192705" w:rsidP="00BD484D">
      <w:pPr>
        <w:pStyle w:val="Akapitzlist"/>
        <w:numPr>
          <w:ilvl w:val="0"/>
          <w:numId w:val="34"/>
        </w:numPr>
        <w:spacing w:line="276" w:lineRule="auto"/>
        <w:ind w:right="20"/>
        <w:jc w:val="both"/>
        <w:rPr>
          <w:b/>
          <w:sz w:val="22"/>
          <w:szCs w:val="22"/>
        </w:rPr>
      </w:pPr>
      <w:r w:rsidRPr="00BD484D">
        <w:rPr>
          <w:sz w:val="22"/>
          <w:szCs w:val="22"/>
        </w:rPr>
        <w:t xml:space="preserve">Formularza Ofertowego – zgodnie z </w:t>
      </w:r>
      <w:r w:rsidR="002B51D0" w:rsidRPr="00BD484D">
        <w:rPr>
          <w:b/>
          <w:sz w:val="22"/>
          <w:szCs w:val="22"/>
        </w:rPr>
        <w:t>z</w:t>
      </w:r>
      <w:r w:rsidRPr="00BD484D">
        <w:rPr>
          <w:b/>
          <w:sz w:val="22"/>
          <w:szCs w:val="22"/>
        </w:rPr>
        <w:t>ałącznikiem nr 1 do SWZ</w:t>
      </w:r>
    </w:p>
    <w:p w14:paraId="41AA0DA7" w14:textId="202FC248" w:rsidR="00192705" w:rsidRPr="00BD484D" w:rsidRDefault="00192705" w:rsidP="00BD484D">
      <w:pPr>
        <w:numPr>
          <w:ilvl w:val="0"/>
          <w:numId w:val="34"/>
        </w:numPr>
        <w:spacing w:line="276" w:lineRule="auto"/>
        <w:rPr>
          <w:bCs/>
          <w:sz w:val="22"/>
          <w:szCs w:val="22"/>
        </w:rPr>
      </w:pPr>
      <w:r w:rsidRPr="00BD484D">
        <w:rPr>
          <w:bCs/>
          <w:sz w:val="22"/>
          <w:szCs w:val="22"/>
        </w:rPr>
        <w:t>Oświadczeń</w:t>
      </w:r>
      <w:r w:rsidR="009F2C22" w:rsidRPr="00BD484D">
        <w:rPr>
          <w:bCs/>
          <w:sz w:val="22"/>
          <w:szCs w:val="22"/>
        </w:rPr>
        <w:t xml:space="preserve"> i dokumentów</w:t>
      </w:r>
      <w:r w:rsidR="00FA47A4" w:rsidRPr="00BD484D">
        <w:rPr>
          <w:bCs/>
          <w:sz w:val="22"/>
          <w:szCs w:val="22"/>
        </w:rPr>
        <w:t>,</w:t>
      </w:r>
      <w:r w:rsidRPr="00BD484D">
        <w:rPr>
          <w:bCs/>
          <w:sz w:val="22"/>
          <w:szCs w:val="22"/>
        </w:rPr>
        <w:t xml:space="preserve"> o których mowa w Rozdziale VIII </w:t>
      </w:r>
      <w:r w:rsidR="00ED7FFA">
        <w:rPr>
          <w:bCs/>
          <w:sz w:val="22"/>
          <w:szCs w:val="22"/>
        </w:rPr>
        <w:t xml:space="preserve">oraz IX do </w:t>
      </w:r>
      <w:r w:rsidRPr="00BD484D">
        <w:rPr>
          <w:bCs/>
          <w:sz w:val="22"/>
          <w:szCs w:val="22"/>
        </w:rPr>
        <w:t>SWZ;</w:t>
      </w:r>
    </w:p>
    <w:p w14:paraId="33DA862D" w14:textId="31471465" w:rsidR="00192705" w:rsidRPr="00BD484D" w:rsidRDefault="00F9702A" w:rsidP="00BD484D">
      <w:pPr>
        <w:pStyle w:val="Akapitzlist"/>
        <w:numPr>
          <w:ilvl w:val="0"/>
          <w:numId w:val="34"/>
        </w:numPr>
        <w:spacing w:line="276" w:lineRule="auto"/>
        <w:ind w:left="1570" w:right="23" w:hanging="357"/>
        <w:jc w:val="both"/>
        <w:rPr>
          <w:b/>
          <w:sz w:val="22"/>
          <w:szCs w:val="22"/>
        </w:rPr>
      </w:pPr>
      <w:r w:rsidRPr="00BD484D">
        <w:rPr>
          <w:sz w:val="22"/>
          <w:szCs w:val="22"/>
        </w:rPr>
        <w:t>Formularz</w:t>
      </w:r>
      <w:r w:rsidR="00192705" w:rsidRPr="00BD484D">
        <w:rPr>
          <w:sz w:val="22"/>
          <w:szCs w:val="22"/>
        </w:rPr>
        <w:t>a</w:t>
      </w:r>
      <w:r w:rsidRPr="00BD484D">
        <w:rPr>
          <w:sz w:val="22"/>
          <w:szCs w:val="22"/>
        </w:rPr>
        <w:t xml:space="preserve"> </w:t>
      </w:r>
      <w:r w:rsidR="002121DC" w:rsidRPr="00BD484D">
        <w:rPr>
          <w:sz w:val="22"/>
          <w:szCs w:val="22"/>
        </w:rPr>
        <w:t>przedmiotowo-</w:t>
      </w:r>
      <w:r w:rsidRPr="00BD484D">
        <w:rPr>
          <w:sz w:val="22"/>
          <w:szCs w:val="22"/>
        </w:rPr>
        <w:t>cenow</w:t>
      </w:r>
      <w:r w:rsidR="00192705" w:rsidRPr="00BD484D">
        <w:rPr>
          <w:sz w:val="22"/>
          <w:szCs w:val="22"/>
        </w:rPr>
        <w:t>ego</w:t>
      </w:r>
      <w:r w:rsidRPr="00BD484D">
        <w:rPr>
          <w:sz w:val="22"/>
          <w:szCs w:val="22"/>
        </w:rPr>
        <w:t>, stanowiąc</w:t>
      </w:r>
      <w:r w:rsidR="00192705" w:rsidRPr="00BD484D">
        <w:rPr>
          <w:sz w:val="22"/>
          <w:szCs w:val="22"/>
        </w:rPr>
        <w:t>ego</w:t>
      </w:r>
      <w:r w:rsidRPr="00BD484D">
        <w:rPr>
          <w:sz w:val="22"/>
          <w:szCs w:val="22"/>
        </w:rPr>
        <w:t xml:space="preserve"> </w:t>
      </w:r>
      <w:r w:rsidRPr="00BD484D">
        <w:rPr>
          <w:b/>
          <w:bCs/>
          <w:sz w:val="22"/>
          <w:szCs w:val="22"/>
        </w:rPr>
        <w:t xml:space="preserve">załącznik nr </w:t>
      </w:r>
      <w:r w:rsidR="004F7C18" w:rsidRPr="00BD484D">
        <w:rPr>
          <w:b/>
          <w:bCs/>
          <w:sz w:val="22"/>
          <w:szCs w:val="22"/>
        </w:rPr>
        <w:t>3</w:t>
      </w:r>
      <w:r w:rsidRPr="00BD484D">
        <w:rPr>
          <w:b/>
          <w:bCs/>
          <w:sz w:val="22"/>
          <w:szCs w:val="22"/>
        </w:rPr>
        <w:t xml:space="preserve"> do SWZ</w:t>
      </w:r>
      <w:r w:rsidR="00211644" w:rsidRPr="00BD484D">
        <w:rPr>
          <w:sz w:val="22"/>
          <w:szCs w:val="22"/>
        </w:rPr>
        <w:t>;</w:t>
      </w:r>
    </w:p>
    <w:p w14:paraId="615A4343" w14:textId="77777777" w:rsidR="00E84975" w:rsidRPr="00BD484D" w:rsidRDefault="00AC0FB1" w:rsidP="00BD484D">
      <w:pPr>
        <w:pStyle w:val="Akapitzlist"/>
        <w:numPr>
          <w:ilvl w:val="0"/>
          <w:numId w:val="34"/>
        </w:numPr>
        <w:spacing w:line="276" w:lineRule="auto"/>
        <w:ind w:left="1560" w:right="20"/>
        <w:jc w:val="both"/>
        <w:rPr>
          <w:sz w:val="22"/>
          <w:szCs w:val="22"/>
        </w:rPr>
      </w:pPr>
      <w:r w:rsidRPr="00BD484D">
        <w:rPr>
          <w:sz w:val="22"/>
          <w:szCs w:val="22"/>
        </w:rPr>
        <w:t xml:space="preserve">W przypadku, gdy oferta została podpisana przez inną osobę niż umocowana w dokumencie rejestrowym Wykonawcy, </w:t>
      </w:r>
      <w:r w:rsidRPr="00BD484D">
        <w:rPr>
          <w:b/>
          <w:bCs/>
          <w:sz w:val="22"/>
          <w:szCs w:val="22"/>
        </w:rPr>
        <w:t>pełnomocnictwa</w:t>
      </w:r>
      <w:r w:rsidRPr="00BD484D">
        <w:rPr>
          <w:sz w:val="22"/>
          <w:szCs w:val="22"/>
        </w:rPr>
        <w:t xml:space="preserve"> potwierdzającego, że oferta została złożona przez osobę upoważnioną do reprezentowania Wykonawcy.</w:t>
      </w:r>
    </w:p>
    <w:p w14:paraId="5ED35627" w14:textId="149286EB" w:rsidR="00635EE4" w:rsidRDefault="00D30807" w:rsidP="00324328">
      <w:pPr>
        <w:pStyle w:val="Akapitzlist"/>
        <w:numPr>
          <w:ilvl w:val="1"/>
          <w:numId w:val="18"/>
        </w:numPr>
        <w:spacing w:line="276" w:lineRule="auto"/>
        <w:ind w:left="993" w:right="20" w:hanging="426"/>
        <w:jc w:val="both"/>
        <w:rPr>
          <w:sz w:val="22"/>
          <w:szCs w:val="22"/>
        </w:rPr>
      </w:pPr>
      <w:r w:rsidRPr="00BD484D">
        <w:rPr>
          <w:sz w:val="22"/>
          <w:szCs w:val="22"/>
        </w:rPr>
        <w:t>Złożenie próbek zgodnie z wymaganiami zawartymi w Rozdziale IX SWZ.</w:t>
      </w:r>
    </w:p>
    <w:p w14:paraId="3FEA24CC" w14:textId="77777777" w:rsidR="00324328" w:rsidRPr="00BD484D" w:rsidRDefault="00324328" w:rsidP="00324328">
      <w:pPr>
        <w:pStyle w:val="Akapitzlist"/>
        <w:spacing w:line="276" w:lineRule="auto"/>
        <w:ind w:left="697" w:right="20"/>
        <w:jc w:val="both"/>
        <w:rPr>
          <w:sz w:val="22"/>
          <w:szCs w:val="22"/>
        </w:rPr>
      </w:pPr>
    </w:p>
    <w:p w14:paraId="6C9CF6D3" w14:textId="2160BB65" w:rsidR="00C018FF" w:rsidRPr="00BC5000" w:rsidRDefault="00BF093D" w:rsidP="00BD484D">
      <w:pPr>
        <w:numPr>
          <w:ilvl w:val="0"/>
          <w:numId w:val="18"/>
        </w:numPr>
        <w:tabs>
          <w:tab w:val="clear" w:pos="1706"/>
        </w:tabs>
        <w:spacing w:line="276" w:lineRule="auto"/>
        <w:ind w:left="426" w:right="23" w:hanging="426"/>
        <w:jc w:val="both"/>
        <w:rPr>
          <w:sz w:val="22"/>
          <w:szCs w:val="22"/>
          <w:u w:val="single"/>
        </w:rPr>
      </w:pPr>
      <w:r w:rsidRPr="00BD484D">
        <w:rPr>
          <w:sz w:val="22"/>
          <w:szCs w:val="22"/>
        </w:rPr>
        <w:tab/>
      </w:r>
      <w:r w:rsidR="00C018FF" w:rsidRPr="00ED7FFA">
        <w:rPr>
          <w:b/>
          <w:bCs/>
          <w:sz w:val="22"/>
          <w:szCs w:val="22"/>
          <w:u w:val="single"/>
        </w:rPr>
        <w:t xml:space="preserve">Niezałączenie do oferty dokumentów, o których mowa w pkt </w:t>
      </w:r>
      <w:r w:rsidR="00324328" w:rsidRPr="00ED7FFA">
        <w:rPr>
          <w:b/>
          <w:bCs/>
          <w:sz w:val="22"/>
          <w:szCs w:val="22"/>
          <w:u w:val="single"/>
        </w:rPr>
        <w:t>4</w:t>
      </w:r>
      <w:r w:rsidR="00C018FF" w:rsidRPr="00ED7FFA">
        <w:rPr>
          <w:b/>
          <w:bCs/>
          <w:sz w:val="22"/>
          <w:szCs w:val="22"/>
          <w:u w:val="single"/>
        </w:rPr>
        <w:t>.</w:t>
      </w:r>
      <w:r w:rsidR="00674375" w:rsidRPr="00ED7FFA">
        <w:rPr>
          <w:b/>
          <w:bCs/>
          <w:sz w:val="22"/>
          <w:szCs w:val="22"/>
          <w:u w:val="single"/>
        </w:rPr>
        <w:t>1</w:t>
      </w:r>
      <w:r w:rsidR="00C018FF" w:rsidRPr="00ED7FFA">
        <w:rPr>
          <w:b/>
          <w:bCs/>
          <w:sz w:val="22"/>
          <w:szCs w:val="22"/>
          <w:u w:val="single"/>
        </w:rPr>
        <w:t xml:space="preserve"> a)</w:t>
      </w:r>
      <w:r w:rsidR="00ED7FFA" w:rsidRPr="00ED7FFA">
        <w:rPr>
          <w:b/>
          <w:bCs/>
          <w:sz w:val="22"/>
          <w:szCs w:val="22"/>
          <w:u w:val="single"/>
        </w:rPr>
        <w:t>, b)</w:t>
      </w:r>
      <w:r w:rsidR="00324328" w:rsidRPr="00ED7FFA">
        <w:rPr>
          <w:b/>
          <w:bCs/>
          <w:sz w:val="22"/>
          <w:szCs w:val="22"/>
          <w:u w:val="single"/>
        </w:rPr>
        <w:t xml:space="preserve"> oraz </w:t>
      </w:r>
      <w:r w:rsidR="00C018FF" w:rsidRPr="00ED7FFA">
        <w:rPr>
          <w:b/>
          <w:bCs/>
          <w:sz w:val="22"/>
          <w:szCs w:val="22"/>
          <w:u w:val="single"/>
        </w:rPr>
        <w:t>c) tj. Formularza ofertowego</w:t>
      </w:r>
      <w:r w:rsidR="00ED7FFA" w:rsidRPr="00ED7FFA">
        <w:rPr>
          <w:b/>
          <w:bCs/>
          <w:sz w:val="22"/>
          <w:szCs w:val="22"/>
          <w:u w:val="single"/>
        </w:rPr>
        <w:t>,</w:t>
      </w:r>
      <w:r w:rsidR="00797B0C" w:rsidRPr="00ED7FFA">
        <w:rPr>
          <w:b/>
          <w:bCs/>
          <w:sz w:val="22"/>
          <w:szCs w:val="22"/>
          <w:u w:val="single"/>
        </w:rPr>
        <w:t xml:space="preserve"> Formularza </w:t>
      </w:r>
      <w:r w:rsidR="00125C54" w:rsidRPr="00ED7FFA">
        <w:rPr>
          <w:b/>
          <w:bCs/>
          <w:sz w:val="22"/>
          <w:szCs w:val="22"/>
          <w:u w:val="single"/>
        </w:rPr>
        <w:t>przedmiotowo-c</w:t>
      </w:r>
      <w:r w:rsidR="00C018FF" w:rsidRPr="00ED7FFA">
        <w:rPr>
          <w:b/>
          <w:bCs/>
          <w:sz w:val="22"/>
          <w:szCs w:val="22"/>
          <w:u w:val="single"/>
        </w:rPr>
        <w:t xml:space="preserve">enowego </w:t>
      </w:r>
      <w:r w:rsidR="00ED7FFA" w:rsidRPr="00ED7FFA">
        <w:rPr>
          <w:b/>
          <w:bCs/>
          <w:sz w:val="22"/>
          <w:szCs w:val="22"/>
          <w:u w:val="single"/>
        </w:rPr>
        <w:t xml:space="preserve">oraz </w:t>
      </w:r>
      <w:r w:rsidR="004C3465">
        <w:rPr>
          <w:b/>
          <w:bCs/>
          <w:sz w:val="22"/>
          <w:szCs w:val="22"/>
          <w:u w:val="single"/>
        </w:rPr>
        <w:t>p</w:t>
      </w:r>
      <w:r w:rsidR="00ED7FFA" w:rsidRPr="00ED7FFA">
        <w:rPr>
          <w:b/>
          <w:bCs/>
          <w:sz w:val="22"/>
          <w:szCs w:val="22"/>
          <w:u w:val="single"/>
        </w:rPr>
        <w:t xml:space="preserve">rzedmiotowych środków dowodowych </w:t>
      </w:r>
      <w:r w:rsidR="00C018FF" w:rsidRPr="00ED7FFA">
        <w:rPr>
          <w:b/>
          <w:bCs/>
          <w:sz w:val="22"/>
          <w:szCs w:val="22"/>
          <w:u w:val="single"/>
        </w:rPr>
        <w:t>skutkować będzie odrzuceniem oferty</w:t>
      </w:r>
      <w:r w:rsidR="00BC5000">
        <w:rPr>
          <w:b/>
          <w:bCs/>
          <w:sz w:val="22"/>
          <w:szCs w:val="22"/>
          <w:u w:val="single"/>
        </w:rPr>
        <w:t xml:space="preserve"> </w:t>
      </w:r>
      <w:r w:rsidR="00BC5000" w:rsidRPr="00BC5000">
        <w:rPr>
          <w:sz w:val="22"/>
          <w:szCs w:val="22"/>
          <w:u w:val="single"/>
        </w:rPr>
        <w:t>z zastrzeżeniem zapisów, o których mowa w Rozdziale IX ust. 5 do SWZ</w:t>
      </w:r>
      <w:r w:rsidR="00C018FF" w:rsidRPr="00BC5000">
        <w:rPr>
          <w:sz w:val="22"/>
          <w:szCs w:val="22"/>
          <w:u w:val="single"/>
        </w:rPr>
        <w:t>.</w:t>
      </w:r>
    </w:p>
    <w:p w14:paraId="5CB5E2A1" w14:textId="5CA06936" w:rsidR="00C42E9B" w:rsidRPr="00BD484D" w:rsidRDefault="0034764B" w:rsidP="00BD484D">
      <w:pPr>
        <w:numPr>
          <w:ilvl w:val="0"/>
          <w:numId w:val="18"/>
        </w:numPr>
        <w:tabs>
          <w:tab w:val="clear" w:pos="1706"/>
        </w:tabs>
        <w:spacing w:line="276" w:lineRule="auto"/>
        <w:ind w:left="426" w:right="23" w:hanging="440"/>
        <w:jc w:val="both"/>
        <w:rPr>
          <w:sz w:val="22"/>
          <w:szCs w:val="22"/>
        </w:rPr>
      </w:pPr>
      <w:r w:rsidRPr="00BD484D">
        <w:rPr>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BD484D">
        <w:rPr>
          <w:sz w:val="22"/>
          <w:szCs w:val="22"/>
        </w:rPr>
        <w:t>,</w:t>
      </w:r>
      <w:r w:rsidRPr="00BD484D">
        <w:rPr>
          <w:sz w:val="22"/>
          <w:szCs w:val="22"/>
        </w:rPr>
        <w:t xml:space="preserve"> albo przez upełnomocnionego przedstawiciela Wykonawcy.</w:t>
      </w:r>
      <w:r w:rsidR="0024411C" w:rsidRPr="00BD484D">
        <w:rPr>
          <w:sz w:val="22"/>
          <w:szCs w:val="22"/>
        </w:rPr>
        <w:t xml:space="preserve"> </w:t>
      </w:r>
      <w:r w:rsidR="009300A1" w:rsidRPr="00BD484D">
        <w:rPr>
          <w:sz w:val="22"/>
          <w:szCs w:val="22"/>
        </w:rPr>
        <w:t>W celu potwierdzenia,</w:t>
      </w:r>
      <w:r w:rsidR="000737F1" w:rsidRPr="00BD484D">
        <w:rPr>
          <w:sz w:val="22"/>
          <w:szCs w:val="22"/>
        </w:rPr>
        <w:t xml:space="preserve"> że osoba działająca w imieniu W</w:t>
      </w:r>
      <w:r w:rsidR="009300A1" w:rsidRPr="00BD484D">
        <w:rPr>
          <w:sz w:val="22"/>
          <w:szCs w:val="22"/>
        </w:rPr>
        <w:t>ykonawcy jest umoc</w:t>
      </w:r>
      <w:r w:rsidR="000737F1" w:rsidRPr="00BD484D">
        <w:rPr>
          <w:sz w:val="22"/>
          <w:szCs w:val="22"/>
        </w:rPr>
        <w:t>owana do jego reprezentowania, Z</w:t>
      </w:r>
      <w:r w:rsidR="005F4FCA" w:rsidRPr="00BD484D">
        <w:rPr>
          <w:sz w:val="22"/>
          <w:szCs w:val="22"/>
        </w:rPr>
        <w:t>amawiający żąda od W</w:t>
      </w:r>
      <w:r w:rsidR="009300A1" w:rsidRPr="00BD484D">
        <w:rPr>
          <w:sz w:val="22"/>
          <w:szCs w:val="22"/>
        </w:rPr>
        <w:t>ykonawcy odpisu lub informacji z Krajowego Rejestru Sądowego, Centralnej Ewidencji i Informacji o Działalności Gospodarczej lub innego właściwego rejestru</w:t>
      </w:r>
      <w:r w:rsidR="005F4FCA" w:rsidRPr="00BD484D">
        <w:rPr>
          <w:sz w:val="22"/>
          <w:szCs w:val="22"/>
        </w:rPr>
        <w:t>.</w:t>
      </w:r>
    </w:p>
    <w:p w14:paraId="48C41C92" w14:textId="77777777" w:rsidR="0034764B" w:rsidRPr="00BD484D" w:rsidRDefault="00BF093D" w:rsidP="00BD484D">
      <w:pPr>
        <w:numPr>
          <w:ilvl w:val="0"/>
          <w:numId w:val="18"/>
        </w:numPr>
        <w:tabs>
          <w:tab w:val="clear" w:pos="1706"/>
        </w:tabs>
        <w:spacing w:line="276" w:lineRule="auto"/>
        <w:ind w:left="426" w:right="23" w:hanging="440"/>
        <w:jc w:val="both"/>
        <w:rPr>
          <w:sz w:val="22"/>
          <w:szCs w:val="22"/>
        </w:rPr>
      </w:pPr>
      <w:r w:rsidRPr="00BD484D">
        <w:rPr>
          <w:sz w:val="22"/>
          <w:szCs w:val="22"/>
        </w:rPr>
        <w:tab/>
      </w:r>
      <w:r w:rsidR="0034764B" w:rsidRPr="00BD484D">
        <w:rPr>
          <w:sz w:val="22"/>
          <w:szCs w:val="22"/>
        </w:rPr>
        <w:t xml:space="preserve">Oferta oraz pozostałe oświadczenia i dokumenty, dla których Zamawiający określił wzory w formie formularzy zamieszczonych </w:t>
      </w:r>
      <w:r w:rsidR="00141D3A" w:rsidRPr="00BD484D">
        <w:rPr>
          <w:sz w:val="22"/>
          <w:szCs w:val="22"/>
        </w:rPr>
        <w:t xml:space="preserve">w załącznikach do </w:t>
      </w:r>
      <w:r w:rsidR="0034764B" w:rsidRPr="00BD484D">
        <w:rPr>
          <w:sz w:val="22"/>
          <w:szCs w:val="22"/>
        </w:rPr>
        <w:t>SWZ, powinny być sporządzone zgodnie z tymi wzorami, co do treści oraz opisu kolumn i wierszy</w:t>
      </w:r>
      <w:r w:rsidR="00B07FC3" w:rsidRPr="00BD484D">
        <w:rPr>
          <w:sz w:val="22"/>
          <w:szCs w:val="22"/>
        </w:rPr>
        <w:t>.</w:t>
      </w:r>
    </w:p>
    <w:p w14:paraId="2688DDF7" w14:textId="0BDD7958" w:rsidR="0024411C" w:rsidRPr="00BD484D" w:rsidRDefault="00BF093D" w:rsidP="00BD484D">
      <w:pPr>
        <w:numPr>
          <w:ilvl w:val="0"/>
          <w:numId w:val="18"/>
        </w:numPr>
        <w:tabs>
          <w:tab w:val="clear" w:pos="1706"/>
        </w:tabs>
        <w:spacing w:line="276" w:lineRule="auto"/>
        <w:ind w:left="426" w:right="23" w:hanging="440"/>
        <w:jc w:val="both"/>
        <w:rPr>
          <w:sz w:val="22"/>
          <w:szCs w:val="22"/>
        </w:rPr>
      </w:pPr>
      <w:r w:rsidRPr="00BD484D">
        <w:rPr>
          <w:b/>
          <w:sz w:val="22"/>
          <w:szCs w:val="22"/>
        </w:rPr>
        <w:tab/>
      </w:r>
      <w:r w:rsidR="003D14EF" w:rsidRPr="00BD484D">
        <w:rPr>
          <w:b/>
          <w:sz w:val="22"/>
          <w:szCs w:val="22"/>
        </w:rPr>
        <w:t>Ofertę składa się pod rygorem nieważności w formie elektronicznej lub w postaci elektronicznej opatrzonej podpisem zaufanym lub</w:t>
      </w:r>
      <w:r w:rsidR="0098473F" w:rsidRPr="00BD484D">
        <w:rPr>
          <w:b/>
          <w:sz w:val="22"/>
          <w:szCs w:val="22"/>
        </w:rPr>
        <w:t xml:space="preserve"> </w:t>
      </w:r>
      <w:r w:rsidR="002121DC" w:rsidRPr="00BD484D">
        <w:rPr>
          <w:b/>
          <w:sz w:val="22"/>
          <w:szCs w:val="22"/>
        </w:rPr>
        <w:t>(</w:t>
      </w:r>
      <w:r w:rsidR="0098473F" w:rsidRPr="00BD484D">
        <w:rPr>
          <w:b/>
          <w:sz w:val="22"/>
          <w:szCs w:val="22"/>
        </w:rPr>
        <w:t>elektronicznym</w:t>
      </w:r>
      <w:r w:rsidR="002121DC" w:rsidRPr="00BD484D">
        <w:rPr>
          <w:b/>
          <w:sz w:val="22"/>
          <w:szCs w:val="22"/>
        </w:rPr>
        <w:t>)</w:t>
      </w:r>
      <w:r w:rsidR="003D14EF" w:rsidRPr="00BD484D">
        <w:rPr>
          <w:b/>
          <w:sz w:val="22"/>
          <w:szCs w:val="22"/>
        </w:rPr>
        <w:t xml:space="preserve"> podpisem osobistym</w:t>
      </w:r>
      <w:r w:rsidR="00EF4D9B" w:rsidRPr="00BD484D">
        <w:rPr>
          <w:b/>
          <w:sz w:val="22"/>
          <w:szCs w:val="22"/>
        </w:rPr>
        <w:t>.</w:t>
      </w:r>
    </w:p>
    <w:p w14:paraId="6BB806CC" w14:textId="77777777" w:rsidR="00786FEB" w:rsidRPr="00BD484D" w:rsidRDefault="00BF093D" w:rsidP="00BD484D">
      <w:pPr>
        <w:numPr>
          <w:ilvl w:val="0"/>
          <w:numId w:val="18"/>
        </w:numPr>
        <w:tabs>
          <w:tab w:val="clear" w:pos="1706"/>
        </w:tabs>
        <w:spacing w:line="276" w:lineRule="auto"/>
        <w:ind w:left="426" w:right="23" w:hanging="440"/>
        <w:jc w:val="both"/>
        <w:rPr>
          <w:sz w:val="22"/>
          <w:szCs w:val="22"/>
        </w:rPr>
      </w:pPr>
      <w:r w:rsidRPr="00BD484D">
        <w:rPr>
          <w:sz w:val="22"/>
          <w:szCs w:val="22"/>
        </w:rPr>
        <w:tab/>
      </w:r>
      <w:r w:rsidR="0034764B" w:rsidRPr="00BD484D">
        <w:rPr>
          <w:sz w:val="22"/>
          <w:szCs w:val="22"/>
        </w:rPr>
        <w:t>Oferta powinna być sporządzona w języku polskim</w:t>
      </w:r>
      <w:r w:rsidR="00314A01" w:rsidRPr="00BD484D">
        <w:rPr>
          <w:sz w:val="22"/>
          <w:szCs w:val="22"/>
        </w:rPr>
        <w:t xml:space="preserve">, </w:t>
      </w:r>
      <w:r w:rsidR="00314A01" w:rsidRPr="00BD484D">
        <w:rPr>
          <w:rFonts w:eastAsia="Calibri"/>
          <w:sz w:val="22"/>
          <w:szCs w:val="22"/>
        </w:rPr>
        <w:t>chyba że w SWZ dopuszczono inaczej. W przypadku  załączenia dokumentów sporządzonych w innym języku niż dopuszczony, wykonawca zobowiązany jest załączyć tłumaczenie na język polski.</w:t>
      </w:r>
      <w:r w:rsidR="0034764B" w:rsidRPr="00BD484D">
        <w:rPr>
          <w:sz w:val="22"/>
          <w:szCs w:val="22"/>
        </w:rPr>
        <w:t xml:space="preserve"> Każdy dokument składający się na ofertę powinien być czytelny</w:t>
      </w:r>
      <w:r w:rsidR="00141D3A" w:rsidRPr="00BD484D">
        <w:rPr>
          <w:sz w:val="22"/>
          <w:szCs w:val="22"/>
        </w:rPr>
        <w:t>.</w:t>
      </w:r>
    </w:p>
    <w:p w14:paraId="0DE9B78C" w14:textId="77777777" w:rsidR="00BB2CEF" w:rsidRPr="00BD484D" w:rsidRDefault="00BB2CEF" w:rsidP="00BD484D">
      <w:pPr>
        <w:numPr>
          <w:ilvl w:val="0"/>
          <w:numId w:val="18"/>
        </w:numPr>
        <w:tabs>
          <w:tab w:val="clear" w:pos="1706"/>
        </w:tabs>
        <w:spacing w:line="276" w:lineRule="auto"/>
        <w:ind w:left="426" w:right="23" w:hanging="440"/>
        <w:jc w:val="both"/>
        <w:rPr>
          <w:sz w:val="22"/>
          <w:szCs w:val="22"/>
        </w:rPr>
      </w:pPr>
      <w:r w:rsidRPr="00BD484D">
        <w:rPr>
          <w:rFonts w:eastAsia="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5A333E04" w14:textId="77777777" w:rsidR="00590C70" w:rsidRPr="00BD484D" w:rsidRDefault="00CB06F2" w:rsidP="00BD484D">
      <w:pPr>
        <w:numPr>
          <w:ilvl w:val="0"/>
          <w:numId w:val="18"/>
        </w:numPr>
        <w:tabs>
          <w:tab w:val="clear" w:pos="1706"/>
        </w:tabs>
        <w:spacing w:line="276" w:lineRule="auto"/>
        <w:ind w:left="426" w:right="23" w:hanging="440"/>
        <w:jc w:val="both"/>
        <w:rPr>
          <w:sz w:val="22"/>
          <w:szCs w:val="22"/>
        </w:rPr>
      </w:pPr>
      <w:r w:rsidRPr="00BD484D">
        <w:rPr>
          <w:sz w:val="22"/>
          <w:szCs w:val="22"/>
        </w:rPr>
        <w:t>Jeśli oferta zawiera informacje stanowiące tajemnicę przedsiębiorstwa w rozumieniu ustawy z dnia 16 kwietnia 1993 r. o zwalczaniu nieuczciwej konkurencji (</w:t>
      </w:r>
      <w:r w:rsidR="004D78C2" w:rsidRPr="00BD484D">
        <w:rPr>
          <w:sz w:val="22"/>
          <w:szCs w:val="22"/>
        </w:rPr>
        <w:t>Dz. U. z 2020 r. poz. 1913</w:t>
      </w:r>
      <w:r w:rsidRPr="00BD484D">
        <w:rPr>
          <w:sz w:val="22"/>
          <w:szCs w:val="22"/>
        </w:rPr>
        <w:t>), Wykonawca powinien nie później niż w terminie składania ofert, zastrzec, że nie mogą one być udostępnione oraz wykazać, iż zastrzeżone informacje stanowią tajemnicę przedsiębiorstwa.</w:t>
      </w:r>
      <w:r w:rsidR="007B5CCF" w:rsidRPr="00BD484D">
        <w:rPr>
          <w:sz w:val="22"/>
          <w:szCs w:val="22"/>
        </w:rPr>
        <w:t xml:space="preserve"> </w:t>
      </w:r>
      <w:r w:rsidR="00786FEB" w:rsidRPr="00BD484D">
        <w:rPr>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BD484D">
        <w:rPr>
          <w:sz w:val="22"/>
          <w:szCs w:val="22"/>
        </w:rPr>
        <w:t xml:space="preserve">Na platformie w formularzu składania oferty znajduje się miejsce wyznaczone do dołączenia części oferty stanowiącej tajemnicę przedsiębiorstwa. </w:t>
      </w:r>
      <w:r w:rsidR="00786FEB" w:rsidRPr="00BD484D">
        <w:rPr>
          <w:sz w:val="22"/>
          <w:szCs w:val="22"/>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786FEB" w:rsidRPr="00BD484D">
        <w:rPr>
          <w:sz w:val="22"/>
          <w:szCs w:val="22"/>
        </w:rPr>
        <w:t>Pzp</w:t>
      </w:r>
      <w:proofErr w:type="spellEnd"/>
      <w:r w:rsidR="00786FEB" w:rsidRPr="00BD484D">
        <w:rPr>
          <w:sz w:val="22"/>
          <w:szCs w:val="22"/>
        </w:rPr>
        <w:t>.</w:t>
      </w:r>
    </w:p>
    <w:p w14:paraId="7ADEF638" w14:textId="77777777" w:rsidR="0098473F" w:rsidRPr="00BD484D" w:rsidRDefault="005F4FCA" w:rsidP="00BD484D">
      <w:pPr>
        <w:numPr>
          <w:ilvl w:val="0"/>
          <w:numId w:val="18"/>
        </w:numPr>
        <w:spacing w:line="276" w:lineRule="auto"/>
        <w:ind w:left="426" w:right="23" w:hanging="440"/>
        <w:jc w:val="both"/>
        <w:rPr>
          <w:sz w:val="22"/>
          <w:szCs w:val="22"/>
        </w:rPr>
      </w:pPr>
      <w:r w:rsidRPr="00BD484D">
        <w:rPr>
          <w:sz w:val="22"/>
          <w:szCs w:val="22"/>
        </w:rPr>
        <w:t xml:space="preserve"> </w:t>
      </w:r>
      <w:r w:rsidR="007B5CCF" w:rsidRPr="00BD484D">
        <w:rPr>
          <w:sz w:val="22"/>
          <w:szCs w:val="22"/>
        </w:rPr>
        <w:t>W celu złożenia oferty należy</w:t>
      </w:r>
      <w:r w:rsidR="00590C70" w:rsidRPr="00BD484D">
        <w:rPr>
          <w:sz w:val="22"/>
          <w:szCs w:val="22"/>
        </w:rPr>
        <w:t xml:space="preserve"> </w:t>
      </w:r>
      <w:r w:rsidR="007B5CCF" w:rsidRPr="00BD484D">
        <w:rPr>
          <w:sz w:val="22"/>
          <w:szCs w:val="22"/>
        </w:rPr>
        <w:t xml:space="preserve">zarejestrować (zalogować) się na Platformie </w:t>
      </w:r>
      <w:r w:rsidR="00761BA8" w:rsidRPr="00BD484D">
        <w:rPr>
          <w:sz w:val="22"/>
          <w:szCs w:val="22"/>
        </w:rPr>
        <w:t xml:space="preserve">i postępować zgodnie z instrukcjami </w:t>
      </w:r>
      <w:r w:rsidR="00DE366E" w:rsidRPr="00BD484D">
        <w:rPr>
          <w:sz w:val="22"/>
          <w:szCs w:val="22"/>
        </w:rPr>
        <w:t xml:space="preserve">dostępnymi u dostawcy rozwiązania informatycznego pod adresem </w:t>
      </w:r>
      <w:r w:rsidR="0098473F" w:rsidRPr="00BD484D">
        <w:rPr>
          <w:sz w:val="22"/>
          <w:szCs w:val="22"/>
          <w:u w:val="single"/>
        </w:rPr>
        <w:t>https://platformazakupowa.pl.</w:t>
      </w:r>
    </w:p>
    <w:p w14:paraId="5698A938" w14:textId="77777777" w:rsidR="0086168B" w:rsidRPr="00BD484D" w:rsidRDefault="00BF093D" w:rsidP="00BD484D">
      <w:pPr>
        <w:numPr>
          <w:ilvl w:val="0"/>
          <w:numId w:val="18"/>
        </w:numPr>
        <w:tabs>
          <w:tab w:val="clear" w:pos="1706"/>
        </w:tabs>
        <w:spacing w:line="276" w:lineRule="auto"/>
        <w:ind w:left="426" w:right="23" w:hanging="440"/>
        <w:jc w:val="both"/>
        <w:rPr>
          <w:sz w:val="22"/>
          <w:szCs w:val="22"/>
        </w:rPr>
      </w:pPr>
      <w:r w:rsidRPr="00BD484D">
        <w:rPr>
          <w:sz w:val="22"/>
          <w:szCs w:val="22"/>
        </w:rPr>
        <w:lastRenderedPageBreak/>
        <w:tab/>
      </w:r>
      <w:r w:rsidR="0034764B" w:rsidRPr="00BD484D">
        <w:rPr>
          <w:sz w:val="22"/>
          <w:szCs w:val="22"/>
        </w:rPr>
        <w:t>Przed upływem terminu składania ofert, Wykonawca może wprowadzić zmiany do złożonej oferty lub wycofać ofertę.</w:t>
      </w:r>
      <w:r w:rsidR="009C4B57" w:rsidRPr="00BD484D">
        <w:rPr>
          <w:sz w:val="22"/>
          <w:szCs w:val="22"/>
        </w:rPr>
        <w:t xml:space="preserve"> W tym celu </w:t>
      </w:r>
      <w:r w:rsidR="001B4C60" w:rsidRPr="00BD484D">
        <w:rPr>
          <w:sz w:val="22"/>
          <w:szCs w:val="22"/>
        </w:rPr>
        <w:t>należy w systemie Platformy kliknąć przycisk „Wycofaj ofertę”. Zmiana oferty następuje poprzez wy</w:t>
      </w:r>
      <w:r w:rsidR="004C1D87" w:rsidRPr="00BD484D">
        <w:rPr>
          <w:sz w:val="22"/>
          <w:szCs w:val="22"/>
        </w:rPr>
        <w:t>cofanie oferty oraz jej ponowne złożenie</w:t>
      </w:r>
      <w:r w:rsidR="001B4C60" w:rsidRPr="00BD484D">
        <w:rPr>
          <w:sz w:val="22"/>
          <w:szCs w:val="22"/>
        </w:rPr>
        <w:t>.</w:t>
      </w:r>
    </w:p>
    <w:p w14:paraId="39A0B252" w14:textId="77777777" w:rsidR="00A16ADB" w:rsidRPr="00BD484D" w:rsidRDefault="00314A01" w:rsidP="00BD484D">
      <w:pPr>
        <w:numPr>
          <w:ilvl w:val="0"/>
          <w:numId w:val="18"/>
        </w:numPr>
        <w:tabs>
          <w:tab w:val="clear" w:pos="1706"/>
        </w:tabs>
        <w:spacing w:line="276" w:lineRule="auto"/>
        <w:ind w:left="434" w:right="23" w:hanging="426"/>
        <w:jc w:val="both"/>
        <w:rPr>
          <w:sz w:val="22"/>
          <w:szCs w:val="22"/>
        </w:rPr>
      </w:pPr>
      <w:r w:rsidRPr="00BD484D">
        <w:rPr>
          <w:rFonts w:eastAsia="Calibri"/>
          <w:sz w:val="22"/>
          <w:szCs w:val="22"/>
        </w:rPr>
        <w:t>Maksymalny rozmiar jednego pliku przesyłanego za pośrednictwem dedykowanych formularzy do: złożenia, zmiany, wycofania oferty wynosi 150 MB natomiast przy komunikacji wielkość pliku to maksymalnie 500 MB</w:t>
      </w:r>
      <w:r w:rsidR="00A16ADB" w:rsidRPr="00BD484D">
        <w:rPr>
          <w:sz w:val="22"/>
          <w:szCs w:val="22"/>
        </w:rPr>
        <w:t>.</w:t>
      </w:r>
    </w:p>
    <w:p w14:paraId="64E5B99F" w14:textId="77777777" w:rsidR="00C76CF2" w:rsidRPr="00BD484D" w:rsidRDefault="00BF093D" w:rsidP="00BD484D">
      <w:pPr>
        <w:numPr>
          <w:ilvl w:val="0"/>
          <w:numId w:val="18"/>
        </w:numPr>
        <w:tabs>
          <w:tab w:val="clear" w:pos="1706"/>
        </w:tabs>
        <w:spacing w:line="276" w:lineRule="auto"/>
        <w:ind w:left="434" w:right="23" w:hanging="426"/>
        <w:jc w:val="both"/>
        <w:rPr>
          <w:sz w:val="22"/>
          <w:szCs w:val="22"/>
        </w:rPr>
      </w:pPr>
      <w:r w:rsidRPr="00BD484D">
        <w:rPr>
          <w:sz w:val="22"/>
          <w:szCs w:val="22"/>
        </w:rPr>
        <w:tab/>
      </w:r>
      <w:r w:rsidR="00BA2DE7" w:rsidRPr="00BD484D">
        <w:rPr>
          <w:sz w:val="22"/>
          <w:szCs w:val="22"/>
        </w:rPr>
        <w:t>Wszystkie koszty związane z uczestnictwem w postępowaniu, w szczególności z przygotowaniem i złożeniem ofert</w:t>
      </w:r>
      <w:r w:rsidR="001B4C60" w:rsidRPr="00BD484D">
        <w:rPr>
          <w:sz w:val="22"/>
          <w:szCs w:val="22"/>
        </w:rPr>
        <w:t>y</w:t>
      </w:r>
      <w:r w:rsidR="00C76D87" w:rsidRPr="00BD484D">
        <w:rPr>
          <w:sz w:val="22"/>
          <w:szCs w:val="22"/>
        </w:rPr>
        <w:t xml:space="preserve"> </w:t>
      </w:r>
      <w:r w:rsidR="00BA2DE7" w:rsidRPr="00BD484D">
        <w:rPr>
          <w:sz w:val="22"/>
          <w:szCs w:val="22"/>
        </w:rPr>
        <w:t>ponosi Wykonawca składający ofertę.</w:t>
      </w:r>
      <w:r w:rsidR="00215D36" w:rsidRPr="00BD484D">
        <w:rPr>
          <w:sz w:val="22"/>
          <w:szCs w:val="22"/>
        </w:rPr>
        <w:t xml:space="preserve"> Zamawiający nie przewiduje zwrotu kosztów udziału w postępowaniu.</w:t>
      </w:r>
    </w:p>
    <w:p w14:paraId="5C0EEDB0" w14:textId="77777777" w:rsidR="00C80F47" w:rsidRPr="00BD484D" w:rsidRDefault="00141D3A" w:rsidP="00DB4105">
      <w:pPr>
        <w:pStyle w:val="Teksttreci40"/>
        <w:numPr>
          <w:ilvl w:val="0"/>
          <w:numId w:val="19"/>
        </w:numPr>
        <w:pBdr>
          <w:bottom w:val="double" w:sz="4" w:space="1" w:color="auto"/>
        </w:pBdr>
        <w:shd w:val="clear" w:color="auto" w:fill="DAEEF3"/>
        <w:tabs>
          <w:tab w:val="left" w:pos="426"/>
        </w:tabs>
        <w:spacing w:after="40" w:line="276" w:lineRule="auto"/>
        <w:ind w:left="567" w:right="23" w:hanging="567"/>
        <w:rPr>
          <w:rFonts w:ascii="Times New Roman" w:hAnsi="Times New Roman" w:cs="Times New Roman"/>
          <w:b/>
          <w:sz w:val="22"/>
          <w:szCs w:val="22"/>
          <w:lang w:val="pl-PL"/>
        </w:rPr>
      </w:pPr>
      <w:r w:rsidRPr="00BD484D">
        <w:rPr>
          <w:rFonts w:ascii="Times New Roman" w:hAnsi="Times New Roman" w:cs="Times New Roman"/>
          <w:b/>
          <w:bCs/>
          <w:sz w:val="22"/>
          <w:szCs w:val="22"/>
        </w:rPr>
        <w:t>SPOS</w:t>
      </w:r>
      <w:r w:rsidR="006204E8" w:rsidRPr="00BD484D">
        <w:rPr>
          <w:rFonts w:ascii="Times New Roman" w:hAnsi="Times New Roman" w:cs="Times New Roman"/>
          <w:b/>
          <w:bCs/>
          <w:sz w:val="22"/>
          <w:szCs w:val="22"/>
        </w:rPr>
        <w:t>ÓB</w:t>
      </w:r>
      <w:r w:rsidR="006204E8" w:rsidRPr="00BD484D">
        <w:rPr>
          <w:rFonts w:ascii="Times New Roman" w:hAnsi="Times New Roman" w:cs="Times New Roman"/>
          <w:b/>
          <w:sz w:val="22"/>
          <w:szCs w:val="22"/>
          <w:lang w:val="pl-PL"/>
        </w:rPr>
        <w:t xml:space="preserve"> </w:t>
      </w:r>
      <w:r w:rsidRPr="00BD484D">
        <w:rPr>
          <w:rFonts w:ascii="Times New Roman" w:hAnsi="Times New Roman" w:cs="Times New Roman"/>
          <w:b/>
          <w:sz w:val="22"/>
          <w:szCs w:val="22"/>
          <w:lang w:val="pl-PL"/>
        </w:rPr>
        <w:t>OBLICZENIA CENY OFERTY</w:t>
      </w:r>
    </w:p>
    <w:p w14:paraId="43C16C7A" w14:textId="4A84D6B9" w:rsidR="009A1DE8" w:rsidRPr="00BD484D" w:rsidRDefault="00BF093D" w:rsidP="00BD484D">
      <w:pPr>
        <w:numPr>
          <w:ilvl w:val="0"/>
          <w:numId w:val="23"/>
        </w:numPr>
        <w:suppressAutoHyphens/>
        <w:spacing w:before="240" w:line="276" w:lineRule="auto"/>
        <w:ind w:left="425" w:hanging="425"/>
        <w:jc w:val="both"/>
        <w:rPr>
          <w:sz w:val="22"/>
          <w:szCs w:val="22"/>
        </w:rPr>
      </w:pPr>
      <w:r w:rsidRPr="00BD484D">
        <w:rPr>
          <w:sz w:val="22"/>
          <w:szCs w:val="22"/>
        </w:rPr>
        <w:tab/>
      </w:r>
      <w:r w:rsidR="00A278CF" w:rsidRPr="00BD484D">
        <w:rPr>
          <w:sz w:val="22"/>
          <w:szCs w:val="22"/>
        </w:rPr>
        <w:t xml:space="preserve">Cena oferty zostanie wyliczona przez Wykonawcę w oparciu </w:t>
      </w:r>
      <w:r w:rsidR="00EE50B1" w:rsidRPr="00BD484D">
        <w:rPr>
          <w:sz w:val="22"/>
          <w:szCs w:val="22"/>
        </w:rPr>
        <w:t xml:space="preserve">o Formularz </w:t>
      </w:r>
      <w:r w:rsidR="002121DC" w:rsidRPr="00BD484D">
        <w:rPr>
          <w:sz w:val="22"/>
          <w:szCs w:val="22"/>
        </w:rPr>
        <w:t>przedmiotowo-</w:t>
      </w:r>
      <w:r w:rsidR="00EE50B1" w:rsidRPr="00BD484D">
        <w:rPr>
          <w:sz w:val="22"/>
          <w:szCs w:val="22"/>
        </w:rPr>
        <w:t xml:space="preserve">cenowy, którego wzór stanowi </w:t>
      </w:r>
      <w:r w:rsidR="00EE50B1" w:rsidRPr="00BD484D">
        <w:rPr>
          <w:b/>
          <w:bCs/>
          <w:sz w:val="22"/>
          <w:szCs w:val="22"/>
        </w:rPr>
        <w:t xml:space="preserve">załącznik nr </w:t>
      </w:r>
      <w:r w:rsidR="00B50E4C" w:rsidRPr="00BD484D">
        <w:rPr>
          <w:b/>
          <w:bCs/>
          <w:sz w:val="22"/>
          <w:szCs w:val="22"/>
        </w:rPr>
        <w:t>3</w:t>
      </w:r>
      <w:r w:rsidR="00EE50B1" w:rsidRPr="00BD484D">
        <w:rPr>
          <w:b/>
          <w:bCs/>
          <w:sz w:val="22"/>
          <w:szCs w:val="22"/>
        </w:rPr>
        <w:t xml:space="preserve"> do SWZ</w:t>
      </w:r>
      <w:r w:rsidR="00EE50B1" w:rsidRPr="00BD484D">
        <w:rPr>
          <w:sz w:val="22"/>
          <w:szCs w:val="22"/>
        </w:rPr>
        <w:t xml:space="preserve">. </w:t>
      </w:r>
    </w:p>
    <w:p w14:paraId="6E6B619B" w14:textId="5F447422" w:rsidR="00E5257C" w:rsidRPr="00BD484D" w:rsidRDefault="00797B0C" w:rsidP="00BD484D">
      <w:pPr>
        <w:numPr>
          <w:ilvl w:val="0"/>
          <w:numId w:val="23"/>
        </w:numPr>
        <w:suppressAutoHyphens/>
        <w:spacing w:line="276" w:lineRule="auto"/>
        <w:ind w:left="425" w:hanging="425"/>
        <w:jc w:val="both"/>
        <w:rPr>
          <w:b/>
          <w:bCs/>
          <w:sz w:val="22"/>
          <w:szCs w:val="22"/>
        </w:rPr>
      </w:pPr>
      <w:r w:rsidRPr="00BD484D">
        <w:rPr>
          <w:sz w:val="22"/>
          <w:szCs w:val="22"/>
        </w:rPr>
        <w:t xml:space="preserve">W formularzu </w:t>
      </w:r>
      <w:r w:rsidR="002121DC" w:rsidRPr="00BD484D">
        <w:rPr>
          <w:sz w:val="22"/>
          <w:szCs w:val="22"/>
        </w:rPr>
        <w:t>przedmiotowo-</w:t>
      </w:r>
      <w:r w:rsidR="00E5257C" w:rsidRPr="00BD484D">
        <w:rPr>
          <w:sz w:val="22"/>
          <w:szCs w:val="22"/>
        </w:rPr>
        <w:t>cenowym Wykonawca oblicza całkowitą cenę netto oraz brutto na podstawie zaoferowanych cen jednostkowych netto (za szt.)</w:t>
      </w:r>
      <w:r w:rsidR="00A278CF" w:rsidRPr="00BD484D">
        <w:rPr>
          <w:sz w:val="22"/>
          <w:szCs w:val="22"/>
        </w:rPr>
        <w:t xml:space="preserve"> a</w:t>
      </w:r>
      <w:r w:rsidR="00A278CF" w:rsidRPr="00BD484D">
        <w:rPr>
          <w:iCs/>
          <w:sz w:val="22"/>
          <w:szCs w:val="22"/>
        </w:rPr>
        <w:t xml:space="preserve"> następnie przepisuje wartość brutto wyliczoną w formularzu </w:t>
      </w:r>
      <w:r w:rsidR="002121DC" w:rsidRPr="00BD484D">
        <w:rPr>
          <w:iCs/>
          <w:sz w:val="22"/>
          <w:szCs w:val="22"/>
        </w:rPr>
        <w:t>prz</w:t>
      </w:r>
      <w:r w:rsidR="00ED3CF2" w:rsidRPr="00BD484D">
        <w:rPr>
          <w:iCs/>
          <w:sz w:val="22"/>
          <w:szCs w:val="22"/>
        </w:rPr>
        <w:t>e</w:t>
      </w:r>
      <w:r w:rsidR="002121DC" w:rsidRPr="00BD484D">
        <w:rPr>
          <w:iCs/>
          <w:sz w:val="22"/>
          <w:szCs w:val="22"/>
        </w:rPr>
        <w:t>dmiotowo-</w:t>
      </w:r>
      <w:r w:rsidR="00A278CF" w:rsidRPr="00BD484D">
        <w:rPr>
          <w:iCs/>
          <w:sz w:val="22"/>
          <w:szCs w:val="22"/>
        </w:rPr>
        <w:t xml:space="preserve">cenowym  do Formularza oferty, stanowiącego </w:t>
      </w:r>
      <w:r w:rsidR="00A278CF" w:rsidRPr="00BD484D">
        <w:rPr>
          <w:b/>
          <w:bCs/>
          <w:iCs/>
          <w:sz w:val="22"/>
          <w:szCs w:val="22"/>
        </w:rPr>
        <w:t>załącznik nr 1 do SWZ</w:t>
      </w:r>
      <w:r w:rsidR="00E5257C" w:rsidRPr="00BD484D">
        <w:rPr>
          <w:b/>
          <w:bCs/>
          <w:sz w:val="22"/>
          <w:szCs w:val="22"/>
        </w:rPr>
        <w:t>.</w:t>
      </w:r>
    </w:p>
    <w:p w14:paraId="288C569E" w14:textId="77777777" w:rsidR="009A1DE8" w:rsidRPr="00BD484D" w:rsidRDefault="00BF093D" w:rsidP="00BD484D">
      <w:pPr>
        <w:numPr>
          <w:ilvl w:val="0"/>
          <w:numId w:val="23"/>
        </w:numPr>
        <w:suppressAutoHyphens/>
        <w:spacing w:line="276" w:lineRule="auto"/>
        <w:ind w:left="426" w:hanging="426"/>
        <w:jc w:val="both"/>
        <w:rPr>
          <w:sz w:val="22"/>
          <w:szCs w:val="22"/>
        </w:rPr>
      </w:pPr>
      <w:r w:rsidRPr="00BD484D">
        <w:rPr>
          <w:sz w:val="22"/>
          <w:szCs w:val="22"/>
        </w:rPr>
        <w:tab/>
      </w:r>
      <w:r w:rsidR="00D62767" w:rsidRPr="00BD484D">
        <w:rPr>
          <w:sz w:val="22"/>
          <w:szCs w:val="22"/>
        </w:rPr>
        <w:t>C</w:t>
      </w:r>
      <w:r w:rsidR="009A1DE8" w:rsidRPr="00BD484D">
        <w:rPr>
          <w:sz w:val="22"/>
          <w:szCs w:val="22"/>
        </w:rPr>
        <w:t>ena ofertowa brutto musi uwzględniać wszystkie koszty związane z realizacją przedmiotu zamówienia zgodnie z opisem przedmiotu zamówienia oraz istotnymi postanowieniami umowy określonymi w niniejsz</w:t>
      </w:r>
      <w:r w:rsidR="00F66D30" w:rsidRPr="00BD484D">
        <w:rPr>
          <w:sz w:val="22"/>
          <w:szCs w:val="22"/>
        </w:rPr>
        <w:t>ej S</w:t>
      </w:r>
      <w:r w:rsidR="009A1DE8" w:rsidRPr="00BD484D">
        <w:rPr>
          <w:sz w:val="22"/>
          <w:szCs w:val="22"/>
        </w:rPr>
        <w:t>WZ.</w:t>
      </w:r>
      <w:r w:rsidR="00D43A22" w:rsidRPr="00BD484D">
        <w:rPr>
          <w:sz w:val="22"/>
          <w:szCs w:val="22"/>
        </w:rPr>
        <w:t xml:space="preserve"> </w:t>
      </w:r>
    </w:p>
    <w:p w14:paraId="2AE3C70A" w14:textId="77777777" w:rsidR="009B48E2" w:rsidRPr="00BD484D" w:rsidRDefault="00BF093D" w:rsidP="00BD484D">
      <w:pPr>
        <w:numPr>
          <w:ilvl w:val="0"/>
          <w:numId w:val="23"/>
        </w:numPr>
        <w:suppressAutoHyphens/>
        <w:spacing w:line="276" w:lineRule="auto"/>
        <w:ind w:left="426" w:hanging="426"/>
        <w:jc w:val="both"/>
        <w:rPr>
          <w:sz w:val="22"/>
          <w:szCs w:val="22"/>
        </w:rPr>
      </w:pPr>
      <w:r w:rsidRPr="00BD484D">
        <w:rPr>
          <w:sz w:val="22"/>
          <w:szCs w:val="22"/>
        </w:rPr>
        <w:tab/>
      </w:r>
      <w:r w:rsidR="00CC38C5" w:rsidRPr="00BD484D">
        <w:rPr>
          <w:sz w:val="22"/>
          <w:szCs w:val="22"/>
        </w:rPr>
        <w:t>Cena podana na Formularzu Ofert</w:t>
      </w:r>
      <w:r w:rsidR="00E5257C" w:rsidRPr="00BD484D">
        <w:rPr>
          <w:sz w:val="22"/>
          <w:szCs w:val="22"/>
        </w:rPr>
        <w:t>y</w:t>
      </w:r>
      <w:r w:rsidR="00CC38C5" w:rsidRPr="00BD484D">
        <w:rPr>
          <w:sz w:val="22"/>
          <w:szCs w:val="22"/>
        </w:rPr>
        <w:t xml:space="preserve"> jest ceną ostate</w:t>
      </w:r>
      <w:r w:rsidR="00635EE4" w:rsidRPr="00BD484D">
        <w:rPr>
          <w:sz w:val="22"/>
          <w:szCs w:val="22"/>
        </w:rPr>
        <w:t xml:space="preserve">czną, niepodlegającą negocjacjom i </w:t>
      </w:r>
      <w:r w:rsidR="00CC38C5" w:rsidRPr="00BD484D">
        <w:rPr>
          <w:sz w:val="22"/>
          <w:szCs w:val="22"/>
        </w:rPr>
        <w:t>wyczerpującą wszelkie należności Wykonawcy wobec Zamawiającego związane z realizacją przedmiotu zamówienia.</w:t>
      </w:r>
    </w:p>
    <w:p w14:paraId="7F5783BA" w14:textId="77777777" w:rsidR="00C80F47" w:rsidRPr="00BD484D" w:rsidRDefault="00BF093D" w:rsidP="00BD484D">
      <w:pPr>
        <w:numPr>
          <w:ilvl w:val="0"/>
          <w:numId w:val="23"/>
        </w:numPr>
        <w:suppressAutoHyphens/>
        <w:spacing w:line="276" w:lineRule="auto"/>
        <w:ind w:left="426" w:hanging="426"/>
        <w:jc w:val="both"/>
        <w:rPr>
          <w:sz w:val="22"/>
          <w:szCs w:val="22"/>
        </w:rPr>
      </w:pPr>
      <w:r w:rsidRPr="00BD484D">
        <w:rPr>
          <w:sz w:val="22"/>
          <w:szCs w:val="22"/>
        </w:rPr>
        <w:tab/>
      </w:r>
      <w:r w:rsidR="00C80F47" w:rsidRPr="00BD484D">
        <w:rPr>
          <w:sz w:val="22"/>
          <w:szCs w:val="22"/>
        </w:rPr>
        <w:t>Cena oferty</w:t>
      </w:r>
      <w:r w:rsidR="00045E04" w:rsidRPr="00BD484D">
        <w:rPr>
          <w:sz w:val="22"/>
          <w:szCs w:val="22"/>
        </w:rPr>
        <w:t xml:space="preserve"> </w:t>
      </w:r>
      <w:r w:rsidR="00C80F47" w:rsidRPr="00BD484D">
        <w:rPr>
          <w:sz w:val="22"/>
          <w:szCs w:val="22"/>
        </w:rPr>
        <w:t>powinna być wyrażona w złotych polskich (PLN) z dokładnością do dwóch miejsc po przecinku.</w:t>
      </w:r>
    </w:p>
    <w:p w14:paraId="5B656025" w14:textId="77777777" w:rsidR="0004303A" w:rsidRPr="00BD484D" w:rsidRDefault="00BF093D" w:rsidP="00BD484D">
      <w:pPr>
        <w:numPr>
          <w:ilvl w:val="0"/>
          <w:numId w:val="23"/>
        </w:numPr>
        <w:suppressAutoHyphens/>
        <w:spacing w:line="276" w:lineRule="auto"/>
        <w:ind w:left="426" w:hanging="426"/>
        <w:jc w:val="both"/>
        <w:rPr>
          <w:sz w:val="22"/>
          <w:szCs w:val="22"/>
        </w:rPr>
      </w:pPr>
      <w:r w:rsidRPr="00BD484D">
        <w:rPr>
          <w:sz w:val="22"/>
          <w:szCs w:val="22"/>
        </w:rPr>
        <w:tab/>
      </w:r>
      <w:r w:rsidR="0004303A" w:rsidRPr="00BD484D">
        <w:rPr>
          <w:sz w:val="22"/>
          <w:szCs w:val="22"/>
        </w:rPr>
        <w:t>Zamawiający nie przewiduje rozliczeń w walucie obcej.</w:t>
      </w:r>
    </w:p>
    <w:p w14:paraId="5B2642BB" w14:textId="77777777" w:rsidR="0004303A" w:rsidRPr="00BD484D" w:rsidRDefault="00BF093D" w:rsidP="00BD484D">
      <w:pPr>
        <w:numPr>
          <w:ilvl w:val="0"/>
          <w:numId w:val="23"/>
        </w:numPr>
        <w:suppressAutoHyphens/>
        <w:spacing w:line="276" w:lineRule="auto"/>
        <w:ind w:left="426" w:hanging="426"/>
        <w:jc w:val="both"/>
        <w:rPr>
          <w:sz w:val="22"/>
          <w:szCs w:val="22"/>
        </w:rPr>
      </w:pPr>
      <w:r w:rsidRPr="00BD484D">
        <w:rPr>
          <w:sz w:val="22"/>
          <w:szCs w:val="22"/>
        </w:rPr>
        <w:tab/>
      </w:r>
      <w:r w:rsidR="0004303A" w:rsidRPr="00BD484D">
        <w:rPr>
          <w:sz w:val="22"/>
          <w:szCs w:val="22"/>
        </w:rPr>
        <w:t xml:space="preserve">Wyliczona cena oferty brutto będzie służyć do porównania złożonych </w:t>
      </w:r>
      <w:r w:rsidR="00D52F06" w:rsidRPr="00BD484D">
        <w:rPr>
          <w:sz w:val="22"/>
          <w:szCs w:val="22"/>
        </w:rPr>
        <w:t>ofert i do rozliczenia w trakcie realizacji zamówienia.</w:t>
      </w:r>
    </w:p>
    <w:p w14:paraId="65DAF139" w14:textId="60281511" w:rsidR="00166665" w:rsidRPr="00BD484D" w:rsidRDefault="00166665" w:rsidP="00BD484D">
      <w:pPr>
        <w:numPr>
          <w:ilvl w:val="0"/>
          <w:numId w:val="23"/>
        </w:numPr>
        <w:suppressAutoHyphens/>
        <w:spacing w:line="276" w:lineRule="auto"/>
        <w:ind w:left="426" w:hanging="426"/>
        <w:jc w:val="both"/>
        <w:rPr>
          <w:b/>
          <w:sz w:val="22"/>
          <w:szCs w:val="22"/>
        </w:rPr>
      </w:pPr>
      <w:r w:rsidRPr="00BD484D">
        <w:rPr>
          <w:sz w:val="22"/>
          <w:szCs w:val="22"/>
        </w:rPr>
        <w:t>Jeżeli została złożona oferta, której wybór prowadziłby do powstania u zamawiającego obowiązku podatkowego zgodnie z ustawą z dnia 11 marca 2004 r. o podatku od towarów i usług (</w:t>
      </w:r>
      <w:r w:rsidR="004D78C2" w:rsidRPr="00BD484D">
        <w:rPr>
          <w:sz w:val="22"/>
          <w:szCs w:val="22"/>
        </w:rPr>
        <w:t>Dz. U. z 2020 r. poz. 106</w:t>
      </w:r>
      <w:r w:rsidRPr="00BD484D">
        <w:rPr>
          <w:sz w:val="22"/>
          <w:szCs w:val="22"/>
        </w:rPr>
        <w:t>), dla celów zastosowania kryterium ceny lub kosztu zamawiający dolicza do przedstawionej w tej ofercie ceny kwotę podatku od towarów i usług, którą miałby obowiązek rozliczyć</w:t>
      </w:r>
      <w:r w:rsidR="00330F23" w:rsidRPr="00BD484D">
        <w:rPr>
          <w:rStyle w:val="Odwoanieprzypisudolnego"/>
          <w:sz w:val="22"/>
          <w:szCs w:val="22"/>
        </w:rPr>
        <w:footnoteReference w:id="7"/>
      </w:r>
      <w:r w:rsidRPr="00BD484D">
        <w:rPr>
          <w:sz w:val="22"/>
          <w:szCs w:val="22"/>
        </w:rPr>
        <w:t>.</w:t>
      </w:r>
      <w:r w:rsidR="0093122A" w:rsidRPr="00BD484D">
        <w:rPr>
          <w:b/>
          <w:sz w:val="22"/>
          <w:szCs w:val="22"/>
        </w:rPr>
        <w:t xml:space="preserve"> </w:t>
      </w:r>
      <w:r w:rsidRPr="00BD484D">
        <w:rPr>
          <w:sz w:val="22"/>
          <w:szCs w:val="22"/>
        </w:rPr>
        <w:t xml:space="preserve">W </w:t>
      </w:r>
      <w:r w:rsidR="00304741" w:rsidRPr="00BD484D">
        <w:rPr>
          <w:sz w:val="22"/>
          <w:szCs w:val="22"/>
        </w:rPr>
        <w:t xml:space="preserve">formularzu ofertowym </w:t>
      </w:r>
      <w:r w:rsidRPr="00BD484D">
        <w:rPr>
          <w:sz w:val="22"/>
          <w:szCs w:val="22"/>
        </w:rPr>
        <w:t>wykonawca ma obowiązek:</w:t>
      </w:r>
    </w:p>
    <w:p w14:paraId="1B650A20" w14:textId="77777777" w:rsidR="00166665" w:rsidRPr="00BD484D" w:rsidRDefault="00C76CF2" w:rsidP="00BD484D">
      <w:pPr>
        <w:tabs>
          <w:tab w:val="left" w:pos="3855"/>
        </w:tabs>
        <w:suppressAutoHyphens/>
        <w:spacing w:line="276" w:lineRule="auto"/>
        <w:ind w:left="826" w:hanging="409"/>
        <w:jc w:val="both"/>
        <w:rPr>
          <w:sz w:val="22"/>
          <w:szCs w:val="22"/>
        </w:rPr>
      </w:pPr>
      <w:r w:rsidRPr="00BD484D">
        <w:rPr>
          <w:sz w:val="22"/>
          <w:szCs w:val="22"/>
        </w:rPr>
        <w:t>1)</w:t>
      </w:r>
      <w:r w:rsidRPr="00BD484D">
        <w:rPr>
          <w:sz w:val="22"/>
          <w:szCs w:val="22"/>
        </w:rPr>
        <w:tab/>
        <w:t>poinformowania Z</w:t>
      </w:r>
      <w:r w:rsidR="00166665" w:rsidRPr="00BD484D">
        <w:rPr>
          <w:sz w:val="22"/>
          <w:szCs w:val="22"/>
        </w:rPr>
        <w:t>amawiającego, że wybór jego oferty b</w:t>
      </w:r>
      <w:r w:rsidRPr="00BD484D">
        <w:rPr>
          <w:sz w:val="22"/>
          <w:szCs w:val="22"/>
        </w:rPr>
        <w:t>ędzie prowadził do powstania u Z</w:t>
      </w:r>
      <w:r w:rsidR="00166665" w:rsidRPr="00BD484D">
        <w:rPr>
          <w:sz w:val="22"/>
          <w:szCs w:val="22"/>
        </w:rPr>
        <w:t>amawiającego obowiązku podatkowego;</w:t>
      </w:r>
    </w:p>
    <w:p w14:paraId="0E422F1E" w14:textId="77777777" w:rsidR="00166665" w:rsidRPr="00BD484D" w:rsidRDefault="00166665" w:rsidP="00BD484D">
      <w:pPr>
        <w:tabs>
          <w:tab w:val="left" w:pos="3855"/>
        </w:tabs>
        <w:suppressAutoHyphens/>
        <w:spacing w:line="276" w:lineRule="auto"/>
        <w:ind w:left="826" w:hanging="409"/>
        <w:jc w:val="both"/>
        <w:rPr>
          <w:sz w:val="22"/>
          <w:szCs w:val="22"/>
        </w:rPr>
      </w:pPr>
      <w:r w:rsidRPr="00BD484D">
        <w:rPr>
          <w:sz w:val="22"/>
          <w:szCs w:val="22"/>
        </w:rPr>
        <w:t>2)</w:t>
      </w:r>
      <w:r w:rsidRPr="00BD484D">
        <w:rPr>
          <w:sz w:val="22"/>
          <w:szCs w:val="22"/>
        </w:rPr>
        <w:tab/>
        <w:t>wskazania nazwy (rodzaju) towaru lub usługi, których dostawa lub świadczenie będą prowadziły do powstania obowiązku podatkowego;</w:t>
      </w:r>
    </w:p>
    <w:p w14:paraId="1C163BF0" w14:textId="77777777" w:rsidR="00166665" w:rsidRPr="00BD484D" w:rsidRDefault="00166665" w:rsidP="00BD484D">
      <w:pPr>
        <w:tabs>
          <w:tab w:val="left" w:pos="3855"/>
        </w:tabs>
        <w:suppressAutoHyphens/>
        <w:spacing w:line="276" w:lineRule="auto"/>
        <w:ind w:left="826" w:hanging="409"/>
        <w:jc w:val="both"/>
        <w:rPr>
          <w:sz w:val="22"/>
          <w:szCs w:val="22"/>
        </w:rPr>
      </w:pPr>
      <w:r w:rsidRPr="00BD484D">
        <w:rPr>
          <w:sz w:val="22"/>
          <w:szCs w:val="22"/>
        </w:rPr>
        <w:t>3)</w:t>
      </w:r>
      <w:r w:rsidRPr="00BD484D">
        <w:rPr>
          <w:sz w:val="22"/>
          <w:szCs w:val="22"/>
        </w:rPr>
        <w:tab/>
        <w:t>wskazania wartości towaru lub usługi objętego obowiązkiem podatkowym zamawiającego, bez kwoty podatku;</w:t>
      </w:r>
    </w:p>
    <w:p w14:paraId="1C0615D8" w14:textId="77777777" w:rsidR="00A96F49" w:rsidRPr="00BD484D" w:rsidRDefault="00166665" w:rsidP="00BD484D">
      <w:pPr>
        <w:tabs>
          <w:tab w:val="left" w:pos="3855"/>
        </w:tabs>
        <w:suppressAutoHyphens/>
        <w:spacing w:line="276" w:lineRule="auto"/>
        <w:ind w:left="826" w:hanging="409"/>
        <w:jc w:val="both"/>
        <w:rPr>
          <w:sz w:val="22"/>
          <w:szCs w:val="22"/>
        </w:rPr>
      </w:pPr>
      <w:r w:rsidRPr="00BD484D">
        <w:rPr>
          <w:sz w:val="22"/>
          <w:szCs w:val="22"/>
        </w:rPr>
        <w:t>4)</w:t>
      </w:r>
      <w:r w:rsidRPr="00BD484D">
        <w:rPr>
          <w:sz w:val="22"/>
          <w:szCs w:val="22"/>
        </w:rPr>
        <w:tab/>
        <w:t>wskazania stawki podatku od towarów i usług, która zgodnie z wiedzą wykonawcy, będzie miała zastosowanie.</w:t>
      </w:r>
      <w:r w:rsidR="00B7046B" w:rsidRPr="00BD484D">
        <w:rPr>
          <w:sz w:val="22"/>
          <w:szCs w:val="22"/>
        </w:rPr>
        <w:t xml:space="preserve"> </w:t>
      </w:r>
    </w:p>
    <w:p w14:paraId="3080C707" w14:textId="654CD422" w:rsidR="00C80F47" w:rsidRPr="00BC5000" w:rsidRDefault="00B7046B" w:rsidP="00BD484D">
      <w:pPr>
        <w:numPr>
          <w:ilvl w:val="0"/>
          <w:numId w:val="23"/>
        </w:numPr>
        <w:suppressAutoHyphens/>
        <w:spacing w:line="276" w:lineRule="auto"/>
        <w:ind w:left="426" w:hanging="426"/>
        <w:jc w:val="both"/>
        <w:rPr>
          <w:b/>
          <w:sz w:val="22"/>
          <w:szCs w:val="22"/>
        </w:rPr>
      </w:pPr>
      <w:r w:rsidRPr="00BD484D">
        <w:rPr>
          <w:sz w:val="22"/>
          <w:szCs w:val="22"/>
        </w:rPr>
        <w:t>Wykonawca zobowiązany jest złożyć oświadczenie</w:t>
      </w:r>
      <w:r w:rsidR="00A96F49" w:rsidRPr="00BD484D">
        <w:rPr>
          <w:sz w:val="22"/>
          <w:szCs w:val="22"/>
        </w:rPr>
        <w:t xml:space="preserve"> w w/w zakresie zgodnie ze wzorem zawartym w Formularzu Ofertowym</w:t>
      </w:r>
      <w:r w:rsidRPr="00BD484D">
        <w:rPr>
          <w:sz w:val="22"/>
          <w:szCs w:val="22"/>
        </w:rPr>
        <w:t xml:space="preserve">.  </w:t>
      </w:r>
    </w:p>
    <w:p w14:paraId="2FFD603C" w14:textId="6FE8FFB1" w:rsidR="00E66EEF" w:rsidRPr="000203D2" w:rsidRDefault="00603860" w:rsidP="002D7440">
      <w:pPr>
        <w:numPr>
          <w:ilvl w:val="0"/>
          <w:numId w:val="23"/>
        </w:numPr>
        <w:suppressAutoHyphens/>
        <w:spacing w:line="276" w:lineRule="auto"/>
        <w:ind w:left="426" w:hanging="426"/>
        <w:jc w:val="both"/>
        <w:rPr>
          <w:b/>
          <w:sz w:val="22"/>
          <w:szCs w:val="22"/>
        </w:rPr>
      </w:pPr>
      <w:r w:rsidRPr="000203D2">
        <w:rPr>
          <w:sz w:val="22"/>
          <w:szCs w:val="22"/>
        </w:rPr>
        <w:t>Zamawiający zastosował preferencyjne stawki podatku od towarów i usług  w</w:t>
      </w:r>
      <w:r w:rsidR="00BC5000" w:rsidRPr="000203D2">
        <w:rPr>
          <w:sz w:val="22"/>
          <w:szCs w:val="22"/>
        </w:rPr>
        <w:t xml:space="preserve"> Formularzu przedmiotowo-cenowym </w:t>
      </w:r>
      <w:r w:rsidR="002D7440" w:rsidRPr="000203D2">
        <w:rPr>
          <w:sz w:val="22"/>
          <w:szCs w:val="22"/>
        </w:rPr>
        <w:t xml:space="preserve">(zał. nr 3) </w:t>
      </w:r>
      <w:r w:rsidRPr="000203D2">
        <w:rPr>
          <w:sz w:val="22"/>
          <w:szCs w:val="22"/>
        </w:rPr>
        <w:t>zgodnie z:</w:t>
      </w:r>
    </w:p>
    <w:p w14:paraId="0980D246" w14:textId="4CE6D707" w:rsidR="00E66EEF" w:rsidRPr="000203D2" w:rsidRDefault="00E66EEF" w:rsidP="00603860">
      <w:pPr>
        <w:suppressAutoHyphens/>
        <w:spacing w:line="276" w:lineRule="auto"/>
        <w:ind w:left="709" w:hanging="284"/>
        <w:jc w:val="both"/>
        <w:rPr>
          <w:sz w:val="22"/>
          <w:szCs w:val="22"/>
        </w:rPr>
      </w:pPr>
      <w:r w:rsidRPr="000203D2">
        <w:rPr>
          <w:sz w:val="22"/>
          <w:szCs w:val="22"/>
        </w:rPr>
        <w:t>a)</w:t>
      </w:r>
      <w:r w:rsidR="001F19CF" w:rsidRPr="000203D2">
        <w:rPr>
          <w:sz w:val="22"/>
          <w:szCs w:val="22"/>
        </w:rPr>
        <w:t xml:space="preserve"> Ustaw</w:t>
      </w:r>
      <w:r w:rsidR="00603860" w:rsidRPr="000203D2">
        <w:rPr>
          <w:sz w:val="22"/>
          <w:szCs w:val="22"/>
        </w:rPr>
        <w:t>ą</w:t>
      </w:r>
      <w:r w:rsidR="001F19CF" w:rsidRPr="000203D2">
        <w:rPr>
          <w:sz w:val="22"/>
          <w:szCs w:val="22"/>
        </w:rPr>
        <w:t xml:space="preserve"> o podatku VAT -</w:t>
      </w:r>
      <w:r w:rsidRPr="000203D2">
        <w:rPr>
          <w:sz w:val="22"/>
          <w:szCs w:val="22"/>
        </w:rPr>
        <w:t xml:space="preserve"> </w:t>
      </w:r>
      <w:r w:rsidR="001F19CF" w:rsidRPr="000203D2">
        <w:rPr>
          <w:sz w:val="22"/>
          <w:szCs w:val="22"/>
        </w:rPr>
        <w:t>zał. nr 3 poz. 15 dla – „Środki odkażające o właściwościach bakteriobójczych, grzybobójczych i wirusobójczych, mające zastosowanie wyłącznie w ochronie zdrowia, na które zostało wydane pozwolenie tymczasowe albo dokonany wpis do rejestru produktów biobójczych w rozumieniu ustawy z dnia 9 października 2015 r. o produktach biobójczych (Dz. U. z 2021 r. poz. 24)” ma zastosowanie obniżona 8% stawka podatku VAT</w:t>
      </w:r>
      <w:r w:rsidR="00603860" w:rsidRPr="000203D2">
        <w:rPr>
          <w:sz w:val="22"/>
          <w:szCs w:val="22"/>
        </w:rPr>
        <w:t xml:space="preserve"> </w:t>
      </w:r>
      <w:r w:rsidRPr="000203D2">
        <w:rPr>
          <w:sz w:val="22"/>
          <w:szCs w:val="22"/>
        </w:rPr>
        <w:t>;</w:t>
      </w:r>
    </w:p>
    <w:p w14:paraId="23E648BC" w14:textId="375171E6" w:rsidR="00E66EEF" w:rsidRPr="000203D2" w:rsidRDefault="00E66EEF" w:rsidP="00603860">
      <w:pPr>
        <w:suppressAutoHyphens/>
        <w:spacing w:line="276" w:lineRule="auto"/>
        <w:ind w:left="709" w:hanging="284"/>
        <w:jc w:val="both"/>
        <w:rPr>
          <w:sz w:val="22"/>
          <w:szCs w:val="22"/>
        </w:rPr>
      </w:pPr>
      <w:r w:rsidRPr="000203D2">
        <w:rPr>
          <w:sz w:val="22"/>
          <w:szCs w:val="22"/>
        </w:rPr>
        <w:lastRenderedPageBreak/>
        <w:t xml:space="preserve">b) opinią </w:t>
      </w:r>
      <w:r w:rsidR="001F19CF" w:rsidRPr="000203D2">
        <w:rPr>
          <w:sz w:val="22"/>
          <w:szCs w:val="22"/>
        </w:rPr>
        <w:t>Dyrektora Krajowej Informacji Skarbowej</w:t>
      </w:r>
      <w:r w:rsidRPr="000203D2">
        <w:rPr>
          <w:sz w:val="22"/>
          <w:szCs w:val="22"/>
        </w:rPr>
        <w:t>, która stanowi,</w:t>
      </w:r>
      <w:r w:rsidR="00603860" w:rsidRPr="000203D2">
        <w:rPr>
          <w:sz w:val="22"/>
          <w:szCs w:val="22"/>
        </w:rPr>
        <w:t xml:space="preserve"> że</w:t>
      </w:r>
      <w:r w:rsidRPr="000203D2">
        <w:rPr>
          <w:sz w:val="22"/>
          <w:szCs w:val="22"/>
        </w:rPr>
        <w:t xml:space="preserve"> </w:t>
      </w:r>
      <w:r w:rsidR="00E926FC" w:rsidRPr="000203D2">
        <w:rPr>
          <w:sz w:val="22"/>
          <w:szCs w:val="22"/>
        </w:rPr>
        <w:t>określeni</w:t>
      </w:r>
      <w:r w:rsidRPr="000203D2">
        <w:rPr>
          <w:sz w:val="22"/>
          <w:szCs w:val="22"/>
        </w:rPr>
        <w:t xml:space="preserve">e </w:t>
      </w:r>
      <w:r w:rsidR="00603860" w:rsidRPr="000203D2">
        <w:rPr>
          <w:sz w:val="22"/>
          <w:szCs w:val="22"/>
        </w:rPr>
        <w:t>użyte w Ustawie</w:t>
      </w:r>
      <w:r w:rsidR="00492A9B" w:rsidRPr="000203D2">
        <w:rPr>
          <w:sz w:val="22"/>
          <w:szCs w:val="22"/>
        </w:rPr>
        <w:t xml:space="preserve"> (</w:t>
      </w:r>
      <w:proofErr w:type="spellStart"/>
      <w:r w:rsidR="00492A9B" w:rsidRPr="000203D2">
        <w:rPr>
          <w:sz w:val="22"/>
          <w:szCs w:val="22"/>
        </w:rPr>
        <w:t>ppkt</w:t>
      </w:r>
      <w:proofErr w:type="spellEnd"/>
      <w:r w:rsidR="00492A9B" w:rsidRPr="000203D2">
        <w:rPr>
          <w:sz w:val="22"/>
          <w:szCs w:val="22"/>
        </w:rPr>
        <w:t>. a)</w:t>
      </w:r>
      <w:r w:rsidR="00603860" w:rsidRPr="000203D2">
        <w:rPr>
          <w:sz w:val="22"/>
          <w:szCs w:val="22"/>
        </w:rPr>
        <w:t xml:space="preserve">, iż </w:t>
      </w:r>
      <w:r w:rsidR="001F19CF" w:rsidRPr="000203D2">
        <w:rPr>
          <w:sz w:val="22"/>
          <w:szCs w:val="22"/>
        </w:rPr>
        <w:t xml:space="preserve">„produkt </w:t>
      </w:r>
      <w:r w:rsidR="00603860" w:rsidRPr="000203D2">
        <w:rPr>
          <w:sz w:val="22"/>
          <w:szCs w:val="22"/>
        </w:rPr>
        <w:t xml:space="preserve">ten </w:t>
      </w:r>
      <w:r w:rsidR="001F19CF" w:rsidRPr="000203D2">
        <w:rPr>
          <w:sz w:val="22"/>
          <w:szCs w:val="22"/>
        </w:rPr>
        <w:t xml:space="preserve">ma służyć ochronie zdrowia, nie jest tożsame, że </w:t>
      </w:r>
      <w:r w:rsidRPr="000203D2">
        <w:rPr>
          <w:sz w:val="22"/>
          <w:szCs w:val="22"/>
        </w:rPr>
        <w:t xml:space="preserve">produkt </w:t>
      </w:r>
      <w:r w:rsidR="001F19CF" w:rsidRPr="000203D2">
        <w:rPr>
          <w:sz w:val="22"/>
          <w:szCs w:val="22"/>
        </w:rPr>
        <w:t>musi być konkretnie sprzedawany placówkom medycznym, a jedynie celem jego zastosowani</w:t>
      </w:r>
      <w:r w:rsidR="00E25FA8" w:rsidRPr="000203D2">
        <w:rPr>
          <w:sz w:val="22"/>
          <w:szCs w:val="22"/>
        </w:rPr>
        <w:t>a</w:t>
      </w:r>
      <w:r w:rsidR="001F19CF" w:rsidRPr="000203D2">
        <w:rPr>
          <w:sz w:val="22"/>
          <w:szCs w:val="22"/>
        </w:rPr>
        <w:t xml:space="preserve"> ma być ochrona człowieka przed wirusami, bakteriami, grzybami”</w:t>
      </w:r>
      <w:r w:rsidR="002D7440" w:rsidRPr="000203D2">
        <w:rPr>
          <w:sz w:val="22"/>
          <w:szCs w:val="22"/>
        </w:rPr>
        <w:t>, co w przypadku Zamawiającego ma zastosowanie</w:t>
      </w:r>
      <w:r w:rsidR="00492A9B" w:rsidRPr="000203D2">
        <w:rPr>
          <w:sz w:val="22"/>
          <w:szCs w:val="22"/>
        </w:rPr>
        <w:t>;</w:t>
      </w:r>
    </w:p>
    <w:p w14:paraId="155FC89E" w14:textId="0BE8E86D" w:rsidR="002C1E8A" w:rsidRPr="000203D2" w:rsidRDefault="00E66EEF" w:rsidP="00603860">
      <w:pPr>
        <w:suppressAutoHyphens/>
        <w:spacing w:line="276" w:lineRule="auto"/>
        <w:ind w:left="709" w:hanging="284"/>
        <w:jc w:val="both"/>
        <w:rPr>
          <w:b/>
          <w:sz w:val="22"/>
          <w:szCs w:val="22"/>
        </w:rPr>
      </w:pPr>
      <w:r w:rsidRPr="000203D2">
        <w:rPr>
          <w:sz w:val="22"/>
          <w:szCs w:val="22"/>
        </w:rPr>
        <w:t xml:space="preserve">c)  </w:t>
      </w:r>
      <w:r w:rsidR="002C1E8A" w:rsidRPr="000203D2">
        <w:rPr>
          <w:sz w:val="22"/>
          <w:szCs w:val="22"/>
        </w:rPr>
        <w:t xml:space="preserve">oznaczeniem wyrobu  jako </w:t>
      </w:r>
      <w:r w:rsidR="00E25FA8" w:rsidRPr="000203D2">
        <w:rPr>
          <w:bCs/>
          <w:sz w:val="22"/>
          <w:szCs w:val="22"/>
        </w:rPr>
        <w:t>"Wyrób medyczny"</w:t>
      </w:r>
      <w:r w:rsidR="002F5702" w:rsidRPr="000203D2">
        <w:rPr>
          <w:bCs/>
          <w:sz w:val="22"/>
          <w:szCs w:val="22"/>
        </w:rPr>
        <w:t xml:space="preserve"> –</w:t>
      </w:r>
      <w:r w:rsidR="002F5702" w:rsidRPr="000203D2">
        <w:rPr>
          <w:rFonts w:ascii="Arial" w:hAnsi="Arial" w:cs="Arial"/>
          <w:sz w:val="23"/>
          <w:szCs w:val="23"/>
        </w:rPr>
        <w:t xml:space="preserve"> </w:t>
      </w:r>
      <w:r w:rsidR="00C404F0" w:rsidRPr="000203D2">
        <w:rPr>
          <w:sz w:val="22"/>
          <w:szCs w:val="22"/>
        </w:rPr>
        <w:t>wg</w:t>
      </w:r>
      <w:r w:rsidR="002F5702" w:rsidRPr="000203D2">
        <w:rPr>
          <w:sz w:val="22"/>
          <w:szCs w:val="22"/>
        </w:rPr>
        <w:t xml:space="preserve"> z Rozporządzeniem PE i Rady (UE) 2017/745 z dnia 5 kwietnia 2017r. w sprawie wyrobów medycznych (</w:t>
      </w:r>
      <w:r w:rsidR="002F5702" w:rsidRPr="000203D2">
        <w:rPr>
          <w:bCs/>
          <w:sz w:val="22"/>
          <w:szCs w:val="22"/>
        </w:rPr>
        <w:t>Ustawa o podatku VAT zał. nr 3 poz. 13).</w:t>
      </w:r>
    </w:p>
    <w:p w14:paraId="57601CED" w14:textId="77777777" w:rsidR="00552FBA" w:rsidRPr="00BD484D" w:rsidRDefault="00C80F47" w:rsidP="00A17696">
      <w:pPr>
        <w:pStyle w:val="Teksttreci40"/>
        <w:numPr>
          <w:ilvl w:val="0"/>
          <w:numId w:val="19"/>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sidRPr="00BD484D">
        <w:rPr>
          <w:rFonts w:ascii="Times New Roman" w:hAnsi="Times New Roman" w:cs="Times New Roman"/>
          <w:b/>
          <w:bCs/>
          <w:sz w:val="22"/>
          <w:szCs w:val="22"/>
        </w:rPr>
        <w:t>WYMAGANIA</w:t>
      </w:r>
      <w:r w:rsidRPr="00BD484D">
        <w:rPr>
          <w:rFonts w:ascii="Times New Roman" w:hAnsi="Times New Roman" w:cs="Times New Roman"/>
          <w:b/>
          <w:sz w:val="22"/>
          <w:szCs w:val="22"/>
        </w:rPr>
        <w:t xml:space="preserve"> DOTYCZĄCE WADIUM</w:t>
      </w:r>
    </w:p>
    <w:p w14:paraId="7FF5CBE4" w14:textId="77777777" w:rsidR="00CB4572" w:rsidRPr="00BD484D" w:rsidRDefault="00CB4572" w:rsidP="00BD484D">
      <w:pPr>
        <w:pStyle w:val="Akapitzlist"/>
        <w:spacing w:line="276" w:lineRule="auto"/>
        <w:ind w:left="284"/>
        <w:jc w:val="both"/>
        <w:rPr>
          <w:sz w:val="22"/>
          <w:szCs w:val="22"/>
        </w:rPr>
      </w:pPr>
      <w:r w:rsidRPr="00BD484D">
        <w:rPr>
          <w:sz w:val="22"/>
          <w:szCs w:val="22"/>
        </w:rPr>
        <w:t>Nie dotyczy.</w:t>
      </w:r>
    </w:p>
    <w:p w14:paraId="1DD7C0AC" w14:textId="77777777" w:rsidR="00552FBA" w:rsidRPr="00BD484D" w:rsidRDefault="005B5095" w:rsidP="00A17696">
      <w:pPr>
        <w:pStyle w:val="Teksttreci40"/>
        <w:numPr>
          <w:ilvl w:val="0"/>
          <w:numId w:val="19"/>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bookmarkStart w:id="9" w:name="_Hlk179800582"/>
      <w:r w:rsidRPr="00BD484D">
        <w:rPr>
          <w:rFonts w:ascii="Times New Roman" w:hAnsi="Times New Roman" w:cs="Times New Roman"/>
          <w:b/>
          <w:bCs/>
          <w:sz w:val="22"/>
          <w:szCs w:val="22"/>
        </w:rPr>
        <w:t>TERMIN</w:t>
      </w:r>
      <w:r w:rsidRPr="00BD484D">
        <w:rPr>
          <w:rFonts w:ascii="Times New Roman" w:hAnsi="Times New Roman" w:cs="Times New Roman"/>
          <w:b/>
          <w:sz w:val="22"/>
          <w:szCs w:val="22"/>
        </w:rPr>
        <w:t xml:space="preserve"> ZWIĄZANIA OFERTĄ</w:t>
      </w:r>
    </w:p>
    <w:p w14:paraId="79073B28" w14:textId="30F26113" w:rsidR="006204E8" w:rsidRPr="00BD484D" w:rsidRDefault="00710865" w:rsidP="00BD484D">
      <w:pPr>
        <w:numPr>
          <w:ilvl w:val="0"/>
          <w:numId w:val="9"/>
        </w:numPr>
        <w:tabs>
          <w:tab w:val="clear" w:pos="1800"/>
        </w:tabs>
        <w:spacing w:before="240" w:line="276" w:lineRule="auto"/>
        <w:ind w:left="426" w:hanging="426"/>
        <w:jc w:val="both"/>
        <w:rPr>
          <w:sz w:val="22"/>
          <w:szCs w:val="22"/>
        </w:rPr>
      </w:pPr>
      <w:r w:rsidRPr="00BD484D">
        <w:rPr>
          <w:sz w:val="22"/>
          <w:szCs w:val="22"/>
        </w:rPr>
        <w:tab/>
      </w:r>
      <w:r w:rsidR="00552FBA" w:rsidRPr="00BD484D">
        <w:rPr>
          <w:sz w:val="22"/>
          <w:szCs w:val="22"/>
        </w:rPr>
        <w:t xml:space="preserve">Wykonawca będzie związany ofertą przez okres </w:t>
      </w:r>
      <w:r w:rsidR="0040693A" w:rsidRPr="00BD484D">
        <w:rPr>
          <w:b/>
          <w:sz w:val="22"/>
          <w:szCs w:val="22"/>
        </w:rPr>
        <w:t>3</w:t>
      </w:r>
      <w:r w:rsidR="006611FC" w:rsidRPr="00BD484D">
        <w:rPr>
          <w:b/>
          <w:sz w:val="22"/>
          <w:szCs w:val="22"/>
        </w:rPr>
        <w:t>0</w:t>
      </w:r>
      <w:r w:rsidR="00552FBA" w:rsidRPr="00BD484D">
        <w:rPr>
          <w:b/>
          <w:sz w:val="22"/>
          <w:szCs w:val="22"/>
        </w:rPr>
        <w:t xml:space="preserve"> dni</w:t>
      </w:r>
      <w:r w:rsidR="00D55F66" w:rsidRPr="00BD484D">
        <w:rPr>
          <w:b/>
          <w:sz w:val="22"/>
          <w:szCs w:val="22"/>
        </w:rPr>
        <w:t>,</w:t>
      </w:r>
      <w:r w:rsidR="006204E8" w:rsidRPr="00BD484D">
        <w:rPr>
          <w:sz w:val="22"/>
          <w:szCs w:val="22"/>
        </w:rPr>
        <w:t xml:space="preserve"> tj. do dnia </w:t>
      </w:r>
      <w:r w:rsidR="00184E12" w:rsidRPr="00184E12">
        <w:rPr>
          <w:b/>
          <w:bCs/>
          <w:sz w:val="22"/>
          <w:szCs w:val="22"/>
        </w:rPr>
        <w:t>09.01</w:t>
      </w:r>
      <w:r w:rsidR="00932F29" w:rsidRPr="00184E12">
        <w:rPr>
          <w:b/>
          <w:bCs/>
          <w:caps/>
          <w:sz w:val="22"/>
          <w:szCs w:val="22"/>
        </w:rPr>
        <w:t>.202</w:t>
      </w:r>
      <w:r w:rsidR="00184E12" w:rsidRPr="00184E12">
        <w:rPr>
          <w:b/>
          <w:bCs/>
          <w:caps/>
          <w:sz w:val="22"/>
          <w:szCs w:val="22"/>
        </w:rPr>
        <w:t>5</w:t>
      </w:r>
      <w:r w:rsidR="006204E8" w:rsidRPr="00184E12">
        <w:rPr>
          <w:b/>
          <w:bCs/>
          <w:sz w:val="22"/>
          <w:szCs w:val="22"/>
        </w:rPr>
        <w:t>r</w:t>
      </w:r>
      <w:r w:rsidR="006204E8" w:rsidRPr="004B7CE9">
        <w:rPr>
          <w:b/>
          <w:bCs/>
          <w:sz w:val="22"/>
          <w:szCs w:val="22"/>
        </w:rPr>
        <w:t>.</w:t>
      </w:r>
      <w:r w:rsidR="00552FBA" w:rsidRPr="004B7CE9">
        <w:rPr>
          <w:sz w:val="22"/>
          <w:szCs w:val="22"/>
        </w:rPr>
        <w:t xml:space="preserve"> </w:t>
      </w:r>
      <w:r w:rsidR="00552FBA" w:rsidRPr="00BD484D">
        <w:rPr>
          <w:sz w:val="22"/>
          <w:szCs w:val="22"/>
        </w:rPr>
        <w:t>Bieg terminu związania ofertą rozpoczyna się wraz z up</w:t>
      </w:r>
      <w:r w:rsidR="00AF7093" w:rsidRPr="00BD484D">
        <w:rPr>
          <w:sz w:val="22"/>
          <w:szCs w:val="22"/>
        </w:rPr>
        <w:t>ływem terminu składania ofert.</w:t>
      </w:r>
    </w:p>
    <w:bookmarkEnd w:id="9"/>
    <w:p w14:paraId="257561F9" w14:textId="77777777" w:rsidR="006204E8" w:rsidRPr="00BD484D" w:rsidRDefault="00710865" w:rsidP="00BD484D">
      <w:pPr>
        <w:numPr>
          <w:ilvl w:val="0"/>
          <w:numId w:val="9"/>
        </w:numPr>
        <w:tabs>
          <w:tab w:val="clear" w:pos="1800"/>
        </w:tabs>
        <w:spacing w:line="276" w:lineRule="auto"/>
        <w:ind w:left="426" w:hanging="426"/>
        <w:jc w:val="both"/>
        <w:rPr>
          <w:sz w:val="22"/>
          <w:szCs w:val="22"/>
        </w:rPr>
      </w:pPr>
      <w:r w:rsidRPr="00BD484D">
        <w:rPr>
          <w:sz w:val="22"/>
          <w:szCs w:val="22"/>
        </w:rPr>
        <w:tab/>
      </w:r>
      <w:r w:rsidR="006204E8" w:rsidRPr="00BD484D">
        <w:rPr>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BD484D">
        <w:rPr>
          <w:sz w:val="22"/>
          <w:szCs w:val="22"/>
        </w:rPr>
        <w:tab/>
        <w:t>Przedłużenie terminu związania ofertą wymaga złożenia przez wykonawcę pisemnego oświadczenia o wyrażeniu zgody na przedłużenie terminu związania ofertą.</w:t>
      </w:r>
    </w:p>
    <w:p w14:paraId="233C4B6D" w14:textId="77777777" w:rsidR="00552FBA" w:rsidRPr="00BD484D" w:rsidRDefault="00710865" w:rsidP="00BD484D">
      <w:pPr>
        <w:numPr>
          <w:ilvl w:val="0"/>
          <w:numId w:val="9"/>
        </w:numPr>
        <w:tabs>
          <w:tab w:val="clear" w:pos="1800"/>
        </w:tabs>
        <w:spacing w:line="276" w:lineRule="auto"/>
        <w:ind w:left="426" w:hanging="426"/>
        <w:jc w:val="both"/>
        <w:rPr>
          <w:sz w:val="22"/>
          <w:szCs w:val="22"/>
        </w:rPr>
      </w:pPr>
      <w:r w:rsidRPr="00BD484D">
        <w:rPr>
          <w:sz w:val="22"/>
          <w:szCs w:val="22"/>
        </w:rPr>
        <w:tab/>
      </w:r>
      <w:r w:rsidR="00552FBA" w:rsidRPr="00BD484D">
        <w:rPr>
          <w:sz w:val="22"/>
          <w:szCs w:val="22"/>
        </w:rPr>
        <w:t>Odmowa wyrażenia zgody na przedłużenie terminu związania ofertą nie powoduje utraty wadium.</w:t>
      </w:r>
    </w:p>
    <w:p w14:paraId="5B265064" w14:textId="77777777" w:rsidR="00552FBA" w:rsidRPr="00BD484D" w:rsidRDefault="006204E8" w:rsidP="00A17696">
      <w:pPr>
        <w:pStyle w:val="Teksttreci40"/>
        <w:numPr>
          <w:ilvl w:val="0"/>
          <w:numId w:val="19"/>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bookmarkStart w:id="10" w:name="_Hlk179800607"/>
      <w:r w:rsidRPr="00BD484D">
        <w:rPr>
          <w:rFonts w:ascii="Times New Roman" w:hAnsi="Times New Roman" w:cs="Times New Roman"/>
          <w:b/>
          <w:bCs/>
          <w:sz w:val="22"/>
          <w:szCs w:val="22"/>
        </w:rPr>
        <w:t>SPOSÓB</w:t>
      </w:r>
      <w:r w:rsidRPr="00BD484D">
        <w:rPr>
          <w:rFonts w:ascii="Times New Roman" w:hAnsi="Times New Roman" w:cs="Times New Roman"/>
          <w:b/>
          <w:sz w:val="22"/>
          <w:szCs w:val="22"/>
        </w:rPr>
        <w:t xml:space="preserve"> I</w:t>
      </w:r>
      <w:r w:rsidR="00D8710C" w:rsidRPr="00BD484D">
        <w:rPr>
          <w:rFonts w:ascii="Times New Roman" w:hAnsi="Times New Roman" w:cs="Times New Roman"/>
          <w:b/>
          <w:sz w:val="22"/>
          <w:szCs w:val="22"/>
        </w:rPr>
        <w:t xml:space="preserve"> TE</w:t>
      </w:r>
      <w:r w:rsidR="005B5095" w:rsidRPr="00BD484D">
        <w:rPr>
          <w:rFonts w:ascii="Times New Roman" w:hAnsi="Times New Roman" w:cs="Times New Roman"/>
          <w:b/>
          <w:sz w:val="22"/>
          <w:szCs w:val="22"/>
        </w:rPr>
        <w:t>RMIN SKŁADANIA I OTWARCIA OFERT</w:t>
      </w:r>
    </w:p>
    <w:p w14:paraId="67E6E438" w14:textId="084BB4E5" w:rsidR="00B5063F" w:rsidRPr="00BD484D" w:rsidRDefault="00710865" w:rsidP="00BD484D">
      <w:pPr>
        <w:numPr>
          <w:ilvl w:val="0"/>
          <w:numId w:val="11"/>
        </w:numPr>
        <w:spacing w:before="240" w:line="276" w:lineRule="auto"/>
        <w:ind w:left="426" w:hanging="426"/>
        <w:jc w:val="both"/>
        <w:rPr>
          <w:b/>
          <w:color w:val="FF0000"/>
          <w:sz w:val="22"/>
          <w:szCs w:val="22"/>
        </w:rPr>
      </w:pPr>
      <w:r w:rsidRPr="00BD484D">
        <w:rPr>
          <w:sz w:val="22"/>
          <w:szCs w:val="22"/>
        </w:rPr>
        <w:tab/>
      </w:r>
      <w:r w:rsidR="00B5063F" w:rsidRPr="00BD484D">
        <w:rPr>
          <w:sz w:val="22"/>
          <w:szCs w:val="22"/>
        </w:rPr>
        <w:t xml:space="preserve">Ofertę należy złożyć poprzez Platformę </w:t>
      </w:r>
      <w:r w:rsidR="00B5063F" w:rsidRPr="00BD484D">
        <w:rPr>
          <w:b/>
          <w:sz w:val="22"/>
          <w:szCs w:val="22"/>
        </w:rPr>
        <w:t xml:space="preserve">do dnia </w:t>
      </w:r>
      <w:r w:rsidR="00184E12">
        <w:rPr>
          <w:b/>
          <w:sz w:val="22"/>
          <w:szCs w:val="22"/>
        </w:rPr>
        <w:t>11.12</w:t>
      </w:r>
      <w:r w:rsidR="00186B11">
        <w:rPr>
          <w:b/>
          <w:sz w:val="22"/>
          <w:szCs w:val="22"/>
        </w:rPr>
        <w:t>.</w:t>
      </w:r>
      <w:r w:rsidR="00F3357D" w:rsidRPr="004B7CE9">
        <w:rPr>
          <w:b/>
          <w:sz w:val="22"/>
          <w:szCs w:val="22"/>
        </w:rPr>
        <w:t>2</w:t>
      </w:r>
      <w:r w:rsidR="00932F29" w:rsidRPr="004B7CE9">
        <w:rPr>
          <w:b/>
          <w:sz w:val="22"/>
          <w:szCs w:val="22"/>
        </w:rPr>
        <w:t>02</w:t>
      </w:r>
      <w:r w:rsidR="008E2F60" w:rsidRPr="004B7CE9">
        <w:rPr>
          <w:b/>
          <w:sz w:val="22"/>
          <w:szCs w:val="22"/>
        </w:rPr>
        <w:t>4</w:t>
      </w:r>
      <w:r w:rsidR="00B5063F" w:rsidRPr="004B7CE9">
        <w:rPr>
          <w:b/>
          <w:sz w:val="22"/>
          <w:szCs w:val="22"/>
        </w:rPr>
        <w:t xml:space="preserve">r. </w:t>
      </w:r>
      <w:r w:rsidR="00B5063F" w:rsidRPr="00ED466A">
        <w:rPr>
          <w:b/>
          <w:sz w:val="22"/>
          <w:szCs w:val="22"/>
        </w:rPr>
        <w:t xml:space="preserve">do godziny </w:t>
      </w:r>
      <w:r w:rsidR="00932F29" w:rsidRPr="00ED466A">
        <w:rPr>
          <w:b/>
          <w:bCs/>
          <w:caps/>
          <w:sz w:val="22"/>
          <w:szCs w:val="22"/>
        </w:rPr>
        <w:t>1</w:t>
      </w:r>
      <w:r w:rsidR="00CE1604" w:rsidRPr="00ED466A">
        <w:rPr>
          <w:b/>
          <w:bCs/>
          <w:caps/>
          <w:sz w:val="22"/>
          <w:szCs w:val="22"/>
        </w:rPr>
        <w:t>0</w:t>
      </w:r>
      <w:r w:rsidR="00B5063F" w:rsidRPr="00ED466A">
        <w:rPr>
          <w:b/>
          <w:sz w:val="22"/>
          <w:szCs w:val="22"/>
        </w:rPr>
        <w:t>:00</w:t>
      </w:r>
      <w:r w:rsidR="00B5063F" w:rsidRPr="00ED466A">
        <w:rPr>
          <w:sz w:val="22"/>
          <w:szCs w:val="22"/>
        </w:rPr>
        <w:t>.</w:t>
      </w:r>
    </w:p>
    <w:p w14:paraId="1FCE14A8" w14:textId="77777777" w:rsidR="00115F5C" w:rsidRPr="00BD484D" w:rsidRDefault="00710865" w:rsidP="00BD484D">
      <w:pPr>
        <w:numPr>
          <w:ilvl w:val="0"/>
          <w:numId w:val="11"/>
        </w:numPr>
        <w:spacing w:line="276" w:lineRule="auto"/>
        <w:ind w:left="426" w:hanging="426"/>
        <w:jc w:val="both"/>
        <w:rPr>
          <w:b/>
          <w:sz w:val="22"/>
          <w:szCs w:val="22"/>
        </w:rPr>
      </w:pPr>
      <w:r w:rsidRPr="00BD484D">
        <w:rPr>
          <w:sz w:val="22"/>
          <w:szCs w:val="22"/>
        </w:rPr>
        <w:tab/>
      </w:r>
      <w:r w:rsidR="00B5063F" w:rsidRPr="00BD484D">
        <w:rPr>
          <w:sz w:val="22"/>
          <w:szCs w:val="22"/>
        </w:rPr>
        <w:t>O terminie złożenia oferty decyduje czas pełnego przeprocesowania transakcji na Platformie.</w:t>
      </w:r>
    </w:p>
    <w:p w14:paraId="3FFB427B" w14:textId="752D5BB9" w:rsidR="00524B2D" w:rsidRPr="00F55DF1" w:rsidRDefault="00710865" w:rsidP="00BD484D">
      <w:pPr>
        <w:numPr>
          <w:ilvl w:val="0"/>
          <w:numId w:val="11"/>
        </w:numPr>
        <w:spacing w:line="276" w:lineRule="auto"/>
        <w:ind w:left="426" w:hanging="426"/>
        <w:jc w:val="both"/>
        <w:rPr>
          <w:b/>
          <w:color w:val="FF0000"/>
          <w:sz w:val="22"/>
          <w:szCs w:val="22"/>
        </w:rPr>
      </w:pPr>
      <w:r w:rsidRPr="00BD484D">
        <w:rPr>
          <w:sz w:val="22"/>
          <w:szCs w:val="22"/>
        </w:rPr>
        <w:tab/>
      </w:r>
      <w:r w:rsidR="000E2EE8" w:rsidRPr="00BD484D">
        <w:rPr>
          <w:sz w:val="22"/>
          <w:szCs w:val="22"/>
        </w:rPr>
        <w:t xml:space="preserve">Otwarcie ofert nastąpi </w:t>
      </w:r>
      <w:r w:rsidR="00115F5C" w:rsidRPr="00BD484D">
        <w:rPr>
          <w:sz w:val="22"/>
          <w:szCs w:val="22"/>
        </w:rPr>
        <w:t xml:space="preserve">w dniu </w:t>
      </w:r>
      <w:r w:rsidR="00184E12" w:rsidRPr="00184E12">
        <w:rPr>
          <w:b/>
          <w:bCs/>
          <w:sz w:val="22"/>
          <w:szCs w:val="22"/>
        </w:rPr>
        <w:t>11.12</w:t>
      </w:r>
      <w:r w:rsidR="00F3357D" w:rsidRPr="004B7CE9">
        <w:rPr>
          <w:b/>
          <w:bCs/>
          <w:sz w:val="22"/>
          <w:szCs w:val="22"/>
        </w:rPr>
        <w:t>.</w:t>
      </w:r>
      <w:r w:rsidR="00932F29" w:rsidRPr="004B7CE9">
        <w:rPr>
          <w:b/>
          <w:bCs/>
          <w:caps/>
          <w:sz w:val="22"/>
          <w:szCs w:val="22"/>
        </w:rPr>
        <w:t>202</w:t>
      </w:r>
      <w:r w:rsidR="008E2F60" w:rsidRPr="004B7CE9">
        <w:rPr>
          <w:b/>
          <w:bCs/>
          <w:caps/>
          <w:sz w:val="22"/>
          <w:szCs w:val="22"/>
        </w:rPr>
        <w:t>4</w:t>
      </w:r>
      <w:r w:rsidR="00115F5C" w:rsidRPr="004B7CE9">
        <w:rPr>
          <w:b/>
          <w:bCs/>
          <w:sz w:val="22"/>
          <w:szCs w:val="22"/>
        </w:rPr>
        <w:t>r.</w:t>
      </w:r>
      <w:r w:rsidR="00115F5C" w:rsidRPr="004B7CE9">
        <w:rPr>
          <w:b/>
          <w:sz w:val="22"/>
          <w:szCs w:val="22"/>
        </w:rPr>
        <w:t xml:space="preserve"> </w:t>
      </w:r>
      <w:r w:rsidR="00115F5C" w:rsidRPr="00ED466A">
        <w:rPr>
          <w:b/>
          <w:sz w:val="22"/>
          <w:szCs w:val="22"/>
        </w:rPr>
        <w:t xml:space="preserve">o godzinie </w:t>
      </w:r>
      <w:r w:rsidR="00932F29" w:rsidRPr="00ED466A">
        <w:rPr>
          <w:b/>
          <w:sz w:val="22"/>
          <w:szCs w:val="22"/>
        </w:rPr>
        <w:t>1</w:t>
      </w:r>
      <w:r w:rsidR="00CE1604" w:rsidRPr="00ED466A">
        <w:rPr>
          <w:b/>
          <w:sz w:val="22"/>
          <w:szCs w:val="22"/>
        </w:rPr>
        <w:t>0</w:t>
      </w:r>
      <w:r w:rsidR="00E93640" w:rsidRPr="00ED466A">
        <w:rPr>
          <w:b/>
          <w:sz w:val="22"/>
          <w:szCs w:val="22"/>
        </w:rPr>
        <w:t>:</w:t>
      </w:r>
      <w:r w:rsidR="008E2F60">
        <w:rPr>
          <w:b/>
          <w:sz w:val="22"/>
          <w:szCs w:val="22"/>
        </w:rPr>
        <w:t>05</w:t>
      </w:r>
      <w:r w:rsidR="00115F5C" w:rsidRPr="00ED466A">
        <w:rPr>
          <w:sz w:val="22"/>
          <w:szCs w:val="22"/>
        </w:rPr>
        <w:t xml:space="preserve">  </w:t>
      </w:r>
    </w:p>
    <w:bookmarkEnd w:id="10"/>
    <w:p w14:paraId="25322D2C" w14:textId="77777777" w:rsidR="00524B2D" w:rsidRPr="00BD484D" w:rsidRDefault="00710865" w:rsidP="00BD484D">
      <w:pPr>
        <w:numPr>
          <w:ilvl w:val="0"/>
          <w:numId w:val="11"/>
        </w:numPr>
        <w:spacing w:line="276" w:lineRule="auto"/>
        <w:ind w:left="426" w:hanging="426"/>
        <w:jc w:val="both"/>
        <w:rPr>
          <w:b/>
          <w:sz w:val="22"/>
          <w:szCs w:val="22"/>
        </w:rPr>
      </w:pPr>
      <w:r w:rsidRPr="00BD484D">
        <w:rPr>
          <w:sz w:val="22"/>
          <w:szCs w:val="22"/>
        </w:rPr>
        <w:tab/>
      </w:r>
      <w:r w:rsidR="00524B2D" w:rsidRPr="00BD484D">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0FBA536" w14:textId="77777777" w:rsidR="00524B2D" w:rsidRPr="00BD484D" w:rsidRDefault="000E2EE8" w:rsidP="00BD484D">
      <w:pPr>
        <w:numPr>
          <w:ilvl w:val="0"/>
          <w:numId w:val="11"/>
        </w:numPr>
        <w:spacing w:line="276" w:lineRule="auto"/>
        <w:ind w:left="426" w:hanging="426"/>
        <w:jc w:val="both"/>
        <w:rPr>
          <w:b/>
          <w:sz w:val="22"/>
          <w:szCs w:val="22"/>
        </w:rPr>
      </w:pPr>
      <w:r w:rsidRPr="00BD484D">
        <w:rPr>
          <w:rFonts w:eastAsia="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FDD33F" w14:textId="77777777" w:rsidR="000E2EE8" w:rsidRPr="00BD484D" w:rsidRDefault="000E2EE8" w:rsidP="00BD484D">
      <w:pPr>
        <w:numPr>
          <w:ilvl w:val="0"/>
          <w:numId w:val="11"/>
        </w:numPr>
        <w:spacing w:line="276" w:lineRule="auto"/>
        <w:ind w:left="426" w:hanging="426"/>
        <w:jc w:val="both"/>
        <w:rPr>
          <w:b/>
          <w:sz w:val="22"/>
          <w:szCs w:val="22"/>
        </w:rPr>
      </w:pPr>
      <w:r w:rsidRPr="00BD484D">
        <w:rPr>
          <w:rFonts w:eastAsia="Calibri"/>
          <w:sz w:val="22"/>
          <w:szCs w:val="22"/>
        </w:rPr>
        <w:t>Zamawiający poinformuje o zmianie terminu otwarcia ofert na stronie internetowej prowadzonego postępowania.</w:t>
      </w:r>
    </w:p>
    <w:p w14:paraId="449DEE6E" w14:textId="77777777" w:rsidR="00BA05B7" w:rsidRPr="00BD484D" w:rsidRDefault="00115F5C" w:rsidP="00BD484D">
      <w:pPr>
        <w:numPr>
          <w:ilvl w:val="0"/>
          <w:numId w:val="11"/>
        </w:numPr>
        <w:spacing w:line="276" w:lineRule="auto"/>
        <w:ind w:left="426" w:hanging="426"/>
        <w:jc w:val="both"/>
        <w:rPr>
          <w:b/>
          <w:sz w:val="22"/>
          <w:szCs w:val="22"/>
        </w:rPr>
      </w:pPr>
      <w:r w:rsidRPr="00BD484D">
        <w:rPr>
          <w:sz w:val="22"/>
          <w:szCs w:val="22"/>
        </w:rPr>
        <w:t xml:space="preserve">Najpóźniej przed otwarciem ofert, udostępnia się na stronie internetowej prowadzonego postępowania informację o kwocie, jaką zamierza się przeznaczyć na sfinansowanie zamówienia. </w:t>
      </w:r>
    </w:p>
    <w:p w14:paraId="79D0C3EE" w14:textId="77777777" w:rsidR="00115F5C" w:rsidRPr="00BD484D" w:rsidRDefault="00710865" w:rsidP="00BD484D">
      <w:pPr>
        <w:numPr>
          <w:ilvl w:val="0"/>
          <w:numId w:val="11"/>
        </w:numPr>
        <w:spacing w:line="276" w:lineRule="auto"/>
        <w:ind w:left="426" w:hanging="426"/>
        <w:jc w:val="both"/>
        <w:rPr>
          <w:b/>
          <w:sz w:val="22"/>
          <w:szCs w:val="22"/>
        </w:rPr>
      </w:pPr>
      <w:r w:rsidRPr="00BD484D">
        <w:rPr>
          <w:sz w:val="22"/>
          <w:szCs w:val="22"/>
        </w:rPr>
        <w:tab/>
      </w:r>
      <w:r w:rsidR="00115F5C" w:rsidRPr="00BD484D">
        <w:rPr>
          <w:sz w:val="22"/>
          <w:szCs w:val="22"/>
        </w:rPr>
        <w:t xml:space="preserve">Niezwłocznie po otwarciu ofert, udostępnia się na stronie internetowej prowadzonego postępowania informacje o: </w:t>
      </w:r>
    </w:p>
    <w:p w14:paraId="58F976B9" w14:textId="77777777" w:rsidR="000E2EE8" w:rsidRPr="00BD484D" w:rsidRDefault="000E2EE8" w:rsidP="00BD484D">
      <w:pPr>
        <w:tabs>
          <w:tab w:val="left" w:pos="709"/>
        </w:tabs>
        <w:spacing w:line="276" w:lineRule="auto"/>
        <w:ind w:left="851" w:hanging="425"/>
        <w:rPr>
          <w:bCs/>
          <w:sz w:val="22"/>
          <w:szCs w:val="22"/>
        </w:rPr>
      </w:pPr>
      <w:r w:rsidRPr="00BD484D">
        <w:rPr>
          <w:bCs/>
          <w:sz w:val="22"/>
          <w:szCs w:val="22"/>
        </w:rPr>
        <w:t>1)</w:t>
      </w:r>
      <w:r w:rsidRPr="00BD484D">
        <w:rPr>
          <w:b/>
          <w:sz w:val="22"/>
          <w:szCs w:val="22"/>
        </w:rPr>
        <w:tab/>
        <w:t xml:space="preserve">  </w:t>
      </w:r>
      <w:r w:rsidRPr="00BD484D">
        <w:rPr>
          <w:bCs/>
          <w:sz w:val="22"/>
          <w:szCs w:val="22"/>
        </w:rPr>
        <w:t>nazwach albo imionach i nazwiskach oraz siedzibach lub miejscach prowadzonej działalności gospodarczej albo miejscach zamieszkania wykonawców, których oferty zostały otwarte;</w:t>
      </w:r>
    </w:p>
    <w:p w14:paraId="754C7B62" w14:textId="77777777" w:rsidR="000E2EE8" w:rsidRPr="00BD484D" w:rsidRDefault="000E2EE8" w:rsidP="00BD484D">
      <w:pPr>
        <w:tabs>
          <w:tab w:val="left" w:pos="709"/>
        </w:tabs>
        <w:spacing w:line="276" w:lineRule="auto"/>
        <w:ind w:left="851" w:hanging="425"/>
        <w:rPr>
          <w:bCs/>
          <w:sz w:val="22"/>
          <w:szCs w:val="22"/>
        </w:rPr>
      </w:pPr>
      <w:r w:rsidRPr="00BD484D">
        <w:rPr>
          <w:bCs/>
          <w:sz w:val="22"/>
          <w:szCs w:val="22"/>
        </w:rPr>
        <w:t>2)     cenach lub kosztach zawartych w ofertach.</w:t>
      </w:r>
    </w:p>
    <w:p w14:paraId="12265930" w14:textId="77777777" w:rsidR="00540BEC" w:rsidRPr="00BD484D" w:rsidRDefault="000E2EE8" w:rsidP="00BD484D">
      <w:pPr>
        <w:numPr>
          <w:ilvl w:val="0"/>
          <w:numId w:val="11"/>
        </w:numPr>
        <w:spacing w:line="276" w:lineRule="auto"/>
        <w:ind w:left="426" w:hanging="426"/>
        <w:jc w:val="both"/>
        <w:rPr>
          <w:b/>
          <w:sz w:val="22"/>
          <w:szCs w:val="22"/>
        </w:rPr>
      </w:pPr>
      <w:r w:rsidRPr="00BD484D">
        <w:rPr>
          <w:rFonts w:eastAsia="Calibri"/>
          <w:sz w:val="22"/>
          <w:szCs w:val="22"/>
        </w:rPr>
        <w:t>Informacja zostanie opublikowana na stronie postępowania na</w:t>
      </w:r>
      <w:hyperlink r:id="rId14">
        <w:r w:rsidRPr="00BD484D">
          <w:rPr>
            <w:rFonts w:eastAsia="Calibri"/>
            <w:sz w:val="22"/>
            <w:szCs w:val="22"/>
            <w:u w:val="single"/>
          </w:rPr>
          <w:t xml:space="preserve"> platformazakupowa.pl</w:t>
        </w:r>
      </w:hyperlink>
      <w:r w:rsidRPr="00BD484D">
        <w:rPr>
          <w:rFonts w:eastAsia="Calibri"/>
          <w:sz w:val="22"/>
          <w:szCs w:val="22"/>
        </w:rPr>
        <w:t xml:space="preserve"> w sekcji ,,Komunikaty”.</w:t>
      </w:r>
    </w:p>
    <w:p w14:paraId="64384035" w14:textId="77777777" w:rsidR="00540BEC" w:rsidRPr="00BD484D" w:rsidRDefault="00540BEC" w:rsidP="00BD484D">
      <w:pPr>
        <w:numPr>
          <w:ilvl w:val="0"/>
          <w:numId w:val="11"/>
        </w:numPr>
        <w:spacing w:line="276" w:lineRule="auto"/>
        <w:ind w:left="426" w:hanging="426"/>
        <w:jc w:val="both"/>
        <w:rPr>
          <w:bCs/>
          <w:sz w:val="22"/>
          <w:szCs w:val="22"/>
        </w:rPr>
      </w:pPr>
      <w:r w:rsidRPr="00BD484D">
        <w:rPr>
          <w:bCs/>
          <w:sz w:val="22"/>
          <w:szCs w:val="22"/>
        </w:rPr>
        <w:t>W przypadku ofert, które podlegają negocjacjom, zamawiający udostępnia informacje, o których mowa w ust. 8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D040CD1" w14:textId="77777777" w:rsidR="00080477" w:rsidRPr="00BD484D" w:rsidRDefault="00927FE7" w:rsidP="00A17696">
      <w:pPr>
        <w:pStyle w:val="Akapitzlist"/>
        <w:numPr>
          <w:ilvl w:val="2"/>
          <w:numId w:val="7"/>
        </w:numPr>
        <w:pBdr>
          <w:bottom w:val="double" w:sz="4" w:space="1" w:color="auto"/>
        </w:pBdr>
        <w:shd w:val="clear" w:color="auto" w:fill="DAEEF3"/>
        <w:spacing w:before="360" w:after="40" w:line="276" w:lineRule="auto"/>
        <w:ind w:left="567" w:hanging="567"/>
        <w:jc w:val="both"/>
        <w:rPr>
          <w:b/>
          <w:sz w:val="22"/>
          <w:szCs w:val="22"/>
        </w:rPr>
      </w:pPr>
      <w:r w:rsidRPr="00BD484D">
        <w:rPr>
          <w:b/>
          <w:sz w:val="22"/>
          <w:szCs w:val="22"/>
        </w:rPr>
        <w:lastRenderedPageBreak/>
        <w:t>OPIS KRYTERIÓW</w:t>
      </w:r>
      <w:r w:rsidR="007660F9" w:rsidRPr="00BD484D">
        <w:rPr>
          <w:b/>
          <w:sz w:val="22"/>
          <w:szCs w:val="22"/>
        </w:rPr>
        <w:t xml:space="preserve"> OCENY OFERT</w:t>
      </w:r>
      <w:r w:rsidRPr="00BD484D">
        <w:rPr>
          <w:b/>
          <w:sz w:val="22"/>
          <w:szCs w:val="22"/>
        </w:rPr>
        <w:t xml:space="preserve">, WRAZ Z PODANIEM WAG TYCH </w:t>
      </w:r>
      <w:r w:rsidR="005B5095" w:rsidRPr="00BD484D">
        <w:rPr>
          <w:b/>
          <w:sz w:val="22"/>
          <w:szCs w:val="22"/>
        </w:rPr>
        <w:t>KRYTERIÓW I SPOSOBU OCENY OFERT</w:t>
      </w:r>
    </w:p>
    <w:p w14:paraId="7F6C866A" w14:textId="77777777" w:rsidR="0073753E" w:rsidRPr="00BD484D" w:rsidRDefault="00710865" w:rsidP="00BD484D">
      <w:pPr>
        <w:pStyle w:val="Akapitzlist"/>
        <w:numPr>
          <w:ilvl w:val="0"/>
          <w:numId w:val="24"/>
        </w:numPr>
        <w:tabs>
          <w:tab w:val="clear" w:pos="1800"/>
        </w:tabs>
        <w:spacing w:before="240" w:line="276" w:lineRule="auto"/>
        <w:ind w:left="426" w:hanging="426"/>
        <w:jc w:val="both"/>
        <w:rPr>
          <w:sz w:val="22"/>
          <w:szCs w:val="22"/>
        </w:rPr>
      </w:pPr>
      <w:r w:rsidRPr="00BD484D">
        <w:rPr>
          <w:sz w:val="22"/>
          <w:szCs w:val="22"/>
        </w:rPr>
        <w:tab/>
      </w:r>
      <w:r w:rsidR="00D36AE2" w:rsidRPr="00BD484D">
        <w:rPr>
          <w:sz w:val="22"/>
          <w:szCs w:val="22"/>
        </w:rPr>
        <w:t>Przy wyborze najkorzystniejszej oferty Zamawiający będzie się kierował następującymi kryteriami oceny ofert:</w:t>
      </w:r>
    </w:p>
    <w:p w14:paraId="016D7E35" w14:textId="77777777" w:rsidR="00E84975" w:rsidRPr="00BD484D" w:rsidRDefault="00D32541" w:rsidP="00BD484D">
      <w:pPr>
        <w:pStyle w:val="Akapitzlist"/>
        <w:numPr>
          <w:ilvl w:val="0"/>
          <w:numId w:val="26"/>
        </w:numPr>
        <w:spacing w:line="276" w:lineRule="auto"/>
        <w:ind w:left="924" w:hanging="476"/>
        <w:rPr>
          <w:sz w:val="22"/>
          <w:szCs w:val="22"/>
        </w:rPr>
      </w:pPr>
      <w:r w:rsidRPr="00BD484D">
        <w:rPr>
          <w:b/>
          <w:sz w:val="22"/>
          <w:szCs w:val="22"/>
        </w:rPr>
        <w:t>Cena (C)</w:t>
      </w:r>
      <w:r w:rsidR="00D36AE2" w:rsidRPr="00BD484D">
        <w:rPr>
          <w:sz w:val="22"/>
          <w:szCs w:val="22"/>
        </w:rPr>
        <w:t xml:space="preserve"> – waga kryterium </w:t>
      </w:r>
      <w:r w:rsidR="00346731" w:rsidRPr="00BD484D">
        <w:rPr>
          <w:sz w:val="22"/>
          <w:szCs w:val="22"/>
        </w:rPr>
        <w:t>60</w:t>
      </w:r>
      <w:r w:rsidR="00D36AE2" w:rsidRPr="00BD484D">
        <w:rPr>
          <w:sz w:val="22"/>
          <w:szCs w:val="22"/>
        </w:rPr>
        <w:t>%;</w:t>
      </w:r>
    </w:p>
    <w:p w14:paraId="608F67BB" w14:textId="44A75643" w:rsidR="0086085B" w:rsidRPr="00BD484D" w:rsidRDefault="001139C7" w:rsidP="00BD484D">
      <w:pPr>
        <w:pStyle w:val="Akapitzlist"/>
        <w:numPr>
          <w:ilvl w:val="0"/>
          <w:numId w:val="26"/>
        </w:numPr>
        <w:spacing w:line="276" w:lineRule="auto"/>
        <w:ind w:left="924" w:hanging="476"/>
        <w:rPr>
          <w:sz w:val="22"/>
          <w:szCs w:val="22"/>
        </w:rPr>
      </w:pPr>
      <w:r w:rsidRPr="00BD484D">
        <w:rPr>
          <w:b/>
          <w:spacing w:val="-3"/>
          <w:sz w:val="22"/>
          <w:szCs w:val="22"/>
        </w:rPr>
        <w:t>Termin dostawy</w:t>
      </w:r>
      <w:r w:rsidR="00CE1604" w:rsidRPr="00BD484D">
        <w:rPr>
          <w:b/>
          <w:bCs/>
          <w:sz w:val="22"/>
          <w:szCs w:val="22"/>
        </w:rPr>
        <w:t xml:space="preserve"> </w:t>
      </w:r>
      <w:r w:rsidR="004E58CD" w:rsidRPr="00BD484D">
        <w:rPr>
          <w:b/>
          <w:bCs/>
          <w:sz w:val="22"/>
          <w:szCs w:val="22"/>
        </w:rPr>
        <w:t>(</w:t>
      </w:r>
      <w:r w:rsidRPr="00BD484D">
        <w:rPr>
          <w:b/>
          <w:bCs/>
          <w:sz w:val="22"/>
          <w:szCs w:val="22"/>
        </w:rPr>
        <w:t>T</w:t>
      </w:r>
      <w:r w:rsidR="004E58CD" w:rsidRPr="00BD484D">
        <w:rPr>
          <w:b/>
          <w:bCs/>
          <w:sz w:val="22"/>
          <w:szCs w:val="22"/>
        </w:rPr>
        <w:t>)</w:t>
      </w:r>
      <w:r w:rsidR="001E29ED" w:rsidRPr="00BD484D">
        <w:rPr>
          <w:caps/>
          <w:sz w:val="22"/>
          <w:szCs w:val="22"/>
        </w:rPr>
        <w:t xml:space="preserve"> </w:t>
      </w:r>
      <w:r w:rsidR="00F17125" w:rsidRPr="00BD484D">
        <w:rPr>
          <w:sz w:val="22"/>
          <w:szCs w:val="22"/>
        </w:rPr>
        <w:t xml:space="preserve">– waga kryterium </w:t>
      </w:r>
      <w:r w:rsidRPr="00BD484D">
        <w:rPr>
          <w:sz w:val="22"/>
          <w:szCs w:val="22"/>
        </w:rPr>
        <w:t>4</w:t>
      </w:r>
      <w:r w:rsidR="001F793F" w:rsidRPr="00BD484D">
        <w:rPr>
          <w:sz w:val="22"/>
          <w:szCs w:val="22"/>
        </w:rPr>
        <w:t>0</w:t>
      </w:r>
      <w:r w:rsidR="00635EE4" w:rsidRPr="00BD484D">
        <w:rPr>
          <w:sz w:val="22"/>
          <w:szCs w:val="22"/>
        </w:rPr>
        <w:t>%</w:t>
      </w:r>
    </w:p>
    <w:p w14:paraId="15BFE88A" w14:textId="77777777" w:rsidR="00CE1604" w:rsidRPr="00BD484D" w:rsidRDefault="00CE1604" w:rsidP="00BD484D">
      <w:pPr>
        <w:pStyle w:val="Akapitzlist"/>
        <w:spacing w:line="276" w:lineRule="auto"/>
        <w:ind w:left="924"/>
        <w:rPr>
          <w:b/>
          <w:sz w:val="22"/>
          <w:szCs w:val="22"/>
        </w:rPr>
      </w:pPr>
    </w:p>
    <w:p w14:paraId="77980BB1" w14:textId="10266111" w:rsidR="002121DC" w:rsidRPr="00BD484D" w:rsidRDefault="00710865" w:rsidP="00BD484D">
      <w:pPr>
        <w:pStyle w:val="Akapitzlist"/>
        <w:numPr>
          <w:ilvl w:val="0"/>
          <w:numId w:val="24"/>
        </w:numPr>
        <w:tabs>
          <w:tab w:val="clear" w:pos="1800"/>
        </w:tabs>
        <w:spacing w:before="240" w:line="276" w:lineRule="auto"/>
        <w:ind w:left="426" w:hanging="426"/>
        <w:jc w:val="both"/>
        <w:rPr>
          <w:sz w:val="22"/>
          <w:szCs w:val="22"/>
        </w:rPr>
      </w:pPr>
      <w:r w:rsidRPr="00BD484D">
        <w:rPr>
          <w:sz w:val="22"/>
          <w:szCs w:val="22"/>
        </w:rPr>
        <w:tab/>
      </w:r>
      <w:r w:rsidR="00D36AE2" w:rsidRPr="00BD484D">
        <w:rPr>
          <w:sz w:val="22"/>
          <w:szCs w:val="22"/>
        </w:rPr>
        <w:t>Zasady oceny ofert w poszczególnych kryteriach:</w:t>
      </w:r>
    </w:p>
    <w:p w14:paraId="4535109E" w14:textId="77777777" w:rsidR="00A07BC8" w:rsidRPr="00BD484D" w:rsidRDefault="00A07BC8" w:rsidP="00BD484D">
      <w:pPr>
        <w:pStyle w:val="Akapitzlist"/>
        <w:spacing w:before="240" w:line="276" w:lineRule="auto"/>
        <w:ind w:left="0"/>
        <w:contextualSpacing/>
        <w:jc w:val="both"/>
        <w:rPr>
          <w:kern w:val="1"/>
          <w:sz w:val="22"/>
          <w:szCs w:val="22"/>
          <w:lang w:eastAsia="ar-SA"/>
        </w:rPr>
      </w:pPr>
      <w:r w:rsidRPr="00BD484D">
        <w:rPr>
          <w:b/>
          <w:sz w:val="22"/>
          <w:szCs w:val="22"/>
        </w:rPr>
        <w:t>1)</w:t>
      </w:r>
      <w:r w:rsidRPr="00BD484D">
        <w:rPr>
          <w:sz w:val="22"/>
          <w:szCs w:val="22"/>
        </w:rPr>
        <w:t xml:space="preserve"> </w:t>
      </w:r>
      <w:r w:rsidRPr="00BD484D">
        <w:rPr>
          <w:b/>
          <w:bCs/>
          <w:kern w:val="1"/>
          <w:sz w:val="22"/>
          <w:szCs w:val="22"/>
          <w:lang w:eastAsia="ar-SA"/>
        </w:rPr>
        <w:t>Kryterium „Cena”-</w:t>
      </w:r>
      <w:r w:rsidRPr="00BD484D">
        <w:rPr>
          <w:kern w:val="1"/>
          <w:sz w:val="22"/>
          <w:szCs w:val="22"/>
          <w:lang w:eastAsia="ar-SA"/>
        </w:rPr>
        <w:t xml:space="preserve"> ocena dokonana zostanie na podstawie informacji o </w:t>
      </w:r>
      <w:r w:rsidR="00281F39" w:rsidRPr="00BD484D">
        <w:rPr>
          <w:kern w:val="1"/>
          <w:sz w:val="22"/>
          <w:szCs w:val="22"/>
          <w:lang w:eastAsia="ar-SA"/>
        </w:rPr>
        <w:t xml:space="preserve">cenie podana </w:t>
      </w:r>
      <w:r w:rsidRPr="00BD484D">
        <w:rPr>
          <w:kern w:val="1"/>
          <w:sz w:val="22"/>
          <w:szCs w:val="22"/>
          <w:lang w:eastAsia="ar-SA"/>
        </w:rPr>
        <w:t xml:space="preserve"> określonym  </w:t>
      </w:r>
      <w:r w:rsidR="00281F39" w:rsidRPr="00BD484D">
        <w:rPr>
          <w:sz w:val="22"/>
          <w:szCs w:val="22"/>
        </w:rPr>
        <w:t xml:space="preserve">przez Wykonawcę w Formularzu Ofertowym, </w:t>
      </w:r>
      <w:r w:rsidRPr="00BD484D">
        <w:rPr>
          <w:kern w:val="1"/>
          <w:sz w:val="22"/>
          <w:szCs w:val="22"/>
          <w:lang w:eastAsia="ar-SA"/>
        </w:rPr>
        <w:t>stanowiącym załącznik nr 1 do SWZ i przeliczona według wzoru:</w:t>
      </w:r>
    </w:p>
    <w:p w14:paraId="76F1FDEC" w14:textId="77777777" w:rsidR="00C60671" w:rsidRPr="00BD484D" w:rsidRDefault="00C60671" w:rsidP="00BD484D">
      <w:pPr>
        <w:pStyle w:val="Akapitzlist"/>
        <w:spacing w:before="240" w:line="276" w:lineRule="auto"/>
        <w:ind w:left="0"/>
        <w:contextualSpacing/>
        <w:jc w:val="both"/>
        <w:rPr>
          <w:sz w:val="22"/>
          <w:szCs w:val="22"/>
        </w:rPr>
      </w:pPr>
    </w:p>
    <w:p w14:paraId="1FCB66D3" w14:textId="77777777" w:rsidR="007E1DA3" w:rsidRPr="00BD484D" w:rsidRDefault="007E1DA3" w:rsidP="00BD484D">
      <w:pPr>
        <w:pStyle w:val="Akapitzlist"/>
        <w:spacing w:line="276" w:lineRule="auto"/>
        <w:ind w:left="910"/>
        <w:contextualSpacing/>
        <w:jc w:val="both"/>
        <w:rPr>
          <w:b/>
          <w:sz w:val="22"/>
          <w:szCs w:val="22"/>
        </w:rPr>
      </w:pPr>
      <w:r w:rsidRPr="00BD484D">
        <w:rPr>
          <w:b/>
          <w:sz w:val="22"/>
          <w:szCs w:val="22"/>
        </w:rPr>
        <w:t xml:space="preserve">           Najniższa wartość kryterium Cena*</w:t>
      </w:r>
    </w:p>
    <w:p w14:paraId="593475EE" w14:textId="77777777" w:rsidR="007E1DA3" w:rsidRPr="00BD484D" w:rsidRDefault="007E1DA3" w:rsidP="00BD484D">
      <w:pPr>
        <w:pStyle w:val="Akapitzlist"/>
        <w:spacing w:line="276" w:lineRule="auto"/>
        <w:ind w:left="1080"/>
        <w:jc w:val="both"/>
        <w:rPr>
          <w:sz w:val="22"/>
          <w:szCs w:val="22"/>
        </w:rPr>
      </w:pPr>
      <w:r w:rsidRPr="00BD484D">
        <w:rPr>
          <w:b/>
          <w:sz w:val="22"/>
          <w:szCs w:val="22"/>
        </w:rPr>
        <w:t>C =</w:t>
      </w:r>
      <w:r w:rsidRPr="00BD484D">
        <w:rPr>
          <w:sz w:val="22"/>
          <w:szCs w:val="22"/>
        </w:rPr>
        <w:t xml:space="preserve"> </w:t>
      </w:r>
      <w:r w:rsidRPr="00BD484D">
        <w:rPr>
          <w:strike/>
          <w:sz w:val="22"/>
          <w:szCs w:val="22"/>
        </w:rPr>
        <w:t xml:space="preserve">------------------------------------------------ </w:t>
      </w:r>
      <w:r w:rsidRPr="00BD484D">
        <w:rPr>
          <w:sz w:val="22"/>
          <w:szCs w:val="22"/>
        </w:rPr>
        <w:t xml:space="preserve">  </w:t>
      </w:r>
      <w:r w:rsidRPr="00BD484D">
        <w:rPr>
          <w:b/>
          <w:sz w:val="22"/>
          <w:szCs w:val="22"/>
        </w:rPr>
        <w:t>x 100 pkt</w:t>
      </w:r>
      <w:r w:rsidR="006E6158" w:rsidRPr="00BD484D">
        <w:rPr>
          <w:b/>
          <w:sz w:val="22"/>
          <w:szCs w:val="22"/>
        </w:rPr>
        <w:t>)</w:t>
      </w:r>
      <w:r w:rsidRPr="00BD484D">
        <w:rPr>
          <w:b/>
          <w:sz w:val="22"/>
          <w:szCs w:val="22"/>
        </w:rPr>
        <w:t xml:space="preserve"> x </w:t>
      </w:r>
      <w:r w:rsidR="006E6158" w:rsidRPr="00BD484D">
        <w:rPr>
          <w:b/>
          <w:sz w:val="22"/>
          <w:szCs w:val="22"/>
        </w:rPr>
        <w:t xml:space="preserve"> </w:t>
      </w:r>
      <w:r w:rsidR="006E6158" w:rsidRPr="00BD484D">
        <w:rPr>
          <w:b/>
          <w:bCs/>
          <w:kern w:val="1"/>
          <w:sz w:val="22"/>
          <w:szCs w:val="22"/>
          <w:lang w:eastAsia="ar-SA"/>
        </w:rPr>
        <w:t xml:space="preserve">waga kryterium tj. </w:t>
      </w:r>
      <w:r w:rsidRPr="00BD484D">
        <w:rPr>
          <w:b/>
          <w:bCs/>
          <w:sz w:val="22"/>
          <w:szCs w:val="22"/>
        </w:rPr>
        <w:t>60%</w:t>
      </w:r>
    </w:p>
    <w:p w14:paraId="4C9D1E07" w14:textId="77777777" w:rsidR="007E1DA3" w:rsidRPr="00BD484D" w:rsidRDefault="007E1DA3" w:rsidP="00BD484D">
      <w:pPr>
        <w:pStyle w:val="Akapitzlist"/>
        <w:spacing w:line="276" w:lineRule="auto"/>
        <w:ind w:left="1736"/>
        <w:jc w:val="both"/>
        <w:rPr>
          <w:b/>
          <w:sz w:val="22"/>
          <w:szCs w:val="22"/>
        </w:rPr>
      </w:pPr>
      <w:r w:rsidRPr="00BD484D">
        <w:rPr>
          <w:b/>
          <w:sz w:val="22"/>
          <w:szCs w:val="22"/>
        </w:rPr>
        <w:t xml:space="preserve">cena oferty badanej </w:t>
      </w:r>
    </w:p>
    <w:p w14:paraId="4295C1F8" w14:textId="77777777" w:rsidR="00972413" w:rsidRPr="00BD484D" w:rsidRDefault="00972413" w:rsidP="00BD484D">
      <w:pPr>
        <w:spacing w:before="240" w:line="276" w:lineRule="auto"/>
        <w:ind w:left="372" w:firstLine="708"/>
        <w:rPr>
          <w:b/>
          <w:sz w:val="22"/>
          <w:szCs w:val="22"/>
        </w:rPr>
      </w:pPr>
      <w:r w:rsidRPr="00BD484D">
        <w:rPr>
          <w:b/>
          <w:sz w:val="22"/>
          <w:szCs w:val="22"/>
        </w:rPr>
        <w:t>* spośród wszystkich złożonych ofert niepodlegających odrzuceniu</w:t>
      </w:r>
    </w:p>
    <w:p w14:paraId="3C38E104" w14:textId="77777777" w:rsidR="00281F39" w:rsidRPr="00BD484D" w:rsidRDefault="00281F39" w:rsidP="00BD484D">
      <w:pPr>
        <w:tabs>
          <w:tab w:val="left" w:pos="0"/>
          <w:tab w:val="left" w:pos="284"/>
        </w:tabs>
        <w:autoSpaceDE w:val="0"/>
        <w:spacing w:line="276" w:lineRule="auto"/>
        <w:ind w:left="284" w:firstLine="709"/>
        <w:jc w:val="both"/>
        <w:rPr>
          <w:b/>
          <w:bCs/>
          <w:sz w:val="22"/>
          <w:szCs w:val="22"/>
        </w:rPr>
      </w:pPr>
      <w:r w:rsidRPr="00BD484D">
        <w:rPr>
          <w:sz w:val="22"/>
          <w:szCs w:val="22"/>
        </w:rPr>
        <w:t>gdzie:</w:t>
      </w:r>
    </w:p>
    <w:p w14:paraId="6D1D3D54" w14:textId="77777777" w:rsidR="007E1DA3" w:rsidRPr="00BD484D" w:rsidRDefault="00281F39" w:rsidP="00BD484D">
      <w:pPr>
        <w:tabs>
          <w:tab w:val="left" w:pos="0"/>
          <w:tab w:val="left" w:pos="284"/>
        </w:tabs>
        <w:autoSpaceDE w:val="0"/>
        <w:spacing w:line="276" w:lineRule="auto"/>
        <w:ind w:left="284" w:firstLine="709"/>
        <w:jc w:val="both"/>
        <w:rPr>
          <w:sz w:val="22"/>
          <w:szCs w:val="22"/>
        </w:rPr>
      </w:pPr>
      <w:r w:rsidRPr="00BD484D">
        <w:rPr>
          <w:b/>
          <w:bCs/>
          <w:sz w:val="22"/>
          <w:szCs w:val="22"/>
        </w:rPr>
        <w:t>C</w:t>
      </w:r>
      <w:r w:rsidRPr="00BD484D">
        <w:rPr>
          <w:sz w:val="22"/>
          <w:szCs w:val="22"/>
        </w:rPr>
        <w:t xml:space="preserve"> = przyznane punkty </w:t>
      </w:r>
      <w:r w:rsidR="007E1DA3" w:rsidRPr="00BD484D">
        <w:rPr>
          <w:sz w:val="22"/>
          <w:szCs w:val="22"/>
        </w:rPr>
        <w:t>w kryterium „C</w:t>
      </w:r>
      <w:r w:rsidRPr="00BD484D">
        <w:rPr>
          <w:sz w:val="22"/>
          <w:szCs w:val="22"/>
        </w:rPr>
        <w:t>en</w:t>
      </w:r>
      <w:r w:rsidR="007E1DA3" w:rsidRPr="00BD484D">
        <w:rPr>
          <w:sz w:val="22"/>
          <w:szCs w:val="22"/>
        </w:rPr>
        <w:t>a”</w:t>
      </w:r>
    </w:p>
    <w:p w14:paraId="15C6A86B" w14:textId="77777777" w:rsidR="007E1DA3" w:rsidRPr="00BD484D" w:rsidRDefault="007E1DA3" w:rsidP="00BD484D">
      <w:pPr>
        <w:spacing w:line="276" w:lineRule="auto"/>
        <w:jc w:val="both"/>
        <w:rPr>
          <w:b/>
          <w:bCs/>
          <w:kern w:val="1"/>
          <w:sz w:val="22"/>
          <w:szCs w:val="22"/>
          <w:lang w:eastAsia="ar-SA"/>
        </w:rPr>
      </w:pPr>
    </w:p>
    <w:p w14:paraId="14360E6A" w14:textId="57FC93F6" w:rsidR="000C72CD" w:rsidRPr="00BD484D" w:rsidRDefault="000C72CD" w:rsidP="00BD484D">
      <w:pPr>
        <w:spacing w:after="120" w:line="276" w:lineRule="auto"/>
        <w:jc w:val="both"/>
        <w:rPr>
          <w:sz w:val="22"/>
          <w:szCs w:val="22"/>
        </w:rPr>
      </w:pPr>
      <w:r w:rsidRPr="00BD484D">
        <w:rPr>
          <w:sz w:val="22"/>
          <w:szCs w:val="22"/>
        </w:rPr>
        <w:t xml:space="preserve">Maksymalna ilość punktów, jaką może otrzymać oferta Wykonawcy w kryterium </w:t>
      </w:r>
      <w:r w:rsidRPr="00BD484D">
        <w:rPr>
          <w:bCs/>
          <w:kern w:val="1"/>
          <w:sz w:val="22"/>
          <w:szCs w:val="22"/>
          <w:lang w:eastAsia="ar-SA"/>
        </w:rPr>
        <w:t>„Cena”</w:t>
      </w:r>
      <w:r w:rsidRPr="00BD484D">
        <w:rPr>
          <w:sz w:val="22"/>
          <w:szCs w:val="22"/>
        </w:rPr>
        <w:t xml:space="preserve"> wynosi </w:t>
      </w:r>
      <w:r w:rsidRPr="00BD484D">
        <w:rPr>
          <w:b/>
          <w:sz w:val="22"/>
          <w:szCs w:val="22"/>
        </w:rPr>
        <w:t>60 pkt.</w:t>
      </w:r>
    </w:p>
    <w:p w14:paraId="17F4204C" w14:textId="77777777" w:rsidR="000C72CD" w:rsidRPr="00BD484D" w:rsidRDefault="000C72CD" w:rsidP="00BD484D">
      <w:pPr>
        <w:spacing w:line="276" w:lineRule="auto"/>
        <w:jc w:val="both"/>
        <w:rPr>
          <w:b/>
          <w:bCs/>
          <w:kern w:val="1"/>
          <w:sz w:val="22"/>
          <w:szCs w:val="22"/>
          <w:lang w:eastAsia="ar-SA"/>
        </w:rPr>
      </w:pPr>
    </w:p>
    <w:p w14:paraId="0137CFBD" w14:textId="6249BA14" w:rsidR="00B445C4" w:rsidRPr="00BD484D" w:rsidRDefault="00B445C4" w:rsidP="00BD484D">
      <w:pPr>
        <w:spacing w:line="276" w:lineRule="auto"/>
        <w:jc w:val="both"/>
        <w:rPr>
          <w:b/>
          <w:bCs/>
          <w:kern w:val="1"/>
          <w:sz w:val="22"/>
          <w:szCs w:val="22"/>
          <w:lang w:eastAsia="ar-SA"/>
        </w:rPr>
      </w:pPr>
      <w:r w:rsidRPr="00BD484D">
        <w:rPr>
          <w:b/>
          <w:bCs/>
          <w:kern w:val="1"/>
          <w:sz w:val="22"/>
          <w:szCs w:val="22"/>
          <w:lang w:eastAsia="ar-SA"/>
        </w:rPr>
        <w:t>2</w:t>
      </w:r>
      <w:r w:rsidR="00281F39" w:rsidRPr="00BD484D">
        <w:rPr>
          <w:b/>
          <w:bCs/>
          <w:kern w:val="1"/>
          <w:sz w:val="22"/>
          <w:szCs w:val="22"/>
          <w:lang w:eastAsia="ar-SA"/>
        </w:rPr>
        <w:t>)</w:t>
      </w:r>
      <w:r w:rsidRPr="00BD484D">
        <w:rPr>
          <w:b/>
          <w:bCs/>
          <w:kern w:val="1"/>
          <w:sz w:val="22"/>
          <w:szCs w:val="22"/>
          <w:lang w:eastAsia="ar-SA"/>
        </w:rPr>
        <w:t xml:space="preserve"> Kryterium „</w:t>
      </w:r>
      <w:r w:rsidR="001139C7" w:rsidRPr="00BD484D">
        <w:rPr>
          <w:b/>
          <w:bCs/>
          <w:kern w:val="1"/>
          <w:sz w:val="22"/>
          <w:szCs w:val="22"/>
          <w:lang w:eastAsia="ar-SA"/>
        </w:rPr>
        <w:t>Termin dostawy</w:t>
      </w:r>
      <w:r w:rsidRPr="00BD484D">
        <w:rPr>
          <w:b/>
          <w:bCs/>
          <w:kern w:val="1"/>
          <w:sz w:val="22"/>
          <w:szCs w:val="22"/>
          <w:lang w:eastAsia="ar-SA"/>
        </w:rPr>
        <w:t>”-</w:t>
      </w:r>
      <w:r w:rsidRPr="00BD484D">
        <w:rPr>
          <w:kern w:val="1"/>
          <w:sz w:val="22"/>
          <w:szCs w:val="22"/>
          <w:lang w:eastAsia="ar-SA"/>
        </w:rPr>
        <w:t xml:space="preserve"> ocena dokonana zostanie na podstawie informacji o </w:t>
      </w:r>
      <w:r w:rsidR="001139C7" w:rsidRPr="00BD484D">
        <w:rPr>
          <w:kern w:val="1"/>
          <w:sz w:val="22"/>
          <w:szCs w:val="22"/>
          <w:lang w:eastAsia="ar-SA"/>
        </w:rPr>
        <w:t>terminie dostawy</w:t>
      </w:r>
      <w:r w:rsidRPr="00BD484D">
        <w:rPr>
          <w:kern w:val="1"/>
          <w:sz w:val="22"/>
          <w:szCs w:val="22"/>
          <w:lang w:eastAsia="ar-SA"/>
        </w:rPr>
        <w:t xml:space="preserve"> określonym  </w:t>
      </w:r>
      <w:r w:rsidR="001E7F6E" w:rsidRPr="00BD484D">
        <w:rPr>
          <w:kern w:val="1"/>
          <w:sz w:val="22"/>
          <w:szCs w:val="22"/>
          <w:lang w:eastAsia="ar-SA"/>
        </w:rPr>
        <w:t>F</w:t>
      </w:r>
      <w:r w:rsidRPr="00BD484D">
        <w:rPr>
          <w:kern w:val="1"/>
          <w:sz w:val="22"/>
          <w:szCs w:val="22"/>
          <w:lang w:eastAsia="ar-SA"/>
        </w:rPr>
        <w:t xml:space="preserve">ormularzu </w:t>
      </w:r>
      <w:r w:rsidR="001E7F6E" w:rsidRPr="00BD484D">
        <w:rPr>
          <w:kern w:val="1"/>
          <w:sz w:val="22"/>
          <w:szCs w:val="22"/>
          <w:lang w:eastAsia="ar-SA"/>
        </w:rPr>
        <w:t>O</w:t>
      </w:r>
      <w:r w:rsidRPr="00BD484D">
        <w:rPr>
          <w:kern w:val="1"/>
          <w:sz w:val="22"/>
          <w:szCs w:val="22"/>
          <w:lang w:eastAsia="ar-SA"/>
        </w:rPr>
        <w:t>fertowym</w:t>
      </w:r>
      <w:r w:rsidR="00DC34D9" w:rsidRPr="00BD484D">
        <w:rPr>
          <w:kern w:val="1"/>
          <w:sz w:val="22"/>
          <w:szCs w:val="22"/>
          <w:lang w:eastAsia="ar-SA"/>
        </w:rPr>
        <w:t>,</w:t>
      </w:r>
      <w:r w:rsidRPr="00BD484D">
        <w:rPr>
          <w:kern w:val="1"/>
          <w:sz w:val="22"/>
          <w:szCs w:val="22"/>
          <w:lang w:eastAsia="ar-SA"/>
        </w:rPr>
        <w:t xml:space="preserve"> stanowiącym załącznik nr 1 do SWZ i przeliczona według wzoru:</w:t>
      </w:r>
    </w:p>
    <w:p w14:paraId="55294858" w14:textId="77777777" w:rsidR="00B445C4" w:rsidRPr="00BD484D" w:rsidRDefault="00B445C4" w:rsidP="00BD484D">
      <w:pPr>
        <w:pStyle w:val="Akapitzlist"/>
        <w:spacing w:line="276" w:lineRule="auto"/>
        <w:ind w:left="709"/>
        <w:jc w:val="both"/>
        <w:rPr>
          <w:b/>
          <w:bCs/>
          <w:kern w:val="1"/>
          <w:sz w:val="22"/>
          <w:szCs w:val="22"/>
          <w:lang w:eastAsia="ar-SA"/>
        </w:rPr>
      </w:pPr>
    </w:p>
    <w:p w14:paraId="2B05DBAA" w14:textId="15836F28" w:rsidR="001139C7" w:rsidRPr="00BD484D" w:rsidRDefault="001139C7" w:rsidP="00BD484D">
      <w:pPr>
        <w:tabs>
          <w:tab w:val="left" w:pos="2410"/>
          <w:tab w:val="left" w:pos="2552"/>
          <w:tab w:val="left" w:pos="4111"/>
        </w:tabs>
        <w:spacing w:before="120" w:line="276" w:lineRule="auto"/>
        <w:ind w:left="2410"/>
        <w:rPr>
          <w:b/>
          <w:bCs/>
          <w:sz w:val="22"/>
          <w:szCs w:val="22"/>
        </w:rPr>
      </w:pPr>
      <w:r w:rsidRPr="00BD484D">
        <w:rPr>
          <w:b/>
          <w:bCs/>
          <w:sz w:val="22"/>
          <w:szCs w:val="22"/>
        </w:rPr>
        <w:t>Naj</w:t>
      </w:r>
      <w:r w:rsidR="00DC34D9" w:rsidRPr="00BD484D">
        <w:rPr>
          <w:b/>
          <w:bCs/>
          <w:sz w:val="22"/>
          <w:szCs w:val="22"/>
        </w:rPr>
        <w:t>k</w:t>
      </w:r>
      <w:r w:rsidR="00EB6984" w:rsidRPr="00BD484D">
        <w:rPr>
          <w:b/>
          <w:bCs/>
          <w:sz w:val="22"/>
          <w:szCs w:val="22"/>
        </w:rPr>
        <w:t>ró</w:t>
      </w:r>
      <w:r w:rsidR="00DC34D9" w:rsidRPr="00BD484D">
        <w:rPr>
          <w:b/>
          <w:bCs/>
          <w:sz w:val="22"/>
          <w:szCs w:val="22"/>
        </w:rPr>
        <w:t>tszy oferowany</w:t>
      </w:r>
      <w:r w:rsidRPr="00BD484D">
        <w:rPr>
          <w:b/>
          <w:bCs/>
          <w:sz w:val="22"/>
          <w:szCs w:val="22"/>
        </w:rPr>
        <w:t xml:space="preserve"> Termin dostawy</w:t>
      </w:r>
      <w:r w:rsidR="00EB6984" w:rsidRPr="00BD484D">
        <w:rPr>
          <w:b/>
          <w:bCs/>
          <w:sz w:val="22"/>
          <w:szCs w:val="22"/>
        </w:rPr>
        <w:br/>
        <w:t xml:space="preserve"> spośród złożonych ofert</w:t>
      </w:r>
    </w:p>
    <w:p w14:paraId="1AC8D856" w14:textId="6D018B9F" w:rsidR="001139C7" w:rsidRPr="00BD484D" w:rsidRDefault="001139C7" w:rsidP="00BD484D">
      <w:pPr>
        <w:widowControl w:val="0"/>
        <w:suppressAutoHyphens/>
        <w:autoSpaceDN w:val="0"/>
        <w:spacing w:line="276" w:lineRule="auto"/>
        <w:ind w:left="1800" w:hanging="372"/>
        <w:textAlignment w:val="baseline"/>
        <w:rPr>
          <w:b/>
          <w:bCs/>
          <w:kern w:val="3"/>
          <w:sz w:val="22"/>
          <w:szCs w:val="22"/>
        </w:rPr>
      </w:pPr>
      <w:r w:rsidRPr="00BD484D">
        <w:rPr>
          <w:b/>
          <w:bCs/>
          <w:kern w:val="3"/>
          <w:sz w:val="22"/>
          <w:szCs w:val="22"/>
        </w:rPr>
        <w:t>T = ( -----</w:t>
      </w:r>
      <w:r w:rsidR="002121DC" w:rsidRPr="00BD484D">
        <w:rPr>
          <w:b/>
          <w:bCs/>
          <w:kern w:val="3"/>
          <w:sz w:val="22"/>
          <w:szCs w:val="22"/>
        </w:rPr>
        <w:t>----</w:t>
      </w:r>
      <w:r w:rsidRPr="00BD484D">
        <w:rPr>
          <w:b/>
          <w:bCs/>
          <w:kern w:val="3"/>
          <w:sz w:val="22"/>
          <w:szCs w:val="22"/>
        </w:rPr>
        <w:t>------------------------------------------------- x 100) x 40 %</w:t>
      </w:r>
    </w:p>
    <w:p w14:paraId="26200AF9" w14:textId="77777777" w:rsidR="001139C7" w:rsidRPr="00BD484D" w:rsidRDefault="001139C7" w:rsidP="00BD484D">
      <w:pPr>
        <w:tabs>
          <w:tab w:val="left" w:pos="720"/>
        </w:tabs>
        <w:spacing w:line="276" w:lineRule="auto"/>
        <w:ind w:left="720" w:hanging="720"/>
        <w:jc w:val="both"/>
        <w:rPr>
          <w:b/>
          <w:bCs/>
          <w:sz w:val="22"/>
          <w:szCs w:val="22"/>
        </w:rPr>
      </w:pPr>
      <w:r w:rsidRPr="00BD484D">
        <w:rPr>
          <w:b/>
          <w:bCs/>
          <w:kern w:val="3"/>
          <w:sz w:val="22"/>
          <w:szCs w:val="22"/>
        </w:rPr>
        <w:t xml:space="preserve">                                                 Termin dostawy oferty badanej</w:t>
      </w:r>
    </w:p>
    <w:p w14:paraId="3651C0FC" w14:textId="77777777" w:rsidR="001139C7" w:rsidRPr="00BD484D" w:rsidRDefault="001139C7" w:rsidP="00BD484D">
      <w:pPr>
        <w:widowControl w:val="0"/>
        <w:suppressAutoHyphens/>
        <w:autoSpaceDN w:val="0"/>
        <w:spacing w:line="276" w:lineRule="auto"/>
        <w:ind w:left="709"/>
        <w:textAlignment w:val="baseline"/>
        <w:rPr>
          <w:kern w:val="3"/>
          <w:sz w:val="22"/>
          <w:szCs w:val="22"/>
        </w:rPr>
      </w:pPr>
    </w:p>
    <w:p w14:paraId="796544CE" w14:textId="77777777" w:rsidR="001139C7" w:rsidRPr="00BD484D" w:rsidRDefault="001139C7" w:rsidP="00BD484D">
      <w:pPr>
        <w:widowControl w:val="0"/>
        <w:suppressAutoHyphens/>
        <w:autoSpaceDN w:val="0"/>
        <w:spacing w:line="276" w:lineRule="auto"/>
        <w:ind w:left="709"/>
        <w:textAlignment w:val="baseline"/>
        <w:rPr>
          <w:kern w:val="3"/>
          <w:sz w:val="22"/>
          <w:szCs w:val="22"/>
        </w:rPr>
      </w:pPr>
      <w:r w:rsidRPr="00BD484D">
        <w:rPr>
          <w:kern w:val="3"/>
          <w:sz w:val="22"/>
          <w:szCs w:val="22"/>
        </w:rPr>
        <w:t>gdzie: T – wartość punktowa badanej oferty</w:t>
      </w:r>
    </w:p>
    <w:p w14:paraId="05BBAC47" w14:textId="77777777" w:rsidR="00A87FE2" w:rsidRPr="00BD484D" w:rsidRDefault="00A87FE2" w:rsidP="00BD484D">
      <w:pPr>
        <w:spacing w:line="276" w:lineRule="auto"/>
        <w:rPr>
          <w:sz w:val="22"/>
          <w:szCs w:val="22"/>
        </w:rPr>
      </w:pPr>
    </w:p>
    <w:p w14:paraId="40694C07" w14:textId="77777777" w:rsidR="00B445C4" w:rsidRPr="00BD484D" w:rsidRDefault="00B445C4" w:rsidP="00BD484D">
      <w:pPr>
        <w:pStyle w:val="Akapitzlist"/>
        <w:spacing w:line="276" w:lineRule="auto"/>
        <w:ind w:left="0"/>
        <w:jc w:val="both"/>
        <w:rPr>
          <w:b/>
          <w:bCs/>
          <w:color w:val="FF0000"/>
          <w:kern w:val="1"/>
          <w:sz w:val="22"/>
          <w:szCs w:val="22"/>
          <w:lang w:eastAsia="ar-SA"/>
        </w:rPr>
      </w:pPr>
      <w:r w:rsidRPr="00BD484D">
        <w:rPr>
          <w:b/>
          <w:bCs/>
          <w:color w:val="FF0000"/>
          <w:kern w:val="1"/>
          <w:sz w:val="22"/>
          <w:szCs w:val="22"/>
          <w:lang w:eastAsia="ar-SA"/>
        </w:rPr>
        <w:t xml:space="preserve">UWAGA: </w:t>
      </w:r>
    </w:p>
    <w:p w14:paraId="22968083" w14:textId="0A321DBE" w:rsidR="00B445C4" w:rsidRPr="00BD484D" w:rsidRDefault="00B445C4" w:rsidP="00BD484D">
      <w:pPr>
        <w:pStyle w:val="Akapitzlist"/>
        <w:spacing w:line="276" w:lineRule="auto"/>
        <w:ind w:left="0"/>
        <w:jc w:val="both"/>
        <w:rPr>
          <w:bCs/>
          <w:kern w:val="1"/>
          <w:sz w:val="22"/>
          <w:szCs w:val="22"/>
          <w:lang w:eastAsia="ar-SA"/>
        </w:rPr>
      </w:pPr>
      <w:r w:rsidRPr="00BD484D">
        <w:rPr>
          <w:bCs/>
          <w:kern w:val="1"/>
          <w:sz w:val="22"/>
          <w:szCs w:val="22"/>
          <w:lang w:eastAsia="ar-SA"/>
        </w:rPr>
        <w:t xml:space="preserve">Minimalny </w:t>
      </w:r>
      <w:r w:rsidR="001139C7" w:rsidRPr="00BD484D">
        <w:rPr>
          <w:bCs/>
          <w:kern w:val="1"/>
          <w:sz w:val="22"/>
          <w:szCs w:val="22"/>
          <w:lang w:eastAsia="ar-SA"/>
        </w:rPr>
        <w:t>termin dostawy</w:t>
      </w:r>
      <w:r w:rsidRPr="00BD484D">
        <w:rPr>
          <w:bCs/>
          <w:kern w:val="1"/>
          <w:sz w:val="22"/>
          <w:szCs w:val="22"/>
          <w:lang w:eastAsia="ar-SA"/>
        </w:rPr>
        <w:t xml:space="preserve"> to </w:t>
      </w:r>
      <w:r w:rsidR="002C3B34" w:rsidRPr="00BD484D">
        <w:rPr>
          <w:b/>
          <w:bCs/>
          <w:kern w:val="1"/>
          <w:sz w:val="22"/>
          <w:szCs w:val="22"/>
          <w:lang w:eastAsia="ar-SA"/>
        </w:rPr>
        <w:t>1</w:t>
      </w:r>
      <w:r w:rsidRPr="00BD484D">
        <w:rPr>
          <w:b/>
          <w:bCs/>
          <w:kern w:val="1"/>
          <w:sz w:val="22"/>
          <w:szCs w:val="22"/>
          <w:lang w:eastAsia="ar-SA"/>
        </w:rPr>
        <w:t xml:space="preserve"> </w:t>
      </w:r>
      <w:r w:rsidR="001139C7" w:rsidRPr="00BD484D">
        <w:rPr>
          <w:b/>
          <w:bCs/>
          <w:kern w:val="1"/>
          <w:sz w:val="22"/>
          <w:szCs w:val="22"/>
          <w:lang w:eastAsia="ar-SA"/>
        </w:rPr>
        <w:t>d</w:t>
      </w:r>
      <w:r w:rsidR="002C3B34" w:rsidRPr="00BD484D">
        <w:rPr>
          <w:b/>
          <w:bCs/>
          <w:kern w:val="1"/>
          <w:sz w:val="22"/>
          <w:szCs w:val="22"/>
          <w:lang w:eastAsia="ar-SA"/>
        </w:rPr>
        <w:t>zień</w:t>
      </w:r>
      <w:r w:rsidR="001139C7" w:rsidRPr="00BD484D">
        <w:rPr>
          <w:b/>
          <w:bCs/>
          <w:kern w:val="1"/>
          <w:sz w:val="22"/>
          <w:szCs w:val="22"/>
          <w:lang w:eastAsia="ar-SA"/>
        </w:rPr>
        <w:t xml:space="preserve"> robocz</w:t>
      </w:r>
      <w:r w:rsidR="002C3B34" w:rsidRPr="00BD484D">
        <w:rPr>
          <w:b/>
          <w:bCs/>
          <w:kern w:val="1"/>
          <w:sz w:val="22"/>
          <w:szCs w:val="22"/>
          <w:lang w:eastAsia="ar-SA"/>
        </w:rPr>
        <w:t>y</w:t>
      </w:r>
      <w:r w:rsidR="00C14B5A" w:rsidRPr="00BD484D">
        <w:rPr>
          <w:b/>
          <w:bCs/>
          <w:kern w:val="1"/>
          <w:sz w:val="22"/>
          <w:szCs w:val="22"/>
          <w:lang w:eastAsia="ar-SA"/>
        </w:rPr>
        <w:t>*</w:t>
      </w:r>
      <w:r w:rsidRPr="00BD484D">
        <w:rPr>
          <w:bCs/>
          <w:kern w:val="1"/>
          <w:sz w:val="22"/>
          <w:szCs w:val="22"/>
          <w:lang w:eastAsia="ar-SA"/>
        </w:rPr>
        <w:t xml:space="preserve"> a maksymalny </w:t>
      </w:r>
      <w:r w:rsidR="001139C7" w:rsidRPr="00BD484D">
        <w:rPr>
          <w:bCs/>
          <w:kern w:val="1"/>
          <w:sz w:val="22"/>
          <w:szCs w:val="22"/>
          <w:lang w:eastAsia="ar-SA"/>
        </w:rPr>
        <w:t xml:space="preserve">termin dostawy </w:t>
      </w:r>
      <w:r w:rsidRPr="00BD484D">
        <w:rPr>
          <w:bCs/>
          <w:kern w:val="1"/>
          <w:sz w:val="22"/>
          <w:szCs w:val="22"/>
          <w:lang w:eastAsia="ar-SA"/>
        </w:rPr>
        <w:t xml:space="preserve">to </w:t>
      </w:r>
      <w:r w:rsidR="002C3B34" w:rsidRPr="00BD484D">
        <w:rPr>
          <w:b/>
          <w:bCs/>
          <w:kern w:val="1"/>
          <w:sz w:val="22"/>
          <w:szCs w:val="22"/>
          <w:lang w:eastAsia="ar-SA"/>
        </w:rPr>
        <w:t>3</w:t>
      </w:r>
      <w:r w:rsidR="001139C7" w:rsidRPr="00BD484D">
        <w:rPr>
          <w:b/>
          <w:bCs/>
          <w:kern w:val="1"/>
          <w:sz w:val="22"/>
          <w:szCs w:val="22"/>
          <w:lang w:eastAsia="ar-SA"/>
        </w:rPr>
        <w:t xml:space="preserve"> dni robocz</w:t>
      </w:r>
      <w:r w:rsidR="002C3B34" w:rsidRPr="00BD484D">
        <w:rPr>
          <w:b/>
          <w:bCs/>
          <w:kern w:val="1"/>
          <w:sz w:val="22"/>
          <w:szCs w:val="22"/>
          <w:lang w:eastAsia="ar-SA"/>
        </w:rPr>
        <w:t>e (</w:t>
      </w:r>
      <w:r w:rsidR="002C3B34" w:rsidRPr="00BD484D">
        <w:rPr>
          <w:bCs/>
          <w:kern w:val="1"/>
          <w:sz w:val="22"/>
          <w:szCs w:val="22"/>
          <w:lang w:eastAsia="ar-SA"/>
        </w:rPr>
        <w:t>liczony od dnia przesłania zamówienia)</w:t>
      </w:r>
      <w:r w:rsidRPr="00BD484D">
        <w:rPr>
          <w:bCs/>
          <w:kern w:val="1"/>
          <w:sz w:val="22"/>
          <w:szCs w:val="22"/>
          <w:lang w:eastAsia="ar-SA"/>
        </w:rPr>
        <w:t xml:space="preserve">. Oferta nie może być opatrzona </w:t>
      </w:r>
      <w:r w:rsidR="001139C7" w:rsidRPr="00BD484D">
        <w:rPr>
          <w:bCs/>
          <w:kern w:val="1"/>
          <w:sz w:val="22"/>
          <w:szCs w:val="22"/>
          <w:lang w:eastAsia="ar-SA"/>
        </w:rPr>
        <w:t>terminem dostawy</w:t>
      </w:r>
      <w:r w:rsidRPr="00BD484D">
        <w:rPr>
          <w:bCs/>
          <w:kern w:val="1"/>
          <w:sz w:val="22"/>
          <w:szCs w:val="22"/>
          <w:lang w:eastAsia="ar-SA"/>
        </w:rPr>
        <w:t xml:space="preserve"> innym niż </w:t>
      </w:r>
      <w:proofErr w:type="spellStart"/>
      <w:r w:rsidR="00105880" w:rsidRPr="00BD484D">
        <w:rPr>
          <w:bCs/>
          <w:kern w:val="1"/>
          <w:sz w:val="22"/>
          <w:szCs w:val="22"/>
          <w:lang w:eastAsia="ar-SA"/>
        </w:rPr>
        <w:t>ww</w:t>
      </w:r>
      <w:proofErr w:type="spellEnd"/>
      <w:r w:rsidRPr="00BD484D">
        <w:rPr>
          <w:bCs/>
          <w:kern w:val="1"/>
          <w:sz w:val="22"/>
          <w:szCs w:val="22"/>
          <w:lang w:eastAsia="ar-SA"/>
        </w:rPr>
        <w:t xml:space="preserve"> zakresu, gdyż będzie niezgodna z SWZ i zostanie odrzucona na podstawie art. 226 ust.1 pkt 5 ustawy </w:t>
      </w:r>
      <w:proofErr w:type="spellStart"/>
      <w:r w:rsidRPr="00BD484D">
        <w:rPr>
          <w:bCs/>
          <w:kern w:val="1"/>
          <w:sz w:val="22"/>
          <w:szCs w:val="22"/>
          <w:lang w:eastAsia="ar-SA"/>
        </w:rPr>
        <w:t>Pzp</w:t>
      </w:r>
      <w:proofErr w:type="spellEnd"/>
      <w:r w:rsidRPr="00BD484D">
        <w:rPr>
          <w:bCs/>
          <w:kern w:val="1"/>
          <w:sz w:val="22"/>
          <w:szCs w:val="22"/>
          <w:lang w:eastAsia="ar-SA"/>
        </w:rPr>
        <w:t>.</w:t>
      </w:r>
    </w:p>
    <w:p w14:paraId="5EE0DF77" w14:textId="77777777" w:rsidR="002121DC" w:rsidRPr="00BD484D" w:rsidRDefault="002121DC" w:rsidP="00BD484D">
      <w:pPr>
        <w:pStyle w:val="Akapitzlist"/>
        <w:spacing w:line="276" w:lineRule="auto"/>
        <w:rPr>
          <w:bCs/>
          <w:kern w:val="1"/>
          <w:sz w:val="22"/>
          <w:szCs w:val="22"/>
          <w:lang w:eastAsia="ar-SA"/>
        </w:rPr>
      </w:pPr>
    </w:p>
    <w:p w14:paraId="21CAE05E" w14:textId="71EEFA2E" w:rsidR="002121DC" w:rsidRPr="00BD484D" w:rsidRDefault="002121DC" w:rsidP="00BD484D">
      <w:pPr>
        <w:pStyle w:val="Akapitzlist"/>
        <w:spacing w:line="276" w:lineRule="auto"/>
        <w:ind w:left="0"/>
        <w:rPr>
          <w:bCs/>
          <w:kern w:val="1"/>
          <w:sz w:val="22"/>
          <w:szCs w:val="22"/>
          <w:lang w:eastAsia="ar-SA"/>
        </w:rPr>
      </w:pPr>
      <w:r w:rsidRPr="00BD484D">
        <w:rPr>
          <w:bCs/>
          <w:kern w:val="1"/>
          <w:sz w:val="22"/>
          <w:szCs w:val="22"/>
          <w:lang w:eastAsia="ar-SA"/>
        </w:rPr>
        <w:t xml:space="preserve">Termin dostawy, określony w Formularzu ofertowym, wykonawca podaje w pełnych dniach. </w:t>
      </w:r>
    </w:p>
    <w:p w14:paraId="70F8AC3E" w14:textId="77777777" w:rsidR="00F3357D" w:rsidRPr="00BD484D" w:rsidRDefault="00F3357D" w:rsidP="00BD484D">
      <w:pPr>
        <w:pStyle w:val="Akapitzlist"/>
        <w:spacing w:line="276" w:lineRule="auto"/>
        <w:ind w:left="0"/>
        <w:jc w:val="both"/>
        <w:rPr>
          <w:bCs/>
          <w:kern w:val="1"/>
          <w:sz w:val="22"/>
          <w:szCs w:val="22"/>
          <w:lang w:eastAsia="ar-SA"/>
        </w:rPr>
      </w:pPr>
    </w:p>
    <w:p w14:paraId="02CCDE83" w14:textId="7768C598" w:rsidR="00B445C4" w:rsidRPr="00BD484D" w:rsidRDefault="00B445C4" w:rsidP="00BD484D">
      <w:pPr>
        <w:pStyle w:val="Akapitzlist"/>
        <w:spacing w:line="276" w:lineRule="auto"/>
        <w:ind w:left="0"/>
        <w:jc w:val="both"/>
        <w:rPr>
          <w:bCs/>
          <w:kern w:val="1"/>
          <w:sz w:val="22"/>
          <w:szCs w:val="22"/>
          <w:lang w:eastAsia="ar-SA"/>
        </w:rPr>
      </w:pPr>
      <w:r w:rsidRPr="00BD484D">
        <w:rPr>
          <w:bCs/>
          <w:kern w:val="1"/>
          <w:sz w:val="22"/>
          <w:szCs w:val="22"/>
          <w:lang w:eastAsia="ar-SA"/>
        </w:rPr>
        <w:t xml:space="preserve">W przypadku nie wskazania przez Wykonawcę w Formularzu Ofertowym oferowanego </w:t>
      </w:r>
      <w:r w:rsidR="00A87FE2" w:rsidRPr="00BD484D">
        <w:rPr>
          <w:bCs/>
          <w:kern w:val="1"/>
          <w:sz w:val="22"/>
          <w:szCs w:val="22"/>
          <w:lang w:eastAsia="ar-SA"/>
        </w:rPr>
        <w:t>terminu dostawy</w:t>
      </w:r>
      <w:r w:rsidRPr="00BD484D">
        <w:rPr>
          <w:bCs/>
          <w:kern w:val="1"/>
          <w:sz w:val="22"/>
          <w:szCs w:val="22"/>
          <w:lang w:eastAsia="ar-SA"/>
        </w:rPr>
        <w:t>, Zamawiający do obliczenia liczby punktów w kryterium „</w:t>
      </w:r>
      <w:r w:rsidR="00A87FE2" w:rsidRPr="00BD484D">
        <w:rPr>
          <w:bCs/>
          <w:kern w:val="1"/>
          <w:sz w:val="22"/>
          <w:szCs w:val="22"/>
          <w:lang w:eastAsia="ar-SA"/>
        </w:rPr>
        <w:t>Termin dostawy</w:t>
      </w:r>
      <w:r w:rsidRPr="00BD484D">
        <w:rPr>
          <w:bCs/>
          <w:kern w:val="1"/>
          <w:sz w:val="22"/>
          <w:szCs w:val="22"/>
          <w:lang w:eastAsia="ar-SA"/>
        </w:rPr>
        <w:t>” przyjmie naj</w:t>
      </w:r>
      <w:r w:rsidR="00A87FE2" w:rsidRPr="00BD484D">
        <w:rPr>
          <w:bCs/>
          <w:kern w:val="1"/>
          <w:sz w:val="22"/>
          <w:szCs w:val="22"/>
          <w:lang w:eastAsia="ar-SA"/>
        </w:rPr>
        <w:t>dłuższy</w:t>
      </w:r>
      <w:r w:rsidRPr="00BD484D">
        <w:rPr>
          <w:bCs/>
          <w:kern w:val="1"/>
          <w:sz w:val="22"/>
          <w:szCs w:val="22"/>
          <w:lang w:eastAsia="ar-SA"/>
        </w:rPr>
        <w:t xml:space="preserve"> możliwy </w:t>
      </w:r>
      <w:r w:rsidR="00A87FE2" w:rsidRPr="00BD484D">
        <w:rPr>
          <w:bCs/>
          <w:kern w:val="1"/>
          <w:sz w:val="22"/>
          <w:szCs w:val="22"/>
          <w:lang w:eastAsia="ar-SA"/>
        </w:rPr>
        <w:t>termin dostawy</w:t>
      </w:r>
      <w:r w:rsidRPr="00BD484D">
        <w:rPr>
          <w:bCs/>
          <w:kern w:val="1"/>
          <w:sz w:val="22"/>
          <w:szCs w:val="22"/>
          <w:lang w:eastAsia="ar-SA"/>
        </w:rPr>
        <w:t xml:space="preserve">, tj. </w:t>
      </w:r>
      <w:r w:rsidR="002C3B34" w:rsidRPr="00BD484D">
        <w:rPr>
          <w:bCs/>
          <w:kern w:val="1"/>
          <w:sz w:val="22"/>
          <w:szCs w:val="22"/>
          <w:lang w:eastAsia="ar-SA"/>
        </w:rPr>
        <w:t>3</w:t>
      </w:r>
      <w:r w:rsidR="00A87FE2" w:rsidRPr="00BD484D">
        <w:rPr>
          <w:bCs/>
          <w:kern w:val="1"/>
          <w:sz w:val="22"/>
          <w:szCs w:val="22"/>
          <w:lang w:eastAsia="ar-SA"/>
        </w:rPr>
        <w:t xml:space="preserve"> dni robocz</w:t>
      </w:r>
      <w:r w:rsidR="002C3B34" w:rsidRPr="00BD484D">
        <w:rPr>
          <w:bCs/>
          <w:kern w:val="1"/>
          <w:sz w:val="22"/>
          <w:szCs w:val="22"/>
          <w:lang w:eastAsia="ar-SA"/>
        </w:rPr>
        <w:t>e</w:t>
      </w:r>
      <w:r w:rsidRPr="00BD484D">
        <w:rPr>
          <w:bCs/>
          <w:kern w:val="1"/>
          <w:sz w:val="22"/>
          <w:szCs w:val="22"/>
          <w:lang w:eastAsia="ar-SA"/>
        </w:rPr>
        <w:t xml:space="preserve">. </w:t>
      </w:r>
    </w:p>
    <w:p w14:paraId="53881CF4" w14:textId="77777777" w:rsidR="00C14B5A" w:rsidRPr="00BD484D" w:rsidRDefault="00C14B5A" w:rsidP="00BD484D">
      <w:pPr>
        <w:spacing w:after="120" w:line="276" w:lineRule="auto"/>
        <w:jc w:val="both"/>
        <w:rPr>
          <w:bCs/>
          <w:kern w:val="1"/>
          <w:sz w:val="22"/>
          <w:szCs w:val="22"/>
          <w:lang w:eastAsia="ar-SA"/>
        </w:rPr>
      </w:pPr>
    </w:p>
    <w:p w14:paraId="006E341A" w14:textId="069910BF" w:rsidR="00A87FE2" w:rsidRPr="00BD484D" w:rsidRDefault="00A87FE2" w:rsidP="00BD484D">
      <w:pPr>
        <w:pStyle w:val="Akapitzlist"/>
        <w:spacing w:line="276" w:lineRule="auto"/>
        <w:ind w:left="0"/>
        <w:jc w:val="both"/>
        <w:rPr>
          <w:sz w:val="22"/>
          <w:szCs w:val="22"/>
        </w:rPr>
      </w:pPr>
      <w:r w:rsidRPr="00BD484D">
        <w:rPr>
          <w:sz w:val="22"/>
          <w:szCs w:val="22"/>
        </w:rPr>
        <w:t xml:space="preserve">Maksymalna ilość punktów, jaką może otrzymać oferta Wykonawcy w kryterium „Termin dostawy” </w:t>
      </w:r>
      <w:r w:rsidRPr="00BD484D">
        <w:rPr>
          <w:b/>
          <w:sz w:val="22"/>
          <w:szCs w:val="22"/>
        </w:rPr>
        <w:t>wynosi 40 pkt</w:t>
      </w:r>
      <w:r w:rsidRPr="00BD484D">
        <w:rPr>
          <w:sz w:val="22"/>
          <w:szCs w:val="22"/>
        </w:rPr>
        <w:t>.</w:t>
      </w:r>
    </w:p>
    <w:p w14:paraId="711D10AD" w14:textId="77777777" w:rsidR="005E33D3" w:rsidRPr="00BD484D" w:rsidRDefault="005E33D3" w:rsidP="00BD484D">
      <w:pPr>
        <w:spacing w:after="120" w:line="276" w:lineRule="auto"/>
        <w:jc w:val="both"/>
        <w:rPr>
          <w:bCs/>
          <w:kern w:val="1"/>
          <w:sz w:val="22"/>
          <w:szCs w:val="22"/>
          <w:lang w:eastAsia="ar-SA"/>
        </w:rPr>
      </w:pPr>
    </w:p>
    <w:p w14:paraId="214539AC" w14:textId="4D723692" w:rsidR="00DB4AD6" w:rsidRDefault="00C14B5A" w:rsidP="00DB4AD6">
      <w:pPr>
        <w:spacing w:after="120" w:line="276" w:lineRule="auto"/>
        <w:ind w:left="284" w:hanging="284"/>
        <w:jc w:val="both"/>
        <w:rPr>
          <w:i/>
          <w:sz w:val="22"/>
          <w:szCs w:val="22"/>
        </w:rPr>
      </w:pPr>
      <w:r w:rsidRPr="00BD484D">
        <w:rPr>
          <w:bCs/>
          <w:kern w:val="1"/>
          <w:sz w:val="22"/>
          <w:szCs w:val="22"/>
          <w:lang w:eastAsia="ar-SA"/>
        </w:rPr>
        <w:t xml:space="preserve">*) </w:t>
      </w:r>
      <w:r w:rsidRPr="00BD484D">
        <w:rPr>
          <w:bCs/>
          <w:i/>
          <w:kern w:val="1"/>
          <w:sz w:val="22"/>
          <w:szCs w:val="22"/>
          <w:u w:val="single"/>
          <w:lang w:eastAsia="ar-SA"/>
        </w:rPr>
        <w:t>dzień roboczy</w:t>
      </w:r>
      <w:r w:rsidRPr="00BD484D">
        <w:rPr>
          <w:bCs/>
          <w:i/>
          <w:kern w:val="1"/>
          <w:sz w:val="22"/>
          <w:szCs w:val="22"/>
          <w:lang w:eastAsia="ar-SA"/>
        </w:rPr>
        <w:t xml:space="preserve">, </w:t>
      </w:r>
      <w:r w:rsidRPr="00BD484D">
        <w:rPr>
          <w:i/>
          <w:sz w:val="22"/>
          <w:szCs w:val="22"/>
        </w:rPr>
        <w:t>tj. od poniedziałku do piątku z wyłączeniem dni ustawowo wolnych od pracy</w:t>
      </w:r>
      <w:r w:rsidR="006918CC">
        <w:rPr>
          <w:i/>
          <w:sz w:val="22"/>
          <w:szCs w:val="22"/>
        </w:rPr>
        <w:t xml:space="preserve"> </w:t>
      </w:r>
      <w:r w:rsidR="00DB4AD6">
        <w:rPr>
          <w:i/>
          <w:sz w:val="22"/>
          <w:szCs w:val="22"/>
        </w:rPr>
        <w:t>.</w:t>
      </w:r>
    </w:p>
    <w:p w14:paraId="4F44D617" w14:textId="77C25159" w:rsidR="003B07CA" w:rsidRPr="00BD484D" w:rsidRDefault="001E29ED" w:rsidP="00F8438D">
      <w:pPr>
        <w:spacing w:after="120" w:line="276" w:lineRule="auto"/>
        <w:jc w:val="both"/>
        <w:rPr>
          <w:sz w:val="22"/>
          <w:szCs w:val="22"/>
        </w:rPr>
      </w:pPr>
      <w:r w:rsidRPr="00BD484D">
        <w:rPr>
          <w:sz w:val="22"/>
          <w:szCs w:val="22"/>
        </w:rPr>
        <w:tab/>
      </w:r>
      <w:r w:rsidR="00A209DE" w:rsidRPr="00BD484D">
        <w:rPr>
          <w:sz w:val="22"/>
          <w:szCs w:val="22"/>
        </w:rPr>
        <w:t>Punktacja przyznawana ofertom w poszczególnych kryteriach oceny ofert będzie liczona z dokładnością do dwóch miejsc po przecinku, zgodnie z zasadami arytmetyki.</w:t>
      </w:r>
    </w:p>
    <w:p w14:paraId="1ED61BCF" w14:textId="77777777" w:rsidR="00DE2294" w:rsidRPr="00BD484D" w:rsidRDefault="001E29ED" w:rsidP="00BD484D">
      <w:pPr>
        <w:pStyle w:val="Akapitzlist"/>
        <w:numPr>
          <w:ilvl w:val="0"/>
          <w:numId w:val="24"/>
        </w:numPr>
        <w:tabs>
          <w:tab w:val="clear" w:pos="1800"/>
        </w:tabs>
        <w:spacing w:line="276" w:lineRule="auto"/>
        <w:ind w:left="448" w:hanging="426"/>
        <w:jc w:val="both"/>
        <w:rPr>
          <w:sz w:val="22"/>
          <w:szCs w:val="22"/>
        </w:rPr>
      </w:pPr>
      <w:r w:rsidRPr="00BD484D">
        <w:rPr>
          <w:sz w:val="22"/>
          <w:szCs w:val="22"/>
        </w:rPr>
        <w:lastRenderedPageBreak/>
        <w:tab/>
      </w:r>
      <w:r w:rsidR="00DE2294" w:rsidRPr="00BD484D">
        <w:rPr>
          <w:sz w:val="22"/>
          <w:szCs w:val="22"/>
        </w:rPr>
        <w:t>W toku badania i oceny ofert Zamawiający może żądać od Wykonawcy wyjaśnień dotyczących treści złożonej oferty, w tym zaoferowanej ceny.</w:t>
      </w:r>
    </w:p>
    <w:p w14:paraId="16F58A73" w14:textId="77777777" w:rsidR="00D5449A" w:rsidRPr="00BD484D" w:rsidRDefault="001E29ED" w:rsidP="00BD484D">
      <w:pPr>
        <w:pStyle w:val="Akapitzlist"/>
        <w:numPr>
          <w:ilvl w:val="0"/>
          <w:numId w:val="24"/>
        </w:numPr>
        <w:tabs>
          <w:tab w:val="clear" w:pos="1800"/>
        </w:tabs>
        <w:spacing w:line="276" w:lineRule="auto"/>
        <w:ind w:left="448" w:hanging="426"/>
        <w:jc w:val="both"/>
        <w:rPr>
          <w:sz w:val="22"/>
          <w:szCs w:val="22"/>
        </w:rPr>
      </w:pPr>
      <w:r w:rsidRPr="00BD484D">
        <w:rPr>
          <w:sz w:val="22"/>
          <w:szCs w:val="22"/>
        </w:rPr>
        <w:tab/>
      </w:r>
      <w:r w:rsidR="00DE2294" w:rsidRPr="00BD484D">
        <w:rPr>
          <w:sz w:val="22"/>
          <w:szCs w:val="22"/>
        </w:rPr>
        <w:t>Zamawiający udzieli zamówienia Wykonawcy, którego oferta zostanie uznana za najkorzystniejszą.</w:t>
      </w:r>
    </w:p>
    <w:p w14:paraId="64CD24BC" w14:textId="77777777" w:rsidR="00552FBA" w:rsidRPr="00BD484D" w:rsidRDefault="00D8710C" w:rsidP="00A17696">
      <w:pPr>
        <w:pStyle w:val="Teksttreci40"/>
        <w:numPr>
          <w:ilvl w:val="0"/>
          <w:numId w:val="35"/>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sidRPr="00BD484D">
        <w:rPr>
          <w:rFonts w:ascii="Times New Roman" w:hAnsi="Times New Roman" w:cs="Times New Roman"/>
          <w:b/>
          <w:bCs/>
          <w:sz w:val="22"/>
          <w:szCs w:val="22"/>
        </w:rPr>
        <w:t>INFORMACJE</w:t>
      </w:r>
      <w:r w:rsidRPr="00BD484D">
        <w:rPr>
          <w:rFonts w:ascii="Times New Roman" w:hAnsi="Times New Roman" w:cs="Times New Roman"/>
          <w:b/>
          <w:sz w:val="22"/>
          <w:szCs w:val="22"/>
        </w:rPr>
        <w:t xml:space="preserve"> O FORMALNOŚCIACH, JAKIE POWINNY BYĆ DOPEŁNIONE PO WYBORZE OFERTY W CELU ZAWARCIA UMOWY W</w:t>
      </w:r>
      <w:r w:rsidR="005B5095" w:rsidRPr="00BD484D">
        <w:rPr>
          <w:rFonts w:ascii="Times New Roman" w:hAnsi="Times New Roman" w:cs="Times New Roman"/>
          <w:b/>
          <w:sz w:val="22"/>
          <w:szCs w:val="22"/>
        </w:rPr>
        <w:t> SPRAWIE ZAMÓWIENIA PUBLICZNEGO</w:t>
      </w:r>
    </w:p>
    <w:p w14:paraId="2D071AA9" w14:textId="7800987D" w:rsidR="00EC2888" w:rsidRPr="00BD484D" w:rsidRDefault="00EC2888" w:rsidP="00BD484D">
      <w:pPr>
        <w:numPr>
          <w:ilvl w:val="0"/>
          <w:numId w:val="8"/>
        </w:numPr>
        <w:tabs>
          <w:tab w:val="clear" w:pos="1800"/>
        </w:tabs>
        <w:spacing w:before="240" w:line="276" w:lineRule="auto"/>
        <w:ind w:left="462" w:hanging="426"/>
        <w:jc w:val="both"/>
        <w:rPr>
          <w:sz w:val="22"/>
          <w:szCs w:val="22"/>
        </w:rPr>
      </w:pPr>
      <w:r w:rsidRPr="00BD484D">
        <w:rPr>
          <w:sz w:val="22"/>
          <w:szCs w:val="22"/>
        </w:rPr>
        <w:t>Zamawiający zawiera umowę w sprawie zamówienia publicznego w terminie nie krótszym niż 5 dni od dnia przesłania zawiadomienia o wyborze najkorzystniejszej oferty.</w:t>
      </w:r>
    </w:p>
    <w:p w14:paraId="0496A17C" w14:textId="49E6F543" w:rsidR="00EC2888" w:rsidRPr="00BD484D" w:rsidRDefault="00EC2888" w:rsidP="00BD484D">
      <w:pPr>
        <w:numPr>
          <w:ilvl w:val="0"/>
          <w:numId w:val="8"/>
        </w:numPr>
        <w:tabs>
          <w:tab w:val="clear" w:pos="1800"/>
        </w:tabs>
        <w:spacing w:line="276" w:lineRule="auto"/>
        <w:ind w:left="462" w:hanging="426"/>
        <w:jc w:val="both"/>
        <w:rPr>
          <w:sz w:val="22"/>
          <w:szCs w:val="22"/>
        </w:rPr>
      </w:pPr>
      <w:r w:rsidRPr="00BD484D">
        <w:rPr>
          <w:sz w:val="22"/>
          <w:szCs w:val="22"/>
        </w:rPr>
        <w:t xml:space="preserve">Zamawiający może zawrzeć umowę w sprawie zamówienia publicznego przed upływem terminu, o którym mowa w ust. 1, jeżeli </w:t>
      </w:r>
      <w:r w:rsidRPr="00BD484D">
        <w:rPr>
          <w:sz w:val="22"/>
          <w:szCs w:val="22"/>
        </w:rPr>
        <w:tab/>
        <w:t>w postępowaniu o udzielenie zamówienia prowadzonym w trybie</w:t>
      </w:r>
      <w:r w:rsidRPr="00BD484D">
        <w:rPr>
          <w:sz w:val="22"/>
          <w:szCs w:val="22"/>
        </w:rPr>
        <w:tab/>
        <w:t>podstawowym złożono tylko jedną ofertę.</w:t>
      </w:r>
    </w:p>
    <w:p w14:paraId="21BDCE97" w14:textId="3C5BDCF0" w:rsidR="00DE2294" w:rsidRPr="00BD484D" w:rsidRDefault="00DE2294" w:rsidP="00BD484D">
      <w:pPr>
        <w:numPr>
          <w:ilvl w:val="0"/>
          <w:numId w:val="8"/>
        </w:numPr>
        <w:tabs>
          <w:tab w:val="clear" w:pos="1800"/>
        </w:tabs>
        <w:spacing w:line="276" w:lineRule="auto"/>
        <w:ind w:left="462" w:hanging="426"/>
        <w:jc w:val="both"/>
        <w:rPr>
          <w:sz w:val="22"/>
          <w:szCs w:val="22"/>
        </w:rPr>
      </w:pPr>
      <w:r w:rsidRPr="00BD484D">
        <w:rPr>
          <w:sz w:val="22"/>
          <w:szCs w:val="22"/>
        </w:rPr>
        <w:t>Wykonawca, którego oferta zostanie uznana za najkorzystniejszą, będzie zobowiązany przed podpisaniem umowy do</w:t>
      </w:r>
      <w:r w:rsidR="00FD5C82" w:rsidRPr="00BD484D">
        <w:rPr>
          <w:sz w:val="22"/>
          <w:szCs w:val="22"/>
        </w:rPr>
        <w:t xml:space="preserve"> </w:t>
      </w:r>
      <w:r w:rsidRPr="00BD484D">
        <w:rPr>
          <w:sz w:val="22"/>
          <w:szCs w:val="22"/>
        </w:rPr>
        <w:t>wniesienia zabezpiecz</w:t>
      </w:r>
      <w:r w:rsidR="00B81BF1" w:rsidRPr="00BD484D">
        <w:rPr>
          <w:sz w:val="22"/>
          <w:szCs w:val="22"/>
        </w:rPr>
        <w:t>enia należytego wykonania umowy</w:t>
      </w:r>
      <w:r w:rsidR="00FD5C82" w:rsidRPr="00BD484D">
        <w:rPr>
          <w:sz w:val="22"/>
          <w:szCs w:val="22"/>
        </w:rPr>
        <w:t xml:space="preserve"> (</w:t>
      </w:r>
      <w:r w:rsidR="00FD5C82" w:rsidRPr="00BD484D">
        <w:rPr>
          <w:i/>
          <w:sz w:val="22"/>
          <w:szCs w:val="22"/>
        </w:rPr>
        <w:t xml:space="preserve">jeżeli jego wniesienie było </w:t>
      </w:r>
      <w:r w:rsidR="00BD1389" w:rsidRPr="00BD484D">
        <w:rPr>
          <w:i/>
          <w:sz w:val="22"/>
          <w:szCs w:val="22"/>
        </w:rPr>
        <w:t>wymagane</w:t>
      </w:r>
      <w:r w:rsidR="00BD1389" w:rsidRPr="00BD484D">
        <w:rPr>
          <w:sz w:val="22"/>
          <w:szCs w:val="22"/>
        </w:rPr>
        <w:t>) w</w:t>
      </w:r>
      <w:r w:rsidRPr="00BD484D">
        <w:rPr>
          <w:sz w:val="22"/>
          <w:szCs w:val="22"/>
        </w:rPr>
        <w:t xml:space="preserve"> wysokości i formie określonej w Rozdziale </w:t>
      </w:r>
      <w:r w:rsidR="00972413" w:rsidRPr="00BD484D">
        <w:rPr>
          <w:sz w:val="22"/>
          <w:szCs w:val="22"/>
        </w:rPr>
        <w:t>X</w:t>
      </w:r>
      <w:r w:rsidR="00164E83" w:rsidRPr="00BD484D">
        <w:rPr>
          <w:sz w:val="22"/>
          <w:szCs w:val="22"/>
        </w:rPr>
        <w:t>X</w:t>
      </w:r>
      <w:r w:rsidR="00EC2888" w:rsidRPr="00BD484D">
        <w:rPr>
          <w:sz w:val="22"/>
          <w:szCs w:val="22"/>
        </w:rPr>
        <w:t xml:space="preserve"> S</w:t>
      </w:r>
      <w:r w:rsidR="00FD5C82" w:rsidRPr="00BD484D">
        <w:rPr>
          <w:sz w:val="22"/>
          <w:szCs w:val="22"/>
        </w:rPr>
        <w:t>WZ.</w:t>
      </w:r>
    </w:p>
    <w:p w14:paraId="09AB47B5" w14:textId="2B37B59C" w:rsidR="00552FBA" w:rsidRPr="00BD484D" w:rsidRDefault="00552FBA" w:rsidP="00BD484D">
      <w:pPr>
        <w:numPr>
          <w:ilvl w:val="0"/>
          <w:numId w:val="8"/>
        </w:numPr>
        <w:tabs>
          <w:tab w:val="clear" w:pos="1800"/>
        </w:tabs>
        <w:spacing w:line="276" w:lineRule="auto"/>
        <w:ind w:left="462" w:hanging="426"/>
        <w:jc w:val="both"/>
        <w:rPr>
          <w:sz w:val="22"/>
          <w:szCs w:val="22"/>
        </w:rPr>
      </w:pPr>
      <w:r w:rsidRPr="00BD484D">
        <w:rPr>
          <w:sz w:val="22"/>
          <w:szCs w:val="22"/>
        </w:rPr>
        <w:t xml:space="preserve">W przypadku wyboru oferty złożonej przez Wykonawców wspólnie ubiegających się o udzielenie zamówienia Zamawiający </w:t>
      </w:r>
      <w:r w:rsidR="001D28CC" w:rsidRPr="00BD484D">
        <w:rPr>
          <w:sz w:val="22"/>
          <w:szCs w:val="22"/>
        </w:rPr>
        <w:t>zastrzega sobie prawo żądania przed zawarciem umowy w sprawie zamówienia publicznego umowy regulującej współpracę tych Wykonawców.</w:t>
      </w:r>
    </w:p>
    <w:p w14:paraId="0AEA9DDC" w14:textId="133EF405" w:rsidR="00552FBA" w:rsidRPr="00BD484D" w:rsidRDefault="00DE2294" w:rsidP="00BD484D">
      <w:pPr>
        <w:numPr>
          <w:ilvl w:val="0"/>
          <w:numId w:val="8"/>
        </w:numPr>
        <w:tabs>
          <w:tab w:val="clear" w:pos="1800"/>
        </w:tabs>
        <w:spacing w:line="276" w:lineRule="auto"/>
        <w:ind w:left="462" w:hanging="426"/>
        <w:jc w:val="both"/>
        <w:rPr>
          <w:sz w:val="22"/>
          <w:szCs w:val="22"/>
        </w:rPr>
      </w:pPr>
      <w:r w:rsidRPr="00BD484D">
        <w:rPr>
          <w:sz w:val="22"/>
          <w:szCs w:val="22"/>
        </w:rPr>
        <w:t xml:space="preserve">Wykonawca będzie zobowiązany do podpisania umowy w miejscu i </w:t>
      </w:r>
      <w:r w:rsidR="00C83BC8" w:rsidRPr="00BD484D">
        <w:rPr>
          <w:sz w:val="22"/>
          <w:szCs w:val="22"/>
        </w:rPr>
        <w:t>terminie</w:t>
      </w:r>
      <w:r w:rsidRPr="00BD484D">
        <w:rPr>
          <w:sz w:val="22"/>
          <w:szCs w:val="22"/>
        </w:rPr>
        <w:t xml:space="preserve"> wskazanym przez Zamawiającego.</w:t>
      </w:r>
    </w:p>
    <w:p w14:paraId="65B6AFC0" w14:textId="77777777" w:rsidR="00552FBA" w:rsidRPr="00BD484D" w:rsidRDefault="00D8710C" w:rsidP="00A17696">
      <w:pPr>
        <w:pStyle w:val="Teksttreci40"/>
        <w:numPr>
          <w:ilvl w:val="0"/>
          <w:numId w:val="35"/>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sidRPr="00BD484D">
        <w:rPr>
          <w:rFonts w:ascii="Times New Roman" w:hAnsi="Times New Roman" w:cs="Times New Roman"/>
          <w:b/>
          <w:bCs/>
          <w:sz w:val="22"/>
          <w:szCs w:val="22"/>
        </w:rPr>
        <w:t>WYMAGANIA</w:t>
      </w:r>
      <w:r w:rsidRPr="00BD484D">
        <w:rPr>
          <w:rFonts w:ascii="Times New Roman" w:hAnsi="Times New Roman" w:cs="Times New Roman"/>
          <w:b/>
          <w:sz w:val="22"/>
          <w:szCs w:val="22"/>
        </w:rPr>
        <w:t xml:space="preserve"> DOTYCZĄCE ZABEZPIECZ</w:t>
      </w:r>
      <w:r w:rsidR="005B5095" w:rsidRPr="00BD484D">
        <w:rPr>
          <w:rFonts w:ascii="Times New Roman" w:hAnsi="Times New Roman" w:cs="Times New Roman"/>
          <w:b/>
          <w:sz w:val="22"/>
          <w:szCs w:val="22"/>
        </w:rPr>
        <w:t>ENIA NALEŻYTEGO WYKONANIA UMOWY</w:t>
      </w:r>
    </w:p>
    <w:p w14:paraId="2C8146BF" w14:textId="77777777" w:rsidR="0016416A" w:rsidRPr="00BD484D" w:rsidRDefault="00FD5C82" w:rsidP="00BD484D">
      <w:pPr>
        <w:pStyle w:val="Akapitzlist"/>
        <w:spacing w:before="240" w:line="276" w:lineRule="auto"/>
        <w:ind w:left="426"/>
        <w:jc w:val="both"/>
        <w:rPr>
          <w:sz w:val="22"/>
          <w:szCs w:val="22"/>
        </w:rPr>
      </w:pPr>
      <w:r w:rsidRPr="00BD484D">
        <w:rPr>
          <w:sz w:val="22"/>
          <w:szCs w:val="22"/>
        </w:rPr>
        <w:t xml:space="preserve">Zamawiający </w:t>
      </w:r>
      <w:r w:rsidRPr="00BD484D">
        <w:rPr>
          <w:b/>
          <w:sz w:val="22"/>
          <w:szCs w:val="22"/>
        </w:rPr>
        <w:t>nie wymaga</w:t>
      </w:r>
      <w:r w:rsidRPr="00BD484D">
        <w:rPr>
          <w:sz w:val="22"/>
          <w:szCs w:val="22"/>
        </w:rPr>
        <w:t xml:space="preserve"> wniesienia zabezpieczenia należytego wykonania umowy.</w:t>
      </w:r>
    </w:p>
    <w:p w14:paraId="7683D9BC" w14:textId="77777777" w:rsidR="00552FBA" w:rsidRPr="00BD484D" w:rsidRDefault="00541DD9" w:rsidP="00A17696">
      <w:pPr>
        <w:pStyle w:val="Teksttreci40"/>
        <w:numPr>
          <w:ilvl w:val="0"/>
          <w:numId w:val="35"/>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sidRPr="00BD484D">
        <w:rPr>
          <w:rFonts w:ascii="Times New Roman" w:hAnsi="Times New Roman" w:cs="Times New Roman"/>
          <w:b/>
          <w:bCs/>
          <w:sz w:val="22"/>
          <w:szCs w:val="22"/>
        </w:rPr>
        <w:t>INFORMACJE</w:t>
      </w:r>
      <w:r w:rsidRPr="00BD484D">
        <w:rPr>
          <w:rFonts w:ascii="Times New Roman" w:hAnsi="Times New Roman" w:cs="Times New Roman"/>
          <w:b/>
          <w:sz w:val="22"/>
          <w:szCs w:val="22"/>
        </w:rPr>
        <w:t xml:space="preserve"> O </w:t>
      </w:r>
      <w:r w:rsidR="00AE3A66" w:rsidRPr="00BD484D">
        <w:rPr>
          <w:rFonts w:ascii="Times New Roman" w:hAnsi="Times New Roman" w:cs="Times New Roman"/>
          <w:b/>
          <w:sz w:val="22"/>
          <w:szCs w:val="22"/>
        </w:rPr>
        <w:t>TREŚCI ZAWIERANEJ UMOWY ORAZ MOŻ</w:t>
      </w:r>
      <w:r w:rsidRPr="00BD484D">
        <w:rPr>
          <w:rFonts w:ascii="Times New Roman" w:hAnsi="Times New Roman" w:cs="Times New Roman"/>
          <w:b/>
          <w:sz w:val="22"/>
          <w:szCs w:val="22"/>
        </w:rPr>
        <w:t>LIWOŚCI JEJ ZMIANY</w:t>
      </w:r>
    </w:p>
    <w:p w14:paraId="3B450505" w14:textId="5D28EFAB" w:rsidR="00FA3063" w:rsidRPr="00BD484D" w:rsidRDefault="00541DD9" w:rsidP="00BD484D">
      <w:pPr>
        <w:pStyle w:val="Akapitzlist"/>
        <w:numPr>
          <w:ilvl w:val="3"/>
          <w:numId w:val="7"/>
        </w:numPr>
        <w:tabs>
          <w:tab w:val="clear" w:pos="2880"/>
        </w:tabs>
        <w:spacing w:before="240" w:line="276" w:lineRule="auto"/>
        <w:ind w:left="462" w:hanging="462"/>
        <w:jc w:val="both"/>
        <w:rPr>
          <w:sz w:val="22"/>
          <w:szCs w:val="22"/>
        </w:rPr>
      </w:pPr>
      <w:r w:rsidRPr="00BD484D">
        <w:rPr>
          <w:sz w:val="22"/>
          <w:szCs w:val="22"/>
        </w:rPr>
        <w:t>Wybrany Wykonawca jest zobowiązany do zawarcia umowy w sprawie zamówienia publiczne</w:t>
      </w:r>
      <w:r w:rsidR="002E24EC" w:rsidRPr="00BD484D">
        <w:rPr>
          <w:sz w:val="22"/>
          <w:szCs w:val="22"/>
        </w:rPr>
        <w:t>go na warunkach określonych w</w:t>
      </w:r>
      <w:r w:rsidR="00AC71EF" w:rsidRPr="00BD484D">
        <w:rPr>
          <w:sz w:val="22"/>
          <w:szCs w:val="22"/>
        </w:rPr>
        <w:t xml:space="preserve"> projek</w:t>
      </w:r>
      <w:r w:rsidR="00ED3CF2" w:rsidRPr="00BD484D">
        <w:rPr>
          <w:sz w:val="22"/>
          <w:szCs w:val="22"/>
        </w:rPr>
        <w:t>cie</w:t>
      </w:r>
      <w:r w:rsidR="002E24EC" w:rsidRPr="00BD484D">
        <w:rPr>
          <w:sz w:val="22"/>
          <w:szCs w:val="22"/>
        </w:rPr>
        <w:t xml:space="preserve"> U</w:t>
      </w:r>
      <w:r w:rsidRPr="00BD484D">
        <w:rPr>
          <w:sz w:val="22"/>
          <w:szCs w:val="22"/>
        </w:rPr>
        <w:t xml:space="preserve">mowy, stanowiącym </w:t>
      </w:r>
      <w:r w:rsidR="00EB6984" w:rsidRPr="00BD484D">
        <w:rPr>
          <w:b/>
          <w:sz w:val="22"/>
          <w:szCs w:val="22"/>
        </w:rPr>
        <w:t>z</w:t>
      </w:r>
      <w:r w:rsidR="00D32541" w:rsidRPr="00BD484D">
        <w:rPr>
          <w:b/>
          <w:sz w:val="22"/>
          <w:szCs w:val="22"/>
        </w:rPr>
        <w:t>ałącznik nr</w:t>
      </w:r>
      <w:r w:rsidR="00ED3CF2" w:rsidRPr="00BD484D">
        <w:rPr>
          <w:b/>
          <w:sz w:val="22"/>
          <w:szCs w:val="22"/>
        </w:rPr>
        <w:t xml:space="preserve"> </w:t>
      </w:r>
      <w:r w:rsidR="002C3B34" w:rsidRPr="00BD484D">
        <w:rPr>
          <w:b/>
          <w:sz w:val="22"/>
          <w:szCs w:val="22"/>
        </w:rPr>
        <w:t>4</w:t>
      </w:r>
      <w:r w:rsidR="00D32541" w:rsidRPr="00BD484D">
        <w:rPr>
          <w:b/>
          <w:sz w:val="22"/>
          <w:szCs w:val="22"/>
        </w:rPr>
        <w:t xml:space="preserve"> do SWZ</w:t>
      </w:r>
      <w:r w:rsidRPr="00BD484D">
        <w:rPr>
          <w:sz w:val="22"/>
          <w:szCs w:val="22"/>
        </w:rPr>
        <w:t>.</w:t>
      </w:r>
    </w:p>
    <w:p w14:paraId="61DE773E" w14:textId="22C6A367" w:rsidR="00541DD9" w:rsidRPr="00BD484D" w:rsidRDefault="00541DD9" w:rsidP="00BD484D">
      <w:pPr>
        <w:pStyle w:val="Akapitzlist"/>
        <w:numPr>
          <w:ilvl w:val="3"/>
          <w:numId w:val="7"/>
        </w:numPr>
        <w:tabs>
          <w:tab w:val="clear" w:pos="2880"/>
        </w:tabs>
        <w:spacing w:line="276" w:lineRule="auto"/>
        <w:ind w:left="462" w:hanging="462"/>
        <w:jc w:val="both"/>
        <w:rPr>
          <w:sz w:val="22"/>
          <w:szCs w:val="22"/>
        </w:rPr>
      </w:pPr>
      <w:r w:rsidRPr="00BD484D">
        <w:rPr>
          <w:sz w:val="22"/>
          <w:szCs w:val="22"/>
        </w:rPr>
        <w:t>Zakres świadczenia Wykonawcy wynikający z umowy jest tożsamy z jego zobowiązaniem zawartym w ofercie.</w:t>
      </w:r>
    </w:p>
    <w:p w14:paraId="2E916AFA" w14:textId="107BC8B6" w:rsidR="00FA3063" w:rsidRPr="00BD484D" w:rsidRDefault="00FA3063" w:rsidP="00BD484D">
      <w:pPr>
        <w:pStyle w:val="Akapitzlist"/>
        <w:numPr>
          <w:ilvl w:val="3"/>
          <w:numId w:val="7"/>
        </w:numPr>
        <w:tabs>
          <w:tab w:val="clear" w:pos="2880"/>
        </w:tabs>
        <w:spacing w:line="276" w:lineRule="auto"/>
        <w:ind w:left="462" w:hanging="462"/>
        <w:jc w:val="both"/>
        <w:rPr>
          <w:sz w:val="22"/>
          <w:szCs w:val="22"/>
        </w:rPr>
      </w:pPr>
      <w:r w:rsidRPr="00BD484D">
        <w:rPr>
          <w:sz w:val="22"/>
          <w:szCs w:val="22"/>
        </w:rPr>
        <w:t xml:space="preserve">Zamawiający przewiduje możliwość </w:t>
      </w:r>
      <w:r w:rsidR="00014473" w:rsidRPr="00BD484D">
        <w:rPr>
          <w:sz w:val="22"/>
          <w:szCs w:val="22"/>
        </w:rPr>
        <w:t xml:space="preserve">zmiany zawartej umowy w stosunku do treści wybranej </w:t>
      </w:r>
      <w:r w:rsidR="002E24EC" w:rsidRPr="00BD484D">
        <w:rPr>
          <w:sz w:val="22"/>
          <w:szCs w:val="22"/>
        </w:rPr>
        <w:t xml:space="preserve">oferty w zakresie </w:t>
      </w:r>
      <w:r w:rsidR="00033137" w:rsidRPr="00BD484D">
        <w:rPr>
          <w:sz w:val="22"/>
          <w:szCs w:val="22"/>
        </w:rPr>
        <w:t>u</w:t>
      </w:r>
      <w:r w:rsidR="00333440" w:rsidRPr="00BD484D">
        <w:rPr>
          <w:sz w:val="22"/>
          <w:szCs w:val="22"/>
        </w:rPr>
        <w:t xml:space="preserve">regulowanym w art. </w:t>
      </w:r>
      <w:r w:rsidR="00033137" w:rsidRPr="00BD484D">
        <w:rPr>
          <w:sz w:val="22"/>
          <w:szCs w:val="22"/>
        </w:rPr>
        <w:t xml:space="preserve">454-455 </w:t>
      </w:r>
      <w:proofErr w:type="spellStart"/>
      <w:r w:rsidR="00E92950">
        <w:rPr>
          <w:sz w:val="22"/>
          <w:szCs w:val="22"/>
        </w:rPr>
        <w:t>Pzp</w:t>
      </w:r>
      <w:proofErr w:type="spellEnd"/>
      <w:r w:rsidR="00B913CA">
        <w:rPr>
          <w:sz w:val="22"/>
          <w:szCs w:val="22"/>
        </w:rPr>
        <w:t xml:space="preserve">. </w:t>
      </w:r>
      <w:r w:rsidR="00033137" w:rsidRPr="00BD484D">
        <w:rPr>
          <w:sz w:val="22"/>
          <w:szCs w:val="22"/>
        </w:rPr>
        <w:t xml:space="preserve">oraz </w:t>
      </w:r>
      <w:r w:rsidR="002E24EC" w:rsidRPr="00BD484D">
        <w:rPr>
          <w:sz w:val="22"/>
          <w:szCs w:val="22"/>
        </w:rPr>
        <w:t xml:space="preserve">wskazanym we </w:t>
      </w:r>
      <w:r w:rsidR="00ED3CF2" w:rsidRPr="00BD484D">
        <w:rPr>
          <w:sz w:val="22"/>
          <w:szCs w:val="22"/>
        </w:rPr>
        <w:t>projekcie</w:t>
      </w:r>
      <w:r w:rsidR="002E24EC" w:rsidRPr="00BD484D">
        <w:rPr>
          <w:sz w:val="22"/>
          <w:szCs w:val="22"/>
        </w:rPr>
        <w:t xml:space="preserve"> U</w:t>
      </w:r>
      <w:r w:rsidR="00EB6984" w:rsidRPr="00BD484D">
        <w:rPr>
          <w:sz w:val="22"/>
          <w:szCs w:val="22"/>
        </w:rPr>
        <w:t xml:space="preserve">mowy, stanowiącym </w:t>
      </w:r>
      <w:r w:rsidR="00EB6984" w:rsidRPr="00BD484D">
        <w:rPr>
          <w:b/>
          <w:sz w:val="22"/>
          <w:szCs w:val="22"/>
        </w:rPr>
        <w:t>z</w:t>
      </w:r>
      <w:r w:rsidR="00D32541" w:rsidRPr="00BD484D">
        <w:rPr>
          <w:b/>
          <w:sz w:val="22"/>
          <w:szCs w:val="22"/>
        </w:rPr>
        <w:t>ałącznik nr</w:t>
      </w:r>
      <w:r w:rsidR="00B4310F" w:rsidRPr="00BD484D">
        <w:rPr>
          <w:b/>
          <w:sz w:val="22"/>
          <w:szCs w:val="22"/>
        </w:rPr>
        <w:t xml:space="preserve"> </w:t>
      </w:r>
      <w:r w:rsidR="00721CA0" w:rsidRPr="00BD484D">
        <w:rPr>
          <w:b/>
          <w:sz w:val="22"/>
          <w:szCs w:val="22"/>
        </w:rPr>
        <w:t>4</w:t>
      </w:r>
      <w:r w:rsidR="00B4310F" w:rsidRPr="00BD484D">
        <w:rPr>
          <w:b/>
          <w:sz w:val="22"/>
          <w:szCs w:val="22"/>
        </w:rPr>
        <w:t xml:space="preserve"> </w:t>
      </w:r>
      <w:r w:rsidR="00D32541" w:rsidRPr="00BD484D">
        <w:rPr>
          <w:b/>
          <w:sz w:val="22"/>
          <w:szCs w:val="22"/>
        </w:rPr>
        <w:t>do SWZ</w:t>
      </w:r>
      <w:r w:rsidR="00014473" w:rsidRPr="00BD484D">
        <w:rPr>
          <w:sz w:val="22"/>
          <w:szCs w:val="22"/>
        </w:rPr>
        <w:t>.</w:t>
      </w:r>
    </w:p>
    <w:p w14:paraId="1BC1D06A" w14:textId="331409BF" w:rsidR="00D5449A" w:rsidRPr="00BD484D" w:rsidRDefault="00014473" w:rsidP="00BD484D">
      <w:pPr>
        <w:pStyle w:val="Akapitzlist"/>
        <w:numPr>
          <w:ilvl w:val="3"/>
          <w:numId w:val="7"/>
        </w:numPr>
        <w:tabs>
          <w:tab w:val="clear" w:pos="2880"/>
        </w:tabs>
        <w:spacing w:line="276" w:lineRule="auto"/>
        <w:ind w:left="462" w:hanging="462"/>
        <w:jc w:val="both"/>
        <w:rPr>
          <w:sz w:val="22"/>
          <w:szCs w:val="22"/>
        </w:rPr>
      </w:pPr>
      <w:r w:rsidRPr="00BD484D">
        <w:rPr>
          <w:sz w:val="22"/>
          <w:szCs w:val="22"/>
        </w:rPr>
        <w:t>Zmiana umowy wymaga dla swej ważności, pod rygorem nieważności, zachowania formy pisemnej.</w:t>
      </w:r>
    </w:p>
    <w:p w14:paraId="756532F1" w14:textId="77777777" w:rsidR="00080477" w:rsidRPr="00BD484D" w:rsidRDefault="00927FE7" w:rsidP="00A17696">
      <w:pPr>
        <w:pStyle w:val="Teksttreci40"/>
        <w:numPr>
          <w:ilvl w:val="0"/>
          <w:numId w:val="35"/>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sidRPr="00BD484D">
        <w:rPr>
          <w:rFonts w:ascii="Times New Roman" w:hAnsi="Times New Roman" w:cs="Times New Roman"/>
          <w:b/>
          <w:sz w:val="22"/>
          <w:szCs w:val="22"/>
        </w:rPr>
        <w:t>POUCZE</w:t>
      </w:r>
      <w:r w:rsidR="005B5095" w:rsidRPr="00BD484D">
        <w:rPr>
          <w:rFonts w:ascii="Times New Roman" w:hAnsi="Times New Roman" w:cs="Times New Roman"/>
          <w:b/>
          <w:sz w:val="22"/>
          <w:szCs w:val="22"/>
        </w:rPr>
        <w:t xml:space="preserve">NIE O </w:t>
      </w:r>
      <w:r w:rsidR="005B5095" w:rsidRPr="00BD484D">
        <w:rPr>
          <w:rFonts w:ascii="Times New Roman" w:hAnsi="Times New Roman" w:cs="Times New Roman"/>
          <w:b/>
          <w:bCs/>
          <w:sz w:val="22"/>
          <w:szCs w:val="22"/>
        </w:rPr>
        <w:t>ŚRODKACH</w:t>
      </w:r>
      <w:r w:rsidR="005B5095" w:rsidRPr="00BD484D">
        <w:rPr>
          <w:rFonts w:ascii="Times New Roman" w:hAnsi="Times New Roman" w:cs="Times New Roman"/>
          <w:b/>
          <w:sz w:val="22"/>
          <w:szCs w:val="22"/>
        </w:rPr>
        <w:t xml:space="preserve"> OCHRONY PRAWNEJ</w:t>
      </w:r>
      <w:r w:rsidR="006204E8" w:rsidRPr="00BD484D">
        <w:rPr>
          <w:rFonts w:ascii="Times New Roman" w:hAnsi="Times New Roman" w:cs="Times New Roman"/>
          <w:b/>
          <w:sz w:val="22"/>
          <w:szCs w:val="22"/>
        </w:rPr>
        <w:t xml:space="preserve"> PRZYSŁUGUJĄCYCH WYKONAWCY</w:t>
      </w:r>
    </w:p>
    <w:p w14:paraId="46604FD8" w14:textId="77777777" w:rsidR="006204E8" w:rsidRPr="00BD484D" w:rsidRDefault="001E29ED" w:rsidP="00B427E8">
      <w:pPr>
        <w:numPr>
          <w:ilvl w:val="0"/>
          <w:numId w:val="41"/>
        </w:numPr>
        <w:suppressAutoHyphens/>
        <w:spacing w:before="240" w:line="276" w:lineRule="auto"/>
        <w:ind w:left="426" w:hanging="426"/>
        <w:jc w:val="both"/>
        <w:rPr>
          <w:sz w:val="22"/>
          <w:szCs w:val="22"/>
        </w:rPr>
      </w:pPr>
      <w:r w:rsidRPr="00BD484D">
        <w:rPr>
          <w:sz w:val="22"/>
          <w:szCs w:val="22"/>
        </w:rPr>
        <w:tab/>
      </w:r>
      <w:r w:rsidR="006204E8" w:rsidRPr="00BD484D">
        <w:rPr>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784495" w:rsidRPr="00BD484D">
        <w:rPr>
          <w:sz w:val="22"/>
          <w:szCs w:val="22"/>
        </w:rPr>
        <w:t>Pzp</w:t>
      </w:r>
      <w:proofErr w:type="spellEnd"/>
      <w:r w:rsidR="00033137" w:rsidRPr="00BD484D">
        <w:rPr>
          <w:sz w:val="22"/>
          <w:szCs w:val="22"/>
        </w:rPr>
        <w:t xml:space="preserve">. </w:t>
      </w:r>
    </w:p>
    <w:p w14:paraId="77E3FAE4" w14:textId="294635B1" w:rsidR="006204E8" w:rsidRPr="00BD484D" w:rsidRDefault="001E29ED" w:rsidP="00B427E8">
      <w:pPr>
        <w:numPr>
          <w:ilvl w:val="0"/>
          <w:numId w:val="41"/>
        </w:numPr>
        <w:suppressAutoHyphens/>
        <w:spacing w:line="276" w:lineRule="auto"/>
        <w:ind w:left="426" w:hanging="426"/>
        <w:jc w:val="both"/>
        <w:rPr>
          <w:sz w:val="22"/>
          <w:szCs w:val="22"/>
        </w:rPr>
      </w:pPr>
      <w:r w:rsidRPr="00BD484D">
        <w:rPr>
          <w:sz w:val="22"/>
          <w:szCs w:val="22"/>
        </w:rPr>
        <w:tab/>
      </w:r>
      <w:r w:rsidR="006204E8" w:rsidRPr="00BD484D">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E92950">
        <w:rPr>
          <w:sz w:val="22"/>
          <w:szCs w:val="22"/>
        </w:rPr>
        <w:t>Pzp</w:t>
      </w:r>
      <w:proofErr w:type="spellEnd"/>
      <w:r w:rsidR="00E92950">
        <w:rPr>
          <w:sz w:val="22"/>
          <w:szCs w:val="22"/>
        </w:rPr>
        <w:t xml:space="preserve">. </w:t>
      </w:r>
      <w:r w:rsidR="006204E8" w:rsidRPr="00BD484D">
        <w:rPr>
          <w:sz w:val="22"/>
          <w:szCs w:val="22"/>
        </w:rPr>
        <w:t>oraz Rzecznikowi Małych i Średnich Przedsiębiorców.</w:t>
      </w:r>
    </w:p>
    <w:p w14:paraId="001CEC7A" w14:textId="77777777" w:rsidR="006204E8" w:rsidRPr="00BD484D" w:rsidRDefault="001E29ED" w:rsidP="00B427E8">
      <w:pPr>
        <w:numPr>
          <w:ilvl w:val="0"/>
          <w:numId w:val="41"/>
        </w:numPr>
        <w:suppressAutoHyphens/>
        <w:spacing w:line="276" w:lineRule="auto"/>
        <w:ind w:left="426" w:hanging="426"/>
        <w:jc w:val="both"/>
        <w:rPr>
          <w:sz w:val="22"/>
          <w:szCs w:val="22"/>
        </w:rPr>
      </w:pPr>
      <w:r w:rsidRPr="00BD484D">
        <w:rPr>
          <w:sz w:val="22"/>
          <w:szCs w:val="22"/>
        </w:rPr>
        <w:tab/>
      </w:r>
      <w:r w:rsidR="006204E8" w:rsidRPr="00BD484D">
        <w:rPr>
          <w:sz w:val="22"/>
          <w:szCs w:val="22"/>
        </w:rPr>
        <w:t>Odwołanie przysługuje na:</w:t>
      </w:r>
    </w:p>
    <w:p w14:paraId="70A8AA4E" w14:textId="606EE96E" w:rsidR="006204E8" w:rsidRPr="00B427E8" w:rsidRDefault="006204E8" w:rsidP="00B427E8">
      <w:pPr>
        <w:pStyle w:val="Akapitzlist"/>
        <w:numPr>
          <w:ilvl w:val="1"/>
          <w:numId w:val="41"/>
        </w:numPr>
        <w:suppressAutoHyphens/>
        <w:spacing w:line="276" w:lineRule="auto"/>
        <w:ind w:left="567" w:hanging="283"/>
        <w:jc w:val="both"/>
        <w:rPr>
          <w:sz w:val="22"/>
          <w:szCs w:val="22"/>
        </w:rPr>
      </w:pPr>
      <w:r w:rsidRPr="00B427E8">
        <w:rPr>
          <w:sz w:val="22"/>
          <w:szCs w:val="22"/>
        </w:rPr>
        <w:t>niezgodną z przepisami ustawy czynność Zamawiającego, podjętą w postępowaniu o udzielenie zamówienia, w tym na projektowane postanowienie umowy;</w:t>
      </w:r>
    </w:p>
    <w:p w14:paraId="119A7611" w14:textId="39EFAAA1" w:rsidR="006204E8" w:rsidRPr="00B427E8" w:rsidRDefault="006204E8" w:rsidP="00B427E8">
      <w:pPr>
        <w:pStyle w:val="Akapitzlist"/>
        <w:numPr>
          <w:ilvl w:val="1"/>
          <w:numId w:val="41"/>
        </w:numPr>
        <w:suppressAutoHyphens/>
        <w:spacing w:line="276" w:lineRule="auto"/>
        <w:ind w:left="567" w:hanging="283"/>
        <w:jc w:val="both"/>
        <w:rPr>
          <w:sz w:val="22"/>
          <w:szCs w:val="22"/>
        </w:rPr>
      </w:pPr>
      <w:r w:rsidRPr="00B427E8">
        <w:rPr>
          <w:sz w:val="22"/>
          <w:szCs w:val="22"/>
        </w:rPr>
        <w:t>zaniechanie czynności w postępowaniu o udzielenie zamówienia do której zamawiający był obowiązany na podstawie ustawy;</w:t>
      </w:r>
    </w:p>
    <w:p w14:paraId="6DB0121C" w14:textId="77777777" w:rsidR="006204E8" w:rsidRPr="00BD484D" w:rsidRDefault="006204E8" w:rsidP="00B427E8">
      <w:pPr>
        <w:numPr>
          <w:ilvl w:val="0"/>
          <w:numId w:val="41"/>
        </w:numPr>
        <w:suppressAutoHyphens/>
        <w:spacing w:line="276" w:lineRule="auto"/>
        <w:ind w:left="426" w:hanging="426"/>
        <w:jc w:val="both"/>
        <w:rPr>
          <w:sz w:val="22"/>
          <w:szCs w:val="22"/>
        </w:rPr>
      </w:pPr>
      <w:r w:rsidRPr="00BD484D">
        <w:rPr>
          <w:sz w:val="22"/>
          <w:szCs w:val="22"/>
        </w:rPr>
        <w:lastRenderedPageBreak/>
        <w:tab/>
        <w:t>Odwołanie wnosi się do Prezesa Izby. Odwołujący przekazuje kopię odwołania zamawiającemu przed upływem terminu do wniesienia odwołania w taki sposób, aby mógł on zapoznać się z jego treścią przed upływem tego terminu.</w:t>
      </w:r>
    </w:p>
    <w:p w14:paraId="16B3B542" w14:textId="742E4539" w:rsidR="006204E8" w:rsidRPr="00B427E8" w:rsidRDefault="00924F4B" w:rsidP="00B427E8">
      <w:pPr>
        <w:pStyle w:val="Akapitzlist"/>
        <w:numPr>
          <w:ilvl w:val="0"/>
          <w:numId w:val="41"/>
        </w:numPr>
        <w:suppressAutoHyphens/>
        <w:spacing w:line="276" w:lineRule="auto"/>
        <w:ind w:left="426" w:hanging="426"/>
        <w:jc w:val="both"/>
        <w:rPr>
          <w:sz w:val="22"/>
          <w:szCs w:val="22"/>
        </w:rPr>
      </w:pPr>
      <w:r w:rsidRPr="00B427E8">
        <w:rPr>
          <w:sz w:val="22"/>
          <w:szCs w:val="22"/>
        </w:rPr>
        <w:t>Odwołanie</w:t>
      </w:r>
      <w:r w:rsidR="006204E8" w:rsidRPr="00B427E8">
        <w:rPr>
          <w:sz w:val="22"/>
          <w:szCs w:val="22"/>
        </w:rPr>
        <w:t xml:space="preserve"> wobec treści ogłoszenia lub treści SWZ wnosi się w terminie 5 dni od dnia zamieszczenia ogłoszenia w Biuletynie Zamówień Publicznych lub treści SWZ na stronie internetowej.</w:t>
      </w:r>
    </w:p>
    <w:p w14:paraId="073D6CD6" w14:textId="15C9FC50" w:rsidR="006204E8" w:rsidRPr="00B427E8" w:rsidRDefault="006204E8" w:rsidP="00B427E8">
      <w:pPr>
        <w:pStyle w:val="Akapitzlist"/>
        <w:numPr>
          <w:ilvl w:val="0"/>
          <w:numId w:val="41"/>
        </w:numPr>
        <w:suppressAutoHyphens/>
        <w:spacing w:line="276" w:lineRule="auto"/>
        <w:ind w:left="426" w:hanging="426"/>
        <w:jc w:val="both"/>
        <w:rPr>
          <w:sz w:val="22"/>
          <w:szCs w:val="22"/>
        </w:rPr>
      </w:pPr>
      <w:r w:rsidRPr="00B427E8">
        <w:rPr>
          <w:sz w:val="22"/>
          <w:szCs w:val="22"/>
        </w:rPr>
        <w:t>Odwołanie wnosi się w terminie:</w:t>
      </w:r>
    </w:p>
    <w:p w14:paraId="5A8508A2" w14:textId="2D524162" w:rsidR="006204E8" w:rsidRPr="00B427E8" w:rsidRDefault="006204E8" w:rsidP="00CA7B12">
      <w:pPr>
        <w:pStyle w:val="Akapitzlist"/>
        <w:numPr>
          <w:ilvl w:val="1"/>
          <w:numId w:val="41"/>
        </w:numPr>
        <w:suppressAutoHyphens/>
        <w:spacing w:line="276" w:lineRule="auto"/>
        <w:ind w:left="567" w:hanging="283"/>
        <w:jc w:val="both"/>
        <w:rPr>
          <w:sz w:val="22"/>
          <w:szCs w:val="22"/>
        </w:rPr>
      </w:pPr>
      <w:r w:rsidRPr="00B427E8">
        <w:rPr>
          <w:sz w:val="22"/>
          <w:szCs w:val="22"/>
        </w:rPr>
        <w:t>5 dni od dnia przekazania informacji o czynności zamawiającego stanowiącej podstawę jego wniesienia, jeżeli informacja została przekazana przy użyciu środków komunikacji elektronicznej,</w:t>
      </w:r>
    </w:p>
    <w:p w14:paraId="3CA92636" w14:textId="05AB59DA" w:rsidR="006204E8" w:rsidRPr="00B427E8" w:rsidRDefault="006204E8" w:rsidP="00CA7B12">
      <w:pPr>
        <w:pStyle w:val="Akapitzlist"/>
        <w:numPr>
          <w:ilvl w:val="1"/>
          <w:numId w:val="41"/>
        </w:numPr>
        <w:suppressAutoHyphens/>
        <w:spacing w:line="276" w:lineRule="auto"/>
        <w:ind w:left="567" w:hanging="283"/>
        <w:jc w:val="both"/>
        <w:rPr>
          <w:sz w:val="22"/>
          <w:szCs w:val="22"/>
        </w:rPr>
      </w:pPr>
      <w:r w:rsidRPr="00B427E8">
        <w:rPr>
          <w:sz w:val="22"/>
          <w:szCs w:val="22"/>
        </w:rPr>
        <w:t>10 dni od dnia przekazania informacji o czynności zamawiającego stanowiącej podstawę jego wniesienia, jeżeli informacja została przekazana w sposób inny niż określony w pkt 1).</w:t>
      </w:r>
    </w:p>
    <w:p w14:paraId="402BCD05" w14:textId="20A8ACCC" w:rsidR="006204E8" w:rsidRPr="00B427E8" w:rsidRDefault="006204E8" w:rsidP="00B427E8">
      <w:pPr>
        <w:pStyle w:val="Akapitzlist"/>
        <w:numPr>
          <w:ilvl w:val="0"/>
          <w:numId w:val="41"/>
        </w:numPr>
        <w:suppressAutoHyphens/>
        <w:spacing w:line="276" w:lineRule="auto"/>
        <w:ind w:left="426" w:hanging="426"/>
        <w:jc w:val="both"/>
        <w:rPr>
          <w:sz w:val="22"/>
          <w:szCs w:val="22"/>
        </w:rPr>
      </w:pPr>
      <w:r w:rsidRPr="00B427E8">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B6505C4" w14:textId="073F5098" w:rsidR="006204E8" w:rsidRPr="00B427E8" w:rsidRDefault="006204E8" w:rsidP="00B427E8">
      <w:pPr>
        <w:pStyle w:val="Akapitzlist"/>
        <w:numPr>
          <w:ilvl w:val="0"/>
          <w:numId w:val="41"/>
        </w:numPr>
        <w:suppressAutoHyphens/>
        <w:spacing w:line="276" w:lineRule="auto"/>
        <w:ind w:left="426" w:hanging="426"/>
        <w:jc w:val="both"/>
        <w:rPr>
          <w:sz w:val="22"/>
          <w:szCs w:val="22"/>
        </w:rPr>
      </w:pPr>
      <w:r w:rsidRPr="00B427E8">
        <w:rPr>
          <w:sz w:val="22"/>
          <w:szCs w:val="22"/>
        </w:rPr>
        <w:t xml:space="preserve">Na orzeczenie Izby oraz postanowienie Prezesa Izby, o którym mowa w art. 519 ust. 1 ustawy </w:t>
      </w:r>
      <w:proofErr w:type="spellStart"/>
      <w:r w:rsidR="00784495" w:rsidRPr="00B427E8">
        <w:rPr>
          <w:sz w:val="22"/>
          <w:szCs w:val="22"/>
        </w:rPr>
        <w:t>Pzp</w:t>
      </w:r>
      <w:proofErr w:type="spellEnd"/>
      <w:r w:rsidR="00784495" w:rsidRPr="00B427E8">
        <w:rPr>
          <w:sz w:val="22"/>
          <w:szCs w:val="22"/>
        </w:rPr>
        <w:t>.</w:t>
      </w:r>
      <w:r w:rsidRPr="00B427E8">
        <w:rPr>
          <w:sz w:val="22"/>
          <w:szCs w:val="22"/>
        </w:rPr>
        <w:t>, stronom oraz uczestnikom postępowania odwoławczego przysługuje skarga do sądu.</w:t>
      </w:r>
    </w:p>
    <w:p w14:paraId="1D9B1EF3" w14:textId="56D5F0C2" w:rsidR="006204E8" w:rsidRPr="00B427E8" w:rsidRDefault="006204E8" w:rsidP="00B427E8">
      <w:pPr>
        <w:pStyle w:val="Akapitzlist"/>
        <w:numPr>
          <w:ilvl w:val="0"/>
          <w:numId w:val="41"/>
        </w:numPr>
        <w:suppressAutoHyphens/>
        <w:spacing w:line="276" w:lineRule="auto"/>
        <w:ind w:left="426" w:hanging="426"/>
        <w:jc w:val="both"/>
        <w:rPr>
          <w:sz w:val="22"/>
          <w:szCs w:val="22"/>
        </w:rPr>
      </w:pPr>
      <w:r w:rsidRPr="00B427E8">
        <w:rPr>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2FF15BC" w14:textId="2B833F25" w:rsidR="006204E8" w:rsidRPr="00B427E8" w:rsidRDefault="000D44D5" w:rsidP="00B427E8">
      <w:pPr>
        <w:pStyle w:val="Akapitzlist"/>
        <w:numPr>
          <w:ilvl w:val="0"/>
          <w:numId w:val="41"/>
        </w:numPr>
        <w:suppressAutoHyphens/>
        <w:spacing w:line="276" w:lineRule="auto"/>
        <w:ind w:left="426" w:hanging="426"/>
        <w:jc w:val="both"/>
        <w:rPr>
          <w:sz w:val="22"/>
          <w:szCs w:val="22"/>
        </w:rPr>
      </w:pPr>
      <w:r w:rsidRPr="00B427E8">
        <w:rPr>
          <w:sz w:val="22"/>
          <w:szCs w:val="22"/>
        </w:rPr>
        <w:tab/>
      </w:r>
      <w:r w:rsidR="006204E8" w:rsidRPr="00B427E8">
        <w:rPr>
          <w:sz w:val="22"/>
          <w:szCs w:val="22"/>
        </w:rPr>
        <w:t>Skargę wnosi się do Sądu Okręgowego w Warszawie - sądu zamówień publicznych, zwanego dalej "sądem zamówień publicznych".</w:t>
      </w:r>
    </w:p>
    <w:p w14:paraId="6EF1B5BF" w14:textId="77777777" w:rsidR="006204E8" w:rsidRPr="00BD484D" w:rsidRDefault="000D44D5" w:rsidP="00B427E8">
      <w:pPr>
        <w:pStyle w:val="Akapitzlist"/>
        <w:numPr>
          <w:ilvl w:val="0"/>
          <w:numId w:val="41"/>
        </w:numPr>
        <w:suppressAutoHyphens/>
        <w:spacing w:line="276" w:lineRule="auto"/>
        <w:ind w:left="426" w:hanging="426"/>
        <w:jc w:val="both"/>
        <w:rPr>
          <w:sz w:val="22"/>
          <w:szCs w:val="22"/>
        </w:rPr>
      </w:pPr>
      <w:r w:rsidRPr="00BD484D">
        <w:rPr>
          <w:sz w:val="22"/>
          <w:szCs w:val="22"/>
        </w:rPr>
        <w:tab/>
      </w:r>
      <w:r w:rsidR="006204E8" w:rsidRPr="00BD484D">
        <w:rPr>
          <w:sz w:val="22"/>
          <w:szCs w:val="22"/>
        </w:rPr>
        <w:t xml:space="preserve">Skargę wnosi się za pośrednictwem Prezesa Izby, w terminie 14 dni od dnia doręczenia orzeczenia Izby lub postanowienia Prezesa Izby, o którym mowa w art. 519 ust. 1 ustawy </w:t>
      </w:r>
      <w:proofErr w:type="spellStart"/>
      <w:r w:rsidR="00784495" w:rsidRPr="00BD484D">
        <w:rPr>
          <w:sz w:val="22"/>
          <w:szCs w:val="22"/>
        </w:rPr>
        <w:t>Pzp</w:t>
      </w:r>
      <w:proofErr w:type="spellEnd"/>
      <w:r w:rsidR="00033137" w:rsidRPr="00BD484D">
        <w:rPr>
          <w:sz w:val="22"/>
          <w:szCs w:val="22"/>
        </w:rPr>
        <w:t>.</w:t>
      </w:r>
      <w:r w:rsidR="006204E8" w:rsidRPr="00BD484D">
        <w:rPr>
          <w:sz w:val="22"/>
          <w:szCs w:val="22"/>
        </w:rPr>
        <w:t>, przesyłając jednocześnie jej odpis przeciwnikowi skargi. Złożenie skargi w placówce pocztowej operatora wyznaczonego w rozumieniu ustawy z dnia 23 listopada 2012 r. - Prawo pocztowe jest równoznaczne z jej wniesieniem.</w:t>
      </w:r>
    </w:p>
    <w:p w14:paraId="49D6422B" w14:textId="77777777" w:rsidR="006204E8" w:rsidRPr="00BD484D" w:rsidRDefault="000D44D5" w:rsidP="00B427E8">
      <w:pPr>
        <w:pStyle w:val="Akapitzlist"/>
        <w:numPr>
          <w:ilvl w:val="0"/>
          <w:numId w:val="41"/>
        </w:numPr>
        <w:suppressAutoHyphens/>
        <w:spacing w:line="276" w:lineRule="auto"/>
        <w:ind w:left="426" w:hanging="426"/>
        <w:jc w:val="both"/>
        <w:rPr>
          <w:sz w:val="22"/>
          <w:szCs w:val="22"/>
        </w:rPr>
      </w:pPr>
      <w:r w:rsidRPr="00BD484D">
        <w:rPr>
          <w:sz w:val="22"/>
          <w:szCs w:val="22"/>
        </w:rPr>
        <w:tab/>
      </w:r>
      <w:r w:rsidR="006204E8" w:rsidRPr="00BD484D">
        <w:rPr>
          <w:sz w:val="22"/>
          <w:szCs w:val="22"/>
        </w:rPr>
        <w:t>Prezes Izby przekazuje skargę wraz z aktami postępowania odwoławczego do sądu zamówień publicznych w terminie 7 dni od dnia jej otrzymania.</w:t>
      </w:r>
    </w:p>
    <w:p w14:paraId="3BB5471C" w14:textId="77777777" w:rsidR="00FD2CCD" w:rsidRPr="00BD484D" w:rsidRDefault="005B5095" w:rsidP="00A17696">
      <w:pPr>
        <w:pStyle w:val="Teksttreci40"/>
        <w:numPr>
          <w:ilvl w:val="0"/>
          <w:numId w:val="35"/>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bookmarkStart w:id="11" w:name="_Hlk184197222"/>
      <w:r w:rsidRPr="00BD484D">
        <w:rPr>
          <w:rFonts w:ascii="Times New Roman" w:hAnsi="Times New Roman" w:cs="Times New Roman"/>
          <w:b/>
          <w:sz w:val="22"/>
          <w:szCs w:val="22"/>
        </w:rPr>
        <w:t xml:space="preserve">WYKAZ </w:t>
      </w:r>
      <w:r w:rsidRPr="00BD484D">
        <w:rPr>
          <w:rFonts w:ascii="Times New Roman" w:hAnsi="Times New Roman" w:cs="Times New Roman"/>
          <w:b/>
          <w:bCs/>
          <w:sz w:val="22"/>
          <w:szCs w:val="22"/>
        </w:rPr>
        <w:t>ZAŁĄCZNIKÓW</w:t>
      </w:r>
      <w:r w:rsidRPr="00BD484D">
        <w:rPr>
          <w:rFonts w:ascii="Times New Roman" w:hAnsi="Times New Roman" w:cs="Times New Roman"/>
          <w:b/>
          <w:sz w:val="22"/>
          <w:szCs w:val="22"/>
        </w:rPr>
        <w:t xml:space="preserve"> DO SWZ</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080"/>
      </w:tblGrid>
      <w:tr w:rsidR="00760056" w:rsidRPr="00BD484D" w14:paraId="2FCCAB5E" w14:textId="77777777" w:rsidTr="00EE01E7">
        <w:trPr>
          <w:trHeight w:val="413"/>
        </w:trPr>
        <w:tc>
          <w:tcPr>
            <w:tcW w:w="1701" w:type="dxa"/>
          </w:tcPr>
          <w:p w14:paraId="3475CEB2" w14:textId="77777777" w:rsidR="00760056" w:rsidRPr="00056826" w:rsidRDefault="00760056" w:rsidP="000E7B81">
            <w:pPr>
              <w:suppressAutoHyphens/>
              <w:spacing w:before="240" w:line="276" w:lineRule="auto"/>
              <w:rPr>
                <w:sz w:val="22"/>
                <w:szCs w:val="22"/>
              </w:rPr>
            </w:pPr>
            <w:bookmarkStart w:id="12" w:name="_Hlk184197299"/>
            <w:bookmarkEnd w:id="11"/>
            <w:r w:rsidRPr="00056826">
              <w:rPr>
                <w:sz w:val="22"/>
                <w:szCs w:val="22"/>
              </w:rPr>
              <w:t>Załącznik nr 1</w:t>
            </w:r>
          </w:p>
        </w:tc>
        <w:tc>
          <w:tcPr>
            <w:tcW w:w="8080" w:type="dxa"/>
          </w:tcPr>
          <w:p w14:paraId="26874E1E" w14:textId="77777777" w:rsidR="00760056" w:rsidRPr="00056826" w:rsidRDefault="00760056" w:rsidP="00BD484D">
            <w:pPr>
              <w:suppressAutoHyphens/>
              <w:spacing w:before="240" w:line="276" w:lineRule="auto"/>
              <w:rPr>
                <w:sz w:val="22"/>
                <w:szCs w:val="22"/>
              </w:rPr>
            </w:pPr>
            <w:r w:rsidRPr="00056826">
              <w:rPr>
                <w:sz w:val="22"/>
                <w:szCs w:val="22"/>
              </w:rPr>
              <w:t>Formularz Ofertowy</w:t>
            </w:r>
            <w:r w:rsidR="00BE784F" w:rsidRPr="00056826">
              <w:rPr>
                <w:sz w:val="22"/>
                <w:szCs w:val="22"/>
              </w:rPr>
              <w:t xml:space="preserve"> </w:t>
            </w:r>
          </w:p>
        </w:tc>
      </w:tr>
      <w:tr w:rsidR="00760056" w:rsidRPr="00BD484D" w14:paraId="7B0D342A" w14:textId="77777777" w:rsidTr="00FA2DD7">
        <w:tc>
          <w:tcPr>
            <w:tcW w:w="1701" w:type="dxa"/>
          </w:tcPr>
          <w:p w14:paraId="59D70027" w14:textId="77777777" w:rsidR="00760056" w:rsidRPr="00056826" w:rsidRDefault="00760056" w:rsidP="00BD484D">
            <w:pPr>
              <w:suppressAutoHyphens/>
              <w:spacing w:line="276" w:lineRule="auto"/>
              <w:rPr>
                <w:sz w:val="22"/>
                <w:szCs w:val="22"/>
              </w:rPr>
            </w:pPr>
            <w:r w:rsidRPr="00056826">
              <w:rPr>
                <w:sz w:val="22"/>
                <w:szCs w:val="22"/>
              </w:rPr>
              <w:t>Załącznik nr 2</w:t>
            </w:r>
          </w:p>
        </w:tc>
        <w:tc>
          <w:tcPr>
            <w:tcW w:w="8080" w:type="dxa"/>
          </w:tcPr>
          <w:p w14:paraId="282DAB31" w14:textId="77777777" w:rsidR="00760056" w:rsidRPr="00056826" w:rsidRDefault="00760056" w:rsidP="00BD484D">
            <w:pPr>
              <w:suppressAutoHyphens/>
              <w:spacing w:line="276" w:lineRule="auto"/>
              <w:rPr>
                <w:sz w:val="22"/>
                <w:szCs w:val="22"/>
              </w:rPr>
            </w:pPr>
            <w:r w:rsidRPr="00056826">
              <w:rPr>
                <w:sz w:val="22"/>
                <w:szCs w:val="22"/>
              </w:rPr>
              <w:t>Oświadczenie o braku podstaw do wykluczenia i o spełnianiu warunków udziału w postępowaniu</w:t>
            </w:r>
          </w:p>
        </w:tc>
      </w:tr>
      <w:tr w:rsidR="00FA2DD7" w:rsidRPr="00BD484D" w14:paraId="6D942854" w14:textId="77777777" w:rsidTr="00FA2DD7">
        <w:tc>
          <w:tcPr>
            <w:tcW w:w="1701" w:type="dxa"/>
          </w:tcPr>
          <w:p w14:paraId="2D41E1F7" w14:textId="13495353" w:rsidR="00FA2DD7" w:rsidRPr="00056826" w:rsidRDefault="00FA2DD7" w:rsidP="00BD484D">
            <w:pPr>
              <w:suppressAutoHyphens/>
              <w:spacing w:line="276" w:lineRule="auto"/>
              <w:rPr>
                <w:sz w:val="22"/>
                <w:szCs w:val="22"/>
              </w:rPr>
            </w:pPr>
            <w:r w:rsidRPr="00056826">
              <w:rPr>
                <w:sz w:val="22"/>
                <w:szCs w:val="22"/>
              </w:rPr>
              <w:t>Załącznik nr 2</w:t>
            </w:r>
            <w:r>
              <w:rPr>
                <w:sz w:val="22"/>
                <w:szCs w:val="22"/>
              </w:rPr>
              <w:t>a</w:t>
            </w:r>
          </w:p>
        </w:tc>
        <w:tc>
          <w:tcPr>
            <w:tcW w:w="8080" w:type="dxa"/>
          </w:tcPr>
          <w:p w14:paraId="53869878" w14:textId="0EB36850" w:rsidR="00FA2DD7" w:rsidRPr="00056826" w:rsidRDefault="00FA2DD7" w:rsidP="00BD484D">
            <w:pPr>
              <w:suppressAutoHyphens/>
              <w:spacing w:line="276" w:lineRule="auto"/>
              <w:rPr>
                <w:sz w:val="22"/>
                <w:szCs w:val="22"/>
              </w:rPr>
            </w:pPr>
            <w:r w:rsidRPr="00FA2DD7">
              <w:rPr>
                <w:sz w:val="22"/>
                <w:szCs w:val="22"/>
              </w:rPr>
              <w:t>Oświadczenie Wykonawców wspólnie ubiegających się o udzielenie zamówienie</w:t>
            </w:r>
          </w:p>
        </w:tc>
      </w:tr>
      <w:tr w:rsidR="00760056" w:rsidRPr="00BD484D" w14:paraId="665AA17E" w14:textId="77777777" w:rsidTr="00FA2DD7">
        <w:tc>
          <w:tcPr>
            <w:tcW w:w="1701" w:type="dxa"/>
          </w:tcPr>
          <w:p w14:paraId="44972665" w14:textId="77777777" w:rsidR="00760056" w:rsidRPr="00056826" w:rsidRDefault="00760056" w:rsidP="00BD484D">
            <w:pPr>
              <w:suppressAutoHyphens/>
              <w:spacing w:line="276" w:lineRule="auto"/>
              <w:rPr>
                <w:sz w:val="22"/>
                <w:szCs w:val="22"/>
              </w:rPr>
            </w:pPr>
            <w:r w:rsidRPr="00056826">
              <w:rPr>
                <w:sz w:val="22"/>
                <w:szCs w:val="22"/>
              </w:rPr>
              <w:t>Załącznik nr 3</w:t>
            </w:r>
          </w:p>
        </w:tc>
        <w:tc>
          <w:tcPr>
            <w:tcW w:w="8080" w:type="dxa"/>
          </w:tcPr>
          <w:p w14:paraId="75A8C356" w14:textId="0412CA4F" w:rsidR="00760056" w:rsidRPr="00056826" w:rsidRDefault="005029F9" w:rsidP="00BD484D">
            <w:pPr>
              <w:suppressAutoHyphens/>
              <w:spacing w:line="276" w:lineRule="auto"/>
              <w:rPr>
                <w:sz w:val="22"/>
                <w:szCs w:val="22"/>
              </w:rPr>
            </w:pPr>
            <w:r w:rsidRPr="00056826">
              <w:rPr>
                <w:sz w:val="22"/>
                <w:szCs w:val="22"/>
              </w:rPr>
              <w:t xml:space="preserve">Formularz </w:t>
            </w:r>
            <w:r w:rsidR="00E101D0" w:rsidRPr="00056826">
              <w:rPr>
                <w:sz w:val="22"/>
                <w:szCs w:val="22"/>
              </w:rPr>
              <w:t>przedmiotowo-</w:t>
            </w:r>
            <w:r w:rsidRPr="00056826">
              <w:rPr>
                <w:sz w:val="22"/>
                <w:szCs w:val="22"/>
              </w:rPr>
              <w:t>cenowy</w:t>
            </w:r>
          </w:p>
        </w:tc>
      </w:tr>
      <w:tr w:rsidR="00CE1604" w:rsidRPr="00BD484D" w14:paraId="4DDA7016" w14:textId="77777777" w:rsidTr="00FA2DD7">
        <w:tc>
          <w:tcPr>
            <w:tcW w:w="1701" w:type="dxa"/>
          </w:tcPr>
          <w:p w14:paraId="3DF2444D" w14:textId="77777777" w:rsidR="00CE1604" w:rsidRPr="00056826" w:rsidRDefault="00CE1604" w:rsidP="00BD484D">
            <w:pPr>
              <w:suppressAutoHyphens/>
              <w:spacing w:line="276" w:lineRule="auto"/>
              <w:rPr>
                <w:sz w:val="22"/>
                <w:szCs w:val="22"/>
              </w:rPr>
            </w:pPr>
            <w:r w:rsidRPr="00056826">
              <w:rPr>
                <w:sz w:val="22"/>
                <w:szCs w:val="22"/>
              </w:rPr>
              <w:t>Załącznik nr 4</w:t>
            </w:r>
          </w:p>
        </w:tc>
        <w:tc>
          <w:tcPr>
            <w:tcW w:w="8080" w:type="dxa"/>
          </w:tcPr>
          <w:tbl>
            <w:tblPr>
              <w:tblW w:w="0" w:type="auto"/>
              <w:tblBorders>
                <w:top w:val="nil"/>
                <w:left w:val="nil"/>
                <w:bottom w:val="nil"/>
                <w:right w:val="nil"/>
              </w:tblBorders>
              <w:tblLook w:val="0000" w:firstRow="0" w:lastRow="0" w:firstColumn="0" w:lastColumn="0" w:noHBand="0" w:noVBand="0"/>
            </w:tblPr>
            <w:tblGrid>
              <w:gridCol w:w="1809"/>
            </w:tblGrid>
            <w:tr w:rsidR="002476A4" w:rsidRPr="00056826" w14:paraId="14A002FD" w14:textId="77777777">
              <w:trPr>
                <w:trHeight w:val="224"/>
              </w:trPr>
              <w:tc>
                <w:tcPr>
                  <w:tcW w:w="0" w:type="auto"/>
                </w:tcPr>
                <w:p w14:paraId="3C5499E0" w14:textId="4CE78701" w:rsidR="002476A4" w:rsidRPr="00056826" w:rsidRDefault="00197036" w:rsidP="00BD484D">
                  <w:pPr>
                    <w:autoSpaceDE w:val="0"/>
                    <w:autoSpaceDN w:val="0"/>
                    <w:adjustRightInd w:val="0"/>
                    <w:spacing w:line="276" w:lineRule="auto"/>
                    <w:ind w:left="-75"/>
                    <w:rPr>
                      <w:color w:val="000000"/>
                      <w:sz w:val="22"/>
                      <w:szCs w:val="22"/>
                    </w:rPr>
                  </w:pPr>
                  <w:r>
                    <w:rPr>
                      <w:color w:val="000000"/>
                      <w:sz w:val="22"/>
                      <w:szCs w:val="22"/>
                    </w:rPr>
                    <w:t>Umowa - p</w:t>
                  </w:r>
                  <w:r w:rsidR="00721CA0" w:rsidRPr="00056826">
                    <w:rPr>
                      <w:color w:val="000000"/>
                      <w:sz w:val="22"/>
                      <w:szCs w:val="22"/>
                    </w:rPr>
                    <w:t>rojekt</w:t>
                  </w:r>
                  <w:r w:rsidR="002476A4" w:rsidRPr="00056826">
                    <w:rPr>
                      <w:color w:val="000000"/>
                      <w:sz w:val="22"/>
                      <w:szCs w:val="22"/>
                    </w:rPr>
                    <w:t xml:space="preserve"> </w:t>
                  </w:r>
                </w:p>
              </w:tc>
            </w:tr>
          </w:tbl>
          <w:p w14:paraId="12331C89" w14:textId="0B46F5E9" w:rsidR="00CE1604" w:rsidRPr="00056826" w:rsidRDefault="00CE1604" w:rsidP="00BD484D">
            <w:pPr>
              <w:suppressAutoHyphens/>
              <w:spacing w:line="276" w:lineRule="auto"/>
              <w:rPr>
                <w:sz w:val="22"/>
                <w:szCs w:val="22"/>
              </w:rPr>
            </w:pPr>
          </w:p>
        </w:tc>
      </w:tr>
      <w:bookmarkEnd w:id="12"/>
    </w:tbl>
    <w:p w14:paraId="452A32D8" w14:textId="77777777" w:rsidR="00056826" w:rsidRDefault="00056826" w:rsidP="00BD484D">
      <w:pPr>
        <w:tabs>
          <w:tab w:val="num" w:pos="0"/>
        </w:tabs>
        <w:suppressAutoHyphens/>
        <w:spacing w:after="40" w:line="276" w:lineRule="auto"/>
        <w:ind w:left="709" w:hanging="709"/>
        <w:jc w:val="right"/>
        <w:rPr>
          <w:b/>
          <w:sz w:val="22"/>
          <w:szCs w:val="22"/>
        </w:rPr>
      </w:pPr>
    </w:p>
    <w:p w14:paraId="6C3BC730" w14:textId="77777777" w:rsidR="00D5449A" w:rsidRPr="00BD484D" w:rsidRDefault="00FD2CCD" w:rsidP="00BD484D">
      <w:pPr>
        <w:tabs>
          <w:tab w:val="num" w:pos="0"/>
        </w:tabs>
        <w:suppressAutoHyphens/>
        <w:spacing w:after="40" w:line="276" w:lineRule="auto"/>
        <w:ind w:left="709" w:hanging="709"/>
        <w:jc w:val="right"/>
        <w:rPr>
          <w:b/>
          <w:sz w:val="22"/>
          <w:szCs w:val="22"/>
        </w:rPr>
      </w:pPr>
      <w:r w:rsidRPr="00BD484D">
        <w:rPr>
          <w:b/>
          <w:sz w:val="22"/>
          <w:szCs w:val="22"/>
        </w:rPr>
        <w:t>Zatwierdzam:</w:t>
      </w:r>
    </w:p>
    <w:p w14:paraId="0866E383" w14:textId="13A4F79E" w:rsidR="00B06BF1" w:rsidRPr="00B06BF1" w:rsidRDefault="00B06BF1" w:rsidP="00B06BF1">
      <w:pPr>
        <w:tabs>
          <w:tab w:val="num" w:pos="0"/>
        </w:tabs>
        <w:spacing w:after="40" w:line="360" w:lineRule="auto"/>
        <w:ind w:left="709" w:hanging="709"/>
        <w:jc w:val="right"/>
        <w:rPr>
          <w:b/>
          <w:bCs/>
          <w:iCs/>
          <w:sz w:val="22"/>
          <w:szCs w:val="22"/>
        </w:rPr>
      </w:pPr>
      <w:r w:rsidRPr="00B06BF1">
        <w:rPr>
          <w:b/>
          <w:bCs/>
          <w:iCs/>
          <w:sz w:val="22"/>
          <w:szCs w:val="22"/>
        </w:rPr>
        <w:t>Rektor UKW</w:t>
      </w:r>
    </w:p>
    <w:p w14:paraId="6E32D880" w14:textId="77777777" w:rsidR="00B06BF1" w:rsidRPr="00B06BF1" w:rsidRDefault="00B06BF1" w:rsidP="00B06BF1">
      <w:pPr>
        <w:tabs>
          <w:tab w:val="num" w:pos="0"/>
        </w:tabs>
        <w:spacing w:after="40" w:line="360" w:lineRule="auto"/>
        <w:ind w:left="709" w:hanging="709"/>
        <w:jc w:val="right"/>
        <w:rPr>
          <w:b/>
          <w:bCs/>
          <w:iCs/>
          <w:sz w:val="22"/>
          <w:szCs w:val="22"/>
        </w:rPr>
      </w:pPr>
      <w:r w:rsidRPr="00B06BF1">
        <w:rPr>
          <w:b/>
          <w:bCs/>
          <w:iCs/>
          <w:sz w:val="22"/>
          <w:szCs w:val="22"/>
        </w:rPr>
        <w:t xml:space="preserve">prof. dr hab. Bernard </w:t>
      </w:r>
      <w:proofErr w:type="spellStart"/>
      <w:r w:rsidRPr="00B06BF1">
        <w:rPr>
          <w:b/>
          <w:bCs/>
          <w:iCs/>
          <w:sz w:val="22"/>
          <w:szCs w:val="22"/>
        </w:rPr>
        <w:t>Mendlik</w:t>
      </w:r>
      <w:proofErr w:type="spellEnd"/>
    </w:p>
    <w:p w14:paraId="6F79C1A7" w14:textId="1C30B538" w:rsidR="00CE590B" w:rsidRPr="00BD484D" w:rsidRDefault="00927FE7" w:rsidP="00BD484D">
      <w:pPr>
        <w:tabs>
          <w:tab w:val="num" w:pos="0"/>
        </w:tabs>
        <w:suppressAutoHyphens/>
        <w:spacing w:after="40" w:line="276" w:lineRule="auto"/>
        <w:ind w:left="709" w:hanging="709"/>
        <w:jc w:val="right"/>
        <w:rPr>
          <w:b/>
          <w:bCs/>
          <w:i/>
          <w:sz w:val="22"/>
          <w:szCs w:val="22"/>
        </w:rPr>
      </w:pPr>
      <w:r w:rsidRPr="00BD484D">
        <w:rPr>
          <w:bCs/>
          <w:sz w:val="22"/>
          <w:szCs w:val="22"/>
        </w:rPr>
        <w:t>(</w:t>
      </w:r>
      <w:r w:rsidRPr="00BD484D">
        <w:rPr>
          <w:b/>
          <w:bCs/>
          <w:i/>
          <w:sz w:val="22"/>
          <w:szCs w:val="22"/>
        </w:rPr>
        <w:t>Kierownik Zamawiającego)</w:t>
      </w:r>
    </w:p>
    <w:sectPr w:rsidR="00CE590B" w:rsidRPr="00BD484D" w:rsidSect="00197036">
      <w:footerReference w:type="default" r:id="rId15"/>
      <w:headerReference w:type="first" r:id="rId16"/>
      <w:footerReference w:type="first" r:id="rId17"/>
      <w:pgSz w:w="11906" w:h="16838"/>
      <w:pgMar w:top="851" w:right="1134" w:bottom="851" w:left="1134" w:header="284" w:footer="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4ED19" w14:textId="77777777" w:rsidR="001C1E81" w:rsidRDefault="001C1E81">
      <w:r>
        <w:separator/>
      </w:r>
    </w:p>
  </w:endnote>
  <w:endnote w:type="continuationSeparator" w:id="0">
    <w:p w14:paraId="3E747C77" w14:textId="77777777" w:rsidR="001C1E81" w:rsidRDefault="001C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sz w:val="18"/>
        <w:szCs w:val="18"/>
      </w:rPr>
      <w:id w:val="2070382242"/>
      <w:docPartObj>
        <w:docPartGallery w:val="Page Numbers (Bottom of Page)"/>
        <w:docPartUnique/>
      </w:docPartObj>
    </w:sdtPr>
    <w:sdtEndPr>
      <w:rPr>
        <w:rFonts w:asciiTheme="majorHAnsi" w:hAnsiTheme="majorHAnsi" w:cstheme="majorBidi"/>
        <w:sz w:val="28"/>
        <w:szCs w:val="28"/>
      </w:rPr>
    </w:sdtEndPr>
    <w:sdtContent>
      <w:p w14:paraId="454A0D8E" w14:textId="4C5A4274" w:rsidR="00E100AA" w:rsidRDefault="00E100AA">
        <w:pPr>
          <w:pStyle w:val="Stopka"/>
          <w:jc w:val="right"/>
          <w:rPr>
            <w:rFonts w:asciiTheme="majorHAnsi" w:eastAsiaTheme="majorEastAsia" w:hAnsiTheme="majorHAnsi" w:cstheme="majorBidi"/>
            <w:sz w:val="28"/>
            <w:szCs w:val="28"/>
          </w:rPr>
        </w:pPr>
        <w:r w:rsidRPr="004E0A12">
          <w:rPr>
            <w:rFonts w:ascii="Times New Roman" w:eastAsiaTheme="majorEastAsia" w:hAnsi="Times New Roman"/>
            <w:sz w:val="18"/>
            <w:szCs w:val="18"/>
          </w:rPr>
          <w:t xml:space="preserve">str. </w:t>
        </w:r>
        <w:r w:rsidRPr="004E0A12">
          <w:rPr>
            <w:rFonts w:ascii="Times New Roman" w:eastAsiaTheme="minorEastAsia" w:hAnsi="Times New Roman"/>
            <w:sz w:val="18"/>
            <w:szCs w:val="18"/>
          </w:rPr>
          <w:fldChar w:fldCharType="begin"/>
        </w:r>
        <w:r w:rsidRPr="004E0A12">
          <w:rPr>
            <w:rFonts w:ascii="Times New Roman" w:hAnsi="Times New Roman"/>
            <w:sz w:val="18"/>
            <w:szCs w:val="18"/>
          </w:rPr>
          <w:instrText>PAGE    \* MERGEFORMAT</w:instrText>
        </w:r>
        <w:r w:rsidRPr="004E0A12">
          <w:rPr>
            <w:rFonts w:ascii="Times New Roman" w:eastAsiaTheme="minorEastAsia" w:hAnsi="Times New Roman"/>
            <w:sz w:val="18"/>
            <w:szCs w:val="18"/>
          </w:rPr>
          <w:fldChar w:fldCharType="separate"/>
        </w:r>
        <w:r w:rsidR="00371721" w:rsidRPr="00371721">
          <w:rPr>
            <w:rFonts w:ascii="Times New Roman" w:eastAsiaTheme="majorEastAsia" w:hAnsi="Times New Roman"/>
            <w:noProof/>
            <w:sz w:val="18"/>
            <w:szCs w:val="18"/>
          </w:rPr>
          <w:t>15</w:t>
        </w:r>
        <w:r w:rsidRPr="004E0A12">
          <w:rPr>
            <w:rFonts w:ascii="Times New Roman" w:eastAsiaTheme="majorEastAsia" w:hAnsi="Times New Roman"/>
            <w:sz w:val="18"/>
            <w:szCs w:val="18"/>
          </w:rPr>
          <w:fldChar w:fldCharType="end"/>
        </w:r>
      </w:p>
    </w:sdtContent>
  </w:sdt>
  <w:p w14:paraId="4117BD7A" w14:textId="43483C9C" w:rsidR="00E100AA" w:rsidRPr="007B17EA" w:rsidRDefault="00E100AA">
    <w:pPr>
      <w:pStyle w:val="Stopka"/>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071642276"/>
      <w:docPartObj>
        <w:docPartGallery w:val="Page Numbers (Bottom of Page)"/>
        <w:docPartUnique/>
      </w:docPartObj>
    </w:sdtPr>
    <w:sdtEndPr/>
    <w:sdtContent>
      <w:p w14:paraId="4DECC783" w14:textId="77777777" w:rsidR="00E100AA" w:rsidRDefault="00E100AA">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5D1807">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14:paraId="0FAEC1DD" w14:textId="77777777" w:rsidR="00E100AA" w:rsidRDefault="00E100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96407" w14:textId="77777777" w:rsidR="001C1E81" w:rsidRDefault="001C1E81">
      <w:r>
        <w:separator/>
      </w:r>
    </w:p>
  </w:footnote>
  <w:footnote w:type="continuationSeparator" w:id="0">
    <w:p w14:paraId="68C02A9B" w14:textId="77777777" w:rsidR="001C1E81" w:rsidRDefault="001C1E81">
      <w:r>
        <w:continuationSeparator/>
      </w:r>
    </w:p>
  </w:footnote>
  <w:footnote w:id="1">
    <w:p w14:paraId="48487F8C" w14:textId="77777777" w:rsidR="00E100AA" w:rsidRDefault="00E100AA">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2">
    <w:p w14:paraId="2051FF92" w14:textId="77777777" w:rsidR="00E100AA" w:rsidRDefault="00E100AA">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3">
    <w:p w14:paraId="04C64083" w14:textId="77777777" w:rsidR="00E100AA" w:rsidRDefault="00E100AA">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4">
    <w:p w14:paraId="44A5851B" w14:textId="77777777" w:rsidR="00E100AA" w:rsidRDefault="00E100AA">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5">
    <w:p w14:paraId="1CF03A66" w14:textId="77777777" w:rsidR="00E100AA" w:rsidRDefault="00E100AA"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46FD0983" w14:textId="77777777" w:rsidR="00E100AA" w:rsidRDefault="00E100AA" w:rsidP="00023235">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w:t>
      </w:r>
      <w:proofErr w:type="spellStart"/>
      <w:r>
        <w:rPr>
          <w:rFonts w:ascii="Arial" w:hAnsi="Arial" w:cs="Arial"/>
          <w:sz w:val="16"/>
          <w:szCs w:val="16"/>
        </w:rPr>
        <w:t>Pzp</w:t>
      </w:r>
      <w:proofErr w:type="spellEnd"/>
      <w:r w:rsidRPr="00023235">
        <w:rPr>
          <w:rFonts w:ascii="Arial" w:hAnsi="Arial" w:cs="Arial"/>
          <w:sz w:val="16"/>
          <w:szCs w:val="16"/>
        </w:rPr>
        <w:t xml:space="preserve">. </w:t>
      </w:r>
    </w:p>
  </w:footnote>
  <w:footnote w:id="7">
    <w:p w14:paraId="7462B1BD" w14:textId="77777777" w:rsidR="00E100AA" w:rsidRDefault="00E100AA">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EC75" w14:textId="77777777" w:rsidR="00E100AA" w:rsidRPr="00A93CE0" w:rsidRDefault="00E100AA" w:rsidP="00A93CE0">
    <w:pPr>
      <w:pStyle w:val="Nagwek"/>
      <w:jc w:val="center"/>
    </w:pPr>
    <w:r>
      <w:rPr>
        <w:noProof/>
      </w:rPr>
      <w:drawing>
        <wp:inline distT="0" distB="0" distL="0" distR="0" wp14:anchorId="1B17EF62" wp14:editId="00473EFF">
          <wp:extent cx="3609975" cy="895350"/>
          <wp:effectExtent l="0" t="0" r="9525" b="0"/>
          <wp:docPr id="7"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4600411"/>
    <w:multiLevelType w:val="hybridMultilevel"/>
    <w:tmpl w:val="84FEAA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4123"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BE459FC"/>
    <w:multiLevelType w:val="hybridMultilevel"/>
    <w:tmpl w:val="769218F8"/>
    <w:lvl w:ilvl="0" w:tplc="692E7976">
      <w:start w:val="1"/>
      <w:numFmt w:val="decimal"/>
      <w:lvlText w:val="%1."/>
      <w:lvlJc w:val="left"/>
      <w:pPr>
        <w:tabs>
          <w:tab w:val="num" w:pos="360"/>
        </w:tabs>
        <w:ind w:left="360" w:hanging="360"/>
      </w:pPr>
      <w:rPr>
        <w:rFonts w:cs="Times New Roman" w:hint="default"/>
        <w:b/>
        <w:color w:val="auto"/>
      </w:rPr>
    </w:lvl>
    <w:lvl w:ilvl="1" w:tplc="C42A06DA">
      <w:start w:val="1"/>
      <w:numFmt w:val="decimal"/>
      <w:lvlText w:val="%2)"/>
      <w:lvlJc w:val="left"/>
      <w:pPr>
        <w:ind w:left="-540" w:hanging="360"/>
      </w:pPr>
      <w:rPr>
        <w:rFonts w:cs="Times New Roman" w:hint="default"/>
      </w:rPr>
    </w:lvl>
    <w:lvl w:ilvl="2" w:tplc="0415001B">
      <w:start w:val="1"/>
      <w:numFmt w:val="lowerRoman"/>
      <w:lvlText w:val="%3."/>
      <w:lvlJc w:val="right"/>
      <w:pPr>
        <w:tabs>
          <w:tab w:val="num" w:pos="180"/>
        </w:tabs>
        <w:ind w:left="180" w:hanging="180"/>
      </w:pPr>
      <w:rPr>
        <w:rFonts w:cs="Times New Roman"/>
      </w:rPr>
    </w:lvl>
    <w:lvl w:ilvl="3" w:tplc="B0BC94D2">
      <w:start w:val="1"/>
      <w:numFmt w:val="decimal"/>
      <w:lvlText w:val="%4."/>
      <w:lvlJc w:val="left"/>
      <w:pPr>
        <w:tabs>
          <w:tab w:val="num" w:pos="-1620"/>
        </w:tabs>
        <w:ind w:left="-1620" w:hanging="360"/>
      </w:pPr>
      <w:rPr>
        <w:rFonts w:cs="Times New Roman"/>
        <w:b/>
        <w:color w:val="auto"/>
      </w:rPr>
    </w:lvl>
    <w:lvl w:ilvl="4" w:tplc="04150019" w:tentative="1">
      <w:start w:val="1"/>
      <w:numFmt w:val="lowerLetter"/>
      <w:lvlText w:val="%5."/>
      <w:lvlJc w:val="left"/>
      <w:pPr>
        <w:tabs>
          <w:tab w:val="num" w:pos="1620"/>
        </w:tabs>
        <w:ind w:left="1620" w:hanging="360"/>
      </w:pPr>
      <w:rPr>
        <w:rFonts w:cs="Times New Roman"/>
      </w:rPr>
    </w:lvl>
    <w:lvl w:ilvl="5" w:tplc="0415001B" w:tentative="1">
      <w:start w:val="1"/>
      <w:numFmt w:val="lowerRoman"/>
      <w:lvlText w:val="%6."/>
      <w:lvlJc w:val="right"/>
      <w:pPr>
        <w:tabs>
          <w:tab w:val="num" w:pos="2340"/>
        </w:tabs>
        <w:ind w:left="2340" w:hanging="180"/>
      </w:pPr>
      <w:rPr>
        <w:rFonts w:cs="Times New Roman"/>
      </w:rPr>
    </w:lvl>
    <w:lvl w:ilvl="6" w:tplc="0415000F" w:tentative="1">
      <w:start w:val="1"/>
      <w:numFmt w:val="decimal"/>
      <w:lvlText w:val="%7."/>
      <w:lvlJc w:val="left"/>
      <w:pPr>
        <w:tabs>
          <w:tab w:val="num" w:pos="3060"/>
        </w:tabs>
        <w:ind w:left="3060" w:hanging="360"/>
      </w:pPr>
      <w:rPr>
        <w:rFonts w:cs="Times New Roman"/>
      </w:rPr>
    </w:lvl>
    <w:lvl w:ilvl="7" w:tplc="04150019" w:tentative="1">
      <w:start w:val="1"/>
      <w:numFmt w:val="lowerLetter"/>
      <w:lvlText w:val="%8."/>
      <w:lvlJc w:val="left"/>
      <w:pPr>
        <w:tabs>
          <w:tab w:val="num" w:pos="3780"/>
        </w:tabs>
        <w:ind w:left="3780" w:hanging="360"/>
      </w:pPr>
      <w:rPr>
        <w:rFonts w:cs="Times New Roman"/>
      </w:rPr>
    </w:lvl>
    <w:lvl w:ilvl="8" w:tplc="0415001B" w:tentative="1">
      <w:start w:val="1"/>
      <w:numFmt w:val="lowerRoman"/>
      <w:lvlText w:val="%9."/>
      <w:lvlJc w:val="right"/>
      <w:pPr>
        <w:tabs>
          <w:tab w:val="num" w:pos="4500"/>
        </w:tabs>
        <w:ind w:left="4500" w:hanging="180"/>
      </w:pPr>
      <w:rPr>
        <w:rFonts w:cs="Times New Roman"/>
      </w:rPr>
    </w:lvl>
  </w:abstractNum>
  <w:abstractNum w:abstractNumId="12" w15:restartNumberingAfterBreak="0">
    <w:nsid w:val="0C9679FA"/>
    <w:multiLevelType w:val="hybridMultilevel"/>
    <w:tmpl w:val="5D1A2A1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545F91"/>
    <w:multiLevelType w:val="multilevel"/>
    <w:tmpl w:val="FBFC9D8C"/>
    <w:lvl w:ilvl="0">
      <w:start w:val="1"/>
      <w:numFmt w:val="bullet"/>
      <w:lvlText w:val=""/>
      <w:lvlJc w:val="left"/>
      <w:rPr>
        <w:rFonts w:ascii="Symbol" w:hAnsi="Symbol" w:hint="default"/>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C30FE2"/>
    <w:multiLevelType w:val="hybridMultilevel"/>
    <w:tmpl w:val="89A2B736"/>
    <w:lvl w:ilvl="0" w:tplc="2C785FF4">
      <w:start w:val="1"/>
      <w:numFmt w:val="decimal"/>
      <w:lvlText w:val="%1)"/>
      <w:lvlJc w:val="left"/>
      <w:pPr>
        <w:ind w:left="1068" w:hanging="360"/>
      </w:pPr>
      <w:rPr>
        <w:rFonts w:cs="Times New Roman" w:hint="default"/>
        <w:b w:val="0"/>
        <w:bCs w:val="0"/>
        <w:color w:val="auto"/>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6"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655318D"/>
    <w:multiLevelType w:val="hybridMultilevel"/>
    <w:tmpl w:val="635084BE"/>
    <w:lvl w:ilvl="0" w:tplc="7CDA1352">
      <w:start w:val="1"/>
      <w:numFmt w:val="decimal"/>
      <w:lvlText w:val="%1."/>
      <w:lvlJc w:val="left"/>
      <w:pPr>
        <w:tabs>
          <w:tab w:val="num" w:pos="1009"/>
        </w:tabs>
        <w:ind w:left="1009" w:hanging="453"/>
      </w:pPr>
      <w:rPr>
        <w:rFonts w:cs="Times New Roman" w:hint="default"/>
        <w:b/>
      </w:rPr>
    </w:lvl>
    <w:lvl w:ilvl="1" w:tplc="F65E179C">
      <w:start w:val="1"/>
      <w:numFmt w:val="lowerLetter"/>
      <w:lvlText w:val="%2)"/>
      <w:lvlJc w:val="left"/>
      <w:pPr>
        <w:ind w:left="1440" w:hanging="360"/>
      </w:pPr>
      <w:rPr>
        <w:rFonts w:ascii="Times New Roman" w:eastAsia="Times New Roman" w:hAnsi="Times New Roman" w:cs="Times New Roman" w:hint="default"/>
      </w:rPr>
    </w:lvl>
    <w:lvl w:ilvl="2" w:tplc="4D0424D6">
      <w:start w:val="1"/>
      <w:numFmt w:val="decimal"/>
      <w:lvlText w:val="%3)"/>
      <w:lvlJc w:val="left"/>
      <w:pPr>
        <w:ind w:left="6031" w:hanging="360"/>
      </w:pPr>
      <w:rPr>
        <w:rFonts w:cs="Times New Roman" w:hint="default"/>
        <w:b/>
        <w:bCs w:val="0"/>
      </w:rPr>
    </w:lvl>
    <w:lvl w:ilvl="3" w:tplc="8E8E5916">
      <w:start w:val="1"/>
      <w:numFmt w:val="decimal"/>
      <w:lvlText w:val="%4."/>
      <w:lvlJc w:val="left"/>
      <w:pPr>
        <w:tabs>
          <w:tab w:val="num" w:pos="1009"/>
        </w:tabs>
        <w:ind w:left="1009" w:hanging="453"/>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D0D10B1"/>
    <w:multiLevelType w:val="hybridMultilevel"/>
    <w:tmpl w:val="2AFE9E18"/>
    <w:lvl w:ilvl="0" w:tplc="81E6E98A">
      <w:start w:val="1"/>
      <w:numFmt w:val="decimal"/>
      <w:lvlText w:val="%1."/>
      <w:lvlJc w:val="left"/>
      <w:pPr>
        <w:ind w:left="720" w:hanging="720"/>
      </w:pPr>
      <w:rPr>
        <w:rFonts w:ascii="Times New Roman" w:eastAsia="Times New Roman" w:hAnsi="Times New Roman" w:cs="Times New Roman"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EDB529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FBE3D3A"/>
    <w:multiLevelType w:val="hybridMultilevel"/>
    <w:tmpl w:val="8A86D9F6"/>
    <w:lvl w:ilvl="0" w:tplc="C2CC7FD4">
      <w:start w:val="1"/>
      <w:numFmt w:val="upperRoman"/>
      <w:lvlText w:val="%1."/>
      <w:lvlJc w:val="left"/>
      <w:pPr>
        <w:ind w:left="1004"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53F7F18"/>
    <w:multiLevelType w:val="hybridMultilevel"/>
    <w:tmpl w:val="2DBCEE94"/>
    <w:lvl w:ilvl="0" w:tplc="22488952">
      <w:start w:val="1"/>
      <w:numFmt w:val="decimal"/>
      <w:lvlText w:val="%1."/>
      <w:lvlJc w:val="left"/>
      <w:pPr>
        <w:tabs>
          <w:tab w:val="num" w:pos="1800"/>
        </w:tabs>
        <w:ind w:left="1800" w:hanging="363"/>
      </w:pPr>
      <w:rPr>
        <w:rFonts w:ascii="Times New Roman" w:eastAsia="Times New Roman" w:hAnsi="Times New Roman" w:cs="Times New Roman"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7555539"/>
    <w:multiLevelType w:val="hybridMultilevel"/>
    <w:tmpl w:val="866C52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4255F0"/>
    <w:multiLevelType w:val="hybridMultilevel"/>
    <w:tmpl w:val="62CCA5E2"/>
    <w:lvl w:ilvl="0" w:tplc="40E6233E">
      <w:start w:val="1"/>
      <w:numFmt w:val="decimal"/>
      <w:lvlText w:val="%1."/>
      <w:lvlJc w:val="left"/>
      <w:pPr>
        <w:ind w:left="720" w:hanging="360"/>
      </w:pPr>
      <w:rPr>
        <w:b w:val="0"/>
        <w:bCs/>
      </w:rPr>
    </w:lvl>
    <w:lvl w:ilvl="1" w:tplc="4E2418B4">
      <w:start w:val="2"/>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9E58DE"/>
    <w:multiLevelType w:val="hybridMultilevel"/>
    <w:tmpl w:val="27A67724"/>
    <w:lvl w:ilvl="0" w:tplc="04150017">
      <w:start w:val="1"/>
      <w:numFmt w:val="lowerLetter"/>
      <w:lvlText w:val="%1)"/>
      <w:lvlJc w:val="left"/>
      <w:pPr>
        <w:ind w:left="1004" w:hanging="360"/>
      </w:pPr>
      <w:rPr>
        <w:rFonts w:hint="default"/>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672AE6"/>
    <w:multiLevelType w:val="hybridMultilevel"/>
    <w:tmpl w:val="05A026D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3" w15:restartNumberingAfterBreak="0">
    <w:nsid w:val="59973397"/>
    <w:multiLevelType w:val="hybridMultilevel"/>
    <w:tmpl w:val="341ED9AE"/>
    <w:lvl w:ilvl="0" w:tplc="9A6E11CE">
      <w:start w:val="1"/>
      <w:numFmt w:val="lowerLetter"/>
      <w:lvlText w:val="%1)"/>
      <w:lvlJc w:val="left"/>
      <w:pPr>
        <w:ind w:left="1572" w:hanging="360"/>
      </w:pPr>
      <w:rPr>
        <w:b w:val="0"/>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60EA3EDB"/>
    <w:multiLevelType w:val="multilevel"/>
    <w:tmpl w:val="DCD0AA1C"/>
    <w:lvl w:ilvl="0">
      <w:start w:val="1"/>
      <w:numFmt w:val="decimal"/>
      <w:lvlText w:val="%1."/>
      <w:lvlJc w:val="left"/>
      <w:pPr>
        <w:tabs>
          <w:tab w:val="num" w:pos="1706"/>
        </w:tabs>
        <w:ind w:left="697"/>
      </w:pPr>
      <w:rPr>
        <w:rFonts w:ascii="Times New Roman" w:eastAsia="Times New Roman" w:hAnsi="Times New Roman" w:cs="Times New Roman"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val="0"/>
        <w:bCs/>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3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8"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A66BB4"/>
    <w:multiLevelType w:val="hybridMultilevel"/>
    <w:tmpl w:val="68E21640"/>
    <w:lvl w:ilvl="0" w:tplc="1CF64994">
      <w:start w:val="1"/>
      <w:numFmt w:val="decimal"/>
      <w:lvlText w:val="%1)"/>
      <w:lvlJc w:val="left"/>
      <w:pPr>
        <w:ind w:left="1068" w:hanging="360"/>
      </w:pPr>
      <w:rPr>
        <w:rFonts w:ascii="Times New Roman" w:eastAsia="Times New Roman" w:hAnsi="Times New Roman" w:cs="Times New Roman"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3"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4" w15:restartNumberingAfterBreak="0">
    <w:nsid w:val="773500F6"/>
    <w:multiLevelType w:val="hybridMultilevel"/>
    <w:tmpl w:val="AF1A252A"/>
    <w:lvl w:ilvl="0" w:tplc="3168B828">
      <w:start w:val="1"/>
      <w:numFmt w:val="ordinal"/>
      <w:lvlText w:val="%1"/>
      <w:lvlJc w:val="left"/>
      <w:pPr>
        <w:tabs>
          <w:tab w:val="num" w:pos="1009"/>
        </w:tabs>
        <w:ind w:left="1009" w:hanging="453"/>
      </w:pPr>
      <w:rPr>
        <w:rFonts w:ascii="Times New Roman" w:hAnsi="Times New Roman" w:cs="Times New Roman" w:hint="default"/>
        <w:b/>
        <w:i w:val="0"/>
        <w:color w:val="auto"/>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
  </w:num>
  <w:num w:numId="2">
    <w:abstractNumId w:val="1"/>
  </w:num>
  <w:num w:numId="3">
    <w:abstractNumId w:val="0"/>
  </w:num>
  <w:num w:numId="4">
    <w:abstractNumId w:val="41"/>
  </w:num>
  <w:num w:numId="5">
    <w:abstractNumId w:val="27"/>
  </w:num>
  <w:num w:numId="6">
    <w:abstractNumId w:val="39"/>
  </w:num>
  <w:num w:numId="7">
    <w:abstractNumId w:val="10"/>
  </w:num>
  <w:num w:numId="8">
    <w:abstractNumId w:val="19"/>
  </w:num>
  <w:num w:numId="9">
    <w:abstractNumId w:val="14"/>
  </w:num>
  <w:num w:numId="10">
    <w:abstractNumId w:val="21"/>
  </w:num>
  <w:num w:numId="11">
    <w:abstractNumId w:val="11"/>
  </w:num>
  <w:num w:numId="12">
    <w:abstractNumId w:val="37"/>
  </w:num>
  <w:num w:numId="13">
    <w:abstractNumId w:val="36"/>
  </w:num>
  <w:num w:numId="14">
    <w:abstractNumId w:val="34"/>
    <w:lvlOverride w:ilvl="0">
      <w:startOverride w:val="1"/>
    </w:lvlOverride>
  </w:num>
  <w:num w:numId="15">
    <w:abstractNumId w:val="26"/>
    <w:lvlOverride w:ilvl="0">
      <w:startOverride w:val="1"/>
    </w:lvlOverride>
  </w:num>
  <w:num w:numId="16">
    <w:abstractNumId w:val="18"/>
  </w:num>
  <w:num w:numId="17">
    <w:abstractNumId w:val="13"/>
  </w:num>
  <w:num w:numId="18">
    <w:abstractNumId w:val="35"/>
  </w:num>
  <w:num w:numId="19">
    <w:abstractNumId w:val="24"/>
  </w:num>
  <w:num w:numId="20">
    <w:abstractNumId w:val="20"/>
  </w:num>
  <w:num w:numId="21">
    <w:abstractNumId w:val="43"/>
  </w:num>
  <w:num w:numId="22">
    <w:abstractNumId w:val="44"/>
  </w:num>
  <w:num w:numId="23">
    <w:abstractNumId w:val="22"/>
  </w:num>
  <w:num w:numId="24">
    <w:abstractNumId w:val="25"/>
  </w:num>
  <w:num w:numId="25">
    <w:abstractNumId w:val="23"/>
  </w:num>
  <w:num w:numId="26">
    <w:abstractNumId w:val="40"/>
  </w:num>
  <w:num w:numId="27">
    <w:abstractNumId w:val="16"/>
  </w:num>
  <w:num w:numId="28">
    <w:abstractNumId w:val="17"/>
  </w:num>
  <w:num w:numId="29">
    <w:abstractNumId w:val="42"/>
  </w:num>
  <w:num w:numId="30">
    <w:abstractNumId w:val="38"/>
  </w:num>
  <w:num w:numId="31">
    <w:abstractNumId w:val="30"/>
  </w:num>
  <w:num w:numId="32">
    <w:abstractNumId w:val="15"/>
  </w:num>
  <w:num w:numId="33">
    <w:abstractNumId w:val="4"/>
  </w:num>
  <w:num w:numId="34">
    <w:abstractNumId w:val="33"/>
  </w:num>
  <w:num w:numId="35">
    <w:abstractNumId w:val="31"/>
  </w:num>
  <w:num w:numId="36">
    <w:abstractNumId w:val="45"/>
  </w:num>
  <w:num w:numId="37">
    <w:abstractNumId w:val="28"/>
  </w:num>
  <w:num w:numId="38">
    <w:abstractNumId w:val="32"/>
  </w:num>
  <w:num w:numId="39">
    <w:abstractNumId w:val="8"/>
  </w:num>
  <w:num w:numId="40">
    <w:abstractNumId w:val="29"/>
  </w:num>
  <w:num w:numId="41">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1735"/>
    <w:rsid w:val="00002FA6"/>
    <w:rsid w:val="0000312C"/>
    <w:rsid w:val="0000407A"/>
    <w:rsid w:val="00006F1D"/>
    <w:rsid w:val="00007D0C"/>
    <w:rsid w:val="0001031A"/>
    <w:rsid w:val="0001358B"/>
    <w:rsid w:val="00014473"/>
    <w:rsid w:val="00014D2C"/>
    <w:rsid w:val="00017636"/>
    <w:rsid w:val="000203D2"/>
    <w:rsid w:val="000206AD"/>
    <w:rsid w:val="00020A39"/>
    <w:rsid w:val="00021355"/>
    <w:rsid w:val="00021853"/>
    <w:rsid w:val="00022668"/>
    <w:rsid w:val="00022B9E"/>
    <w:rsid w:val="00022E8D"/>
    <w:rsid w:val="00023235"/>
    <w:rsid w:val="000244B1"/>
    <w:rsid w:val="00024C82"/>
    <w:rsid w:val="00026EA2"/>
    <w:rsid w:val="00027DDB"/>
    <w:rsid w:val="00030A96"/>
    <w:rsid w:val="00031A67"/>
    <w:rsid w:val="00032937"/>
    <w:rsid w:val="00032FCA"/>
    <w:rsid w:val="00033137"/>
    <w:rsid w:val="000338AB"/>
    <w:rsid w:val="00033A87"/>
    <w:rsid w:val="00033AAD"/>
    <w:rsid w:val="00034629"/>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1A99"/>
    <w:rsid w:val="0004244F"/>
    <w:rsid w:val="0004303A"/>
    <w:rsid w:val="00045981"/>
    <w:rsid w:val="00045E04"/>
    <w:rsid w:val="00046425"/>
    <w:rsid w:val="000511FC"/>
    <w:rsid w:val="000514C4"/>
    <w:rsid w:val="0005155B"/>
    <w:rsid w:val="00052E07"/>
    <w:rsid w:val="0005369C"/>
    <w:rsid w:val="00053A17"/>
    <w:rsid w:val="00054255"/>
    <w:rsid w:val="00055167"/>
    <w:rsid w:val="00055CF1"/>
    <w:rsid w:val="000560D5"/>
    <w:rsid w:val="000561DE"/>
    <w:rsid w:val="00056826"/>
    <w:rsid w:val="00056EE8"/>
    <w:rsid w:val="00060E1E"/>
    <w:rsid w:val="000611DC"/>
    <w:rsid w:val="00061581"/>
    <w:rsid w:val="00061611"/>
    <w:rsid w:val="00063AF1"/>
    <w:rsid w:val="00063CB9"/>
    <w:rsid w:val="00063E22"/>
    <w:rsid w:val="00064343"/>
    <w:rsid w:val="000645C5"/>
    <w:rsid w:val="000645D9"/>
    <w:rsid w:val="0006530C"/>
    <w:rsid w:val="0006614B"/>
    <w:rsid w:val="00067D9B"/>
    <w:rsid w:val="00070A7B"/>
    <w:rsid w:val="00071642"/>
    <w:rsid w:val="000731B6"/>
    <w:rsid w:val="000732E6"/>
    <w:rsid w:val="000737F1"/>
    <w:rsid w:val="00073C72"/>
    <w:rsid w:val="00073F20"/>
    <w:rsid w:val="00073FEA"/>
    <w:rsid w:val="00074549"/>
    <w:rsid w:val="0007527C"/>
    <w:rsid w:val="00075CAC"/>
    <w:rsid w:val="00077E4D"/>
    <w:rsid w:val="0008015B"/>
    <w:rsid w:val="00080477"/>
    <w:rsid w:val="00080702"/>
    <w:rsid w:val="00080D46"/>
    <w:rsid w:val="000814B4"/>
    <w:rsid w:val="00082D65"/>
    <w:rsid w:val="00084848"/>
    <w:rsid w:val="00084CAA"/>
    <w:rsid w:val="00085C65"/>
    <w:rsid w:val="000861F8"/>
    <w:rsid w:val="00086AD4"/>
    <w:rsid w:val="00090918"/>
    <w:rsid w:val="00090D43"/>
    <w:rsid w:val="00090FBB"/>
    <w:rsid w:val="00091027"/>
    <w:rsid w:val="000936D7"/>
    <w:rsid w:val="00096149"/>
    <w:rsid w:val="000A0A5C"/>
    <w:rsid w:val="000A1069"/>
    <w:rsid w:val="000A2336"/>
    <w:rsid w:val="000A3B8D"/>
    <w:rsid w:val="000A3ECD"/>
    <w:rsid w:val="000A461C"/>
    <w:rsid w:val="000A4D1B"/>
    <w:rsid w:val="000A52C2"/>
    <w:rsid w:val="000A5D0F"/>
    <w:rsid w:val="000A6233"/>
    <w:rsid w:val="000A7CB3"/>
    <w:rsid w:val="000B2B61"/>
    <w:rsid w:val="000B2D78"/>
    <w:rsid w:val="000B3997"/>
    <w:rsid w:val="000B3BB8"/>
    <w:rsid w:val="000B6412"/>
    <w:rsid w:val="000B735C"/>
    <w:rsid w:val="000B7716"/>
    <w:rsid w:val="000C057B"/>
    <w:rsid w:val="000C09A6"/>
    <w:rsid w:val="000C16C8"/>
    <w:rsid w:val="000C2284"/>
    <w:rsid w:val="000C2618"/>
    <w:rsid w:val="000C393D"/>
    <w:rsid w:val="000C41F4"/>
    <w:rsid w:val="000C43D8"/>
    <w:rsid w:val="000C5035"/>
    <w:rsid w:val="000C68CE"/>
    <w:rsid w:val="000C6E2F"/>
    <w:rsid w:val="000C72CD"/>
    <w:rsid w:val="000C7661"/>
    <w:rsid w:val="000D00DF"/>
    <w:rsid w:val="000D0EDA"/>
    <w:rsid w:val="000D177F"/>
    <w:rsid w:val="000D44D5"/>
    <w:rsid w:val="000D4767"/>
    <w:rsid w:val="000D510C"/>
    <w:rsid w:val="000D51FB"/>
    <w:rsid w:val="000D56F0"/>
    <w:rsid w:val="000D69F7"/>
    <w:rsid w:val="000D6D7F"/>
    <w:rsid w:val="000E1148"/>
    <w:rsid w:val="000E262C"/>
    <w:rsid w:val="000E2EE8"/>
    <w:rsid w:val="000E3E7A"/>
    <w:rsid w:val="000E4619"/>
    <w:rsid w:val="000E4CD7"/>
    <w:rsid w:val="000E6BF2"/>
    <w:rsid w:val="000E6D8E"/>
    <w:rsid w:val="000E7A06"/>
    <w:rsid w:val="000E7B81"/>
    <w:rsid w:val="000F1246"/>
    <w:rsid w:val="000F19B7"/>
    <w:rsid w:val="000F26EE"/>
    <w:rsid w:val="000F342B"/>
    <w:rsid w:val="000F4917"/>
    <w:rsid w:val="000F49E6"/>
    <w:rsid w:val="000F4B7D"/>
    <w:rsid w:val="000F4F5C"/>
    <w:rsid w:val="000F4FCF"/>
    <w:rsid w:val="000F5272"/>
    <w:rsid w:val="000F64ED"/>
    <w:rsid w:val="000F6A79"/>
    <w:rsid w:val="000F6BE0"/>
    <w:rsid w:val="000F76ED"/>
    <w:rsid w:val="001021B2"/>
    <w:rsid w:val="00104D75"/>
    <w:rsid w:val="00104F3B"/>
    <w:rsid w:val="00105873"/>
    <w:rsid w:val="00105880"/>
    <w:rsid w:val="00106ABF"/>
    <w:rsid w:val="00106CE1"/>
    <w:rsid w:val="001127D3"/>
    <w:rsid w:val="00112E2C"/>
    <w:rsid w:val="001139C7"/>
    <w:rsid w:val="00115F5C"/>
    <w:rsid w:val="00115F80"/>
    <w:rsid w:val="0011769F"/>
    <w:rsid w:val="001176B7"/>
    <w:rsid w:val="00117D6A"/>
    <w:rsid w:val="00117D93"/>
    <w:rsid w:val="00120245"/>
    <w:rsid w:val="00121581"/>
    <w:rsid w:val="001215B6"/>
    <w:rsid w:val="00121CD6"/>
    <w:rsid w:val="00122F19"/>
    <w:rsid w:val="00123018"/>
    <w:rsid w:val="001241E9"/>
    <w:rsid w:val="00124D58"/>
    <w:rsid w:val="00125258"/>
    <w:rsid w:val="00125C54"/>
    <w:rsid w:val="00125FC0"/>
    <w:rsid w:val="00125FE6"/>
    <w:rsid w:val="001262BD"/>
    <w:rsid w:val="00127B41"/>
    <w:rsid w:val="00127FA2"/>
    <w:rsid w:val="00130A66"/>
    <w:rsid w:val="00131087"/>
    <w:rsid w:val="001321DA"/>
    <w:rsid w:val="00134261"/>
    <w:rsid w:val="00134470"/>
    <w:rsid w:val="00137624"/>
    <w:rsid w:val="00137A1F"/>
    <w:rsid w:val="00137AC5"/>
    <w:rsid w:val="00140DB0"/>
    <w:rsid w:val="001416D5"/>
    <w:rsid w:val="00141D3A"/>
    <w:rsid w:val="00141FCB"/>
    <w:rsid w:val="00142D70"/>
    <w:rsid w:val="001444FF"/>
    <w:rsid w:val="00144904"/>
    <w:rsid w:val="00145A35"/>
    <w:rsid w:val="00145B0C"/>
    <w:rsid w:val="00146B9B"/>
    <w:rsid w:val="00146CFB"/>
    <w:rsid w:val="0014757B"/>
    <w:rsid w:val="0014758A"/>
    <w:rsid w:val="0015002F"/>
    <w:rsid w:val="0015112E"/>
    <w:rsid w:val="00152B93"/>
    <w:rsid w:val="00153325"/>
    <w:rsid w:val="00153E30"/>
    <w:rsid w:val="00155050"/>
    <w:rsid w:val="001555D4"/>
    <w:rsid w:val="00155646"/>
    <w:rsid w:val="001560B9"/>
    <w:rsid w:val="0016235D"/>
    <w:rsid w:val="0016380F"/>
    <w:rsid w:val="0016416A"/>
    <w:rsid w:val="00164E83"/>
    <w:rsid w:val="00165736"/>
    <w:rsid w:val="00165AC2"/>
    <w:rsid w:val="00166665"/>
    <w:rsid w:val="001667A2"/>
    <w:rsid w:val="00167270"/>
    <w:rsid w:val="00167DE5"/>
    <w:rsid w:val="001708DF"/>
    <w:rsid w:val="001735B5"/>
    <w:rsid w:val="00173B13"/>
    <w:rsid w:val="001763CB"/>
    <w:rsid w:val="00176662"/>
    <w:rsid w:val="00176CFD"/>
    <w:rsid w:val="00177C87"/>
    <w:rsid w:val="001800FC"/>
    <w:rsid w:val="00180781"/>
    <w:rsid w:val="001811A8"/>
    <w:rsid w:val="001813DD"/>
    <w:rsid w:val="00181C14"/>
    <w:rsid w:val="00183706"/>
    <w:rsid w:val="00184E12"/>
    <w:rsid w:val="001850E0"/>
    <w:rsid w:val="00186B11"/>
    <w:rsid w:val="00187A3C"/>
    <w:rsid w:val="00190FFA"/>
    <w:rsid w:val="00191740"/>
    <w:rsid w:val="00191ED7"/>
    <w:rsid w:val="00192705"/>
    <w:rsid w:val="001930BD"/>
    <w:rsid w:val="00193D80"/>
    <w:rsid w:val="00196936"/>
    <w:rsid w:val="00197036"/>
    <w:rsid w:val="00197611"/>
    <w:rsid w:val="0019786D"/>
    <w:rsid w:val="00197AE7"/>
    <w:rsid w:val="001A1386"/>
    <w:rsid w:val="001A1ADA"/>
    <w:rsid w:val="001A1E23"/>
    <w:rsid w:val="001A2B2F"/>
    <w:rsid w:val="001A2C61"/>
    <w:rsid w:val="001A41AA"/>
    <w:rsid w:val="001A4607"/>
    <w:rsid w:val="001A6087"/>
    <w:rsid w:val="001A6643"/>
    <w:rsid w:val="001A6701"/>
    <w:rsid w:val="001B0634"/>
    <w:rsid w:val="001B0912"/>
    <w:rsid w:val="001B1028"/>
    <w:rsid w:val="001B121C"/>
    <w:rsid w:val="001B2E05"/>
    <w:rsid w:val="001B30F8"/>
    <w:rsid w:val="001B3AA4"/>
    <w:rsid w:val="001B49D6"/>
    <w:rsid w:val="001B49EC"/>
    <w:rsid w:val="001B4C60"/>
    <w:rsid w:val="001B4E7B"/>
    <w:rsid w:val="001B505C"/>
    <w:rsid w:val="001B5E3D"/>
    <w:rsid w:val="001B602E"/>
    <w:rsid w:val="001B60AF"/>
    <w:rsid w:val="001B7766"/>
    <w:rsid w:val="001C1213"/>
    <w:rsid w:val="001C127E"/>
    <w:rsid w:val="001C17FA"/>
    <w:rsid w:val="001C1E81"/>
    <w:rsid w:val="001C37CD"/>
    <w:rsid w:val="001C51E6"/>
    <w:rsid w:val="001D1107"/>
    <w:rsid w:val="001D1310"/>
    <w:rsid w:val="001D1713"/>
    <w:rsid w:val="001D28CC"/>
    <w:rsid w:val="001D28F0"/>
    <w:rsid w:val="001D2B2E"/>
    <w:rsid w:val="001D2B44"/>
    <w:rsid w:val="001D3387"/>
    <w:rsid w:val="001D3CD3"/>
    <w:rsid w:val="001D4776"/>
    <w:rsid w:val="001E117E"/>
    <w:rsid w:val="001E1653"/>
    <w:rsid w:val="001E1C83"/>
    <w:rsid w:val="001E29ED"/>
    <w:rsid w:val="001E3F17"/>
    <w:rsid w:val="001E5246"/>
    <w:rsid w:val="001E6206"/>
    <w:rsid w:val="001E6C7C"/>
    <w:rsid w:val="001E7574"/>
    <w:rsid w:val="001E79A9"/>
    <w:rsid w:val="001E7F6E"/>
    <w:rsid w:val="001F0E9D"/>
    <w:rsid w:val="001F19CF"/>
    <w:rsid w:val="001F2392"/>
    <w:rsid w:val="001F2991"/>
    <w:rsid w:val="001F2C7B"/>
    <w:rsid w:val="001F31AF"/>
    <w:rsid w:val="001F36C0"/>
    <w:rsid w:val="001F4C33"/>
    <w:rsid w:val="001F4D46"/>
    <w:rsid w:val="001F793F"/>
    <w:rsid w:val="002005B9"/>
    <w:rsid w:val="00201637"/>
    <w:rsid w:val="0020305C"/>
    <w:rsid w:val="00203A53"/>
    <w:rsid w:val="00203E0C"/>
    <w:rsid w:val="002054F7"/>
    <w:rsid w:val="00205D79"/>
    <w:rsid w:val="00205DD3"/>
    <w:rsid w:val="0020757B"/>
    <w:rsid w:val="00210831"/>
    <w:rsid w:val="00211644"/>
    <w:rsid w:val="002121DC"/>
    <w:rsid w:val="002122D1"/>
    <w:rsid w:val="00212B5F"/>
    <w:rsid w:val="00213EB8"/>
    <w:rsid w:val="00215D36"/>
    <w:rsid w:val="00217753"/>
    <w:rsid w:val="00217DE2"/>
    <w:rsid w:val="00220DC1"/>
    <w:rsid w:val="0022144E"/>
    <w:rsid w:val="0022155B"/>
    <w:rsid w:val="002217E4"/>
    <w:rsid w:val="002240A5"/>
    <w:rsid w:val="00225683"/>
    <w:rsid w:val="002256B9"/>
    <w:rsid w:val="00225784"/>
    <w:rsid w:val="002268F9"/>
    <w:rsid w:val="00226C84"/>
    <w:rsid w:val="002272B0"/>
    <w:rsid w:val="002307A6"/>
    <w:rsid w:val="00230D02"/>
    <w:rsid w:val="002316CF"/>
    <w:rsid w:val="00231D20"/>
    <w:rsid w:val="00232A15"/>
    <w:rsid w:val="002339C9"/>
    <w:rsid w:val="00233E27"/>
    <w:rsid w:val="00235C45"/>
    <w:rsid w:val="00235F23"/>
    <w:rsid w:val="00235F90"/>
    <w:rsid w:val="002361E2"/>
    <w:rsid w:val="002370D0"/>
    <w:rsid w:val="0024081B"/>
    <w:rsid w:val="0024154A"/>
    <w:rsid w:val="00243517"/>
    <w:rsid w:val="0024411C"/>
    <w:rsid w:val="0024596B"/>
    <w:rsid w:val="00245A99"/>
    <w:rsid w:val="00246039"/>
    <w:rsid w:val="00246692"/>
    <w:rsid w:val="00246C40"/>
    <w:rsid w:val="002476A4"/>
    <w:rsid w:val="002477EC"/>
    <w:rsid w:val="002514F3"/>
    <w:rsid w:val="00251BA5"/>
    <w:rsid w:val="002535F8"/>
    <w:rsid w:val="0025440A"/>
    <w:rsid w:val="0025493A"/>
    <w:rsid w:val="00255489"/>
    <w:rsid w:val="00255CB2"/>
    <w:rsid w:val="00257D98"/>
    <w:rsid w:val="0026219A"/>
    <w:rsid w:val="002636C4"/>
    <w:rsid w:val="00263AF9"/>
    <w:rsid w:val="0026735F"/>
    <w:rsid w:val="00270106"/>
    <w:rsid w:val="00272492"/>
    <w:rsid w:val="0027260C"/>
    <w:rsid w:val="00273440"/>
    <w:rsid w:val="00275955"/>
    <w:rsid w:val="00276478"/>
    <w:rsid w:val="00276E9A"/>
    <w:rsid w:val="0028068E"/>
    <w:rsid w:val="002806B6"/>
    <w:rsid w:val="00280AFD"/>
    <w:rsid w:val="00281F39"/>
    <w:rsid w:val="00283291"/>
    <w:rsid w:val="00283E89"/>
    <w:rsid w:val="00284A48"/>
    <w:rsid w:val="00286ABB"/>
    <w:rsid w:val="0029090D"/>
    <w:rsid w:val="00290AE2"/>
    <w:rsid w:val="00291857"/>
    <w:rsid w:val="00291C20"/>
    <w:rsid w:val="00292068"/>
    <w:rsid w:val="00292291"/>
    <w:rsid w:val="002932F2"/>
    <w:rsid w:val="00294FEF"/>
    <w:rsid w:val="0029506F"/>
    <w:rsid w:val="00295B11"/>
    <w:rsid w:val="0029658D"/>
    <w:rsid w:val="002967F6"/>
    <w:rsid w:val="002A08B0"/>
    <w:rsid w:val="002A2892"/>
    <w:rsid w:val="002A305F"/>
    <w:rsid w:val="002A3CAE"/>
    <w:rsid w:val="002A3EC8"/>
    <w:rsid w:val="002A4ACB"/>
    <w:rsid w:val="002A4F11"/>
    <w:rsid w:val="002A4F33"/>
    <w:rsid w:val="002A6710"/>
    <w:rsid w:val="002A68B5"/>
    <w:rsid w:val="002A77C1"/>
    <w:rsid w:val="002B003C"/>
    <w:rsid w:val="002B01BB"/>
    <w:rsid w:val="002B17F3"/>
    <w:rsid w:val="002B4114"/>
    <w:rsid w:val="002B51D0"/>
    <w:rsid w:val="002B5397"/>
    <w:rsid w:val="002B591B"/>
    <w:rsid w:val="002B6276"/>
    <w:rsid w:val="002B74F7"/>
    <w:rsid w:val="002B7506"/>
    <w:rsid w:val="002B75C2"/>
    <w:rsid w:val="002C02B5"/>
    <w:rsid w:val="002C1E8A"/>
    <w:rsid w:val="002C1EB4"/>
    <w:rsid w:val="002C234D"/>
    <w:rsid w:val="002C24F2"/>
    <w:rsid w:val="002C2D7E"/>
    <w:rsid w:val="002C3B34"/>
    <w:rsid w:val="002C53AE"/>
    <w:rsid w:val="002C62A4"/>
    <w:rsid w:val="002C68BB"/>
    <w:rsid w:val="002C6F05"/>
    <w:rsid w:val="002D0FB7"/>
    <w:rsid w:val="002D106D"/>
    <w:rsid w:val="002D145B"/>
    <w:rsid w:val="002D24D3"/>
    <w:rsid w:val="002D25D9"/>
    <w:rsid w:val="002D3300"/>
    <w:rsid w:val="002D34DA"/>
    <w:rsid w:val="002D434C"/>
    <w:rsid w:val="002D49A3"/>
    <w:rsid w:val="002D4D8B"/>
    <w:rsid w:val="002D4F05"/>
    <w:rsid w:val="002D537D"/>
    <w:rsid w:val="002D7399"/>
    <w:rsid w:val="002D7440"/>
    <w:rsid w:val="002E143A"/>
    <w:rsid w:val="002E2191"/>
    <w:rsid w:val="002E24EC"/>
    <w:rsid w:val="002E30EE"/>
    <w:rsid w:val="002E6F91"/>
    <w:rsid w:val="002E70CB"/>
    <w:rsid w:val="002E7885"/>
    <w:rsid w:val="002E7DE7"/>
    <w:rsid w:val="002F0441"/>
    <w:rsid w:val="002F04A5"/>
    <w:rsid w:val="002F070A"/>
    <w:rsid w:val="002F3C08"/>
    <w:rsid w:val="002F3C99"/>
    <w:rsid w:val="002F4A9B"/>
    <w:rsid w:val="002F4A9C"/>
    <w:rsid w:val="002F4AF7"/>
    <w:rsid w:val="002F4DE2"/>
    <w:rsid w:val="002F5702"/>
    <w:rsid w:val="002F58D9"/>
    <w:rsid w:val="002F63D0"/>
    <w:rsid w:val="002F6548"/>
    <w:rsid w:val="002F671D"/>
    <w:rsid w:val="002F7211"/>
    <w:rsid w:val="0030054D"/>
    <w:rsid w:val="00302547"/>
    <w:rsid w:val="003033B3"/>
    <w:rsid w:val="00303DC5"/>
    <w:rsid w:val="00304741"/>
    <w:rsid w:val="00304B92"/>
    <w:rsid w:val="00305057"/>
    <w:rsid w:val="0030539D"/>
    <w:rsid w:val="00310297"/>
    <w:rsid w:val="00310357"/>
    <w:rsid w:val="00311B0E"/>
    <w:rsid w:val="00312428"/>
    <w:rsid w:val="00313014"/>
    <w:rsid w:val="003137BA"/>
    <w:rsid w:val="003147EA"/>
    <w:rsid w:val="00314A01"/>
    <w:rsid w:val="00314C57"/>
    <w:rsid w:val="003150C5"/>
    <w:rsid w:val="00315D55"/>
    <w:rsid w:val="003162EB"/>
    <w:rsid w:val="00316EF8"/>
    <w:rsid w:val="00317510"/>
    <w:rsid w:val="00322343"/>
    <w:rsid w:val="00324328"/>
    <w:rsid w:val="00327889"/>
    <w:rsid w:val="00327F0D"/>
    <w:rsid w:val="00330F23"/>
    <w:rsid w:val="00332FB2"/>
    <w:rsid w:val="003330F6"/>
    <w:rsid w:val="00333440"/>
    <w:rsid w:val="003347AA"/>
    <w:rsid w:val="00334FF0"/>
    <w:rsid w:val="003360A6"/>
    <w:rsid w:val="00336DDA"/>
    <w:rsid w:val="00337E4B"/>
    <w:rsid w:val="003400B8"/>
    <w:rsid w:val="00341B4E"/>
    <w:rsid w:val="00343BEC"/>
    <w:rsid w:val="00345629"/>
    <w:rsid w:val="00346731"/>
    <w:rsid w:val="0034731A"/>
    <w:rsid w:val="00347413"/>
    <w:rsid w:val="0034764B"/>
    <w:rsid w:val="00347D9F"/>
    <w:rsid w:val="00347DD0"/>
    <w:rsid w:val="0035029F"/>
    <w:rsid w:val="003528D4"/>
    <w:rsid w:val="003529D7"/>
    <w:rsid w:val="00354081"/>
    <w:rsid w:val="003544E7"/>
    <w:rsid w:val="003546E7"/>
    <w:rsid w:val="00354A0D"/>
    <w:rsid w:val="00354D3A"/>
    <w:rsid w:val="00355166"/>
    <w:rsid w:val="00356CFB"/>
    <w:rsid w:val="00361400"/>
    <w:rsid w:val="00363C50"/>
    <w:rsid w:val="003655FE"/>
    <w:rsid w:val="00365785"/>
    <w:rsid w:val="00365896"/>
    <w:rsid w:val="00365979"/>
    <w:rsid w:val="00366450"/>
    <w:rsid w:val="003665E4"/>
    <w:rsid w:val="00366B59"/>
    <w:rsid w:val="003716A7"/>
    <w:rsid w:val="00371721"/>
    <w:rsid w:val="003718DC"/>
    <w:rsid w:val="00371F60"/>
    <w:rsid w:val="00374298"/>
    <w:rsid w:val="00374B1F"/>
    <w:rsid w:val="00376448"/>
    <w:rsid w:val="00376E75"/>
    <w:rsid w:val="003772FC"/>
    <w:rsid w:val="00377B13"/>
    <w:rsid w:val="00380596"/>
    <w:rsid w:val="0038060F"/>
    <w:rsid w:val="0038078A"/>
    <w:rsid w:val="00382D0B"/>
    <w:rsid w:val="00385A3F"/>
    <w:rsid w:val="00385B9F"/>
    <w:rsid w:val="00390238"/>
    <w:rsid w:val="00390F10"/>
    <w:rsid w:val="0039221F"/>
    <w:rsid w:val="00392558"/>
    <w:rsid w:val="00392E0E"/>
    <w:rsid w:val="003931DC"/>
    <w:rsid w:val="00393648"/>
    <w:rsid w:val="00393CED"/>
    <w:rsid w:val="00394189"/>
    <w:rsid w:val="003957F7"/>
    <w:rsid w:val="00395B19"/>
    <w:rsid w:val="003962A9"/>
    <w:rsid w:val="003A1142"/>
    <w:rsid w:val="003A14B8"/>
    <w:rsid w:val="003A279E"/>
    <w:rsid w:val="003A2B58"/>
    <w:rsid w:val="003A3096"/>
    <w:rsid w:val="003A35E9"/>
    <w:rsid w:val="003A4917"/>
    <w:rsid w:val="003A4948"/>
    <w:rsid w:val="003A4D3C"/>
    <w:rsid w:val="003A6962"/>
    <w:rsid w:val="003A7A29"/>
    <w:rsid w:val="003B07CA"/>
    <w:rsid w:val="003B21F6"/>
    <w:rsid w:val="003B24DF"/>
    <w:rsid w:val="003B34FC"/>
    <w:rsid w:val="003B377F"/>
    <w:rsid w:val="003B3AE2"/>
    <w:rsid w:val="003B3B1E"/>
    <w:rsid w:val="003B3DD8"/>
    <w:rsid w:val="003B6C52"/>
    <w:rsid w:val="003C0209"/>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5F6A"/>
    <w:rsid w:val="003D6AA5"/>
    <w:rsid w:val="003D6C33"/>
    <w:rsid w:val="003D6DFA"/>
    <w:rsid w:val="003E05B3"/>
    <w:rsid w:val="003E0FE8"/>
    <w:rsid w:val="003E19AA"/>
    <w:rsid w:val="003E279C"/>
    <w:rsid w:val="003E27B9"/>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677"/>
    <w:rsid w:val="00413BD0"/>
    <w:rsid w:val="0041512D"/>
    <w:rsid w:val="00415C7E"/>
    <w:rsid w:val="00415F14"/>
    <w:rsid w:val="00415F17"/>
    <w:rsid w:val="00416330"/>
    <w:rsid w:val="00416348"/>
    <w:rsid w:val="004214EF"/>
    <w:rsid w:val="00422D9C"/>
    <w:rsid w:val="00423D42"/>
    <w:rsid w:val="00425098"/>
    <w:rsid w:val="00425589"/>
    <w:rsid w:val="0042601D"/>
    <w:rsid w:val="00426081"/>
    <w:rsid w:val="00427453"/>
    <w:rsid w:val="00430844"/>
    <w:rsid w:val="004333CB"/>
    <w:rsid w:val="00433485"/>
    <w:rsid w:val="0043491E"/>
    <w:rsid w:val="004355EF"/>
    <w:rsid w:val="00435FDE"/>
    <w:rsid w:val="00436690"/>
    <w:rsid w:val="0043712B"/>
    <w:rsid w:val="00441D40"/>
    <w:rsid w:val="00442705"/>
    <w:rsid w:val="00442C02"/>
    <w:rsid w:val="004437E2"/>
    <w:rsid w:val="00443802"/>
    <w:rsid w:val="00444056"/>
    <w:rsid w:val="00444161"/>
    <w:rsid w:val="00444643"/>
    <w:rsid w:val="004463BC"/>
    <w:rsid w:val="00446780"/>
    <w:rsid w:val="0045085B"/>
    <w:rsid w:val="00451615"/>
    <w:rsid w:val="00452BFA"/>
    <w:rsid w:val="00455125"/>
    <w:rsid w:val="0045589E"/>
    <w:rsid w:val="00457068"/>
    <w:rsid w:val="00460A0B"/>
    <w:rsid w:val="00460FBA"/>
    <w:rsid w:val="004639ED"/>
    <w:rsid w:val="00464F9F"/>
    <w:rsid w:val="004659A9"/>
    <w:rsid w:val="00465C8C"/>
    <w:rsid w:val="00466589"/>
    <w:rsid w:val="004671FF"/>
    <w:rsid w:val="00467B7A"/>
    <w:rsid w:val="00470B96"/>
    <w:rsid w:val="0047234C"/>
    <w:rsid w:val="0047236E"/>
    <w:rsid w:val="00472B40"/>
    <w:rsid w:val="0047496E"/>
    <w:rsid w:val="00474D0E"/>
    <w:rsid w:val="00475359"/>
    <w:rsid w:val="00475743"/>
    <w:rsid w:val="00476BAA"/>
    <w:rsid w:val="00477134"/>
    <w:rsid w:val="004772B7"/>
    <w:rsid w:val="00477B9B"/>
    <w:rsid w:val="00477D23"/>
    <w:rsid w:val="00477E5F"/>
    <w:rsid w:val="00480DDF"/>
    <w:rsid w:val="0048163A"/>
    <w:rsid w:val="004818A6"/>
    <w:rsid w:val="004819C1"/>
    <w:rsid w:val="00481C87"/>
    <w:rsid w:val="00482460"/>
    <w:rsid w:val="004836E1"/>
    <w:rsid w:val="004844A2"/>
    <w:rsid w:val="004847F3"/>
    <w:rsid w:val="0048491B"/>
    <w:rsid w:val="0048550B"/>
    <w:rsid w:val="004865D5"/>
    <w:rsid w:val="00491F35"/>
    <w:rsid w:val="00492A9B"/>
    <w:rsid w:val="00494D6F"/>
    <w:rsid w:val="00495585"/>
    <w:rsid w:val="00495911"/>
    <w:rsid w:val="00495C6B"/>
    <w:rsid w:val="00495CEB"/>
    <w:rsid w:val="0049615C"/>
    <w:rsid w:val="00497A91"/>
    <w:rsid w:val="004A05D8"/>
    <w:rsid w:val="004A0FFA"/>
    <w:rsid w:val="004A1910"/>
    <w:rsid w:val="004A278F"/>
    <w:rsid w:val="004A28BA"/>
    <w:rsid w:val="004A28EE"/>
    <w:rsid w:val="004A3580"/>
    <w:rsid w:val="004A3CD8"/>
    <w:rsid w:val="004A4535"/>
    <w:rsid w:val="004A4A2D"/>
    <w:rsid w:val="004A5507"/>
    <w:rsid w:val="004A6CC0"/>
    <w:rsid w:val="004A739F"/>
    <w:rsid w:val="004B06D0"/>
    <w:rsid w:val="004B121F"/>
    <w:rsid w:val="004B40E0"/>
    <w:rsid w:val="004B46C8"/>
    <w:rsid w:val="004B5373"/>
    <w:rsid w:val="004B5589"/>
    <w:rsid w:val="004B5982"/>
    <w:rsid w:val="004B5D34"/>
    <w:rsid w:val="004B5E33"/>
    <w:rsid w:val="004B7762"/>
    <w:rsid w:val="004B79C1"/>
    <w:rsid w:val="004B7BD5"/>
    <w:rsid w:val="004B7CE9"/>
    <w:rsid w:val="004C0344"/>
    <w:rsid w:val="004C1D87"/>
    <w:rsid w:val="004C1E72"/>
    <w:rsid w:val="004C2EEB"/>
    <w:rsid w:val="004C33E9"/>
    <w:rsid w:val="004C3465"/>
    <w:rsid w:val="004C39ED"/>
    <w:rsid w:val="004C5FBE"/>
    <w:rsid w:val="004C6EDC"/>
    <w:rsid w:val="004C7A8B"/>
    <w:rsid w:val="004D03E8"/>
    <w:rsid w:val="004D179C"/>
    <w:rsid w:val="004D1E27"/>
    <w:rsid w:val="004D42B2"/>
    <w:rsid w:val="004D6053"/>
    <w:rsid w:val="004D6190"/>
    <w:rsid w:val="004D78C2"/>
    <w:rsid w:val="004D7E91"/>
    <w:rsid w:val="004E0118"/>
    <w:rsid w:val="004E0A12"/>
    <w:rsid w:val="004E1305"/>
    <w:rsid w:val="004E2961"/>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5A6"/>
    <w:rsid w:val="004F2AD6"/>
    <w:rsid w:val="004F3F23"/>
    <w:rsid w:val="004F4F21"/>
    <w:rsid w:val="004F5CFC"/>
    <w:rsid w:val="004F68F7"/>
    <w:rsid w:val="004F6B2C"/>
    <w:rsid w:val="004F6C02"/>
    <w:rsid w:val="004F78DD"/>
    <w:rsid w:val="004F7A24"/>
    <w:rsid w:val="004F7C18"/>
    <w:rsid w:val="004F7CEE"/>
    <w:rsid w:val="00502400"/>
    <w:rsid w:val="005029F9"/>
    <w:rsid w:val="00503CCA"/>
    <w:rsid w:val="00505B59"/>
    <w:rsid w:val="00505F53"/>
    <w:rsid w:val="00507370"/>
    <w:rsid w:val="00507771"/>
    <w:rsid w:val="0050795D"/>
    <w:rsid w:val="005107E5"/>
    <w:rsid w:val="0051093B"/>
    <w:rsid w:val="00511A09"/>
    <w:rsid w:val="005121FE"/>
    <w:rsid w:val="00512561"/>
    <w:rsid w:val="00512AA4"/>
    <w:rsid w:val="00513E9D"/>
    <w:rsid w:val="0051537A"/>
    <w:rsid w:val="005168B1"/>
    <w:rsid w:val="00520AB0"/>
    <w:rsid w:val="00521886"/>
    <w:rsid w:val="00522604"/>
    <w:rsid w:val="00523540"/>
    <w:rsid w:val="00523A86"/>
    <w:rsid w:val="00524B2D"/>
    <w:rsid w:val="00527521"/>
    <w:rsid w:val="00527C53"/>
    <w:rsid w:val="005301ED"/>
    <w:rsid w:val="00530903"/>
    <w:rsid w:val="0053121E"/>
    <w:rsid w:val="00531341"/>
    <w:rsid w:val="00532278"/>
    <w:rsid w:val="00532400"/>
    <w:rsid w:val="005328EC"/>
    <w:rsid w:val="00533D47"/>
    <w:rsid w:val="00533E48"/>
    <w:rsid w:val="00535000"/>
    <w:rsid w:val="005356AD"/>
    <w:rsid w:val="00540BEC"/>
    <w:rsid w:val="0054168E"/>
    <w:rsid w:val="00541DD9"/>
    <w:rsid w:val="00542B4C"/>
    <w:rsid w:val="00543FAE"/>
    <w:rsid w:val="005462A7"/>
    <w:rsid w:val="0054694E"/>
    <w:rsid w:val="005475E8"/>
    <w:rsid w:val="00547D88"/>
    <w:rsid w:val="00551F98"/>
    <w:rsid w:val="0055240B"/>
    <w:rsid w:val="00552639"/>
    <w:rsid w:val="00552FBA"/>
    <w:rsid w:val="0055387B"/>
    <w:rsid w:val="00554BC6"/>
    <w:rsid w:val="00555602"/>
    <w:rsid w:val="00556184"/>
    <w:rsid w:val="00556E93"/>
    <w:rsid w:val="00561099"/>
    <w:rsid w:val="005613E7"/>
    <w:rsid w:val="005626E8"/>
    <w:rsid w:val="00562913"/>
    <w:rsid w:val="005648FA"/>
    <w:rsid w:val="005668D7"/>
    <w:rsid w:val="00570081"/>
    <w:rsid w:val="00570559"/>
    <w:rsid w:val="00570717"/>
    <w:rsid w:val="00573E5B"/>
    <w:rsid w:val="00574042"/>
    <w:rsid w:val="0057488A"/>
    <w:rsid w:val="00575936"/>
    <w:rsid w:val="005762D9"/>
    <w:rsid w:val="00576422"/>
    <w:rsid w:val="00576AEC"/>
    <w:rsid w:val="00577110"/>
    <w:rsid w:val="00580EE8"/>
    <w:rsid w:val="00581E46"/>
    <w:rsid w:val="00582C38"/>
    <w:rsid w:val="0058369C"/>
    <w:rsid w:val="00583BC6"/>
    <w:rsid w:val="00584B7F"/>
    <w:rsid w:val="00584D8B"/>
    <w:rsid w:val="005851F8"/>
    <w:rsid w:val="005864DD"/>
    <w:rsid w:val="00586BA1"/>
    <w:rsid w:val="00586C77"/>
    <w:rsid w:val="00590C70"/>
    <w:rsid w:val="00591927"/>
    <w:rsid w:val="005919F8"/>
    <w:rsid w:val="00592248"/>
    <w:rsid w:val="00594719"/>
    <w:rsid w:val="00594C62"/>
    <w:rsid w:val="00596EBC"/>
    <w:rsid w:val="00597264"/>
    <w:rsid w:val="005A04B3"/>
    <w:rsid w:val="005A0937"/>
    <w:rsid w:val="005A3582"/>
    <w:rsid w:val="005A3AD2"/>
    <w:rsid w:val="005A4F14"/>
    <w:rsid w:val="005A73F6"/>
    <w:rsid w:val="005A7D38"/>
    <w:rsid w:val="005B1A5A"/>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3A09"/>
    <w:rsid w:val="005C428E"/>
    <w:rsid w:val="005C478C"/>
    <w:rsid w:val="005C51E8"/>
    <w:rsid w:val="005C5ED8"/>
    <w:rsid w:val="005C6349"/>
    <w:rsid w:val="005C6758"/>
    <w:rsid w:val="005C6C06"/>
    <w:rsid w:val="005D0B1B"/>
    <w:rsid w:val="005D1807"/>
    <w:rsid w:val="005D20E1"/>
    <w:rsid w:val="005D24D7"/>
    <w:rsid w:val="005D4210"/>
    <w:rsid w:val="005D427B"/>
    <w:rsid w:val="005D59F6"/>
    <w:rsid w:val="005D6E3A"/>
    <w:rsid w:val="005D76C8"/>
    <w:rsid w:val="005D77C8"/>
    <w:rsid w:val="005D7A5F"/>
    <w:rsid w:val="005D7E5D"/>
    <w:rsid w:val="005E2FE6"/>
    <w:rsid w:val="005E3059"/>
    <w:rsid w:val="005E33D3"/>
    <w:rsid w:val="005E38F1"/>
    <w:rsid w:val="005E53FC"/>
    <w:rsid w:val="005E576F"/>
    <w:rsid w:val="005E5FE3"/>
    <w:rsid w:val="005E7DA7"/>
    <w:rsid w:val="005E7E59"/>
    <w:rsid w:val="005F08A7"/>
    <w:rsid w:val="005F0C50"/>
    <w:rsid w:val="005F2AF5"/>
    <w:rsid w:val="005F2FB2"/>
    <w:rsid w:val="005F44C8"/>
    <w:rsid w:val="005F4FCA"/>
    <w:rsid w:val="005F5384"/>
    <w:rsid w:val="005F6136"/>
    <w:rsid w:val="005F6BC2"/>
    <w:rsid w:val="005F7330"/>
    <w:rsid w:val="005F758C"/>
    <w:rsid w:val="005F7CF9"/>
    <w:rsid w:val="005F7DC2"/>
    <w:rsid w:val="00600373"/>
    <w:rsid w:val="00601973"/>
    <w:rsid w:val="00601FBC"/>
    <w:rsid w:val="00602324"/>
    <w:rsid w:val="00602DAA"/>
    <w:rsid w:val="0060346E"/>
    <w:rsid w:val="00603860"/>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5686"/>
    <w:rsid w:val="006166F7"/>
    <w:rsid w:val="006166FA"/>
    <w:rsid w:val="00617377"/>
    <w:rsid w:val="006178C6"/>
    <w:rsid w:val="00617A8E"/>
    <w:rsid w:val="006204E8"/>
    <w:rsid w:val="0062247B"/>
    <w:rsid w:val="0062278F"/>
    <w:rsid w:val="0062394B"/>
    <w:rsid w:val="0062474A"/>
    <w:rsid w:val="006263BF"/>
    <w:rsid w:val="00626C2A"/>
    <w:rsid w:val="00627978"/>
    <w:rsid w:val="00627C39"/>
    <w:rsid w:val="00627C93"/>
    <w:rsid w:val="00627E16"/>
    <w:rsid w:val="00630AFD"/>
    <w:rsid w:val="00630E68"/>
    <w:rsid w:val="006314B6"/>
    <w:rsid w:val="00631CB2"/>
    <w:rsid w:val="00632980"/>
    <w:rsid w:val="00632DF3"/>
    <w:rsid w:val="00632FC0"/>
    <w:rsid w:val="00633812"/>
    <w:rsid w:val="00633E3F"/>
    <w:rsid w:val="00633F84"/>
    <w:rsid w:val="00634EF2"/>
    <w:rsid w:val="00635EE4"/>
    <w:rsid w:val="00636F34"/>
    <w:rsid w:val="00637338"/>
    <w:rsid w:val="00640E5A"/>
    <w:rsid w:val="006418E5"/>
    <w:rsid w:val="00641EB7"/>
    <w:rsid w:val="0064415A"/>
    <w:rsid w:val="00644944"/>
    <w:rsid w:val="00644BF1"/>
    <w:rsid w:val="00645449"/>
    <w:rsid w:val="00645D97"/>
    <w:rsid w:val="0064790D"/>
    <w:rsid w:val="00647C5B"/>
    <w:rsid w:val="00650664"/>
    <w:rsid w:val="00651132"/>
    <w:rsid w:val="00651CF4"/>
    <w:rsid w:val="00653685"/>
    <w:rsid w:val="006538DD"/>
    <w:rsid w:val="006545A8"/>
    <w:rsid w:val="006565FE"/>
    <w:rsid w:val="00657005"/>
    <w:rsid w:val="00657D08"/>
    <w:rsid w:val="00657F2B"/>
    <w:rsid w:val="006611FC"/>
    <w:rsid w:val="00662EA9"/>
    <w:rsid w:val="006632B4"/>
    <w:rsid w:val="00663C50"/>
    <w:rsid w:val="00663EDF"/>
    <w:rsid w:val="00664705"/>
    <w:rsid w:val="0066522E"/>
    <w:rsid w:val="00665413"/>
    <w:rsid w:val="00665FD1"/>
    <w:rsid w:val="00666EF9"/>
    <w:rsid w:val="00667508"/>
    <w:rsid w:val="00670277"/>
    <w:rsid w:val="0067037F"/>
    <w:rsid w:val="00670B57"/>
    <w:rsid w:val="00672733"/>
    <w:rsid w:val="006727A2"/>
    <w:rsid w:val="00672B28"/>
    <w:rsid w:val="0067327A"/>
    <w:rsid w:val="00673B1E"/>
    <w:rsid w:val="00673C92"/>
    <w:rsid w:val="00674375"/>
    <w:rsid w:val="00674C04"/>
    <w:rsid w:val="006761C1"/>
    <w:rsid w:val="006761EE"/>
    <w:rsid w:val="006763AB"/>
    <w:rsid w:val="00676CA4"/>
    <w:rsid w:val="0068242F"/>
    <w:rsid w:val="00683535"/>
    <w:rsid w:val="006837DA"/>
    <w:rsid w:val="0068399D"/>
    <w:rsid w:val="00684683"/>
    <w:rsid w:val="00685F35"/>
    <w:rsid w:val="00686483"/>
    <w:rsid w:val="006869D8"/>
    <w:rsid w:val="006907DF"/>
    <w:rsid w:val="00690982"/>
    <w:rsid w:val="00691857"/>
    <w:rsid w:val="006918CC"/>
    <w:rsid w:val="00692D60"/>
    <w:rsid w:val="00694B2D"/>
    <w:rsid w:val="00694D31"/>
    <w:rsid w:val="00696C55"/>
    <w:rsid w:val="006A06BE"/>
    <w:rsid w:val="006A0E50"/>
    <w:rsid w:val="006A1B55"/>
    <w:rsid w:val="006A1D83"/>
    <w:rsid w:val="006A1EC3"/>
    <w:rsid w:val="006A2021"/>
    <w:rsid w:val="006A2674"/>
    <w:rsid w:val="006A3CB5"/>
    <w:rsid w:val="006A46B6"/>
    <w:rsid w:val="006A54A0"/>
    <w:rsid w:val="006A717B"/>
    <w:rsid w:val="006A7D52"/>
    <w:rsid w:val="006B0D48"/>
    <w:rsid w:val="006B20F3"/>
    <w:rsid w:val="006B2954"/>
    <w:rsid w:val="006B2A47"/>
    <w:rsid w:val="006B6664"/>
    <w:rsid w:val="006B7FD5"/>
    <w:rsid w:val="006C1AA3"/>
    <w:rsid w:val="006C2470"/>
    <w:rsid w:val="006C27E7"/>
    <w:rsid w:val="006C2BA1"/>
    <w:rsid w:val="006C45B7"/>
    <w:rsid w:val="006C502A"/>
    <w:rsid w:val="006C67C3"/>
    <w:rsid w:val="006C7CDD"/>
    <w:rsid w:val="006D0076"/>
    <w:rsid w:val="006D054B"/>
    <w:rsid w:val="006D2C3E"/>
    <w:rsid w:val="006D3AD6"/>
    <w:rsid w:val="006D5000"/>
    <w:rsid w:val="006D5177"/>
    <w:rsid w:val="006D57BA"/>
    <w:rsid w:val="006D636E"/>
    <w:rsid w:val="006D68AB"/>
    <w:rsid w:val="006D692C"/>
    <w:rsid w:val="006D6ABA"/>
    <w:rsid w:val="006D6FB6"/>
    <w:rsid w:val="006D76C8"/>
    <w:rsid w:val="006D7C4A"/>
    <w:rsid w:val="006E301E"/>
    <w:rsid w:val="006E3494"/>
    <w:rsid w:val="006E5BCE"/>
    <w:rsid w:val="006E6158"/>
    <w:rsid w:val="006E6745"/>
    <w:rsid w:val="006E7DCD"/>
    <w:rsid w:val="006F03FE"/>
    <w:rsid w:val="006F0F4B"/>
    <w:rsid w:val="006F1582"/>
    <w:rsid w:val="006F212D"/>
    <w:rsid w:val="006F28D6"/>
    <w:rsid w:val="006F2CAA"/>
    <w:rsid w:val="006F346A"/>
    <w:rsid w:val="006F41B1"/>
    <w:rsid w:val="006F442D"/>
    <w:rsid w:val="006F4C4C"/>
    <w:rsid w:val="006F62DF"/>
    <w:rsid w:val="006F6862"/>
    <w:rsid w:val="006F6B2D"/>
    <w:rsid w:val="007010F1"/>
    <w:rsid w:val="00701C68"/>
    <w:rsid w:val="00701E1B"/>
    <w:rsid w:val="00702504"/>
    <w:rsid w:val="0070345D"/>
    <w:rsid w:val="00704176"/>
    <w:rsid w:val="007044B8"/>
    <w:rsid w:val="0070502E"/>
    <w:rsid w:val="007057C4"/>
    <w:rsid w:val="00705C6B"/>
    <w:rsid w:val="00705F24"/>
    <w:rsid w:val="0070746D"/>
    <w:rsid w:val="00710865"/>
    <w:rsid w:val="00711310"/>
    <w:rsid w:val="00712B79"/>
    <w:rsid w:val="00713A38"/>
    <w:rsid w:val="007159BF"/>
    <w:rsid w:val="00715BCD"/>
    <w:rsid w:val="007163F2"/>
    <w:rsid w:val="00716A40"/>
    <w:rsid w:val="00717649"/>
    <w:rsid w:val="00717F6C"/>
    <w:rsid w:val="0072113D"/>
    <w:rsid w:val="00721CA0"/>
    <w:rsid w:val="007225D0"/>
    <w:rsid w:val="00722881"/>
    <w:rsid w:val="007231C5"/>
    <w:rsid w:val="007259C0"/>
    <w:rsid w:val="00726AA2"/>
    <w:rsid w:val="007272ED"/>
    <w:rsid w:val="0073043F"/>
    <w:rsid w:val="00732E2B"/>
    <w:rsid w:val="00733DCB"/>
    <w:rsid w:val="007347F0"/>
    <w:rsid w:val="00736EB2"/>
    <w:rsid w:val="007371F8"/>
    <w:rsid w:val="007372CC"/>
    <w:rsid w:val="0073753E"/>
    <w:rsid w:val="00737ECD"/>
    <w:rsid w:val="00740603"/>
    <w:rsid w:val="0074168D"/>
    <w:rsid w:val="00741949"/>
    <w:rsid w:val="007420EB"/>
    <w:rsid w:val="007423E3"/>
    <w:rsid w:val="00743321"/>
    <w:rsid w:val="007437F8"/>
    <w:rsid w:val="007438F8"/>
    <w:rsid w:val="00744F5A"/>
    <w:rsid w:val="00745856"/>
    <w:rsid w:val="007474C0"/>
    <w:rsid w:val="00747581"/>
    <w:rsid w:val="00750AE6"/>
    <w:rsid w:val="007511BF"/>
    <w:rsid w:val="00751997"/>
    <w:rsid w:val="00752FF9"/>
    <w:rsid w:val="007539A3"/>
    <w:rsid w:val="00755680"/>
    <w:rsid w:val="00755FAD"/>
    <w:rsid w:val="007568AF"/>
    <w:rsid w:val="00760056"/>
    <w:rsid w:val="00760AAB"/>
    <w:rsid w:val="00761760"/>
    <w:rsid w:val="00761BA8"/>
    <w:rsid w:val="0076288A"/>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321"/>
    <w:rsid w:val="00777DC2"/>
    <w:rsid w:val="00780B28"/>
    <w:rsid w:val="00781B75"/>
    <w:rsid w:val="00782C28"/>
    <w:rsid w:val="00783248"/>
    <w:rsid w:val="00783504"/>
    <w:rsid w:val="00784495"/>
    <w:rsid w:val="00785A83"/>
    <w:rsid w:val="00785FBF"/>
    <w:rsid w:val="00786A21"/>
    <w:rsid w:val="00786A55"/>
    <w:rsid w:val="00786FEB"/>
    <w:rsid w:val="00790527"/>
    <w:rsid w:val="00790653"/>
    <w:rsid w:val="00792A30"/>
    <w:rsid w:val="00796231"/>
    <w:rsid w:val="0079771E"/>
    <w:rsid w:val="007978F6"/>
    <w:rsid w:val="00797B0C"/>
    <w:rsid w:val="007A1613"/>
    <w:rsid w:val="007A1E6F"/>
    <w:rsid w:val="007A262E"/>
    <w:rsid w:val="007A2C63"/>
    <w:rsid w:val="007A3385"/>
    <w:rsid w:val="007A3EC3"/>
    <w:rsid w:val="007A4362"/>
    <w:rsid w:val="007A4E10"/>
    <w:rsid w:val="007A66B3"/>
    <w:rsid w:val="007A6DC8"/>
    <w:rsid w:val="007B091C"/>
    <w:rsid w:val="007B1160"/>
    <w:rsid w:val="007B17EA"/>
    <w:rsid w:val="007B42EF"/>
    <w:rsid w:val="007B5B8B"/>
    <w:rsid w:val="007B5CCF"/>
    <w:rsid w:val="007B6080"/>
    <w:rsid w:val="007B6766"/>
    <w:rsid w:val="007B7366"/>
    <w:rsid w:val="007B7462"/>
    <w:rsid w:val="007B7530"/>
    <w:rsid w:val="007B7670"/>
    <w:rsid w:val="007C000E"/>
    <w:rsid w:val="007C2207"/>
    <w:rsid w:val="007C25CB"/>
    <w:rsid w:val="007C3E7B"/>
    <w:rsid w:val="007C6C35"/>
    <w:rsid w:val="007C6F72"/>
    <w:rsid w:val="007C7451"/>
    <w:rsid w:val="007D0523"/>
    <w:rsid w:val="007D10F6"/>
    <w:rsid w:val="007D12E9"/>
    <w:rsid w:val="007D17A1"/>
    <w:rsid w:val="007D19CE"/>
    <w:rsid w:val="007D26F5"/>
    <w:rsid w:val="007D285C"/>
    <w:rsid w:val="007D35ED"/>
    <w:rsid w:val="007D38CF"/>
    <w:rsid w:val="007D491E"/>
    <w:rsid w:val="007D4B86"/>
    <w:rsid w:val="007D51E4"/>
    <w:rsid w:val="007D56ED"/>
    <w:rsid w:val="007D5A18"/>
    <w:rsid w:val="007D5F05"/>
    <w:rsid w:val="007D668E"/>
    <w:rsid w:val="007D7DF0"/>
    <w:rsid w:val="007E15B8"/>
    <w:rsid w:val="007E178F"/>
    <w:rsid w:val="007E1AF5"/>
    <w:rsid w:val="007E1DA3"/>
    <w:rsid w:val="007E1F05"/>
    <w:rsid w:val="007E2AB6"/>
    <w:rsid w:val="007E3BBB"/>
    <w:rsid w:val="007E48EB"/>
    <w:rsid w:val="007E59ED"/>
    <w:rsid w:val="007E5C29"/>
    <w:rsid w:val="007E5DA6"/>
    <w:rsid w:val="007E6247"/>
    <w:rsid w:val="007E627C"/>
    <w:rsid w:val="007E637B"/>
    <w:rsid w:val="007E7D99"/>
    <w:rsid w:val="007F2DC1"/>
    <w:rsid w:val="007F329E"/>
    <w:rsid w:val="007F3592"/>
    <w:rsid w:val="007F3D04"/>
    <w:rsid w:val="007F751D"/>
    <w:rsid w:val="007F79BD"/>
    <w:rsid w:val="00800EFF"/>
    <w:rsid w:val="00801B57"/>
    <w:rsid w:val="00801FBF"/>
    <w:rsid w:val="008026F7"/>
    <w:rsid w:val="00804695"/>
    <w:rsid w:val="00804A12"/>
    <w:rsid w:val="00806067"/>
    <w:rsid w:val="0080693B"/>
    <w:rsid w:val="00807141"/>
    <w:rsid w:val="0081005E"/>
    <w:rsid w:val="00810956"/>
    <w:rsid w:val="00812443"/>
    <w:rsid w:val="008128A5"/>
    <w:rsid w:val="00815B5E"/>
    <w:rsid w:val="00822799"/>
    <w:rsid w:val="008228F7"/>
    <w:rsid w:val="008233B7"/>
    <w:rsid w:val="008239BD"/>
    <w:rsid w:val="008252B2"/>
    <w:rsid w:val="00825AB2"/>
    <w:rsid w:val="00831499"/>
    <w:rsid w:val="00831776"/>
    <w:rsid w:val="00832858"/>
    <w:rsid w:val="00834D6A"/>
    <w:rsid w:val="00835260"/>
    <w:rsid w:val="00836909"/>
    <w:rsid w:val="008376F5"/>
    <w:rsid w:val="00841485"/>
    <w:rsid w:val="0084403A"/>
    <w:rsid w:val="00846775"/>
    <w:rsid w:val="00847898"/>
    <w:rsid w:val="0085061D"/>
    <w:rsid w:val="008516D9"/>
    <w:rsid w:val="00852D48"/>
    <w:rsid w:val="008539CF"/>
    <w:rsid w:val="00856175"/>
    <w:rsid w:val="008561CD"/>
    <w:rsid w:val="00856F45"/>
    <w:rsid w:val="00857C5C"/>
    <w:rsid w:val="00860281"/>
    <w:rsid w:val="0086085B"/>
    <w:rsid w:val="00860C69"/>
    <w:rsid w:val="0086168B"/>
    <w:rsid w:val="008616A7"/>
    <w:rsid w:val="00862405"/>
    <w:rsid w:val="008626BB"/>
    <w:rsid w:val="0086286D"/>
    <w:rsid w:val="00862DB9"/>
    <w:rsid w:val="00864A1D"/>
    <w:rsid w:val="00864B41"/>
    <w:rsid w:val="00866568"/>
    <w:rsid w:val="00866940"/>
    <w:rsid w:val="00866950"/>
    <w:rsid w:val="0086710A"/>
    <w:rsid w:val="008671C3"/>
    <w:rsid w:val="00867C33"/>
    <w:rsid w:val="0087091C"/>
    <w:rsid w:val="008721DE"/>
    <w:rsid w:val="00872AB5"/>
    <w:rsid w:val="00873937"/>
    <w:rsid w:val="0087429D"/>
    <w:rsid w:val="00874EB1"/>
    <w:rsid w:val="00875114"/>
    <w:rsid w:val="008756CA"/>
    <w:rsid w:val="00876BEA"/>
    <w:rsid w:val="0087701F"/>
    <w:rsid w:val="00877329"/>
    <w:rsid w:val="00877C35"/>
    <w:rsid w:val="008804AF"/>
    <w:rsid w:val="008818CA"/>
    <w:rsid w:val="00881CE8"/>
    <w:rsid w:val="00883AC4"/>
    <w:rsid w:val="00883BF5"/>
    <w:rsid w:val="008846A9"/>
    <w:rsid w:val="008854A7"/>
    <w:rsid w:val="0088564B"/>
    <w:rsid w:val="00890390"/>
    <w:rsid w:val="00892C4D"/>
    <w:rsid w:val="00895019"/>
    <w:rsid w:val="0089511D"/>
    <w:rsid w:val="008975A8"/>
    <w:rsid w:val="008A00A1"/>
    <w:rsid w:val="008A1362"/>
    <w:rsid w:val="008A3086"/>
    <w:rsid w:val="008A3A90"/>
    <w:rsid w:val="008A5DE3"/>
    <w:rsid w:val="008A6007"/>
    <w:rsid w:val="008A6314"/>
    <w:rsid w:val="008A6BA0"/>
    <w:rsid w:val="008A755B"/>
    <w:rsid w:val="008B1B0E"/>
    <w:rsid w:val="008B1B61"/>
    <w:rsid w:val="008B1E6B"/>
    <w:rsid w:val="008B2178"/>
    <w:rsid w:val="008B2A03"/>
    <w:rsid w:val="008B2DB6"/>
    <w:rsid w:val="008B3E2E"/>
    <w:rsid w:val="008B41BC"/>
    <w:rsid w:val="008B4DB0"/>
    <w:rsid w:val="008B5611"/>
    <w:rsid w:val="008B5F54"/>
    <w:rsid w:val="008B671E"/>
    <w:rsid w:val="008B698C"/>
    <w:rsid w:val="008B7862"/>
    <w:rsid w:val="008B7FAF"/>
    <w:rsid w:val="008C07D5"/>
    <w:rsid w:val="008C0CA5"/>
    <w:rsid w:val="008C0D0A"/>
    <w:rsid w:val="008C2719"/>
    <w:rsid w:val="008C2FE2"/>
    <w:rsid w:val="008C3006"/>
    <w:rsid w:val="008C3124"/>
    <w:rsid w:val="008C374C"/>
    <w:rsid w:val="008C3BCF"/>
    <w:rsid w:val="008C4E97"/>
    <w:rsid w:val="008C509F"/>
    <w:rsid w:val="008C53B7"/>
    <w:rsid w:val="008C57B6"/>
    <w:rsid w:val="008C7636"/>
    <w:rsid w:val="008D0261"/>
    <w:rsid w:val="008D0593"/>
    <w:rsid w:val="008D283A"/>
    <w:rsid w:val="008D2A9C"/>
    <w:rsid w:val="008D31FA"/>
    <w:rsid w:val="008D36F1"/>
    <w:rsid w:val="008D38B1"/>
    <w:rsid w:val="008D3F0E"/>
    <w:rsid w:val="008D41B6"/>
    <w:rsid w:val="008D7B11"/>
    <w:rsid w:val="008E0267"/>
    <w:rsid w:val="008E0A42"/>
    <w:rsid w:val="008E19F4"/>
    <w:rsid w:val="008E1A17"/>
    <w:rsid w:val="008E2F60"/>
    <w:rsid w:val="008E316C"/>
    <w:rsid w:val="008E393C"/>
    <w:rsid w:val="008E59D7"/>
    <w:rsid w:val="008E63FD"/>
    <w:rsid w:val="008E7529"/>
    <w:rsid w:val="008E7F58"/>
    <w:rsid w:val="008F0365"/>
    <w:rsid w:val="008F1282"/>
    <w:rsid w:val="008F3E4D"/>
    <w:rsid w:val="008F5AD2"/>
    <w:rsid w:val="008F62E3"/>
    <w:rsid w:val="008F74CE"/>
    <w:rsid w:val="008F76BA"/>
    <w:rsid w:val="009008F0"/>
    <w:rsid w:val="00900D3D"/>
    <w:rsid w:val="00901245"/>
    <w:rsid w:val="0090208B"/>
    <w:rsid w:val="009025BB"/>
    <w:rsid w:val="00902B8A"/>
    <w:rsid w:val="00902C51"/>
    <w:rsid w:val="009030A7"/>
    <w:rsid w:val="00904005"/>
    <w:rsid w:val="00904A26"/>
    <w:rsid w:val="009051D6"/>
    <w:rsid w:val="0090565C"/>
    <w:rsid w:val="00907881"/>
    <w:rsid w:val="00910AD9"/>
    <w:rsid w:val="00910E98"/>
    <w:rsid w:val="00911294"/>
    <w:rsid w:val="00913AF1"/>
    <w:rsid w:val="00914A63"/>
    <w:rsid w:val="00914E89"/>
    <w:rsid w:val="00920CF3"/>
    <w:rsid w:val="00920DBE"/>
    <w:rsid w:val="00920F67"/>
    <w:rsid w:val="009216F9"/>
    <w:rsid w:val="00921D2A"/>
    <w:rsid w:val="00922441"/>
    <w:rsid w:val="00922802"/>
    <w:rsid w:val="00923252"/>
    <w:rsid w:val="00924C10"/>
    <w:rsid w:val="00924F4B"/>
    <w:rsid w:val="009275BB"/>
    <w:rsid w:val="0092770E"/>
    <w:rsid w:val="00927F24"/>
    <w:rsid w:val="00927FE7"/>
    <w:rsid w:val="009300A1"/>
    <w:rsid w:val="00930500"/>
    <w:rsid w:val="00930923"/>
    <w:rsid w:val="00930DD9"/>
    <w:rsid w:val="00930EEB"/>
    <w:rsid w:val="0093122A"/>
    <w:rsid w:val="009312FE"/>
    <w:rsid w:val="00931E87"/>
    <w:rsid w:val="00932F29"/>
    <w:rsid w:val="00933EC0"/>
    <w:rsid w:val="00934F8A"/>
    <w:rsid w:val="00935B11"/>
    <w:rsid w:val="00935CAF"/>
    <w:rsid w:val="0093772A"/>
    <w:rsid w:val="0094103C"/>
    <w:rsid w:val="00941972"/>
    <w:rsid w:val="00942B7E"/>
    <w:rsid w:val="009431D1"/>
    <w:rsid w:val="009432E3"/>
    <w:rsid w:val="00943CED"/>
    <w:rsid w:val="00944163"/>
    <w:rsid w:val="009451AA"/>
    <w:rsid w:val="0094530A"/>
    <w:rsid w:val="0094542A"/>
    <w:rsid w:val="00946A3B"/>
    <w:rsid w:val="009479A1"/>
    <w:rsid w:val="00950A03"/>
    <w:rsid w:val="00951550"/>
    <w:rsid w:val="00951A43"/>
    <w:rsid w:val="00952895"/>
    <w:rsid w:val="009538F6"/>
    <w:rsid w:val="00955A1D"/>
    <w:rsid w:val="009571A3"/>
    <w:rsid w:val="00960828"/>
    <w:rsid w:val="00961722"/>
    <w:rsid w:val="00962017"/>
    <w:rsid w:val="009621BE"/>
    <w:rsid w:val="00964A09"/>
    <w:rsid w:val="009667BB"/>
    <w:rsid w:val="0097023C"/>
    <w:rsid w:val="0097047C"/>
    <w:rsid w:val="0097185B"/>
    <w:rsid w:val="00971C34"/>
    <w:rsid w:val="00972413"/>
    <w:rsid w:val="00973220"/>
    <w:rsid w:val="009739CD"/>
    <w:rsid w:val="00973ADA"/>
    <w:rsid w:val="00974EE8"/>
    <w:rsid w:val="00975BB4"/>
    <w:rsid w:val="00975CBE"/>
    <w:rsid w:val="009766C2"/>
    <w:rsid w:val="00977ABA"/>
    <w:rsid w:val="00977BD7"/>
    <w:rsid w:val="00980049"/>
    <w:rsid w:val="00980077"/>
    <w:rsid w:val="009809D9"/>
    <w:rsid w:val="009819B7"/>
    <w:rsid w:val="009823E4"/>
    <w:rsid w:val="00982C62"/>
    <w:rsid w:val="00983932"/>
    <w:rsid w:val="0098473F"/>
    <w:rsid w:val="009852EB"/>
    <w:rsid w:val="009869C4"/>
    <w:rsid w:val="00986DC3"/>
    <w:rsid w:val="00987549"/>
    <w:rsid w:val="009916D6"/>
    <w:rsid w:val="00991AE8"/>
    <w:rsid w:val="00992D88"/>
    <w:rsid w:val="00993281"/>
    <w:rsid w:val="00994D3A"/>
    <w:rsid w:val="009956E0"/>
    <w:rsid w:val="0099575E"/>
    <w:rsid w:val="009958FC"/>
    <w:rsid w:val="0099624E"/>
    <w:rsid w:val="009A0266"/>
    <w:rsid w:val="009A06F4"/>
    <w:rsid w:val="009A07B8"/>
    <w:rsid w:val="009A0E46"/>
    <w:rsid w:val="009A1DE8"/>
    <w:rsid w:val="009A4712"/>
    <w:rsid w:val="009A7AC1"/>
    <w:rsid w:val="009B2BE1"/>
    <w:rsid w:val="009B31B1"/>
    <w:rsid w:val="009B48E2"/>
    <w:rsid w:val="009B5DCB"/>
    <w:rsid w:val="009B61F1"/>
    <w:rsid w:val="009B6F33"/>
    <w:rsid w:val="009B7B93"/>
    <w:rsid w:val="009C0E0C"/>
    <w:rsid w:val="009C163D"/>
    <w:rsid w:val="009C3984"/>
    <w:rsid w:val="009C403F"/>
    <w:rsid w:val="009C428F"/>
    <w:rsid w:val="009C4B57"/>
    <w:rsid w:val="009C5D44"/>
    <w:rsid w:val="009C699F"/>
    <w:rsid w:val="009C71D6"/>
    <w:rsid w:val="009C7B93"/>
    <w:rsid w:val="009D091E"/>
    <w:rsid w:val="009D0941"/>
    <w:rsid w:val="009D15DD"/>
    <w:rsid w:val="009D27DD"/>
    <w:rsid w:val="009D36F0"/>
    <w:rsid w:val="009D43FA"/>
    <w:rsid w:val="009D484B"/>
    <w:rsid w:val="009D4E78"/>
    <w:rsid w:val="009D5879"/>
    <w:rsid w:val="009D6B61"/>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2C22"/>
    <w:rsid w:val="009F2FBC"/>
    <w:rsid w:val="009F39EC"/>
    <w:rsid w:val="009F451C"/>
    <w:rsid w:val="009F4C36"/>
    <w:rsid w:val="009F6D9F"/>
    <w:rsid w:val="009F7447"/>
    <w:rsid w:val="009F7914"/>
    <w:rsid w:val="00A012AA"/>
    <w:rsid w:val="00A017A3"/>
    <w:rsid w:val="00A02D04"/>
    <w:rsid w:val="00A033CF"/>
    <w:rsid w:val="00A04592"/>
    <w:rsid w:val="00A05264"/>
    <w:rsid w:val="00A05BBF"/>
    <w:rsid w:val="00A05F0B"/>
    <w:rsid w:val="00A072B0"/>
    <w:rsid w:val="00A075B6"/>
    <w:rsid w:val="00A07BC8"/>
    <w:rsid w:val="00A07FF6"/>
    <w:rsid w:val="00A10BA7"/>
    <w:rsid w:val="00A11037"/>
    <w:rsid w:val="00A1166A"/>
    <w:rsid w:val="00A1183E"/>
    <w:rsid w:val="00A126E4"/>
    <w:rsid w:val="00A13889"/>
    <w:rsid w:val="00A13ECF"/>
    <w:rsid w:val="00A1404E"/>
    <w:rsid w:val="00A14CEA"/>
    <w:rsid w:val="00A156E9"/>
    <w:rsid w:val="00A1696E"/>
    <w:rsid w:val="00A16ADB"/>
    <w:rsid w:val="00A17696"/>
    <w:rsid w:val="00A17715"/>
    <w:rsid w:val="00A179EB"/>
    <w:rsid w:val="00A209DE"/>
    <w:rsid w:val="00A20E91"/>
    <w:rsid w:val="00A222FF"/>
    <w:rsid w:val="00A23336"/>
    <w:rsid w:val="00A23437"/>
    <w:rsid w:val="00A23CD1"/>
    <w:rsid w:val="00A244A1"/>
    <w:rsid w:val="00A25064"/>
    <w:rsid w:val="00A2564D"/>
    <w:rsid w:val="00A278CF"/>
    <w:rsid w:val="00A2795F"/>
    <w:rsid w:val="00A3063C"/>
    <w:rsid w:val="00A3139A"/>
    <w:rsid w:val="00A33E3E"/>
    <w:rsid w:val="00A34889"/>
    <w:rsid w:val="00A35635"/>
    <w:rsid w:val="00A35ACC"/>
    <w:rsid w:val="00A40145"/>
    <w:rsid w:val="00A403FC"/>
    <w:rsid w:val="00A405DE"/>
    <w:rsid w:val="00A40C98"/>
    <w:rsid w:val="00A4268A"/>
    <w:rsid w:val="00A43FF9"/>
    <w:rsid w:val="00A461DF"/>
    <w:rsid w:val="00A46A80"/>
    <w:rsid w:val="00A47B6A"/>
    <w:rsid w:val="00A47DFF"/>
    <w:rsid w:val="00A47E18"/>
    <w:rsid w:val="00A507A0"/>
    <w:rsid w:val="00A50979"/>
    <w:rsid w:val="00A510AC"/>
    <w:rsid w:val="00A51902"/>
    <w:rsid w:val="00A524F7"/>
    <w:rsid w:val="00A525AB"/>
    <w:rsid w:val="00A52D29"/>
    <w:rsid w:val="00A52DBF"/>
    <w:rsid w:val="00A52ED6"/>
    <w:rsid w:val="00A5463B"/>
    <w:rsid w:val="00A57172"/>
    <w:rsid w:val="00A57B2F"/>
    <w:rsid w:val="00A57D8C"/>
    <w:rsid w:val="00A6053F"/>
    <w:rsid w:val="00A6089F"/>
    <w:rsid w:val="00A60BE8"/>
    <w:rsid w:val="00A611A1"/>
    <w:rsid w:val="00A61A2B"/>
    <w:rsid w:val="00A61D19"/>
    <w:rsid w:val="00A61DE0"/>
    <w:rsid w:val="00A62794"/>
    <w:rsid w:val="00A62B02"/>
    <w:rsid w:val="00A70612"/>
    <w:rsid w:val="00A70D7C"/>
    <w:rsid w:val="00A710F9"/>
    <w:rsid w:val="00A74747"/>
    <w:rsid w:val="00A752C2"/>
    <w:rsid w:val="00A7567F"/>
    <w:rsid w:val="00A75A99"/>
    <w:rsid w:val="00A768FB"/>
    <w:rsid w:val="00A76ADE"/>
    <w:rsid w:val="00A77236"/>
    <w:rsid w:val="00A7734C"/>
    <w:rsid w:val="00A804CC"/>
    <w:rsid w:val="00A80D8B"/>
    <w:rsid w:val="00A81148"/>
    <w:rsid w:val="00A816A6"/>
    <w:rsid w:val="00A81A75"/>
    <w:rsid w:val="00A82DEB"/>
    <w:rsid w:val="00A839AD"/>
    <w:rsid w:val="00A86A13"/>
    <w:rsid w:val="00A877AA"/>
    <w:rsid w:val="00A87FE2"/>
    <w:rsid w:val="00A90423"/>
    <w:rsid w:val="00A934E5"/>
    <w:rsid w:val="00A93CE0"/>
    <w:rsid w:val="00A9454E"/>
    <w:rsid w:val="00A94A99"/>
    <w:rsid w:val="00A95718"/>
    <w:rsid w:val="00A959A7"/>
    <w:rsid w:val="00A96F49"/>
    <w:rsid w:val="00AA1630"/>
    <w:rsid w:val="00AA273F"/>
    <w:rsid w:val="00AA2C42"/>
    <w:rsid w:val="00AA47CA"/>
    <w:rsid w:val="00AA58E3"/>
    <w:rsid w:val="00AA63CB"/>
    <w:rsid w:val="00AA680A"/>
    <w:rsid w:val="00AA7709"/>
    <w:rsid w:val="00AA7A5E"/>
    <w:rsid w:val="00AB0065"/>
    <w:rsid w:val="00AB2950"/>
    <w:rsid w:val="00AB50DE"/>
    <w:rsid w:val="00AB5A26"/>
    <w:rsid w:val="00AB5CD2"/>
    <w:rsid w:val="00AB5D33"/>
    <w:rsid w:val="00AB5E8C"/>
    <w:rsid w:val="00AB6C2A"/>
    <w:rsid w:val="00AB72C2"/>
    <w:rsid w:val="00AB784E"/>
    <w:rsid w:val="00AB7B2C"/>
    <w:rsid w:val="00AC06FF"/>
    <w:rsid w:val="00AC077F"/>
    <w:rsid w:val="00AC0892"/>
    <w:rsid w:val="00AC0FB1"/>
    <w:rsid w:val="00AC2B33"/>
    <w:rsid w:val="00AC4EF0"/>
    <w:rsid w:val="00AC60F1"/>
    <w:rsid w:val="00AC686F"/>
    <w:rsid w:val="00AC6FD5"/>
    <w:rsid w:val="00AC71EF"/>
    <w:rsid w:val="00AC74AE"/>
    <w:rsid w:val="00AC7B56"/>
    <w:rsid w:val="00AD017A"/>
    <w:rsid w:val="00AD0EA2"/>
    <w:rsid w:val="00AD228A"/>
    <w:rsid w:val="00AD2E0C"/>
    <w:rsid w:val="00AD3F26"/>
    <w:rsid w:val="00AD45B5"/>
    <w:rsid w:val="00AD4F6C"/>
    <w:rsid w:val="00AD696B"/>
    <w:rsid w:val="00AD6E06"/>
    <w:rsid w:val="00AD7AEF"/>
    <w:rsid w:val="00AE05E2"/>
    <w:rsid w:val="00AE09E1"/>
    <w:rsid w:val="00AE2048"/>
    <w:rsid w:val="00AE2F6A"/>
    <w:rsid w:val="00AE31F0"/>
    <w:rsid w:val="00AE32A0"/>
    <w:rsid w:val="00AE39B0"/>
    <w:rsid w:val="00AE3A66"/>
    <w:rsid w:val="00AE453A"/>
    <w:rsid w:val="00AE4AD2"/>
    <w:rsid w:val="00AE5A3A"/>
    <w:rsid w:val="00AE5C60"/>
    <w:rsid w:val="00AE5EEB"/>
    <w:rsid w:val="00AE61C7"/>
    <w:rsid w:val="00AE6FDB"/>
    <w:rsid w:val="00AF0B54"/>
    <w:rsid w:val="00AF42F7"/>
    <w:rsid w:val="00AF7093"/>
    <w:rsid w:val="00B00D39"/>
    <w:rsid w:val="00B010B2"/>
    <w:rsid w:val="00B011C3"/>
    <w:rsid w:val="00B014D6"/>
    <w:rsid w:val="00B0229A"/>
    <w:rsid w:val="00B02C6B"/>
    <w:rsid w:val="00B04572"/>
    <w:rsid w:val="00B04EE9"/>
    <w:rsid w:val="00B06BF1"/>
    <w:rsid w:val="00B07FC3"/>
    <w:rsid w:val="00B10046"/>
    <w:rsid w:val="00B106DC"/>
    <w:rsid w:val="00B10D21"/>
    <w:rsid w:val="00B11876"/>
    <w:rsid w:val="00B11FD6"/>
    <w:rsid w:val="00B13C41"/>
    <w:rsid w:val="00B15B18"/>
    <w:rsid w:val="00B1605F"/>
    <w:rsid w:val="00B16470"/>
    <w:rsid w:val="00B17223"/>
    <w:rsid w:val="00B2041D"/>
    <w:rsid w:val="00B20A2B"/>
    <w:rsid w:val="00B20EC4"/>
    <w:rsid w:val="00B20F54"/>
    <w:rsid w:val="00B20F74"/>
    <w:rsid w:val="00B212F5"/>
    <w:rsid w:val="00B21997"/>
    <w:rsid w:val="00B2217B"/>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879"/>
    <w:rsid w:val="00B3666E"/>
    <w:rsid w:val="00B36DED"/>
    <w:rsid w:val="00B4072F"/>
    <w:rsid w:val="00B4098C"/>
    <w:rsid w:val="00B423C1"/>
    <w:rsid w:val="00B427E8"/>
    <w:rsid w:val="00B42E17"/>
    <w:rsid w:val="00B4310F"/>
    <w:rsid w:val="00B441A7"/>
    <w:rsid w:val="00B445C4"/>
    <w:rsid w:val="00B44D3F"/>
    <w:rsid w:val="00B44E07"/>
    <w:rsid w:val="00B450D6"/>
    <w:rsid w:val="00B46C29"/>
    <w:rsid w:val="00B47BFB"/>
    <w:rsid w:val="00B5063F"/>
    <w:rsid w:val="00B508A7"/>
    <w:rsid w:val="00B50A9E"/>
    <w:rsid w:val="00B50E4C"/>
    <w:rsid w:val="00B51865"/>
    <w:rsid w:val="00B51D52"/>
    <w:rsid w:val="00B53CFF"/>
    <w:rsid w:val="00B54B3C"/>
    <w:rsid w:val="00B56CB1"/>
    <w:rsid w:val="00B57151"/>
    <w:rsid w:val="00B574EB"/>
    <w:rsid w:val="00B607B4"/>
    <w:rsid w:val="00B60894"/>
    <w:rsid w:val="00B61655"/>
    <w:rsid w:val="00B64BD8"/>
    <w:rsid w:val="00B7046B"/>
    <w:rsid w:val="00B70B68"/>
    <w:rsid w:val="00B716F6"/>
    <w:rsid w:val="00B7382A"/>
    <w:rsid w:val="00B73CDA"/>
    <w:rsid w:val="00B73D01"/>
    <w:rsid w:val="00B7503C"/>
    <w:rsid w:val="00B75F4C"/>
    <w:rsid w:val="00B76352"/>
    <w:rsid w:val="00B77D88"/>
    <w:rsid w:val="00B80C89"/>
    <w:rsid w:val="00B81BF1"/>
    <w:rsid w:val="00B81CA1"/>
    <w:rsid w:val="00B83637"/>
    <w:rsid w:val="00B83E5E"/>
    <w:rsid w:val="00B868D3"/>
    <w:rsid w:val="00B87C89"/>
    <w:rsid w:val="00B90CA0"/>
    <w:rsid w:val="00B913CA"/>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D99"/>
    <w:rsid w:val="00BB1F47"/>
    <w:rsid w:val="00BB226D"/>
    <w:rsid w:val="00BB22C0"/>
    <w:rsid w:val="00BB2CEF"/>
    <w:rsid w:val="00BB2FD0"/>
    <w:rsid w:val="00BB41E6"/>
    <w:rsid w:val="00BB4FC7"/>
    <w:rsid w:val="00BB699B"/>
    <w:rsid w:val="00BB6AF7"/>
    <w:rsid w:val="00BC1739"/>
    <w:rsid w:val="00BC1F66"/>
    <w:rsid w:val="00BC266D"/>
    <w:rsid w:val="00BC2F67"/>
    <w:rsid w:val="00BC2FD0"/>
    <w:rsid w:val="00BC4324"/>
    <w:rsid w:val="00BC47F3"/>
    <w:rsid w:val="00BC48E4"/>
    <w:rsid w:val="00BC5000"/>
    <w:rsid w:val="00BC5075"/>
    <w:rsid w:val="00BC6ADC"/>
    <w:rsid w:val="00BC70F7"/>
    <w:rsid w:val="00BC7215"/>
    <w:rsid w:val="00BD11A4"/>
    <w:rsid w:val="00BD1389"/>
    <w:rsid w:val="00BD1446"/>
    <w:rsid w:val="00BD2D6D"/>
    <w:rsid w:val="00BD3187"/>
    <w:rsid w:val="00BD394E"/>
    <w:rsid w:val="00BD484D"/>
    <w:rsid w:val="00BD52B2"/>
    <w:rsid w:val="00BD5D76"/>
    <w:rsid w:val="00BD7C8A"/>
    <w:rsid w:val="00BD7E28"/>
    <w:rsid w:val="00BE0767"/>
    <w:rsid w:val="00BE0D56"/>
    <w:rsid w:val="00BE1047"/>
    <w:rsid w:val="00BE17E8"/>
    <w:rsid w:val="00BE1D44"/>
    <w:rsid w:val="00BE2927"/>
    <w:rsid w:val="00BE2AA2"/>
    <w:rsid w:val="00BE32AD"/>
    <w:rsid w:val="00BE386C"/>
    <w:rsid w:val="00BE3FBE"/>
    <w:rsid w:val="00BE553A"/>
    <w:rsid w:val="00BE75CB"/>
    <w:rsid w:val="00BE784F"/>
    <w:rsid w:val="00BF0883"/>
    <w:rsid w:val="00BF093D"/>
    <w:rsid w:val="00BF14F1"/>
    <w:rsid w:val="00BF21BC"/>
    <w:rsid w:val="00BF332D"/>
    <w:rsid w:val="00BF5B75"/>
    <w:rsid w:val="00BF64E8"/>
    <w:rsid w:val="00BF72E9"/>
    <w:rsid w:val="00C00D9E"/>
    <w:rsid w:val="00C01278"/>
    <w:rsid w:val="00C018FF"/>
    <w:rsid w:val="00C03D69"/>
    <w:rsid w:val="00C048B0"/>
    <w:rsid w:val="00C04F4E"/>
    <w:rsid w:val="00C054E5"/>
    <w:rsid w:val="00C05FF1"/>
    <w:rsid w:val="00C0783D"/>
    <w:rsid w:val="00C07A5E"/>
    <w:rsid w:val="00C135CB"/>
    <w:rsid w:val="00C138F1"/>
    <w:rsid w:val="00C14757"/>
    <w:rsid w:val="00C14B5A"/>
    <w:rsid w:val="00C14C8E"/>
    <w:rsid w:val="00C14DCC"/>
    <w:rsid w:val="00C15290"/>
    <w:rsid w:val="00C15F45"/>
    <w:rsid w:val="00C160BE"/>
    <w:rsid w:val="00C1770E"/>
    <w:rsid w:val="00C22631"/>
    <w:rsid w:val="00C22B87"/>
    <w:rsid w:val="00C23F9E"/>
    <w:rsid w:val="00C24865"/>
    <w:rsid w:val="00C270B9"/>
    <w:rsid w:val="00C27F59"/>
    <w:rsid w:val="00C30359"/>
    <w:rsid w:val="00C31ED0"/>
    <w:rsid w:val="00C3251B"/>
    <w:rsid w:val="00C404F0"/>
    <w:rsid w:val="00C4206A"/>
    <w:rsid w:val="00C42D24"/>
    <w:rsid w:val="00C42E9B"/>
    <w:rsid w:val="00C4373F"/>
    <w:rsid w:val="00C43B58"/>
    <w:rsid w:val="00C44124"/>
    <w:rsid w:val="00C464DA"/>
    <w:rsid w:val="00C47375"/>
    <w:rsid w:val="00C475F7"/>
    <w:rsid w:val="00C503F6"/>
    <w:rsid w:val="00C50702"/>
    <w:rsid w:val="00C50737"/>
    <w:rsid w:val="00C54A96"/>
    <w:rsid w:val="00C54FCF"/>
    <w:rsid w:val="00C55FCD"/>
    <w:rsid w:val="00C56D44"/>
    <w:rsid w:val="00C5727F"/>
    <w:rsid w:val="00C57506"/>
    <w:rsid w:val="00C57950"/>
    <w:rsid w:val="00C57E5C"/>
    <w:rsid w:val="00C6021C"/>
    <w:rsid w:val="00C60671"/>
    <w:rsid w:val="00C6136B"/>
    <w:rsid w:val="00C614E0"/>
    <w:rsid w:val="00C63065"/>
    <w:rsid w:val="00C630B9"/>
    <w:rsid w:val="00C631B9"/>
    <w:rsid w:val="00C660E9"/>
    <w:rsid w:val="00C6658F"/>
    <w:rsid w:val="00C66783"/>
    <w:rsid w:val="00C668E7"/>
    <w:rsid w:val="00C7083B"/>
    <w:rsid w:val="00C725C7"/>
    <w:rsid w:val="00C76864"/>
    <w:rsid w:val="00C76CF2"/>
    <w:rsid w:val="00C76D87"/>
    <w:rsid w:val="00C80F47"/>
    <w:rsid w:val="00C82350"/>
    <w:rsid w:val="00C832A2"/>
    <w:rsid w:val="00C83BC8"/>
    <w:rsid w:val="00C84485"/>
    <w:rsid w:val="00C8724A"/>
    <w:rsid w:val="00C92765"/>
    <w:rsid w:val="00C92942"/>
    <w:rsid w:val="00C92CEB"/>
    <w:rsid w:val="00C954B6"/>
    <w:rsid w:val="00C95BE3"/>
    <w:rsid w:val="00C95E1C"/>
    <w:rsid w:val="00C972A5"/>
    <w:rsid w:val="00C97B43"/>
    <w:rsid w:val="00C97D8D"/>
    <w:rsid w:val="00CA02DD"/>
    <w:rsid w:val="00CA0556"/>
    <w:rsid w:val="00CA06FA"/>
    <w:rsid w:val="00CA2795"/>
    <w:rsid w:val="00CA30AD"/>
    <w:rsid w:val="00CA4289"/>
    <w:rsid w:val="00CA490A"/>
    <w:rsid w:val="00CA7B12"/>
    <w:rsid w:val="00CB06F2"/>
    <w:rsid w:val="00CB1333"/>
    <w:rsid w:val="00CB250E"/>
    <w:rsid w:val="00CB28E0"/>
    <w:rsid w:val="00CB2A26"/>
    <w:rsid w:val="00CB2C57"/>
    <w:rsid w:val="00CB351A"/>
    <w:rsid w:val="00CB3A19"/>
    <w:rsid w:val="00CB4572"/>
    <w:rsid w:val="00CB4679"/>
    <w:rsid w:val="00CB46A5"/>
    <w:rsid w:val="00CB4A37"/>
    <w:rsid w:val="00CB5239"/>
    <w:rsid w:val="00CB6F08"/>
    <w:rsid w:val="00CC047F"/>
    <w:rsid w:val="00CC174F"/>
    <w:rsid w:val="00CC1C2E"/>
    <w:rsid w:val="00CC29DA"/>
    <w:rsid w:val="00CC3070"/>
    <w:rsid w:val="00CC32B4"/>
    <w:rsid w:val="00CC38C5"/>
    <w:rsid w:val="00CC3BFB"/>
    <w:rsid w:val="00CC469D"/>
    <w:rsid w:val="00CC4838"/>
    <w:rsid w:val="00CC6256"/>
    <w:rsid w:val="00CC66D0"/>
    <w:rsid w:val="00CD02F6"/>
    <w:rsid w:val="00CD121C"/>
    <w:rsid w:val="00CD1EA3"/>
    <w:rsid w:val="00CD302E"/>
    <w:rsid w:val="00CD4BCA"/>
    <w:rsid w:val="00CD5CA7"/>
    <w:rsid w:val="00CE1604"/>
    <w:rsid w:val="00CE1871"/>
    <w:rsid w:val="00CE22F4"/>
    <w:rsid w:val="00CE245E"/>
    <w:rsid w:val="00CE2DA2"/>
    <w:rsid w:val="00CE39DF"/>
    <w:rsid w:val="00CE44C8"/>
    <w:rsid w:val="00CE4A05"/>
    <w:rsid w:val="00CE590B"/>
    <w:rsid w:val="00CE7B02"/>
    <w:rsid w:val="00CF0BA5"/>
    <w:rsid w:val="00CF1026"/>
    <w:rsid w:val="00CF13B1"/>
    <w:rsid w:val="00CF2213"/>
    <w:rsid w:val="00CF3309"/>
    <w:rsid w:val="00CF547A"/>
    <w:rsid w:val="00CF5AC0"/>
    <w:rsid w:val="00CF68A3"/>
    <w:rsid w:val="00CF6AE5"/>
    <w:rsid w:val="00CF7A8B"/>
    <w:rsid w:val="00D0033D"/>
    <w:rsid w:val="00D026A6"/>
    <w:rsid w:val="00D028AC"/>
    <w:rsid w:val="00D0299E"/>
    <w:rsid w:val="00D02E57"/>
    <w:rsid w:val="00D03D78"/>
    <w:rsid w:val="00D0522A"/>
    <w:rsid w:val="00D05F80"/>
    <w:rsid w:val="00D07418"/>
    <w:rsid w:val="00D1038F"/>
    <w:rsid w:val="00D104BC"/>
    <w:rsid w:val="00D107C7"/>
    <w:rsid w:val="00D1089E"/>
    <w:rsid w:val="00D109E0"/>
    <w:rsid w:val="00D109F9"/>
    <w:rsid w:val="00D10E4D"/>
    <w:rsid w:val="00D11003"/>
    <w:rsid w:val="00D1131D"/>
    <w:rsid w:val="00D120F3"/>
    <w:rsid w:val="00D1281A"/>
    <w:rsid w:val="00D13075"/>
    <w:rsid w:val="00D136F8"/>
    <w:rsid w:val="00D13840"/>
    <w:rsid w:val="00D16134"/>
    <w:rsid w:val="00D16F84"/>
    <w:rsid w:val="00D1796A"/>
    <w:rsid w:val="00D20295"/>
    <w:rsid w:val="00D20301"/>
    <w:rsid w:val="00D20EDA"/>
    <w:rsid w:val="00D2279B"/>
    <w:rsid w:val="00D22ABF"/>
    <w:rsid w:val="00D2545A"/>
    <w:rsid w:val="00D26364"/>
    <w:rsid w:val="00D30807"/>
    <w:rsid w:val="00D30B12"/>
    <w:rsid w:val="00D31A98"/>
    <w:rsid w:val="00D324D2"/>
    <w:rsid w:val="00D32541"/>
    <w:rsid w:val="00D33C9D"/>
    <w:rsid w:val="00D35A6F"/>
    <w:rsid w:val="00D35BB2"/>
    <w:rsid w:val="00D36A2C"/>
    <w:rsid w:val="00D36AE2"/>
    <w:rsid w:val="00D3796B"/>
    <w:rsid w:val="00D41271"/>
    <w:rsid w:val="00D43A22"/>
    <w:rsid w:val="00D46648"/>
    <w:rsid w:val="00D46C5E"/>
    <w:rsid w:val="00D473CC"/>
    <w:rsid w:val="00D50876"/>
    <w:rsid w:val="00D50C13"/>
    <w:rsid w:val="00D52058"/>
    <w:rsid w:val="00D52A97"/>
    <w:rsid w:val="00D52F06"/>
    <w:rsid w:val="00D536B4"/>
    <w:rsid w:val="00D53F33"/>
    <w:rsid w:val="00D5449A"/>
    <w:rsid w:val="00D545AF"/>
    <w:rsid w:val="00D5468D"/>
    <w:rsid w:val="00D54CAA"/>
    <w:rsid w:val="00D54CB9"/>
    <w:rsid w:val="00D554F8"/>
    <w:rsid w:val="00D55929"/>
    <w:rsid w:val="00D55B27"/>
    <w:rsid w:val="00D55F66"/>
    <w:rsid w:val="00D56368"/>
    <w:rsid w:val="00D57F25"/>
    <w:rsid w:val="00D60108"/>
    <w:rsid w:val="00D6014F"/>
    <w:rsid w:val="00D61D49"/>
    <w:rsid w:val="00D62767"/>
    <w:rsid w:val="00D638EC"/>
    <w:rsid w:val="00D6429E"/>
    <w:rsid w:val="00D65F98"/>
    <w:rsid w:val="00D66C61"/>
    <w:rsid w:val="00D67EC5"/>
    <w:rsid w:val="00D71BB9"/>
    <w:rsid w:val="00D72343"/>
    <w:rsid w:val="00D73270"/>
    <w:rsid w:val="00D74085"/>
    <w:rsid w:val="00D7499E"/>
    <w:rsid w:val="00D74A7A"/>
    <w:rsid w:val="00D75AA0"/>
    <w:rsid w:val="00D75C30"/>
    <w:rsid w:val="00D76E00"/>
    <w:rsid w:val="00D77566"/>
    <w:rsid w:val="00D8122E"/>
    <w:rsid w:val="00D8176F"/>
    <w:rsid w:val="00D81BFF"/>
    <w:rsid w:val="00D82423"/>
    <w:rsid w:val="00D83EE2"/>
    <w:rsid w:val="00D85570"/>
    <w:rsid w:val="00D86011"/>
    <w:rsid w:val="00D8710C"/>
    <w:rsid w:val="00D91D06"/>
    <w:rsid w:val="00D94DF6"/>
    <w:rsid w:val="00D9509C"/>
    <w:rsid w:val="00D9570E"/>
    <w:rsid w:val="00D95B71"/>
    <w:rsid w:val="00D966C1"/>
    <w:rsid w:val="00DA0801"/>
    <w:rsid w:val="00DA0D4D"/>
    <w:rsid w:val="00DA102A"/>
    <w:rsid w:val="00DA1905"/>
    <w:rsid w:val="00DA1B58"/>
    <w:rsid w:val="00DA22E2"/>
    <w:rsid w:val="00DA29EC"/>
    <w:rsid w:val="00DA3001"/>
    <w:rsid w:val="00DA4DA3"/>
    <w:rsid w:val="00DA5966"/>
    <w:rsid w:val="00DA61F0"/>
    <w:rsid w:val="00DA7698"/>
    <w:rsid w:val="00DA7E76"/>
    <w:rsid w:val="00DB1655"/>
    <w:rsid w:val="00DB18B0"/>
    <w:rsid w:val="00DB1FE7"/>
    <w:rsid w:val="00DB271B"/>
    <w:rsid w:val="00DB2A3C"/>
    <w:rsid w:val="00DB3F2D"/>
    <w:rsid w:val="00DB4105"/>
    <w:rsid w:val="00DB4377"/>
    <w:rsid w:val="00DB47AA"/>
    <w:rsid w:val="00DB4870"/>
    <w:rsid w:val="00DB4AD6"/>
    <w:rsid w:val="00DB4B62"/>
    <w:rsid w:val="00DB5669"/>
    <w:rsid w:val="00DB7757"/>
    <w:rsid w:val="00DB77E8"/>
    <w:rsid w:val="00DB7ACB"/>
    <w:rsid w:val="00DB7FB0"/>
    <w:rsid w:val="00DC0262"/>
    <w:rsid w:val="00DC047F"/>
    <w:rsid w:val="00DC1BFA"/>
    <w:rsid w:val="00DC1D86"/>
    <w:rsid w:val="00DC34D9"/>
    <w:rsid w:val="00DC35B8"/>
    <w:rsid w:val="00DC3E23"/>
    <w:rsid w:val="00DC3EC6"/>
    <w:rsid w:val="00DC41EC"/>
    <w:rsid w:val="00DC5A7B"/>
    <w:rsid w:val="00DC5C9C"/>
    <w:rsid w:val="00DC707E"/>
    <w:rsid w:val="00DD0C45"/>
    <w:rsid w:val="00DD47BA"/>
    <w:rsid w:val="00DD50ED"/>
    <w:rsid w:val="00DD5C3A"/>
    <w:rsid w:val="00DD68E5"/>
    <w:rsid w:val="00DD6DEE"/>
    <w:rsid w:val="00DE005C"/>
    <w:rsid w:val="00DE0782"/>
    <w:rsid w:val="00DE1ACC"/>
    <w:rsid w:val="00DE2294"/>
    <w:rsid w:val="00DE22F3"/>
    <w:rsid w:val="00DE366E"/>
    <w:rsid w:val="00DE6E1B"/>
    <w:rsid w:val="00DE74DB"/>
    <w:rsid w:val="00DE7DFF"/>
    <w:rsid w:val="00DF0064"/>
    <w:rsid w:val="00DF0156"/>
    <w:rsid w:val="00DF20D4"/>
    <w:rsid w:val="00DF268A"/>
    <w:rsid w:val="00DF3869"/>
    <w:rsid w:val="00DF45FC"/>
    <w:rsid w:val="00DF5760"/>
    <w:rsid w:val="00DF5E23"/>
    <w:rsid w:val="00DF5E25"/>
    <w:rsid w:val="00DF7889"/>
    <w:rsid w:val="00DF7BB6"/>
    <w:rsid w:val="00E0054E"/>
    <w:rsid w:val="00E011C2"/>
    <w:rsid w:val="00E02CE9"/>
    <w:rsid w:val="00E03FD3"/>
    <w:rsid w:val="00E04A0C"/>
    <w:rsid w:val="00E0527F"/>
    <w:rsid w:val="00E055AC"/>
    <w:rsid w:val="00E058E8"/>
    <w:rsid w:val="00E070A9"/>
    <w:rsid w:val="00E100AA"/>
    <w:rsid w:val="00E101D0"/>
    <w:rsid w:val="00E1029A"/>
    <w:rsid w:val="00E11A44"/>
    <w:rsid w:val="00E1416E"/>
    <w:rsid w:val="00E14A75"/>
    <w:rsid w:val="00E14C83"/>
    <w:rsid w:val="00E17096"/>
    <w:rsid w:val="00E1732C"/>
    <w:rsid w:val="00E17E3C"/>
    <w:rsid w:val="00E20460"/>
    <w:rsid w:val="00E2048F"/>
    <w:rsid w:val="00E21ABB"/>
    <w:rsid w:val="00E22A45"/>
    <w:rsid w:val="00E23D63"/>
    <w:rsid w:val="00E2480E"/>
    <w:rsid w:val="00E248BB"/>
    <w:rsid w:val="00E24BFC"/>
    <w:rsid w:val="00E24FC7"/>
    <w:rsid w:val="00E2502C"/>
    <w:rsid w:val="00E25FA8"/>
    <w:rsid w:val="00E260EF"/>
    <w:rsid w:val="00E26154"/>
    <w:rsid w:val="00E3032A"/>
    <w:rsid w:val="00E30FC2"/>
    <w:rsid w:val="00E31BF8"/>
    <w:rsid w:val="00E31F3B"/>
    <w:rsid w:val="00E328D3"/>
    <w:rsid w:val="00E332AE"/>
    <w:rsid w:val="00E35F27"/>
    <w:rsid w:val="00E36DB6"/>
    <w:rsid w:val="00E36FAB"/>
    <w:rsid w:val="00E3703E"/>
    <w:rsid w:val="00E379DE"/>
    <w:rsid w:val="00E37F70"/>
    <w:rsid w:val="00E413C9"/>
    <w:rsid w:val="00E413CC"/>
    <w:rsid w:val="00E41510"/>
    <w:rsid w:val="00E41D30"/>
    <w:rsid w:val="00E428F1"/>
    <w:rsid w:val="00E42B49"/>
    <w:rsid w:val="00E42FDA"/>
    <w:rsid w:val="00E434F1"/>
    <w:rsid w:val="00E4361D"/>
    <w:rsid w:val="00E43B4F"/>
    <w:rsid w:val="00E43D86"/>
    <w:rsid w:val="00E4430D"/>
    <w:rsid w:val="00E44AC9"/>
    <w:rsid w:val="00E45005"/>
    <w:rsid w:val="00E45B40"/>
    <w:rsid w:val="00E46EA4"/>
    <w:rsid w:val="00E47B02"/>
    <w:rsid w:val="00E5041E"/>
    <w:rsid w:val="00E5257C"/>
    <w:rsid w:val="00E52BAD"/>
    <w:rsid w:val="00E52C3B"/>
    <w:rsid w:val="00E5433E"/>
    <w:rsid w:val="00E5482A"/>
    <w:rsid w:val="00E563D7"/>
    <w:rsid w:val="00E56D71"/>
    <w:rsid w:val="00E5725E"/>
    <w:rsid w:val="00E5794C"/>
    <w:rsid w:val="00E60549"/>
    <w:rsid w:val="00E62150"/>
    <w:rsid w:val="00E62721"/>
    <w:rsid w:val="00E62CBB"/>
    <w:rsid w:val="00E643F1"/>
    <w:rsid w:val="00E64B87"/>
    <w:rsid w:val="00E64C76"/>
    <w:rsid w:val="00E65294"/>
    <w:rsid w:val="00E66EEF"/>
    <w:rsid w:val="00E67096"/>
    <w:rsid w:val="00E67150"/>
    <w:rsid w:val="00E67B74"/>
    <w:rsid w:val="00E67D27"/>
    <w:rsid w:val="00E70FF8"/>
    <w:rsid w:val="00E714C4"/>
    <w:rsid w:val="00E71DA8"/>
    <w:rsid w:val="00E731AF"/>
    <w:rsid w:val="00E7495C"/>
    <w:rsid w:val="00E75928"/>
    <w:rsid w:val="00E75D1B"/>
    <w:rsid w:val="00E768F0"/>
    <w:rsid w:val="00E80192"/>
    <w:rsid w:val="00E80868"/>
    <w:rsid w:val="00E8086A"/>
    <w:rsid w:val="00E80BA5"/>
    <w:rsid w:val="00E81B72"/>
    <w:rsid w:val="00E836EA"/>
    <w:rsid w:val="00E84835"/>
    <w:rsid w:val="00E84975"/>
    <w:rsid w:val="00E859D0"/>
    <w:rsid w:val="00E86F46"/>
    <w:rsid w:val="00E87622"/>
    <w:rsid w:val="00E9014C"/>
    <w:rsid w:val="00E90539"/>
    <w:rsid w:val="00E9185F"/>
    <w:rsid w:val="00E926FC"/>
    <w:rsid w:val="00E92950"/>
    <w:rsid w:val="00E931C2"/>
    <w:rsid w:val="00E93362"/>
    <w:rsid w:val="00E934BC"/>
    <w:rsid w:val="00E93640"/>
    <w:rsid w:val="00E95D90"/>
    <w:rsid w:val="00E96C28"/>
    <w:rsid w:val="00EA0C2A"/>
    <w:rsid w:val="00EA19CD"/>
    <w:rsid w:val="00EA1A05"/>
    <w:rsid w:val="00EA33B9"/>
    <w:rsid w:val="00EA3642"/>
    <w:rsid w:val="00EA3698"/>
    <w:rsid w:val="00EA57A8"/>
    <w:rsid w:val="00EA5959"/>
    <w:rsid w:val="00EA6260"/>
    <w:rsid w:val="00EA68C0"/>
    <w:rsid w:val="00EB03F9"/>
    <w:rsid w:val="00EB0F44"/>
    <w:rsid w:val="00EB1474"/>
    <w:rsid w:val="00EB14A8"/>
    <w:rsid w:val="00EB1AA5"/>
    <w:rsid w:val="00EB2044"/>
    <w:rsid w:val="00EB3CD5"/>
    <w:rsid w:val="00EB4437"/>
    <w:rsid w:val="00EB49EA"/>
    <w:rsid w:val="00EB4E75"/>
    <w:rsid w:val="00EB57DA"/>
    <w:rsid w:val="00EB58D6"/>
    <w:rsid w:val="00EB6330"/>
    <w:rsid w:val="00EB6984"/>
    <w:rsid w:val="00EB7F03"/>
    <w:rsid w:val="00EC0285"/>
    <w:rsid w:val="00EC103D"/>
    <w:rsid w:val="00EC2888"/>
    <w:rsid w:val="00EC3982"/>
    <w:rsid w:val="00EC43A9"/>
    <w:rsid w:val="00EC47FC"/>
    <w:rsid w:val="00EC51AD"/>
    <w:rsid w:val="00EC6200"/>
    <w:rsid w:val="00EC736A"/>
    <w:rsid w:val="00EC7472"/>
    <w:rsid w:val="00EC7EE0"/>
    <w:rsid w:val="00ED1AE0"/>
    <w:rsid w:val="00ED2B5D"/>
    <w:rsid w:val="00ED30DD"/>
    <w:rsid w:val="00ED3CF2"/>
    <w:rsid w:val="00ED3E47"/>
    <w:rsid w:val="00ED42DB"/>
    <w:rsid w:val="00ED466A"/>
    <w:rsid w:val="00ED62D8"/>
    <w:rsid w:val="00ED7420"/>
    <w:rsid w:val="00ED7F4F"/>
    <w:rsid w:val="00ED7FFA"/>
    <w:rsid w:val="00EE01E7"/>
    <w:rsid w:val="00EE0357"/>
    <w:rsid w:val="00EE03C4"/>
    <w:rsid w:val="00EE0A98"/>
    <w:rsid w:val="00EE29B0"/>
    <w:rsid w:val="00EE32A2"/>
    <w:rsid w:val="00EE3551"/>
    <w:rsid w:val="00EE3F43"/>
    <w:rsid w:val="00EE4BD8"/>
    <w:rsid w:val="00EE4D5E"/>
    <w:rsid w:val="00EE50B1"/>
    <w:rsid w:val="00EE59EC"/>
    <w:rsid w:val="00EE6805"/>
    <w:rsid w:val="00EE7EE7"/>
    <w:rsid w:val="00EF0518"/>
    <w:rsid w:val="00EF0C76"/>
    <w:rsid w:val="00EF1BAE"/>
    <w:rsid w:val="00EF2000"/>
    <w:rsid w:val="00EF332F"/>
    <w:rsid w:val="00EF47B2"/>
    <w:rsid w:val="00EF4D9B"/>
    <w:rsid w:val="00EF5E2F"/>
    <w:rsid w:val="00EF626A"/>
    <w:rsid w:val="00EF7AC3"/>
    <w:rsid w:val="00F00C08"/>
    <w:rsid w:val="00F01DCB"/>
    <w:rsid w:val="00F02B72"/>
    <w:rsid w:val="00F02F57"/>
    <w:rsid w:val="00F035AF"/>
    <w:rsid w:val="00F03E7A"/>
    <w:rsid w:val="00F0432C"/>
    <w:rsid w:val="00F056EC"/>
    <w:rsid w:val="00F06ADB"/>
    <w:rsid w:val="00F10817"/>
    <w:rsid w:val="00F11717"/>
    <w:rsid w:val="00F1295D"/>
    <w:rsid w:val="00F14D99"/>
    <w:rsid w:val="00F14ECE"/>
    <w:rsid w:val="00F17125"/>
    <w:rsid w:val="00F171C1"/>
    <w:rsid w:val="00F21617"/>
    <w:rsid w:val="00F21D3C"/>
    <w:rsid w:val="00F23A1D"/>
    <w:rsid w:val="00F2474E"/>
    <w:rsid w:val="00F26FEF"/>
    <w:rsid w:val="00F27540"/>
    <w:rsid w:val="00F30409"/>
    <w:rsid w:val="00F306D2"/>
    <w:rsid w:val="00F3130C"/>
    <w:rsid w:val="00F314FA"/>
    <w:rsid w:val="00F32503"/>
    <w:rsid w:val="00F32EB0"/>
    <w:rsid w:val="00F3357D"/>
    <w:rsid w:val="00F34ED9"/>
    <w:rsid w:val="00F358FA"/>
    <w:rsid w:val="00F364E9"/>
    <w:rsid w:val="00F37234"/>
    <w:rsid w:val="00F374B9"/>
    <w:rsid w:val="00F40C61"/>
    <w:rsid w:val="00F40D08"/>
    <w:rsid w:val="00F41C97"/>
    <w:rsid w:val="00F428BA"/>
    <w:rsid w:val="00F431B9"/>
    <w:rsid w:val="00F433EB"/>
    <w:rsid w:val="00F4348D"/>
    <w:rsid w:val="00F438D8"/>
    <w:rsid w:val="00F4427B"/>
    <w:rsid w:val="00F44E8E"/>
    <w:rsid w:val="00F45751"/>
    <w:rsid w:val="00F46741"/>
    <w:rsid w:val="00F5098A"/>
    <w:rsid w:val="00F51546"/>
    <w:rsid w:val="00F52153"/>
    <w:rsid w:val="00F525D3"/>
    <w:rsid w:val="00F52DF4"/>
    <w:rsid w:val="00F5314F"/>
    <w:rsid w:val="00F55714"/>
    <w:rsid w:val="00F55DF1"/>
    <w:rsid w:val="00F56513"/>
    <w:rsid w:val="00F60276"/>
    <w:rsid w:val="00F60EC3"/>
    <w:rsid w:val="00F6397E"/>
    <w:rsid w:val="00F639B0"/>
    <w:rsid w:val="00F645AB"/>
    <w:rsid w:val="00F64E52"/>
    <w:rsid w:val="00F65CE5"/>
    <w:rsid w:val="00F66B75"/>
    <w:rsid w:val="00F66D00"/>
    <w:rsid w:val="00F66D30"/>
    <w:rsid w:val="00F70501"/>
    <w:rsid w:val="00F710A7"/>
    <w:rsid w:val="00F7123F"/>
    <w:rsid w:val="00F71C91"/>
    <w:rsid w:val="00F71EBE"/>
    <w:rsid w:val="00F7275C"/>
    <w:rsid w:val="00F72EFC"/>
    <w:rsid w:val="00F739B4"/>
    <w:rsid w:val="00F73DAB"/>
    <w:rsid w:val="00F74F25"/>
    <w:rsid w:val="00F75020"/>
    <w:rsid w:val="00F757A9"/>
    <w:rsid w:val="00F7689B"/>
    <w:rsid w:val="00F77A97"/>
    <w:rsid w:val="00F806E0"/>
    <w:rsid w:val="00F8117E"/>
    <w:rsid w:val="00F82107"/>
    <w:rsid w:val="00F83806"/>
    <w:rsid w:val="00F8438D"/>
    <w:rsid w:val="00F85266"/>
    <w:rsid w:val="00F86F50"/>
    <w:rsid w:val="00F87442"/>
    <w:rsid w:val="00F9017A"/>
    <w:rsid w:val="00F90BE8"/>
    <w:rsid w:val="00F9114F"/>
    <w:rsid w:val="00F9267A"/>
    <w:rsid w:val="00F92ED9"/>
    <w:rsid w:val="00F93F84"/>
    <w:rsid w:val="00F95510"/>
    <w:rsid w:val="00F95F3C"/>
    <w:rsid w:val="00F96229"/>
    <w:rsid w:val="00F96D56"/>
    <w:rsid w:val="00F9702A"/>
    <w:rsid w:val="00FA2DD7"/>
    <w:rsid w:val="00FA2E83"/>
    <w:rsid w:val="00FA3063"/>
    <w:rsid w:val="00FA3320"/>
    <w:rsid w:val="00FA3840"/>
    <w:rsid w:val="00FA45F8"/>
    <w:rsid w:val="00FA47A4"/>
    <w:rsid w:val="00FA4AE8"/>
    <w:rsid w:val="00FA520A"/>
    <w:rsid w:val="00FA6505"/>
    <w:rsid w:val="00FA6B63"/>
    <w:rsid w:val="00FA7F11"/>
    <w:rsid w:val="00FB0428"/>
    <w:rsid w:val="00FB05DF"/>
    <w:rsid w:val="00FB0A07"/>
    <w:rsid w:val="00FB10E3"/>
    <w:rsid w:val="00FB176C"/>
    <w:rsid w:val="00FB1B96"/>
    <w:rsid w:val="00FB1F78"/>
    <w:rsid w:val="00FB2513"/>
    <w:rsid w:val="00FB2BFB"/>
    <w:rsid w:val="00FB4332"/>
    <w:rsid w:val="00FB4DF7"/>
    <w:rsid w:val="00FB5045"/>
    <w:rsid w:val="00FB7037"/>
    <w:rsid w:val="00FB7664"/>
    <w:rsid w:val="00FC087C"/>
    <w:rsid w:val="00FC1B7F"/>
    <w:rsid w:val="00FC4655"/>
    <w:rsid w:val="00FC4D05"/>
    <w:rsid w:val="00FC53CA"/>
    <w:rsid w:val="00FC5DA2"/>
    <w:rsid w:val="00FC64E2"/>
    <w:rsid w:val="00FC7112"/>
    <w:rsid w:val="00FC7CC5"/>
    <w:rsid w:val="00FC7DB9"/>
    <w:rsid w:val="00FD0BD1"/>
    <w:rsid w:val="00FD0CA8"/>
    <w:rsid w:val="00FD0E1C"/>
    <w:rsid w:val="00FD1DAA"/>
    <w:rsid w:val="00FD207B"/>
    <w:rsid w:val="00FD2CCD"/>
    <w:rsid w:val="00FD3E07"/>
    <w:rsid w:val="00FD4A38"/>
    <w:rsid w:val="00FD4C78"/>
    <w:rsid w:val="00FD4D9C"/>
    <w:rsid w:val="00FD5586"/>
    <w:rsid w:val="00FD5C82"/>
    <w:rsid w:val="00FD61F2"/>
    <w:rsid w:val="00FD6B13"/>
    <w:rsid w:val="00FD781A"/>
    <w:rsid w:val="00FD7D78"/>
    <w:rsid w:val="00FD7FCB"/>
    <w:rsid w:val="00FE00B3"/>
    <w:rsid w:val="00FE048D"/>
    <w:rsid w:val="00FE1B34"/>
    <w:rsid w:val="00FE3553"/>
    <w:rsid w:val="00FE4554"/>
    <w:rsid w:val="00FE5CD1"/>
    <w:rsid w:val="00FF1677"/>
    <w:rsid w:val="00FF290F"/>
    <w:rsid w:val="00FF2A22"/>
    <w:rsid w:val="00FF2C63"/>
    <w:rsid w:val="00FF334D"/>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B345BF"/>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0A12"/>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rsid w:val="00346731"/>
  </w:style>
  <w:style w:type="paragraph" w:customStyle="1" w:styleId="Styl3">
    <w:name w:val="Styl3"/>
    <w:basedOn w:val="Normalny"/>
    <w:rsid w:val="00346731"/>
    <w:pPr>
      <w:numPr>
        <w:ilvl w:val="2"/>
        <w:numId w:val="33"/>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rsid w:val="00A278CF"/>
    <w:rPr>
      <w:b/>
    </w:rPr>
  </w:style>
  <w:style w:type="character" w:customStyle="1" w:styleId="WW8Num44z6">
    <w:name w:val="WW8Num44z6"/>
    <w:rsid w:val="00DA0801"/>
  </w:style>
  <w:style w:type="character" w:customStyle="1" w:styleId="WW8Num14z3">
    <w:name w:val="WW8Num14z3"/>
    <w:uiPriority w:val="99"/>
    <w:rsid w:val="00A57D8C"/>
  </w:style>
  <w:style w:type="character" w:styleId="Pogrubienie">
    <w:name w:val="Strong"/>
    <w:basedOn w:val="Domylnaczcionkaakapitu"/>
    <w:uiPriority w:val="22"/>
    <w:qFormat/>
    <w:rsid w:val="005D1807"/>
    <w:rPr>
      <w:b/>
      <w:bCs/>
    </w:rPr>
  </w:style>
  <w:style w:type="character" w:customStyle="1" w:styleId="fontstyle01">
    <w:name w:val="fontstyle01"/>
    <w:rsid w:val="007437F8"/>
    <w:rPr>
      <w:rFonts w:ascii="TimesNewRomanPSMT" w:hAnsi="TimesNewRomanPSMT" w:hint="default"/>
      <w:b w:val="0"/>
      <w:bCs w:val="0"/>
      <w:i w:val="0"/>
      <w:iCs w:val="0"/>
      <w:color w:val="000000"/>
      <w:sz w:val="24"/>
      <w:szCs w:val="24"/>
    </w:rPr>
  </w:style>
  <w:style w:type="character" w:styleId="Nierozpoznanawzmianka">
    <w:name w:val="Unresolved Mention"/>
    <w:basedOn w:val="Domylnaczcionkaakapitu"/>
    <w:uiPriority w:val="99"/>
    <w:semiHidden/>
    <w:unhideWhenUsed/>
    <w:rsid w:val="00783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99572">
      <w:bodyDiv w:val="1"/>
      <w:marLeft w:val="0"/>
      <w:marRight w:val="0"/>
      <w:marTop w:val="0"/>
      <w:marBottom w:val="0"/>
      <w:divBdr>
        <w:top w:val="none" w:sz="0" w:space="0" w:color="auto"/>
        <w:left w:val="none" w:sz="0" w:space="0" w:color="auto"/>
        <w:bottom w:val="none" w:sz="0" w:space="0" w:color="auto"/>
        <w:right w:val="none" w:sz="0" w:space="0" w:color="auto"/>
      </w:divBdr>
    </w:div>
    <w:div w:id="276566550">
      <w:bodyDiv w:val="1"/>
      <w:marLeft w:val="0"/>
      <w:marRight w:val="0"/>
      <w:marTop w:val="0"/>
      <w:marBottom w:val="0"/>
      <w:divBdr>
        <w:top w:val="none" w:sz="0" w:space="0" w:color="auto"/>
        <w:left w:val="none" w:sz="0" w:space="0" w:color="auto"/>
        <w:bottom w:val="none" w:sz="0" w:space="0" w:color="auto"/>
        <w:right w:val="none" w:sz="0" w:space="0" w:color="auto"/>
      </w:divBdr>
    </w:div>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783036552">
      <w:bodyDiv w:val="1"/>
      <w:marLeft w:val="0"/>
      <w:marRight w:val="0"/>
      <w:marTop w:val="0"/>
      <w:marBottom w:val="0"/>
      <w:divBdr>
        <w:top w:val="none" w:sz="0" w:space="0" w:color="auto"/>
        <w:left w:val="none" w:sz="0" w:space="0" w:color="auto"/>
        <w:bottom w:val="none" w:sz="0" w:space="0" w:color="auto"/>
        <w:right w:val="none" w:sz="0" w:space="0" w:color="auto"/>
      </w:divBdr>
    </w:div>
    <w:div w:id="988248484">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kw.edu.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transakcja/1026313" TargetMode="External"/><Relationship Id="rId1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04228-37D7-46E6-A826-A4DE16D64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6531</Words>
  <Characters>39190</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Kamila</dc:creator>
  <cp:keywords/>
  <dc:description>ZNAKI:50701</dc:description>
  <cp:lastModifiedBy>pp</cp:lastModifiedBy>
  <cp:revision>5</cp:revision>
  <cp:lastPrinted>2024-12-04T08:42:00Z</cp:lastPrinted>
  <dcterms:created xsi:type="dcterms:W3CDTF">2024-12-04T08:30:00Z</dcterms:created>
  <dcterms:modified xsi:type="dcterms:W3CDTF">2024-12-04T08:43:00Z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