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7" w:rsidRPr="000025C6" w:rsidRDefault="00857FF7">
      <w:pPr>
        <w:rPr>
          <w:rFonts w:cstheme="minorHAnsi"/>
        </w:rPr>
      </w:pPr>
    </w:p>
    <w:p w:rsidR="00903CE4" w:rsidRPr="000F1AC9" w:rsidRDefault="000F1AC9" w:rsidP="00903CE4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>DI.260.06</w:t>
      </w:r>
      <w:r w:rsidR="00DF5C31" w:rsidRPr="000025C6">
        <w:rPr>
          <w:rFonts w:cstheme="minorHAnsi"/>
        </w:rPr>
        <w:t>.2022</w:t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</w:r>
      <w:r w:rsidR="00B60A80" w:rsidRPr="000025C6">
        <w:rPr>
          <w:rFonts w:cstheme="minorHAnsi"/>
        </w:rPr>
        <w:tab/>
        <w:t xml:space="preserve">    Bydgoszcz, dn</w:t>
      </w:r>
      <w:r w:rsidR="00B60A80" w:rsidRPr="001831F0">
        <w:rPr>
          <w:rFonts w:cstheme="minorHAnsi"/>
        </w:rPr>
        <w:t xml:space="preserve">. </w:t>
      </w:r>
      <w:r w:rsidR="00B0659D">
        <w:rPr>
          <w:rFonts w:cstheme="minorHAnsi"/>
        </w:rPr>
        <w:t>21</w:t>
      </w:r>
      <w:bookmarkStart w:id="0" w:name="_GoBack"/>
      <w:bookmarkEnd w:id="0"/>
      <w:r w:rsidRPr="001831F0">
        <w:rPr>
          <w:rFonts w:cstheme="minorHAnsi"/>
        </w:rPr>
        <w:t>.11</w:t>
      </w:r>
      <w:r w:rsidR="003C2748" w:rsidRPr="001831F0">
        <w:rPr>
          <w:rFonts w:cstheme="minorHAnsi"/>
        </w:rPr>
        <w:t>.2022</w:t>
      </w:r>
      <w:r w:rsidR="00903CE4" w:rsidRPr="001831F0">
        <w:rPr>
          <w:rFonts w:cstheme="minorHAnsi"/>
        </w:rPr>
        <w:t xml:space="preserve"> r.</w:t>
      </w:r>
    </w:p>
    <w:p w:rsidR="00903CE4" w:rsidRPr="000025C6" w:rsidRDefault="00903CE4" w:rsidP="00903CE4">
      <w:pPr>
        <w:jc w:val="center"/>
        <w:rPr>
          <w:rFonts w:eastAsia="Times New Roman" w:cstheme="minorHAnsi"/>
          <w:b/>
          <w:lang w:eastAsia="pl-PL"/>
        </w:rPr>
      </w:pPr>
    </w:p>
    <w:p w:rsidR="00903CE4" w:rsidRPr="000025C6" w:rsidRDefault="00903CE4" w:rsidP="00903CE4">
      <w:pPr>
        <w:jc w:val="center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Zapytanie ofertowe</w:t>
      </w:r>
    </w:p>
    <w:p w:rsidR="009D0BB9" w:rsidRDefault="001831F0" w:rsidP="001831F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831F0">
        <w:rPr>
          <w:rFonts w:eastAsia="Times New Roman" w:cstheme="minorHAnsi"/>
          <w:lang w:eastAsia="pl-PL"/>
        </w:rPr>
        <w:t>Postępowanie prowadzone jest na podstawie przepisów ustawy dnia 23 kwietnia 1964 r. – Kodeks cywilny (Dz.U. z 2020 r. poz. 1740 ze zm.), w związku z nieobjęciem udzielenia zamówienia przepisami ustawy z dnia 11 września 2019 r. – Prawo zamówień publicznych (Dz.U. z 2019 r. poz. 2019 ze zm.), gdyż wartość zamówienia jest niższa od kwoty 130 000 złotych netto</w:t>
      </w:r>
    </w:p>
    <w:p w:rsidR="001831F0" w:rsidRPr="000025C6" w:rsidRDefault="001831F0" w:rsidP="001831F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03CE4" w:rsidRPr="000025C6" w:rsidRDefault="00903CE4" w:rsidP="00903C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I.   Nazwa i adres Zamawiającego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Wojewódzka i Miejska Biblioteka Publiczne im. dr. W. Bełzy w Bydgoszczy</w:t>
      </w:r>
      <w:r w:rsidRPr="000025C6">
        <w:rPr>
          <w:rFonts w:cstheme="minorHAnsi"/>
        </w:rPr>
        <w:cr/>
        <w:t>Długa 39, 85-034 Bydgoszcz</w:t>
      </w:r>
      <w:r w:rsidRPr="000025C6">
        <w:rPr>
          <w:rFonts w:cstheme="minorHAnsi"/>
        </w:rPr>
        <w:cr/>
        <w:t xml:space="preserve">www.wimbp.bydgoszcz.pl. lub </w:t>
      </w:r>
      <w:hyperlink r:id="rId8" w:history="1">
        <w:r w:rsidR="0043774F" w:rsidRPr="000025C6">
          <w:rPr>
            <w:rStyle w:val="Hipercze"/>
            <w:rFonts w:cstheme="minorHAnsi"/>
          </w:rPr>
          <w:t>https://bip.wimbp.bydgoszcz.pl/</w:t>
        </w:r>
      </w:hyperlink>
      <w:r w:rsidR="0043774F" w:rsidRPr="000025C6">
        <w:rPr>
          <w:rFonts w:cstheme="minorHAnsi"/>
        </w:rPr>
        <w:t xml:space="preserve"> </w:t>
      </w:r>
      <w:r w:rsidRPr="000025C6">
        <w:rPr>
          <w:rFonts w:cstheme="minorHAnsi"/>
        </w:rPr>
        <w:t xml:space="preserve"> </w:t>
      </w:r>
    </w:p>
    <w:p w:rsidR="006C1461" w:rsidRPr="000025C6" w:rsidRDefault="00B0659D" w:rsidP="006C1461">
      <w:pPr>
        <w:spacing w:after="0" w:line="240" w:lineRule="auto"/>
        <w:contextualSpacing/>
        <w:rPr>
          <w:rFonts w:cstheme="minorHAnsi"/>
        </w:rPr>
      </w:pPr>
      <w:hyperlink r:id="rId9" w:history="1">
        <w:r w:rsidR="0043774F" w:rsidRPr="000025C6">
          <w:rPr>
            <w:rStyle w:val="Hipercze"/>
            <w:rFonts w:cstheme="minorHAnsi"/>
          </w:rPr>
          <w:t>sekretariat@wimbp.bydgoszcz.pl</w:t>
        </w:r>
      </w:hyperlink>
      <w:r w:rsidR="0043774F" w:rsidRPr="000025C6">
        <w:rPr>
          <w:rFonts w:cstheme="minorHAnsi"/>
        </w:rPr>
        <w:t xml:space="preserve"> 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od poniedziałku do piątku w godz. 7:30 - 15:30</w:t>
      </w:r>
      <w:r w:rsidRPr="000025C6">
        <w:rPr>
          <w:rFonts w:cstheme="minorHAnsi"/>
        </w:rPr>
        <w:cr/>
        <w:t>tel. 052 33 99 200/52 328 73 90</w:t>
      </w:r>
    </w:p>
    <w:p w:rsidR="00903CE4" w:rsidRPr="000025C6" w:rsidRDefault="00903CE4" w:rsidP="00903CE4">
      <w:pPr>
        <w:jc w:val="both"/>
        <w:rPr>
          <w:rFonts w:cstheme="minorHAnsi"/>
        </w:rPr>
      </w:pPr>
      <w:r w:rsidRPr="000025C6">
        <w:rPr>
          <w:rFonts w:cstheme="minorHAnsi"/>
          <w:b/>
        </w:rPr>
        <w:t>II. Nazwa zadania</w:t>
      </w:r>
    </w:p>
    <w:p w:rsidR="007B7CF9" w:rsidRPr="00C97B91" w:rsidRDefault="007B7CF9" w:rsidP="007B7CF9">
      <w:pPr>
        <w:contextualSpacing/>
        <w:rPr>
          <w:rFonts w:ascii="Times New Roman" w:hAnsi="Times New Roman" w:cstheme="minorHAnsi"/>
          <w:sz w:val="24"/>
          <w:szCs w:val="24"/>
        </w:rPr>
      </w:pPr>
      <w:r w:rsidRPr="00AD6599">
        <w:rPr>
          <w:rFonts w:eastAsia="Times New Roman" w:cstheme="minorHAnsi"/>
          <w:lang w:eastAsia="pl-PL"/>
        </w:rPr>
        <w:t>"</w:t>
      </w:r>
      <w:r>
        <w:rPr>
          <w:rFonts w:cstheme="minorHAnsi"/>
        </w:rPr>
        <w:t xml:space="preserve">Zakup sprzętu komputerowego i oprogramowania dla Wojewódzkiej i Miejskiej Biblioteki Publicznej im. dr. W.  Bełzy w Bydgoszczy </w:t>
      </w:r>
      <w:r>
        <w:rPr>
          <w:rFonts w:eastAsia="Times New Roman" w:cstheme="minorHAnsi"/>
          <w:lang w:eastAsia="pl-PL"/>
        </w:rPr>
        <w:t xml:space="preserve">– oprogramowanie do robienia kopii zapasowej serwerów </w:t>
      </w:r>
      <w:r w:rsidRPr="00AD6599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>.</w:t>
      </w:r>
    </w:p>
    <w:p w:rsidR="000F1AC9" w:rsidRDefault="000F1AC9" w:rsidP="00B60A80">
      <w:pPr>
        <w:spacing w:after="0"/>
        <w:contextualSpacing/>
        <w:rPr>
          <w:rFonts w:eastAsia="Times New Roman" w:cstheme="minorHAnsi"/>
          <w:lang w:eastAsia="pl-PL"/>
        </w:rPr>
      </w:pPr>
    </w:p>
    <w:p w:rsidR="00903CE4" w:rsidRPr="000025C6" w:rsidRDefault="00903CE4" w:rsidP="00B60A80">
      <w:pPr>
        <w:spacing w:after="0"/>
        <w:contextualSpacing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III.   Opis Przedmiotu zamówienia</w:t>
      </w:r>
    </w:p>
    <w:p w:rsidR="00C96E75" w:rsidRPr="000555C1" w:rsidRDefault="00C96E75" w:rsidP="00C96E75">
      <w:pPr>
        <w:spacing w:line="360" w:lineRule="auto"/>
        <w:jc w:val="both"/>
        <w:rPr>
          <w:rFonts w:cstheme="minorHAnsi"/>
        </w:rPr>
      </w:pPr>
      <w:r w:rsidRPr="000555C1">
        <w:rPr>
          <w:rFonts w:cstheme="minorHAnsi"/>
        </w:rPr>
        <w:t xml:space="preserve">Przedmiotem zamówienia jest </w:t>
      </w:r>
      <w:r w:rsidR="000F1AC9">
        <w:rPr>
          <w:rFonts w:cstheme="minorHAnsi"/>
        </w:rPr>
        <w:t>zakup</w:t>
      </w:r>
      <w:r w:rsidRPr="000555C1">
        <w:rPr>
          <w:rFonts w:cstheme="minorHAnsi"/>
        </w:rPr>
        <w:t xml:space="preserve"> programu</w:t>
      </w:r>
      <w:r w:rsidR="000F1AC9">
        <w:rPr>
          <w:rFonts w:cstheme="minorHAnsi"/>
        </w:rPr>
        <w:t xml:space="preserve"> </w:t>
      </w:r>
      <w:proofErr w:type="spellStart"/>
      <w:r w:rsidR="000F1AC9" w:rsidRPr="000F1AC9">
        <w:rPr>
          <w:rFonts w:cstheme="minorHAnsi"/>
        </w:rPr>
        <w:t>Acronis</w:t>
      </w:r>
      <w:proofErr w:type="spellEnd"/>
      <w:r w:rsidR="000F1AC9" w:rsidRPr="000F1AC9">
        <w:rPr>
          <w:rFonts w:cstheme="minorHAnsi"/>
        </w:rPr>
        <w:t xml:space="preserve"> </w:t>
      </w:r>
      <w:proofErr w:type="spellStart"/>
      <w:r w:rsidR="000F1AC9" w:rsidRPr="000F1AC9">
        <w:rPr>
          <w:rFonts w:cstheme="minorHAnsi"/>
        </w:rPr>
        <w:t>Cyber</w:t>
      </w:r>
      <w:proofErr w:type="spellEnd"/>
      <w:r w:rsidR="000F1AC9" w:rsidRPr="000F1AC9">
        <w:rPr>
          <w:rFonts w:cstheme="minorHAnsi"/>
        </w:rPr>
        <w:t xml:space="preserve"> </w:t>
      </w:r>
      <w:proofErr w:type="spellStart"/>
      <w:r w:rsidR="00B0659D">
        <w:rPr>
          <w:rFonts w:cstheme="minorHAnsi"/>
        </w:rPr>
        <w:t>Protect</w:t>
      </w:r>
      <w:proofErr w:type="spellEnd"/>
      <w:r w:rsidR="000F1AC9" w:rsidRPr="000F1AC9">
        <w:rPr>
          <w:rFonts w:cstheme="minorHAnsi"/>
        </w:rPr>
        <w:t xml:space="preserve"> Standard Server </w:t>
      </w:r>
      <w:r w:rsidR="000F1AC9">
        <w:rPr>
          <w:rFonts w:cstheme="minorHAnsi"/>
        </w:rPr>
        <w:t xml:space="preserve">z ważnością licencji na 3 lata </w:t>
      </w:r>
      <w:r w:rsidRPr="000555C1">
        <w:rPr>
          <w:rFonts w:cstheme="minorHAnsi"/>
        </w:rPr>
        <w:t>wraz z certyfikatem potwierdzającym nabycie praw do korzystania z ww. oprogramowania.</w:t>
      </w:r>
    </w:p>
    <w:p w:rsidR="00C96E75" w:rsidRPr="000555C1" w:rsidRDefault="00C96E75" w:rsidP="00C96E75">
      <w:pPr>
        <w:pStyle w:val="Akapitzlist"/>
        <w:numPr>
          <w:ilvl w:val="0"/>
          <w:numId w:val="42"/>
        </w:numPr>
        <w:spacing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555C1">
        <w:rPr>
          <w:rFonts w:asciiTheme="minorHAnsi" w:hAnsiTheme="minorHAnsi" w:cstheme="minorHAnsi"/>
          <w:b/>
          <w:sz w:val="22"/>
          <w:szCs w:val="22"/>
        </w:rPr>
        <w:t>Liczba licencji:</w:t>
      </w:r>
      <w:r w:rsidR="000F1AC9">
        <w:rPr>
          <w:rFonts w:asciiTheme="minorHAnsi" w:hAnsiTheme="minorHAnsi" w:cstheme="minorHAnsi"/>
          <w:sz w:val="22"/>
          <w:szCs w:val="22"/>
        </w:rPr>
        <w:t xml:space="preserve"> 2</w:t>
      </w:r>
      <w:r w:rsidRPr="000555C1">
        <w:rPr>
          <w:rFonts w:asciiTheme="minorHAnsi" w:hAnsiTheme="minorHAnsi" w:cstheme="minorHAnsi"/>
          <w:sz w:val="22"/>
          <w:szCs w:val="22"/>
        </w:rPr>
        <w:t xml:space="preserve"> sztuk</w:t>
      </w:r>
      <w:r w:rsidR="000F1AC9">
        <w:rPr>
          <w:rFonts w:asciiTheme="minorHAnsi" w:hAnsiTheme="minorHAnsi" w:cstheme="minorHAnsi"/>
          <w:sz w:val="22"/>
          <w:szCs w:val="22"/>
        </w:rPr>
        <w:t>i</w:t>
      </w:r>
    </w:p>
    <w:p w:rsidR="006C1461" w:rsidRPr="000F1AC9" w:rsidRDefault="00C96E75" w:rsidP="000F1AC9">
      <w:pPr>
        <w:pStyle w:val="Akapitzlist"/>
        <w:numPr>
          <w:ilvl w:val="0"/>
          <w:numId w:val="42"/>
        </w:numPr>
        <w:spacing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555C1">
        <w:rPr>
          <w:rFonts w:asciiTheme="minorHAnsi" w:hAnsiTheme="minorHAnsi" w:cstheme="minorHAnsi"/>
          <w:b/>
          <w:sz w:val="22"/>
          <w:szCs w:val="22"/>
        </w:rPr>
        <w:t>Okres licencjonowania:</w:t>
      </w:r>
      <w:r w:rsidRPr="000555C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bookmark6"/>
      <w:bookmarkStart w:id="2" w:name="bookmark7"/>
      <w:r w:rsidR="000F1AC9">
        <w:rPr>
          <w:rFonts w:asciiTheme="minorHAnsi" w:hAnsiTheme="minorHAnsi" w:cstheme="minorHAnsi"/>
          <w:sz w:val="22"/>
          <w:szCs w:val="22"/>
        </w:rPr>
        <w:t>3 lata</w:t>
      </w:r>
      <w:bookmarkEnd w:id="1"/>
      <w:bookmarkEnd w:id="2"/>
    </w:p>
    <w:p w:rsidR="006C1461" w:rsidRPr="000025C6" w:rsidRDefault="006C1461" w:rsidP="006C146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5C6">
        <w:rPr>
          <w:rFonts w:cstheme="minorHAnsi"/>
          <w:b/>
        </w:rPr>
        <w:t xml:space="preserve">IV. Warunki wymagane dotyczące sposobu wykonania przedmiotu zamówienia, jakie winien spełnić wykonawca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Wykonawca jest odpowiedzialny za jakość, zgodność z warunkami technicznymi i jakościowymi opisanymi dla przedmiotu zamówienia.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Ustalenia i decyzje dotyczące wykonywania zamówienia uzgadniane będą przez zamawiającego z ustanowionym przedstawicielem Wykonawcy.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Określenie przez Wykonawcę telefonów kontaktowych oraz innych ustaleń niezbędnych dla sprawnego i terminowego wykonania zamówienia.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Zamawiający nie ponosi odpowiedzialności za szkody wyrządzone przez Wykonawcę podczas wykonywania przedmiotu zamówienia.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Przedmiot zamówienia winien spełniać następujące wymagania:</w:t>
      </w:r>
    </w:p>
    <w:p w:rsidR="006C1461" w:rsidRPr="000025C6" w:rsidRDefault="006C1461" w:rsidP="006C14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być fabrycznie nowy </w:t>
      </w:r>
    </w:p>
    <w:p w:rsidR="006C1461" w:rsidRPr="000025C6" w:rsidRDefault="006C1461" w:rsidP="006C14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oferent dostarczy oprogramowanie drogą elektroniczną na adres e-mail wskazany przez zamawiającego.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Wymagany termin realizacji zamówienia: </w:t>
      </w:r>
      <w:r w:rsidR="009C7D1E" w:rsidRPr="000025C6">
        <w:rPr>
          <w:rFonts w:asciiTheme="minorHAnsi" w:hAnsiTheme="minorHAnsi" w:cstheme="minorHAnsi"/>
          <w:sz w:val="22"/>
          <w:szCs w:val="22"/>
        </w:rPr>
        <w:t>7</w:t>
      </w:r>
      <w:r w:rsidRPr="000025C6">
        <w:rPr>
          <w:rFonts w:asciiTheme="minorHAnsi" w:hAnsiTheme="minorHAnsi" w:cstheme="minorHAnsi"/>
          <w:sz w:val="22"/>
          <w:szCs w:val="22"/>
        </w:rPr>
        <w:t xml:space="preserve"> dni od otrzymania zamówienia.</w:t>
      </w:r>
    </w:p>
    <w:p w:rsidR="006C1461" w:rsidRPr="000025C6" w:rsidRDefault="00CF3669" w:rsidP="006C1461">
      <w:pPr>
        <w:pStyle w:val="Akapitzlist"/>
        <w:numPr>
          <w:ilvl w:val="0"/>
          <w:numId w:val="3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płatności: 30</w:t>
      </w:r>
      <w:r w:rsidR="006C1461" w:rsidRPr="000025C6">
        <w:rPr>
          <w:rFonts w:asciiTheme="minorHAnsi" w:hAnsiTheme="minorHAnsi" w:cstheme="minorHAnsi"/>
          <w:sz w:val="22"/>
          <w:szCs w:val="22"/>
        </w:rPr>
        <w:t xml:space="preserve"> dni od daty dostarczenia faktury.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tabs>
          <w:tab w:val="left" w:pos="426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Forma płatności: przelew.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lastRenderedPageBreak/>
        <w:t xml:space="preserve">Dopuszcza się możliwość udzielania ustnych i telefonicznych informacji, wyjaśnień czy odpowiedzi na kierowane do Zamawiającego zapytania. </w:t>
      </w:r>
    </w:p>
    <w:p w:rsidR="006C1461" w:rsidRPr="000025C6" w:rsidRDefault="006C1461" w:rsidP="006C1461">
      <w:pPr>
        <w:pStyle w:val="Akapitzlist"/>
        <w:numPr>
          <w:ilvl w:val="0"/>
          <w:numId w:val="35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Osoby uprawnione do porozumiewania się z Wykonawcami</w:t>
      </w:r>
      <w:r w:rsidRPr="000025C6">
        <w:rPr>
          <w:rFonts w:asciiTheme="minorHAnsi" w:hAnsiTheme="minorHAnsi" w:cstheme="minorHAnsi"/>
          <w:sz w:val="22"/>
          <w:szCs w:val="22"/>
        </w:rPr>
        <w:cr/>
        <w:t>Osobą ze strony Zamawiającego upoważnioną do kontaktowania się z Wykonawcami kwestie formalne: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Łukasz Twarowski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Kierownik Działu Administracji </w:t>
      </w:r>
      <w:r w:rsidRPr="000025C6">
        <w:rPr>
          <w:rFonts w:asciiTheme="minorHAnsi" w:hAnsiTheme="minorHAnsi" w:cstheme="minorHAnsi"/>
          <w:sz w:val="22"/>
          <w:szCs w:val="22"/>
        </w:rPr>
        <w:cr/>
        <w:t>tel. 52 33 99 218</w:t>
      </w:r>
    </w:p>
    <w:p w:rsidR="006C1461" w:rsidRPr="000025C6" w:rsidRDefault="00B0659D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C1461" w:rsidRPr="000025C6">
          <w:rPr>
            <w:rStyle w:val="Hipercze"/>
            <w:rFonts w:asciiTheme="minorHAnsi" w:hAnsiTheme="minorHAnsi" w:cstheme="minorHAnsi"/>
            <w:sz w:val="22"/>
            <w:szCs w:val="22"/>
          </w:rPr>
          <w:t>lukasz.twarowski@wimbp.bydgoszcz.pl</w:t>
        </w:r>
      </w:hyperlink>
      <w:r w:rsidR="006C1461" w:rsidRPr="000025C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 terminach od poniedziałku do piątku w godz. 8:00 -15:00 </w:t>
      </w:r>
    </w:p>
    <w:p w:rsidR="006C1461" w:rsidRPr="000025C6" w:rsidRDefault="006C1461" w:rsidP="006C1461">
      <w:pPr>
        <w:pStyle w:val="Akapitzlist"/>
        <w:numPr>
          <w:ilvl w:val="0"/>
          <w:numId w:val="35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Osobą ze strony Zamawiającego upoważnioną do kontaktowania się z Wykonawcami kwestie merytoryczne:</w:t>
      </w:r>
      <w:r w:rsidRPr="000025C6">
        <w:rPr>
          <w:rFonts w:asciiTheme="minorHAnsi" w:hAnsiTheme="minorHAnsi" w:cstheme="minorHAnsi"/>
          <w:sz w:val="22"/>
          <w:szCs w:val="22"/>
        </w:rPr>
        <w:cr/>
        <w:t>Krzysztof Łojko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Kierownik Działu Informatycznego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Tel. 52 33 99 239</w:t>
      </w:r>
    </w:p>
    <w:p w:rsidR="006C1461" w:rsidRPr="000025C6" w:rsidRDefault="00B0659D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6C1461" w:rsidRPr="000025C6">
          <w:rPr>
            <w:rStyle w:val="Hipercze"/>
            <w:rFonts w:asciiTheme="minorHAnsi" w:hAnsiTheme="minorHAnsi" w:cstheme="minorHAnsi"/>
            <w:sz w:val="22"/>
            <w:szCs w:val="22"/>
          </w:rPr>
          <w:t>krzysztof.lojko@wimbp.bydgoszcz.pl</w:t>
        </w:r>
      </w:hyperlink>
      <w:r w:rsidR="006C1461" w:rsidRPr="000025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 terminach od poniedziałku do piątku w godz. 8:00 -15:00 </w:t>
      </w:r>
    </w:p>
    <w:p w:rsidR="006C1461" w:rsidRPr="000025C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 xml:space="preserve">V. Miejsce i termin składania ofert </w:t>
      </w:r>
    </w:p>
    <w:p w:rsidR="006C1461" w:rsidRPr="000025C6" w:rsidRDefault="006C1461" w:rsidP="006C1461">
      <w:pPr>
        <w:rPr>
          <w:rFonts w:cstheme="minorHAnsi"/>
        </w:rPr>
      </w:pPr>
      <w:r w:rsidRPr="000025C6">
        <w:rPr>
          <w:rFonts w:cstheme="minorHAnsi"/>
        </w:rPr>
        <w:t>Ofertę należy złożyć poprzez platformaz</w:t>
      </w:r>
      <w:r w:rsidR="006D580F">
        <w:rPr>
          <w:rFonts w:cstheme="minorHAnsi"/>
        </w:rPr>
        <w:t>akupow</w:t>
      </w:r>
      <w:r w:rsidR="000F1AC9">
        <w:rPr>
          <w:rFonts w:cstheme="minorHAnsi"/>
        </w:rPr>
        <w:t xml:space="preserve">a.pl w terminie do dnia </w:t>
      </w:r>
      <w:r w:rsidR="001831F0">
        <w:rPr>
          <w:rFonts w:cstheme="minorHAnsi"/>
        </w:rPr>
        <w:t>23</w:t>
      </w:r>
      <w:r w:rsidR="000F1AC9" w:rsidRPr="001831F0">
        <w:rPr>
          <w:rFonts w:cstheme="minorHAnsi"/>
        </w:rPr>
        <w:t>.11</w:t>
      </w:r>
      <w:r w:rsidR="00FB38CC" w:rsidRPr="001831F0">
        <w:rPr>
          <w:rFonts w:cstheme="minorHAnsi"/>
        </w:rPr>
        <w:t>.2022 r. do godz. 10</w:t>
      </w:r>
      <w:r w:rsidRPr="001831F0">
        <w:rPr>
          <w:rFonts w:cstheme="minorHAnsi"/>
        </w:rPr>
        <w:t xml:space="preserve">:00, </w:t>
      </w:r>
      <w:r w:rsidRPr="000025C6">
        <w:rPr>
          <w:rFonts w:cstheme="minorHAnsi"/>
        </w:rPr>
        <w:t>dostępnej pod adresem https://platformazakupowa.pl/pn/biblioteka_bydgoszcz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VI. Opis sposobu obliczenia ceny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 xml:space="preserve">Cena oferty uwzględnia wszystkie zobowiązania, musi być podana w PLN cyfrowo i słownie, 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Cena podana w ofercie winna obejmować wszystkie koszty i składniki związane z wykonaniem zamówienia oraz warunkami stawianymi przez Zamawiającego. Cena może być tylko jedna za oferowany przedmiot zamówienia - nie dopuszcza się wariantowości cen.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 xml:space="preserve">Zaproponowana cena będzie porównana z innymi ofertami. Firma, która przedstawi najkorzystniejszą ofertę otrzyma zamówienie. </w:t>
      </w:r>
    </w:p>
    <w:p w:rsidR="006C1461" w:rsidRPr="000025C6" w:rsidRDefault="006C1461" w:rsidP="006C1461">
      <w:pPr>
        <w:spacing w:after="0" w:line="240" w:lineRule="auto"/>
        <w:rPr>
          <w:rFonts w:cstheme="minorHAnsi"/>
        </w:rPr>
      </w:pPr>
      <w:r w:rsidRPr="000025C6">
        <w:rPr>
          <w:rFonts w:cstheme="minorHAnsi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</w:t>
      </w:r>
      <w:r w:rsidR="0043774F" w:rsidRPr="000025C6">
        <w:rPr>
          <w:rFonts w:cstheme="minorHAnsi"/>
        </w:rPr>
        <w:t xml:space="preserve"> z nową ceną</w:t>
      </w:r>
      <w:r w:rsidRPr="000025C6">
        <w:rPr>
          <w:rFonts w:cstheme="minorHAnsi"/>
        </w:rPr>
        <w:t xml:space="preserve">. Wykonawcy, składający oferty dodatkowe, nie mogą zaoferować cen wyższych niż zaoferowane w złożonych ofertach. </w:t>
      </w:r>
    </w:p>
    <w:p w:rsidR="006C1461" w:rsidRPr="000025C6" w:rsidRDefault="006C1461" w:rsidP="006C1461">
      <w:pPr>
        <w:jc w:val="both"/>
        <w:rPr>
          <w:rFonts w:eastAsia="Times New Roman" w:cstheme="minorHAnsi"/>
          <w:b/>
          <w:lang w:eastAsia="pl-PL"/>
        </w:rPr>
      </w:pPr>
    </w:p>
    <w:p w:rsidR="006C1461" w:rsidRPr="000025C6" w:rsidRDefault="006C1461" w:rsidP="006C1461">
      <w:pPr>
        <w:jc w:val="both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 xml:space="preserve">VII. Opis kryteriów, którymi zamawiający będzie się kierował przy wyborze oferty, wraz </w:t>
      </w:r>
      <w:r w:rsidRPr="000025C6">
        <w:rPr>
          <w:rFonts w:eastAsia="Times New Roman" w:cstheme="minorHAnsi"/>
          <w:b/>
          <w:lang w:eastAsia="pl-PL"/>
        </w:rPr>
        <w:br/>
        <w:t xml:space="preserve">z podaniem znaczenia tych kryteriów i sposobu oceny ofert. 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 Kryteria oceny ofert - zamawiający uzna oferty za spełniające wymagania i przyjmie do szczegółowego rozpatrywania, jeżeli: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1.1.</w:t>
      </w:r>
      <w:r w:rsidRPr="000025C6">
        <w:rPr>
          <w:rFonts w:eastAsia="Times New Roman" w:cstheme="minorHAnsi"/>
          <w:lang w:eastAsia="pl-PL"/>
        </w:rPr>
        <w:tab/>
        <w:t>oferta, spełnia wymagania określone niniejszą dokumentacją,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1.2.</w:t>
      </w:r>
      <w:r w:rsidRPr="000025C6">
        <w:rPr>
          <w:rFonts w:eastAsia="Times New Roman" w:cstheme="minorHAnsi"/>
          <w:lang w:eastAsia="pl-PL"/>
        </w:rPr>
        <w:tab/>
        <w:t>oferta została złożona, w określonym przez zamawiającego terminie,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1.3.</w:t>
      </w:r>
      <w:r w:rsidRPr="000025C6">
        <w:rPr>
          <w:rFonts w:eastAsia="Times New Roman" w:cstheme="minorHAnsi"/>
          <w:lang w:eastAsia="pl-PL"/>
        </w:rPr>
        <w:tab/>
        <w:t>wykonawca przedstawił ofertę zgodną co do treści z wymaganiami zamawiającego.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Przy wyborze oferty najkorzystniejszej Zamawiający będzie kierował się następującymi kryteriami, z przypisaniem im odpowiednio wag: cena (C) 100pkt.</w:t>
      </w:r>
    </w:p>
    <w:p w:rsidR="006C1461" w:rsidRPr="000025C6" w:rsidRDefault="006C1461" w:rsidP="009C7D1E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Kryterium cena będzie rozpatrywane na podstawie ceny brutto za wykonanie przedmiotu zamówienia, podanej przez Wykonawcę na formularzu oferty wg poniższych zasad:</w:t>
      </w:r>
    </w:p>
    <w:p w:rsidR="00FB38CC" w:rsidRDefault="00FB38CC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1831F0" w:rsidRDefault="001831F0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1831F0" w:rsidRDefault="001831F0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1831F0" w:rsidRPr="000025C6" w:rsidRDefault="001831F0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cstheme="minorHAnsi"/>
        </w:rPr>
      </w:pPr>
      <w:r w:rsidRPr="000025C6">
        <w:rPr>
          <w:rFonts w:cstheme="minorHAnsi"/>
        </w:rPr>
        <w:lastRenderedPageBreak/>
        <w:t xml:space="preserve">Kryteria oceny ofert i ich znaczenie: </w:t>
      </w:r>
      <w:r w:rsidRPr="000025C6">
        <w:rPr>
          <w:rFonts w:cstheme="minorHAnsi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385"/>
      </w:tblGrid>
      <w:tr w:rsidR="006C1461" w:rsidRPr="000025C6" w:rsidTr="005C2B6B">
        <w:tc>
          <w:tcPr>
            <w:tcW w:w="4433" w:type="dxa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025C6">
              <w:rPr>
                <w:rFonts w:cstheme="minorHAnsi"/>
                <w:b/>
              </w:rPr>
              <w:t>Nazwa kryterium</w:t>
            </w:r>
          </w:p>
        </w:tc>
        <w:tc>
          <w:tcPr>
            <w:tcW w:w="4385" w:type="dxa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025C6">
              <w:rPr>
                <w:rFonts w:cstheme="minorHAnsi"/>
                <w:b/>
              </w:rPr>
              <w:t>Waga</w:t>
            </w:r>
          </w:p>
        </w:tc>
      </w:tr>
      <w:tr w:rsidR="006C1461" w:rsidRPr="000025C6" w:rsidTr="005C2B6B">
        <w:trPr>
          <w:trHeight w:val="480"/>
        </w:trPr>
        <w:tc>
          <w:tcPr>
            <w:tcW w:w="4433" w:type="dxa"/>
            <w:vAlign w:val="center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025C6">
              <w:rPr>
                <w:rFonts w:cstheme="minorHAnsi"/>
              </w:rPr>
              <w:t>Najniższa cena</w:t>
            </w:r>
          </w:p>
        </w:tc>
        <w:tc>
          <w:tcPr>
            <w:tcW w:w="4385" w:type="dxa"/>
            <w:vAlign w:val="center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025C6">
              <w:rPr>
                <w:rFonts w:cstheme="minorHAnsi"/>
              </w:rPr>
              <w:t>100</w:t>
            </w:r>
          </w:p>
        </w:tc>
      </w:tr>
    </w:tbl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Nazwa kryterium</w:t>
      </w:r>
      <w:r w:rsidRPr="000025C6">
        <w:rPr>
          <w:rFonts w:cstheme="minorHAnsi"/>
          <w:b/>
          <w:bCs/>
        </w:rPr>
        <w:t>: najniższa cena</w:t>
      </w:r>
      <w:r w:rsidRPr="000025C6">
        <w:rPr>
          <w:rFonts w:cstheme="minorHAnsi"/>
        </w:rPr>
        <w:cr/>
        <w:t>Wzór:</w:t>
      </w: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  <w:r w:rsidRPr="000025C6">
        <w:rPr>
          <w:rFonts w:cstheme="minorHAnsi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cena najnizszej oferty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cena porównywanej oferty</m:t>
            </m:r>
          </m:den>
        </m:f>
      </m:oMath>
      <w:r w:rsidRPr="000025C6">
        <w:rPr>
          <w:rFonts w:cstheme="minorHAnsi"/>
        </w:rPr>
        <w:t xml:space="preserve"> x 100</w:t>
      </w: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 w:rsidRPr="000025C6">
        <w:rPr>
          <w:rFonts w:cstheme="minorHAnsi"/>
        </w:rPr>
        <w:t>Najkorzystniejszą ofertą będzie ta, która zdobędzie największą liczbę punktów.</w:t>
      </w:r>
    </w:p>
    <w:p w:rsidR="006C1461" w:rsidRPr="000025C6" w:rsidRDefault="006C1461" w:rsidP="006C1461">
      <w:pPr>
        <w:spacing w:after="40"/>
        <w:jc w:val="both"/>
        <w:rPr>
          <w:rFonts w:cstheme="minorHAnsi"/>
          <w:b/>
          <w:i/>
        </w:rPr>
      </w:pPr>
    </w:p>
    <w:p w:rsidR="006C1461" w:rsidRPr="000025C6" w:rsidRDefault="006C1461" w:rsidP="006C1461">
      <w:pPr>
        <w:tabs>
          <w:tab w:val="left" w:pos="284"/>
        </w:tabs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  <w:b/>
        </w:rPr>
        <w:t>VIII. Wykaz oświadczeń lub dokumentów, jakie mają dostarczyć Wykonawcy w celu potwierdzenia spełnienia warunków udziału w postępowaniu</w:t>
      </w:r>
      <w:r w:rsidRPr="000025C6">
        <w:rPr>
          <w:rFonts w:cstheme="minorHAnsi"/>
          <w:b/>
        </w:rPr>
        <w:cr/>
      </w:r>
      <w:r w:rsidRPr="000025C6">
        <w:rPr>
          <w:rFonts w:cstheme="minorHAnsi"/>
        </w:rPr>
        <w:t>Na ofertę składają się następujące dokumenty i załączniki:</w:t>
      </w:r>
    </w:p>
    <w:p w:rsidR="006C1461" w:rsidRPr="000025C6" w:rsidRDefault="006C1461" w:rsidP="006C1461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6C1461" w:rsidRPr="000025C6" w:rsidRDefault="006C1461" w:rsidP="006C1461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Oświadczenie o braku podstaw do wykluczenia/spełnianie warunków udziału w postępowaniu (według wzoru stanowiącego Załącznik nr 2). Oświadczenie stanowi dowód potwierdzający brak podstaw wykluczenia/spełnianie warunków udziału w postępowaniu na dzień składania ofert, tymczasowo zastępujący wymagane przez Zamawiającego podmiotowe środki dowodowe. </w:t>
      </w:r>
    </w:p>
    <w:p w:rsidR="006C1461" w:rsidRPr="000025C6" w:rsidRDefault="006C1461" w:rsidP="006C1461">
      <w:pPr>
        <w:spacing w:after="40"/>
        <w:jc w:val="both"/>
        <w:rPr>
          <w:rFonts w:cstheme="minorHAnsi"/>
          <w:b/>
          <w:i/>
        </w:rPr>
      </w:pP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  <w:r w:rsidRPr="000025C6">
        <w:rPr>
          <w:rFonts w:cstheme="minorHAnsi"/>
          <w:b/>
        </w:rPr>
        <w:t>IX. Informacje dodatkowe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Niniejsze zapytanie ofertowe nie jest zamówieniem i otrzymanie od Państwa oferty nie powoduje powstania żadnych zobowiązań wobec stron.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Wyniki zostaną podane poprzez platformazakupowa.pl 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przyczyny na każdym etapie postepowania,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Zamawiający poprawi omyłki w formularzu oferty, jeżeli nie będą miały istotnego wpływu na treść oferty.</w:t>
      </w: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  <w:r w:rsidRPr="000025C6">
        <w:rPr>
          <w:rFonts w:cstheme="minorHAnsi"/>
          <w:b/>
        </w:rPr>
        <w:t>X. Przetwarzanie danych osobowych</w:t>
      </w:r>
    </w:p>
    <w:p w:rsidR="006C1461" w:rsidRPr="000025C6" w:rsidRDefault="006C1461" w:rsidP="006C146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025C6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Zamawiający informuje, że będzie przetwarzał dane osobowe uzyskane w trakcie postępowania, a w szczególności: dane osobowe ujawnione w ofertach, dokumentach i oświadczeniach dołączonych do oferty. </w:t>
      </w:r>
    </w:p>
    <w:p w:rsidR="006C1461" w:rsidRPr="000025C6" w:rsidRDefault="006C1461" w:rsidP="006C146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025C6">
        <w:rPr>
          <w:rFonts w:asciiTheme="minorHAnsi" w:eastAsiaTheme="minorHAnsi" w:hAnsiTheme="minorHAnsi" w:cstheme="minorHAnsi"/>
          <w:color w:val="000000"/>
          <w:sz w:val="22"/>
          <w:szCs w:val="22"/>
        </w:rPr>
        <w:t>Przetwarzanie danych osobowych przez Zamawiającego jest niezbędne dla celów wynikających z prawnie uzasadnionych interesów realizowanych przez Zamawiającego i wypełnienia obowiązku prawnego ciążącego na administratorze. W związku z tym, wykonawca, przystępując do postępowania, jest obowiązany do wykonania działań wynikających z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danych)(Dz. Urz. UE L 119 z 4.5.2016 r., s.1, zwane dalej RODO) wobec każdej osoby, której dane osobowe będą podane w ofercie, oświadczeniach i dokumentach złożonych w postępowaniu.</w:t>
      </w:r>
    </w:p>
    <w:p w:rsidR="00903CE4" w:rsidRPr="000025C6" w:rsidRDefault="00903CE4" w:rsidP="00903CE4">
      <w:pPr>
        <w:spacing w:after="0" w:line="240" w:lineRule="auto"/>
        <w:jc w:val="both"/>
        <w:rPr>
          <w:rFonts w:cstheme="minorHAnsi"/>
        </w:rPr>
      </w:pPr>
    </w:p>
    <w:sectPr w:rsidR="00903CE4" w:rsidRPr="000025C6" w:rsidSect="006C1461">
      <w:headerReference w:type="even" r:id="rId12"/>
      <w:headerReference w:type="default" r:id="rId13"/>
      <w:headerReference w:type="first" r:id="rId14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B065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B065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B065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495F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3CCD"/>
    <w:multiLevelType w:val="hybridMultilevel"/>
    <w:tmpl w:val="2DCEA642"/>
    <w:lvl w:ilvl="0" w:tplc="A5E48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A4B28"/>
    <w:multiLevelType w:val="hybridMultilevel"/>
    <w:tmpl w:val="05CC9D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6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8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0"/>
  </w:num>
  <w:num w:numId="35">
    <w:abstractNumId w:val="37"/>
  </w:num>
  <w:num w:numId="36">
    <w:abstractNumId w:val="16"/>
  </w:num>
  <w:num w:numId="37">
    <w:abstractNumId w:val="10"/>
  </w:num>
  <w:num w:numId="38">
    <w:abstractNumId w:val="22"/>
  </w:num>
  <w:num w:numId="39">
    <w:abstractNumId w:val="6"/>
  </w:num>
  <w:num w:numId="40">
    <w:abstractNumId w:val="5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025C6"/>
    <w:rsid w:val="000531EE"/>
    <w:rsid w:val="0005563A"/>
    <w:rsid w:val="0006525D"/>
    <w:rsid w:val="00085000"/>
    <w:rsid w:val="000E265D"/>
    <w:rsid w:val="000E7AD9"/>
    <w:rsid w:val="000F1AC9"/>
    <w:rsid w:val="001030B5"/>
    <w:rsid w:val="00120F03"/>
    <w:rsid w:val="00136E40"/>
    <w:rsid w:val="0016452D"/>
    <w:rsid w:val="001831F0"/>
    <w:rsid w:val="001A0443"/>
    <w:rsid w:val="001A5C50"/>
    <w:rsid w:val="001D4F48"/>
    <w:rsid w:val="00276F04"/>
    <w:rsid w:val="002D2BF6"/>
    <w:rsid w:val="002F7DEB"/>
    <w:rsid w:val="003B485C"/>
    <w:rsid w:val="003C2748"/>
    <w:rsid w:val="0043774F"/>
    <w:rsid w:val="00485443"/>
    <w:rsid w:val="004A6FE1"/>
    <w:rsid w:val="004F41D0"/>
    <w:rsid w:val="004F6B67"/>
    <w:rsid w:val="0055005B"/>
    <w:rsid w:val="00592583"/>
    <w:rsid w:val="005A1C6F"/>
    <w:rsid w:val="005A2BCF"/>
    <w:rsid w:val="006051C9"/>
    <w:rsid w:val="00627240"/>
    <w:rsid w:val="006C1461"/>
    <w:rsid w:val="006D1BD6"/>
    <w:rsid w:val="006D580F"/>
    <w:rsid w:val="007100DC"/>
    <w:rsid w:val="0073688F"/>
    <w:rsid w:val="00784965"/>
    <w:rsid w:val="007927B2"/>
    <w:rsid w:val="007B7CF9"/>
    <w:rsid w:val="00857FF7"/>
    <w:rsid w:val="00861AE6"/>
    <w:rsid w:val="00866EDD"/>
    <w:rsid w:val="00887DB9"/>
    <w:rsid w:val="008A55A7"/>
    <w:rsid w:val="008B70A8"/>
    <w:rsid w:val="008F6399"/>
    <w:rsid w:val="00903CE4"/>
    <w:rsid w:val="00907CB5"/>
    <w:rsid w:val="00924B20"/>
    <w:rsid w:val="00970F78"/>
    <w:rsid w:val="00972015"/>
    <w:rsid w:val="00995FA5"/>
    <w:rsid w:val="009B7CA5"/>
    <w:rsid w:val="009C49A7"/>
    <w:rsid w:val="009C7D1E"/>
    <w:rsid w:val="009D0BB9"/>
    <w:rsid w:val="00A53EE8"/>
    <w:rsid w:val="00A7393E"/>
    <w:rsid w:val="00B0659D"/>
    <w:rsid w:val="00B31984"/>
    <w:rsid w:val="00B600B3"/>
    <w:rsid w:val="00B60A80"/>
    <w:rsid w:val="00B66DF8"/>
    <w:rsid w:val="00B74D85"/>
    <w:rsid w:val="00B75C72"/>
    <w:rsid w:val="00B857A7"/>
    <w:rsid w:val="00B900EE"/>
    <w:rsid w:val="00BF1CC4"/>
    <w:rsid w:val="00C1259A"/>
    <w:rsid w:val="00C37563"/>
    <w:rsid w:val="00C96E75"/>
    <w:rsid w:val="00CB56EF"/>
    <w:rsid w:val="00CC6479"/>
    <w:rsid w:val="00CD29DD"/>
    <w:rsid w:val="00CF3669"/>
    <w:rsid w:val="00CF6A67"/>
    <w:rsid w:val="00D0307F"/>
    <w:rsid w:val="00D6299F"/>
    <w:rsid w:val="00D72C4D"/>
    <w:rsid w:val="00D81C83"/>
    <w:rsid w:val="00D84CAA"/>
    <w:rsid w:val="00DA760E"/>
    <w:rsid w:val="00DF5C31"/>
    <w:rsid w:val="00DF6259"/>
    <w:rsid w:val="00E05DF8"/>
    <w:rsid w:val="00E34740"/>
    <w:rsid w:val="00E35C25"/>
    <w:rsid w:val="00E44DC4"/>
    <w:rsid w:val="00EB7F6B"/>
    <w:rsid w:val="00EE5D11"/>
    <w:rsid w:val="00EF2DD7"/>
    <w:rsid w:val="00EF6BAB"/>
    <w:rsid w:val="00F02F03"/>
    <w:rsid w:val="00F042F6"/>
    <w:rsid w:val="00F2787D"/>
    <w:rsid w:val="00F96CF4"/>
    <w:rsid w:val="00FB38CC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566BFB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6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lojko@wimbp.bydgosz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z.twarowski@wimbp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0B04-8BF5-4E5B-BDB2-10D51191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15</cp:revision>
  <cp:lastPrinted>2022-11-17T13:07:00Z</cp:lastPrinted>
  <dcterms:created xsi:type="dcterms:W3CDTF">2022-05-18T10:30:00Z</dcterms:created>
  <dcterms:modified xsi:type="dcterms:W3CDTF">2022-11-21T13:04:00Z</dcterms:modified>
</cp:coreProperties>
</file>