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3B1F05" w:rsidRDefault="003B1F05" w:rsidP="00893F0E">
      <w:pPr>
        <w:jc w:val="center"/>
        <w:rPr>
          <w:rFonts w:ascii="Arial" w:hAnsi="Arial" w:cs="Arial"/>
          <w:b/>
        </w:rPr>
      </w:pPr>
    </w:p>
    <w:p w:rsidR="000C204A" w:rsidRPr="000A2759" w:rsidRDefault="000C204A" w:rsidP="00893F0E">
      <w:pPr>
        <w:jc w:val="center"/>
        <w:rPr>
          <w:rFonts w:ascii="Arial" w:hAnsi="Arial" w:cs="Arial"/>
          <w:b/>
          <w:color w:val="1F3864" w:themeColor="accent5" w:themeShade="80"/>
        </w:rPr>
      </w:pPr>
      <w:r w:rsidRPr="000A2759">
        <w:rPr>
          <w:rFonts w:ascii="Arial" w:hAnsi="Arial" w:cs="Arial"/>
          <w:b/>
          <w:color w:val="1F3864" w:themeColor="accent5" w:themeShade="80"/>
        </w:rPr>
        <w:t>Załączniki do SWZ</w:t>
      </w:r>
    </w:p>
    <w:p w:rsidR="00892AFC" w:rsidRPr="000A2759" w:rsidRDefault="00892AFC" w:rsidP="0069551F">
      <w:pPr>
        <w:tabs>
          <w:tab w:val="right" w:leader="dot" w:pos="8789"/>
        </w:tabs>
        <w:spacing w:after="0" w:line="360" w:lineRule="auto"/>
        <w:ind w:left="357"/>
        <w:jc w:val="center"/>
        <w:rPr>
          <w:rStyle w:val="Uwydatnienie"/>
          <w:rFonts w:ascii="Arial" w:hAnsi="Arial" w:cs="Arial"/>
          <w:b/>
          <w:bCs/>
          <w:color w:val="1F3864" w:themeColor="accent5" w:themeShade="80"/>
        </w:rPr>
      </w:pPr>
      <w:r w:rsidRPr="000A2759">
        <w:rPr>
          <w:rStyle w:val="Uwydatnienie"/>
          <w:rFonts w:ascii="Arial" w:hAnsi="Arial" w:cs="Arial"/>
          <w:b/>
          <w:bCs/>
          <w:color w:val="1F3864" w:themeColor="accent5" w:themeShade="80"/>
        </w:rPr>
        <w:t>DOTYCZY: PRZETARGU NIEOGRANICZONEGO NA</w:t>
      </w:r>
    </w:p>
    <w:p w:rsidR="0095307B" w:rsidRPr="000A2759" w:rsidRDefault="00892AFC" w:rsidP="0069551F">
      <w:pPr>
        <w:tabs>
          <w:tab w:val="right" w:leader="dot" w:pos="8789"/>
        </w:tabs>
        <w:spacing w:after="0" w:line="360" w:lineRule="auto"/>
        <w:ind w:left="357"/>
        <w:jc w:val="center"/>
        <w:rPr>
          <w:rStyle w:val="Uwydatnienie"/>
          <w:rFonts w:ascii="Arial" w:hAnsi="Arial" w:cs="Arial"/>
          <w:b/>
          <w:bCs/>
          <w:color w:val="1F3864" w:themeColor="accent5" w:themeShade="80"/>
        </w:rPr>
      </w:pPr>
      <w:r w:rsidRPr="000A2759">
        <w:rPr>
          <w:rStyle w:val="Uwydatnienie"/>
          <w:rFonts w:ascii="Arial" w:hAnsi="Arial" w:cs="Arial"/>
          <w:b/>
          <w:bCs/>
          <w:color w:val="1F3864" w:themeColor="accent5" w:themeShade="80"/>
        </w:rPr>
        <w:t xml:space="preserve"> „DOSTAWĘ ŚRODKÓW I AKCESORIÓW DEZYNFEKCYJNYCH, APTECZNY</w:t>
      </w:r>
      <w:r w:rsidR="00A126DF" w:rsidRPr="000A2759">
        <w:rPr>
          <w:rStyle w:val="Uwydatnienie"/>
          <w:rFonts w:ascii="Arial" w:hAnsi="Arial" w:cs="Arial"/>
          <w:b/>
          <w:bCs/>
          <w:color w:val="1F3864" w:themeColor="accent5" w:themeShade="80"/>
        </w:rPr>
        <w:t>CH, WAPNA SODOWANEGO 2021/2022”</w:t>
      </w:r>
      <w:r w:rsidRPr="000A2759">
        <w:rPr>
          <w:rStyle w:val="Uwydatnienie"/>
          <w:rFonts w:ascii="Arial" w:hAnsi="Arial" w:cs="Arial"/>
          <w:b/>
          <w:bCs/>
          <w:color w:val="1F3864" w:themeColor="accent5" w:themeShade="80"/>
        </w:rPr>
        <w:t xml:space="preserve"> </w:t>
      </w:r>
    </w:p>
    <w:p w:rsidR="00617F4E" w:rsidRPr="000A2759" w:rsidRDefault="00617F4E" w:rsidP="0069551F">
      <w:pPr>
        <w:tabs>
          <w:tab w:val="right" w:leader="dot" w:pos="8789"/>
        </w:tabs>
        <w:spacing w:after="0" w:line="360" w:lineRule="auto"/>
        <w:ind w:left="357"/>
        <w:jc w:val="center"/>
        <w:rPr>
          <w:rFonts w:ascii="Arial" w:hAnsi="Arial" w:cs="Arial"/>
          <w:b/>
          <w:color w:val="1F3864" w:themeColor="accent5" w:themeShade="80"/>
        </w:rPr>
      </w:pPr>
      <w:r w:rsidRPr="000A2759">
        <w:rPr>
          <w:rFonts w:ascii="Arial" w:hAnsi="Arial" w:cs="Arial"/>
          <w:color w:val="1F3864" w:themeColor="accent5" w:themeShade="80"/>
        </w:rPr>
        <w:t>znak sprawy: </w:t>
      </w:r>
      <w:r w:rsidRPr="000A2759">
        <w:rPr>
          <w:rStyle w:val="Pogrubienie"/>
          <w:rFonts w:ascii="Arial" w:hAnsi="Arial" w:cs="Arial"/>
          <w:color w:val="1F3864" w:themeColor="accent5" w:themeShade="80"/>
        </w:rPr>
        <w:t> </w:t>
      </w:r>
      <w:r w:rsidRPr="000A2759">
        <w:rPr>
          <w:rStyle w:val="Pogrubienie"/>
          <w:rFonts w:ascii="Arial" w:hAnsi="Arial" w:cs="Arial"/>
          <w:b w:val="0"/>
          <w:color w:val="1F3864" w:themeColor="accent5" w:themeShade="80"/>
        </w:rPr>
        <w:t>4WSzKzP.SZP.2612.</w:t>
      </w:r>
      <w:r w:rsidR="0069551F" w:rsidRPr="000A2759">
        <w:rPr>
          <w:rStyle w:val="Pogrubienie"/>
          <w:rFonts w:ascii="Arial" w:hAnsi="Arial" w:cs="Arial"/>
          <w:b w:val="0"/>
          <w:color w:val="1F3864" w:themeColor="accent5" w:themeShade="80"/>
        </w:rPr>
        <w:t>2</w:t>
      </w:r>
      <w:r w:rsidR="008B5939" w:rsidRPr="000A2759">
        <w:rPr>
          <w:rStyle w:val="Pogrubienie"/>
          <w:rFonts w:ascii="Arial" w:hAnsi="Arial" w:cs="Arial"/>
          <w:b w:val="0"/>
          <w:color w:val="1F3864" w:themeColor="accent5" w:themeShade="80"/>
        </w:rPr>
        <w:t>7</w:t>
      </w:r>
      <w:r w:rsidR="00F36781" w:rsidRPr="000A2759">
        <w:rPr>
          <w:rStyle w:val="Pogrubienie"/>
          <w:rFonts w:ascii="Arial" w:hAnsi="Arial" w:cs="Arial"/>
          <w:b w:val="0"/>
          <w:color w:val="1F3864" w:themeColor="accent5" w:themeShade="80"/>
        </w:rPr>
        <w:t>.2021</w:t>
      </w:r>
      <w:r w:rsidRPr="000A2759">
        <w:rPr>
          <w:rFonts w:ascii="Arial" w:hAnsi="Arial" w:cs="Arial"/>
          <w:b/>
          <w:color w:val="1F3864" w:themeColor="accent5" w:themeShade="80"/>
        </w:rPr>
        <w:t> </w:t>
      </w:r>
    </w:p>
    <w:p w:rsidR="006970DA" w:rsidRPr="000A2759" w:rsidRDefault="006970DA" w:rsidP="00BC039A">
      <w:pPr>
        <w:tabs>
          <w:tab w:val="right" w:leader="dot" w:pos="8789"/>
        </w:tabs>
        <w:spacing w:after="0" w:line="360" w:lineRule="auto"/>
        <w:ind w:left="357"/>
        <w:jc w:val="center"/>
        <w:rPr>
          <w:rFonts w:ascii="Arial" w:hAnsi="Arial" w:cs="Arial"/>
          <w:color w:val="1F3864" w:themeColor="accent5" w:themeShade="80"/>
        </w:rPr>
      </w:pPr>
    </w:p>
    <w:p w:rsidR="0011571E" w:rsidRDefault="0011571E" w:rsidP="00BC039A">
      <w:pPr>
        <w:tabs>
          <w:tab w:val="right" w:leader="dot" w:pos="8789"/>
        </w:tabs>
        <w:spacing w:after="0" w:line="360" w:lineRule="auto"/>
        <w:ind w:left="357"/>
        <w:jc w:val="center"/>
        <w:rPr>
          <w:rFonts w:ascii="Arial" w:hAnsi="Arial" w:cs="Arial"/>
          <w:color w:val="00000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rPr>
      </w:sdtEndPr>
      <w:sdtContent>
        <w:p w:rsidR="00893F0E" w:rsidRPr="00467831" w:rsidRDefault="00893F0E" w:rsidP="001D6E1F">
          <w:pPr>
            <w:pStyle w:val="Nagwekspisutreci"/>
            <w:ind w:right="-426"/>
            <w:rPr>
              <w:rFonts w:ascii="Arial" w:hAnsi="Arial" w:cs="Arial"/>
              <w:b/>
              <w:color w:val="1F3864" w:themeColor="accent5" w:themeShade="80"/>
              <w:sz w:val="20"/>
              <w:szCs w:val="20"/>
            </w:rPr>
          </w:pPr>
          <w:r w:rsidRPr="00467831">
            <w:rPr>
              <w:rFonts w:ascii="Arial" w:hAnsi="Arial" w:cs="Arial"/>
              <w:b/>
              <w:color w:val="1F3864" w:themeColor="accent5" w:themeShade="80"/>
              <w:sz w:val="20"/>
              <w:szCs w:val="20"/>
            </w:rPr>
            <w:t>Spis treści</w:t>
          </w:r>
        </w:p>
        <w:p w:rsidR="00CE793B" w:rsidRPr="00CE793B" w:rsidRDefault="00CE793B" w:rsidP="00CE793B">
          <w:pPr>
            <w:rPr>
              <w:lang w:eastAsia="pl-PL"/>
            </w:rPr>
          </w:pPr>
        </w:p>
        <w:p w:rsidR="005A0D1D" w:rsidRPr="005A0D1D" w:rsidRDefault="00893F0E">
          <w:pPr>
            <w:pStyle w:val="Spistreci1"/>
            <w:tabs>
              <w:tab w:val="right" w:leader="dot" w:pos="9062"/>
            </w:tabs>
            <w:rPr>
              <w:rFonts w:eastAsiaTheme="minorEastAsia"/>
              <w:noProof/>
              <w:sz w:val="20"/>
              <w:szCs w:val="20"/>
              <w:lang w:eastAsia="pl-PL"/>
            </w:rPr>
          </w:pPr>
          <w:r w:rsidRPr="00CE793B">
            <w:rPr>
              <w:rFonts w:ascii="Arial" w:hAnsi="Arial" w:cs="Arial"/>
              <w:sz w:val="20"/>
              <w:szCs w:val="20"/>
            </w:rPr>
            <w:fldChar w:fldCharType="begin"/>
          </w:r>
          <w:r w:rsidRPr="00CE793B">
            <w:rPr>
              <w:rFonts w:ascii="Arial" w:hAnsi="Arial" w:cs="Arial"/>
              <w:sz w:val="20"/>
              <w:szCs w:val="20"/>
            </w:rPr>
            <w:instrText xml:space="preserve"> TOC \o "1-3" \h \z \u </w:instrText>
          </w:r>
          <w:r w:rsidRPr="00CE793B">
            <w:rPr>
              <w:rFonts w:ascii="Arial" w:hAnsi="Arial" w:cs="Arial"/>
              <w:sz w:val="20"/>
              <w:szCs w:val="20"/>
            </w:rPr>
            <w:fldChar w:fldCharType="separate"/>
          </w:r>
          <w:hyperlink w:anchor="_Toc75761752" w:history="1">
            <w:r w:rsidR="005A0D1D" w:rsidRPr="005A0D1D">
              <w:rPr>
                <w:rStyle w:val="Hipercze"/>
                <w:rFonts w:ascii="Arial" w:hAnsi="Arial" w:cs="Arial"/>
                <w:b/>
                <w:noProof/>
                <w:sz w:val="20"/>
                <w:szCs w:val="20"/>
              </w:rPr>
              <w:t>Załącznik nr 1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_Toc75761752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2</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53" w:history="1">
            <w:r w:rsidR="005A0D1D" w:rsidRPr="005A0D1D">
              <w:rPr>
                <w:rStyle w:val="Hipercze"/>
                <w:rFonts w:ascii="Arial" w:hAnsi="Arial" w:cs="Arial"/>
                <w:noProof/>
                <w:sz w:val="20"/>
                <w:szCs w:val="20"/>
              </w:rPr>
              <w:t>Formularz oferty</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_Toc75761753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2</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54" w:history="1">
            <w:r w:rsidR="005A0D1D" w:rsidRPr="005A0D1D">
              <w:rPr>
                <w:rStyle w:val="Hipercze"/>
                <w:rFonts w:ascii="Arial" w:hAnsi="Arial" w:cs="Arial"/>
                <w:b/>
                <w:noProof/>
                <w:sz w:val="20"/>
                <w:szCs w:val="20"/>
              </w:rPr>
              <w:t>Załącznik nr 1a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_Toc75761754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6</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55" w:history="1">
            <w:r w:rsidR="005A0D1D" w:rsidRPr="005A0D1D">
              <w:rPr>
                <w:rStyle w:val="Hipercze"/>
                <w:rFonts w:ascii="Arial" w:hAnsi="Arial" w:cs="Arial"/>
                <w:noProof/>
                <w:sz w:val="20"/>
                <w:szCs w:val="20"/>
              </w:rPr>
              <w:t>Jednolity Europejski Dokument Zamówienia (JEDZ)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_Toc75761755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6</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56" w:history="1">
            <w:r w:rsidR="005A0D1D" w:rsidRPr="005A0D1D">
              <w:rPr>
                <w:rStyle w:val="Hipercze"/>
                <w:rFonts w:ascii="Arial" w:hAnsi="Arial" w:cs="Arial"/>
                <w:b/>
                <w:noProof/>
                <w:sz w:val="20"/>
                <w:szCs w:val="20"/>
              </w:rPr>
              <w:t>Załącznik nr 2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_Toc75761756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16</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57" w:history="1">
            <w:r w:rsidR="005A0D1D" w:rsidRPr="005A0D1D">
              <w:rPr>
                <w:rStyle w:val="Hipercze"/>
                <w:rFonts w:ascii="Arial" w:hAnsi="Arial" w:cs="Arial"/>
                <w:noProof/>
                <w:sz w:val="20"/>
                <w:szCs w:val="20"/>
              </w:rPr>
              <w:t>FORMULARZ CENOWY</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_Toc75761757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16</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58" w:history="1">
            <w:r w:rsidR="005A0D1D" w:rsidRPr="005A0D1D">
              <w:rPr>
                <w:rStyle w:val="Hipercze"/>
                <w:rFonts w:ascii="Arial" w:hAnsi="Arial" w:cs="Arial"/>
                <w:b/>
                <w:noProof/>
                <w:sz w:val="20"/>
                <w:szCs w:val="20"/>
              </w:rPr>
              <w:t>Załącznik nr 3.1.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_Toc75761758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35</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59" w:history="1">
            <w:r w:rsidR="005A0D1D" w:rsidRPr="005A0D1D">
              <w:rPr>
                <w:rStyle w:val="Hipercze"/>
                <w:rFonts w:ascii="Arial" w:hAnsi="Arial" w:cs="Arial"/>
                <w:noProof/>
                <w:sz w:val="20"/>
                <w:szCs w:val="20"/>
              </w:rPr>
              <w:t>Projektowane postanowienia umowy – pakiet nr 1</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_Toc75761759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35</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60" w:history="1">
            <w:r w:rsidR="005A0D1D" w:rsidRPr="005A0D1D">
              <w:rPr>
                <w:rStyle w:val="Hipercze"/>
                <w:rFonts w:ascii="Arial" w:hAnsi="Arial" w:cs="Arial"/>
                <w:b/>
                <w:noProof/>
                <w:sz w:val="20"/>
                <w:szCs w:val="20"/>
              </w:rPr>
              <w:t>Załącznik nr 3.2.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_Toc75761760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42</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61" w:history="1">
            <w:r w:rsidR="005A0D1D" w:rsidRPr="005A0D1D">
              <w:rPr>
                <w:rStyle w:val="Hipercze"/>
                <w:rFonts w:ascii="Arial" w:hAnsi="Arial" w:cs="Arial"/>
                <w:noProof/>
                <w:sz w:val="20"/>
                <w:szCs w:val="20"/>
              </w:rPr>
              <w:t>Projektowane postanowienia umowy – pakiet nr 2-24</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_Toc75761761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42</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62" w:history="1">
            <w:r w:rsidR="005A0D1D" w:rsidRPr="005A0D1D">
              <w:rPr>
                <w:rStyle w:val="Hipercze"/>
                <w:rFonts w:ascii="Arial" w:hAnsi="Arial" w:cs="Arial"/>
                <w:b/>
                <w:noProof/>
                <w:sz w:val="20"/>
                <w:szCs w:val="20"/>
              </w:rPr>
              <w:t>Załącznik nr 4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_Toc75761762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49</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63" w:history="1">
            <w:r w:rsidR="005A0D1D" w:rsidRPr="005A0D1D">
              <w:rPr>
                <w:rStyle w:val="Hipercze"/>
                <w:rFonts w:ascii="Arial" w:hAnsi="Arial" w:cs="Arial"/>
                <w:noProof/>
                <w:sz w:val="20"/>
                <w:szCs w:val="20"/>
              </w:rPr>
              <w:t>Oświadczenie dotyczące wyrobów medycznych</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_Toc75761763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49</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64" w:history="1">
            <w:r w:rsidR="005A0D1D" w:rsidRPr="005A0D1D">
              <w:rPr>
                <w:rStyle w:val="Hipercze"/>
                <w:rFonts w:ascii="Arial" w:hAnsi="Arial" w:cs="Arial"/>
                <w:b/>
                <w:noProof/>
                <w:sz w:val="20"/>
                <w:szCs w:val="20"/>
              </w:rPr>
              <w:t>Załącznik nr 5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_Toc75761764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50</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65" w:history="1">
            <w:r w:rsidR="005A0D1D" w:rsidRPr="005A0D1D">
              <w:rPr>
                <w:rStyle w:val="Hipercze"/>
                <w:rFonts w:ascii="Arial" w:hAnsi="Arial" w:cs="Arial"/>
                <w:noProof/>
                <w:sz w:val="20"/>
                <w:szCs w:val="20"/>
              </w:rPr>
              <w:t>Oświadczenie dotyczące produktów leczniczych</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_Toc75761765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50</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66" w:history="1">
            <w:r w:rsidR="005A0D1D" w:rsidRPr="005A0D1D">
              <w:rPr>
                <w:rStyle w:val="Hipercze"/>
                <w:rFonts w:ascii="Arial" w:hAnsi="Arial" w:cs="Arial"/>
                <w:b/>
                <w:noProof/>
                <w:sz w:val="20"/>
                <w:szCs w:val="20"/>
              </w:rPr>
              <w:t>Załącznik nr 6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_Toc75761766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51</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67" w:history="1">
            <w:r w:rsidR="005A0D1D" w:rsidRPr="005A0D1D">
              <w:rPr>
                <w:rStyle w:val="Hipercze"/>
                <w:rFonts w:ascii="Arial" w:hAnsi="Arial" w:cs="Arial"/>
                <w:noProof/>
                <w:sz w:val="20"/>
                <w:szCs w:val="20"/>
              </w:rPr>
              <w:t>Oświadczenie dotyczące produktów kosmetycznych</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_Toc75761767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51</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68" w:history="1">
            <w:r w:rsidR="005A0D1D" w:rsidRPr="005A0D1D">
              <w:rPr>
                <w:rStyle w:val="Hipercze"/>
                <w:rFonts w:ascii="Arial" w:hAnsi="Arial" w:cs="Arial"/>
                <w:b/>
                <w:noProof/>
                <w:sz w:val="20"/>
                <w:szCs w:val="20"/>
              </w:rPr>
              <w:t>Załącznik nr 7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_Toc75761768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52</w:t>
            </w:r>
            <w:r w:rsidR="005A0D1D" w:rsidRPr="005A0D1D">
              <w:rPr>
                <w:noProof/>
                <w:webHidden/>
                <w:sz w:val="20"/>
                <w:szCs w:val="20"/>
              </w:rPr>
              <w:fldChar w:fldCharType="end"/>
            </w:r>
          </w:hyperlink>
        </w:p>
        <w:p w:rsidR="005A0D1D" w:rsidRPr="005A0D1D" w:rsidRDefault="009F63B7">
          <w:pPr>
            <w:pStyle w:val="Spistreci2"/>
            <w:tabs>
              <w:tab w:val="right" w:leader="dot" w:pos="9062"/>
            </w:tabs>
            <w:rPr>
              <w:rFonts w:eastAsiaTheme="minorEastAsia"/>
              <w:noProof/>
              <w:sz w:val="20"/>
              <w:szCs w:val="20"/>
              <w:lang w:eastAsia="pl-PL"/>
            </w:rPr>
          </w:pPr>
          <w:hyperlink w:anchor="_Toc75761769" w:history="1">
            <w:r w:rsidR="005A0D1D" w:rsidRPr="005A0D1D">
              <w:rPr>
                <w:rStyle w:val="Hipercze"/>
                <w:rFonts w:ascii="Arial" w:hAnsi="Arial" w:cs="Arial"/>
                <w:noProof/>
                <w:sz w:val="20"/>
                <w:szCs w:val="20"/>
              </w:rPr>
              <w:t>Oświadczenie dotyczące produktów biobójczych</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_Toc75761769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52</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70" w:history="1">
            <w:r w:rsidR="005A0D1D" w:rsidRPr="005A0D1D">
              <w:rPr>
                <w:rStyle w:val="Hipercze"/>
                <w:rFonts w:ascii="Arial" w:hAnsi="Arial" w:cs="Arial"/>
                <w:b/>
                <w:noProof/>
                <w:sz w:val="20"/>
                <w:szCs w:val="20"/>
              </w:rPr>
              <w:t>Załącznik nr 8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_Toc75761770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53</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71" w:history="1">
            <w:r w:rsidR="005A0D1D" w:rsidRPr="005A0D1D">
              <w:rPr>
                <w:rStyle w:val="Hipercze"/>
                <w:rFonts w:ascii="Arial" w:hAnsi="Arial" w:cs="Arial"/>
                <w:noProof/>
                <w:sz w:val="20"/>
                <w:szCs w:val="20"/>
              </w:rPr>
              <w:t>Oświadczenie dotyczące produktów zawierających w składzie substancję/preparat niebezpieczną</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_Toc75761771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53</w:t>
            </w:r>
            <w:r w:rsidR="005A0D1D" w:rsidRPr="005A0D1D">
              <w:rPr>
                <w:noProof/>
                <w:webHidden/>
                <w:sz w:val="20"/>
                <w:szCs w:val="20"/>
              </w:rPr>
              <w:fldChar w:fldCharType="end"/>
            </w:r>
          </w:hyperlink>
        </w:p>
        <w:p w:rsidR="005A0D1D" w:rsidRPr="005A0D1D" w:rsidRDefault="009F63B7">
          <w:pPr>
            <w:pStyle w:val="Spistreci1"/>
            <w:tabs>
              <w:tab w:val="right" w:leader="dot" w:pos="9062"/>
            </w:tabs>
            <w:rPr>
              <w:rFonts w:eastAsiaTheme="minorEastAsia"/>
              <w:noProof/>
              <w:sz w:val="20"/>
              <w:szCs w:val="20"/>
              <w:lang w:eastAsia="pl-PL"/>
            </w:rPr>
          </w:pPr>
          <w:hyperlink w:anchor="_Toc75761772" w:history="1">
            <w:r w:rsidR="005A0D1D" w:rsidRPr="005A0D1D">
              <w:rPr>
                <w:rStyle w:val="Hipercze"/>
                <w:rFonts w:ascii="Arial" w:hAnsi="Arial" w:cs="Arial"/>
                <w:b/>
                <w:noProof/>
                <w:sz w:val="20"/>
                <w:szCs w:val="20"/>
              </w:rPr>
              <w:t>Załącznik nr 9 do SWZ</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_Toc75761772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54</w:t>
            </w:r>
            <w:r w:rsidR="005A0D1D" w:rsidRPr="005A0D1D">
              <w:rPr>
                <w:noProof/>
                <w:webHidden/>
                <w:sz w:val="20"/>
                <w:szCs w:val="20"/>
              </w:rPr>
              <w:fldChar w:fldCharType="end"/>
            </w:r>
          </w:hyperlink>
        </w:p>
        <w:p w:rsidR="005A0D1D" w:rsidRDefault="009F63B7">
          <w:pPr>
            <w:pStyle w:val="Spistreci2"/>
            <w:tabs>
              <w:tab w:val="right" w:leader="dot" w:pos="9062"/>
            </w:tabs>
            <w:rPr>
              <w:rFonts w:eastAsiaTheme="minorEastAsia"/>
              <w:noProof/>
              <w:lang w:eastAsia="pl-PL"/>
            </w:rPr>
          </w:pPr>
          <w:hyperlink w:anchor="_Toc75761773" w:history="1">
            <w:r w:rsidR="005A0D1D" w:rsidRPr="005A0D1D">
              <w:rPr>
                <w:rStyle w:val="Hipercze"/>
                <w:rFonts w:ascii="Arial" w:hAnsi="Arial" w:cs="Arial"/>
                <w:noProof/>
                <w:sz w:val="20"/>
                <w:szCs w:val="20"/>
              </w:rPr>
              <w:t>Zobowiązanie podmiotu udostępniającego zasoby</w:t>
            </w:r>
            <w:r w:rsidR="005A0D1D" w:rsidRPr="005A0D1D">
              <w:rPr>
                <w:noProof/>
                <w:webHidden/>
                <w:sz w:val="20"/>
                <w:szCs w:val="20"/>
              </w:rPr>
              <w:tab/>
            </w:r>
            <w:r w:rsidR="005A0D1D" w:rsidRPr="005A0D1D">
              <w:rPr>
                <w:noProof/>
                <w:webHidden/>
                <w:sz w:val="20"/>
                <w:szCs w:val="20"/>
              </w:rPr>
              <w:fldChar w:fldCharType="begin"/>
            </w:r>
            <w:r w:rsidR="005A0D1D" w:rsidRPr="005A0D1D">
              <w:rPr>
                <w:noProof/>
                <w:webHidden/>
                <w:sz w:val="20"/>
                <w:szCs w:val="20"/>
              </w:rPr>
              <w:instrText xml:space="preserve"> PAGEREF _Toc75761773 \h </w:instrText>
            </w:r>
            <w:r w:rsidR="005A0D1D" w:rsidRPr="005A0D1D">
              <w:rPr>
                <w:noProof/>
                <w:webHidden/>
                <w:sz w:val="20"/>
                <w:szCs w:val="20"/>
              </w:rPr>
            </w:r>
            <w:r w:rsidR="005A0D1D" w:rsidRPr="005A0D1D">
              <w:rPr>
                <w:noProof/>
                <w:webHidden/>
                <w:sz w:val="20"/>
                <w:szCs w:val="20"/>
              </w:rPr>
              <w:fldChar w:fldCharType="separate"/>
            </w:r>
            <w:r w:rsidR="0002258F">
              <w:rPr>
                <w:noProof/>
                <w:webHidden/>
                <w:sz w:val="20"/>
                <w:szCs w:val="20"/>
              </w:rPr>
              <w:t>54</w:t>
            </w:r>
            <w:r w:rsidR="005A0D1D" w:rsidRPr="005A0D1D">
              <w:rPr>
                <w:noProof/>
                <w:webHidden/>
                <w:sz w:val="20"/>
                <w:szCs w:val="20"/>
              </w:rPr>
              <w:fldChar w:fldCharType="end"/>
            </w:r>
          </w:hyperlink>
        </w:p>
        <w:p w:rsidR="00893F0E" w:rsidRPr="00CE793B" w:rsidRDefault="00893F0E">
          <w:pPr>
            <w:rPr>
              <w:sz w:val="20"/>
              <w:szCs w:val="20"/>
            </w:rPr>
          </w:pPr>
          <w:r w:rsidRPr="00CE793B">
            <w:rPr>
              <w:rFonts w:ascii="Arial" w:hAnsi="Arial" w:cs="Arial"/>
              <w:bCs/>
              <w:sz w:val="20"/>
              <w:szCs w:val="20"/>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C56FB" w:rsidRPr="005C4E22" w:rsidRDefault="000C56FB" w:rsidP="003340FE">
      <w:pPr>
        <w:pStyle w:val="Nagwek1"/>
        <w:spacing w:line="240" w:lineRule="auto"/>
        <w:jc w:val="right"/>
        <w:rPr>
          <w:rFonts w:ascii="Arial" w:hAnsi="Arial" w:cs="Arial"/>
          <w:b/>
          <w:color w:val="1F3864" w:themeColor="accent5" w:themeShade="80"/>
          <w:sz w:val="20"/>
          <w:szCs w:val="20"/>
        </w:rPr>
      </w:pPr>
      <w:bookmarkStart w:id="0" w:name="_Toc75761752"/>
      <w:r w:rsidRPr="005C4E22">
        <w:rPr>
          <w:rFonts w:ascii="Arial" w:hAnsi="Arial" w:cs="Arial"/>
          <w:b/>
          <w:color w:val="1F3864" w:themeColor="accent5" w:themeShade="80"/>
          <w:sz w:val="20"/>
          <w:szCs w:val="20"/>
        </w:rPr>
        <w:lastRenderedPageBreak/>
        <w:t>Załącznik nr 1 do SWZ</w:t>
      </w:r>
      <w:bookmarkEnd w:id="0"/>
    </w:p>
    <w:p w:rsidR="00DA58E4" w:rsidRPr="005C4E22" w:rsidRDefault="00DA58E4" w:rsidP="00C761BE">
      <w:pPr>
        <w:pStyle w:val="Nagwek1"/>
        <w:spacing w:line="240" w:lineRule="auto"/>
        <w:rPr>
          <w:rFonts w:ascii="Arial" w:hAnsi="Arial" w:cs="Arial"/>
          <w:color w:val="1F3864" w:themeColor="accent5" w:themeShade="80"/>
          <w:sz w:val="20"/>
          <w:szCs w:val="20"/>
        </w:rPr>
      </w:pPr>
      <w:bookmarkStart w:id="1" w:name="_Toc75761753"/>
      <w:r w:rsidRPr="005C4E22">
        <w:rPr>
          <w:rFonts w:ascii="Arial" w:hAnsi="Arial" w:cs="Arial"/>
          <w:color w:val="1F3864" w:themeColor="accent5" w:themeShade="80"/>
          <w:sz w:val="20"/>
          <w:szCs w:val="20"/>
        </w:rPr>
        <w:t>Formularz oferty</w:t>
      </w:r>
      <w:bookmarkEnd w:id="1"/>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3443C0" w:rsidRDefault="000C56FB" w:rsidP="00DA58E4">
      <w:pPr>
        <w:spacing w:after="0"/>
        <w:jc w:val="center"/>
        <w:rPr>
          <w:rFonts w:ascii="Arial" w:hAnsi="Arial" w:cs="Arial"/>
          <w:b/>
          <w:spacing w:val="60"/>
        </w:rPr>
      </w:pPr>
      <w:r w:rsidRPr="003443C0">
        <w:rPr>
          <w:rFonts w:ascii="Arial" w:hAnsi="Arial" w:cs="Arial"/>
          <w:b/>
          <w:spacing w:val="60"/>
        </w:rPr>
        <w:t>OFERTA</w:t>
      </w:r>
    </w:p>
    <w:p w:rsidR="000C56FB" w:rsidRPr="00542FCF" w:rsidRDefault="000C56FB" w:rsidP="00340530">
      <w:pPr>
        <w:pStyle w:val="Bartek"/>
        <w:spacing w:line="276" w:lineRule="auto"/>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264D90" w:rsidRPr="007D627E" w:rsidRDefault="00BC039A" w:rsidP="00340530">
      <w:pPr>
        <w:pStyle w:val="Nagwek"/>
        <w:spacing w:line="276" w:lineRule="auto"/>
        <w:jc w:val="center"/>
        <w:rPr>
          <w:rFonts w:ascii="Arial" w:eastAsia="Calibri" w:hAnsi="Arial" w:cs="Arial"/>
          <w:b/>
          <w:i/>
          <w:color w:val="1F3864" w:themeColor="accent5" w:themeShade="80"/>
        </w:rPr>
      </w:pPr>
      <w:r w:rsidRPr="00264D90">
        <w:rPr>
          <w:rStyle w:val="Uwydatnienie"/>
          <w:rFonts w:ascii="Arial" w:hAnsi="Arial" w:cs="Arial"/>
          <w:b/>
          <w:bCs/>
          <w:color w:val="2F5496" w:themeColor="accent5" w:themeShade="BF"/>
          <w:sz w:val="20"/>
          <w:szCs w:val="20"/>
        </w:rPr>
        <w:t>„</w:t>
      </w:r>
      <w:r w:rsidR="00264D90" w:rsidRPr="007D627E">
        <w:rPr>
          <w:rFonts w:ascii="Arial" w:eastAsia="Calibri" w:hAnsi="Arial" w:cs="Arial"/>
          <w:b/>
          <w:i/>
          <w:color w:val="1F3864" w:themeColor="accent5" w:themeShade="80"/>
        </w:rPr>
        <w:t xml:space="preserve">DOSTAWĘ ŚRODKÓW I AKCESORIÓW DEZYNFEKCYJNYCH, APTECZNYCH, WAPNA SODOWANEGO 2021/2022”, </w:t>
      </w:r>
    </w:p>
    <w:p w:rsidR="00CA2455" w:rsidRPr="007D627E" w:rsidRDefault="00F56C0E" w:rsidP="00340530">
      <w:pPr>
        <w:pStyle w:val="Nagwek"/>
        <w:spacing w:line="276" w:lineRule="auto"/>
        <w:jc w:val="center"/>
        <w:rPr>
          <w:rFonts w:ascii="Arial" w:eastAsia="Calibri" w:hAnsi="Arial" w:cs="Arial"/>
          <w:i/>
          <w:color w:val="1F3864" w:themeColor="accent5" w:themeShade="80"/>
        </w:rPr>
      </w:pPr>
      <w:r w:rsidRPr="007D627E">
        <w:rPr>
          <w:rFonts w:ascii="Arial" w:eastAsia="Calibri" w:hAnsi="Arial" w:cs="Arial"/>
          <w:i/>
          <w:color w:val="1F3864" w:themeColor="accent5" w:themeShade="80"/>
        </w:rPr>
        <w:t>znak sprawy 4WSzKzP.SZP.2612.2</w:t>
      </w:r>
      <w:r w:rsidR="008B5939" w:rsidRPr="007D627E">
        <w:rPr>
          <w:rFonts w:ascii="Arial" w:eastAsia="Calibri" w:hAnsi="Arial" w:cs="Arial"/>
          <w:i/>
          <w:color w:val="1F3864" w:themeColor="accent5" w:themeShade="80"/>
        </w:rPr>
        <w:t>7</w:t>
      </w:r>
      <w:r w:rsidRPr="007D627E">
        <w:rPr>
          <w:rFonts w:ascii="Arial" w:eastAsia="Calibri" w:hAnsi="Arial" w:cs="Arial"/>
          <w:i/>
          <w:color w:val="1F3864" w:themeColor="accent5" w:themeShade="80"/>
        </w:rPr>
        <w:t>.2021</w:t>
      </w:r>
    </w:p>
    <w:p w:rsidR="000C56FB" w:rsidRPr="009D7E3F" w:rsidRDefault="000C56FB" w:rsidP="00340530">
      <w:pPr>
        <w:pStyle w:val="Bartek"/>
        <w:spacing w:line="276" w:lineRule="auto"/>
        <w:jc w:val="center"/>
        <w:rPr>
          <w:rFonts w:ascii="Arial" w:hAnsi="Arial" w:cs="Arial"/>
          <w:sz w:val="22"/>
          <w:szCs w:val="22"/>
        </w:rPr>
      </w:pPr>
    </w:p>
    <w:p w:rsidR="000C56FB" w:rsidRPr="00E557C9" w:rsidRDefault="000C56FB" w:rsidP="00E557C9">
      <w:pPr>
        <w:pStyle w:val="Bartek"/>
        <w:rPr>
          <w:rFonts w:ascii="Arial" w:hAnsi="Arial" w:cs="Arial"/>
          <w:b/>
          <w:sz w:val="20"/>
        </w:rPr>
      </w:pPr>
      <w:r w:rsidRPr="00E557C9">
        <w:rPr>
          <w:rFonts w:ascii="Arial" w:hAnsi="Arial" w:cs="Arial"/>
          <w:b/>
          <w:sz w:val="20"/>
        </w:rPr>
        <w:t>niżej podpisani, reprezentujący:</w:t>
      </w:r>
    </w:p>
    <w:p w:rsidR="000C56FB" w:rsidRPr="009D7E3F" w:rsidRDefault="000C56FB" w:rsidP="000C56FB">
      <w:pPr>
        <w:pStyle w:val="Bartek"/>
        <w:jc w:val="center"/>
        <w:rPr>
          <w:rFonts w:ascii="Arial" w:hAnsi="Arial" w:cs="Arial"/>
          <w:sz w:val="22"/>
          <w:szCs w:val="22"/>
        </w:rPr>
      </w:pPr>
    </w:p>
    <w:tbl>
      <w:tblPr>
        <w:tblStyle w:val="Tabela-Siatka"/>
        <w:tblW w:w="0" w:type="auto"/>
        <w:tblLook w:val="04A0" w:firstRow="1" w:lastRow="0" w:firstColumn="1" w:lastColumn="0" w:noHBand="0" w:noVBand="1"/>
      </w:tblPr>
      <w:tblGrid>
        <w:gridCol w:w="2689"/>
        <w:gridCol w:w="6373"/>
      </w:tblGrid>
      <w:tr w:rsidR="00F23BD2" w:rsidTr="00D90CD1">
        <w:trPr>
          <w:trHeight w:val="510"/>
        </w:trPr>
        <w:tc>
          <w:tcPr>
            <w:tcW w:w="2689" w:type="dxa"/>
            <w:vAlign w:val="center"/>
          </w:tcPr>
          <w:p w:rsidR="00F23BD2" w:rsidRPr="00EF12E7" w:rsidRDefault="00F23BD2" w:rsidP="00EF12E7">
            <w:pPr>
              <w:pStyle w:val="Bartek"/>
              <w:spacing w:line="276" w:lineRule="auto"/>
              <w:rPr>
                <w:rFonts w:ascii="Arial" w:hAnsi="Arial" w:cs="Arial"/>
                <w:sz w:val="20"/>
              </w:rPr>
            </w:pPr>
            <w:r w:rsidRPr="00EF12E7">
              <w:rPr>
                <w:rFonts w:ascii="Arial" w:hAnsi="Arial" w:cs="Arial"/>
                <w:sz w:val="20"/>
              </w:rPr>
              <w:t>Pełna nazwa Wykonawcy</w:t>
            </w:r>
          </w:p>
        </w:tc>
        <w:tc>
          <w:tcPr>
            <w:tcW w:w="6373" w:type="dxa"/>
            <w:vAlign w:val="bottom"/>
          </w:tcPr>
          <w:p w:rsidR="00F23BD2"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c>
          <w:tcPr>
            <w:tcW w:w="2689" w:type="dxa"/>
            <w:vAlign w:val="center"/>
          </w:tcPr>
          <w:p w:rsidR="00D90CD1" w:rsidRPr="00EF12E7" w:rsidRDefault="00D90CD1" w:rsidP="00D90CD1">
            <w:pPr>
              <w:pStyle w:val="Bartek"/>
              <w:spacing w:line="276" w:lineRule="auto"/>
              <w:rPr>
                <w:rFonts w:ascii="Arial" w:hAnsi="Arial" w:cs="Arial"/>
                <w:sz w:val="20"/>
              </w:rPr>
            </w:pPr>
            <w:r w:rsidRPr="00EF12E7">
              <w:rPr>
                <w:rFonts w:ascii="Arial" w:hAnsi="Arial" w:cs="Arial"/>
                <w:sz w:val="20"/>
              </w:rPr>
              <w:t xml:space="preserve">Adres Wykonawcy </w:t>
            </w:r>
          </w:p>
          <w:p w:rsidR="00D90CD1" w:rsidRPr="00EF12E7" w:rsidRDefault="00D90CD1" w:rsidP="00D90CD1">
            <w:pPr>
              <w:pStyle w:val="Bartek"/>
              <w:spacing w:line="276" w:lineRule="auto"/>
              <w:rPr>
                <w:rFonts w:ascii="Arial" w:hAnsi="Arial" w:cs="Arial"/>
                <w:i/>
                <w:sz w:val="20"/>
              </w:rPr>
            </w:pPr>
            <w:r w:rsidRPr="00EF12E7">
              <w:rPr>
                <w:rFonts w:ascii="Arial" w:hAnsi="Arial" w:cs="Arial"/>
                <w:i/>
                <w:sz w:val="20"/>
              </w:rPr>
              <w:t>(ulica, nr, kod, miasto)</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41"/>
        </w:trPr>
        <w:tc>
          <w:tcPr>
            <w:tcW w:w="2689" w:type="dxa"/>
            <w:vAlign w:val="center"/>
          </w:tcPr>
          <w:p w:rsidR="00D90CD1" w:rsidRPr="00EF12E7" w:rsidRDefault="00D90CD1" w:rsidP="00D90CD1">
            <w:pPr>
              <w:pStyle w:val="Bartek"/>
              <w:spacing w:line="276" w:lineRule="auto"/>
              <w:rPr>
                <w:rFonts w:ascii="Arial" w:hAnsi="Arial" w:cs="Arial"/>
                <w:sz w:val="20"/>
              </w:rPr>
            </w:pPr>
            <w:r>
              <w:rPr>
                <w:rFonts w:ascii="Arial" w:hAnsi="Arial" w:cs="Arial"/>
                <w:sz w:val="20"/>
              </w:rPr>
              <w:t>Województwo</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19"/>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NIP</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24"/>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REGON</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16"/>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Tel.</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395"/>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e-mail:</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664"/>
        </w:trPr>
        <w:tc>
          <w:tcPr>
            <w:tcW w:w="2689" w:type="dxa"/>
            <w:vAlign w:val="center"/>
          </w:tcPr>
          <w:p w:rsidR="00D90CD1" w:rsidRDefault="00D90CD1" w:rsidP="00D90CD1">
            <w:pPr>
              <w:pStyle w:val="Bartek"/>
              <w:spacing w:line="276" w:lineRule="auto"/>
              <w:rPr>
                <w:rFonts w:ascii="Arial" w:hAnsi="Arial" w:cs="Arial"/>
                <w:sz w:val="20"/>
              </w:rPr>
            </w:pPr>
            <w:r w:rsidRPr="00C02F96">
              <w:rPr>
                <w:rFonts w:ascii="Arial" w:hAnsi="Arial" w:cs="Arial"/>
                <w:b/>
                <w:sz w:val="20"/>
              </w:rPr>
              <w:t>nr konta bankowego do zwrotu wadium</w:t>
            </w:r>
            <w:r w:rsidRPr="00C02F96">
              <w:rPr>
                <w:rFonts w:ascii="Arial" w:hAnsi="Arial" w:cs="Arial"/>
                <w:sz w:val="20"/>
                <w:lang w:val="de-DE"/>
              </w:rPr>
              <w:t>:</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EF12E7">
        <w:tc>
          <w:tcPr>
            <w:tcW w:w="2689" w:type="dxa"/>
            <w:vAlign w:val="center"/>
          </w:tcPr>
          <w:p w:rsidR="00D90CD1" w:rsidRPr="00CA27C1" w:rsidRDefault="00D90CD1" w:rsidP="00D90CD1">
            <w:pPr>
              <w:jc w:val="both"/>
              <w:rPr>
                <w:b/>
                <w:i/>
                <w:sz w:val="18"/>
                <w:szCs w:val="18"/>
              </w:rPr>
            </w:pPr>
            <w:r w:rsidRPr="00CA27C1">
              <w:rPr>
                <w:b/>
                <w:i/>
                <w:sz w:val="18"/>
                <w:szCs w:val="18"/>
              </w:rPr>
              <w:t>Wykonawcy wspólnie ubiegający się o udzielenie zamówienia</w:t>
            </w:r>
            <w:r w:rsidRPr="00CA27C1">
              <w:rPr>
                <w:rStyle w:val="Odwoanieprzypisudolnego"/>
                <w:b/>
                <w:i/>
                <w:sz w:val="18"/>
                <w:szCs w:val="18"/>
              </w:rPr>
              <w:footnoteReference w:id="1"/>
            </w:r>
            <w:r w:rsidRPr="00CA27C1">
              <w:rPr>
                <w:b/>
                <w:i/>
                <w:sz w:val="18"/>
                <w:szCs w:val="18"/>
              </w:rPr>
              <w:t xml:space="preserve">: </w:t>
            </w:r>
          </w:p>
          <w:p w:rsidR="00D90CD1" w:rsidRPr="00CA27C1" w:rsidRDefault="00D90CD1" w:rsidP="00D90CD1">
            <w:pPr>
              <w:pStyle w:val="Bartek"/>
              <w:spacing w:line="276" w:lineRule="auto"/>
              <w:rPr>
                <w:rFonts w:ascii="Arial" w:hAnsi="Arial" w:cs="Arial"/>
                <w:b/>
                <w:i/>
                <w:sz w:val="18"/>
                <w:szCs w:val="18"/>
              </w:rPr>
            </w:pPr>
          </w:p>
        </w:tc>
        <w:tc>
          <w:tcPr>
            <w:tcW w:w="6373" w:type="dxa"/>
          </w:tcPr>
          <w:p w:rsidR="00D90CD1" w:rsidRDefault="00D90CD1" w:rsidP="00D90CD1">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TAK</w:t>
            </w:r>
          </w:p>
          <w:p w:rsidR="00D90CD1" w:rsidRPr="00CA27C1" w:rsidRDefault="00D90CD1" w:rsidP="00D90CD1">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NIE</w:t>
            </w:r>
          </w:p>
        </w:tc>
      </w:tr>
      <w:tr w:rsidR="00D90CD1" w:rsidTr="0020044A">
        <w:tc>
          <w:tcPr>
            <w:tcW w:w="2689" w:type="dxa"/>
            <w:vAlign w:val="center"/>
          </w:tcPr>
          <w:p w:rsidR="00D90CD1" w:rsidRPr="00CA27C1" w:rsidRDefault="00D90CD1" w:rsidP="00D90CD1">
            <w:pPr>
              <w:pStyle w:val="Bartek"/>
              <w:spacing w:line="276" w:lineRule="auto"/>
              <w:rPr>
                <w:rFonts w:ascii="Arial" w:hAnsi="Arial" w:cs="Arial"/>
                <w:i/>
                <w:sz w:val="18"/>
                <w:szCs w:val="18"/>
              </w:rPr>
            </w:pPr>
            <w:r w:rsidRPr="00CA27C1">
              <w:rPr>
                <w:rFonts w:ascii="Arial" w:hAnsi="Arial" w:cs="Arial"/>
                <w:i/>
                <w:sz w:val="18"/>
                <w:szCs w:val="18"/>
              </w:rPr>
              <w:t xml:space="preserve">Inne dane: </w:t>
            </w:r>
          </w:p>
          <w:p w:rsidR="00D90CD1" w:rsidRPr="00CA27C1" w:rsidRDefault="00D90CD1" w:rsidP="00D90CD1">
            <w:pPr>
              <w:pStyle w:val="Bartek"/>
              <w:spacing w:line="276" w:lineRule="auto"/>
              <w:rPr>
                <w:rFonts w:ascii="Arial" w:hAnsi="Arial" w:cs="Arial"/>
                <w:i/>
                <w:sz w:val="18"/>
                <w:szCs w:val="18"/>
              </w:rPr>
            </w:pPr>
            <w:r w:rsidRPr="00CA27C1">
              <w:rPr>
                <w:rFonts w:ascii="Arial" w:hAnsi="Arial" w:cs="Arial"/>
                <w:i/>
                <w:sz w:val="18"/>
                <w:szCs w:val="18"/>
              </w:rPr>
              <w:t>(np. lider konsorcjum)</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bl>
    <w:p w:rsidR="00840BAD" w:rsidRDefault="00840BAD" w:rsidP="00840BAD">
      <w:pPr>
        <w:shd w:val="clear" w:color="auto" w:fill="FFFFFF"/>
        <w:rPr>
          <w:b/>
          <w:sz w:val="18"/>
          <w:szCs w:val="18"/>
          <w:lang w:val="de-DE"/>
        </w:rPr>
      </w:pPr>
    </w:p>
    <w:tbl>
      <w:tblPr>
        <w:tblStyle w:val="Tabela-Siatka"/>
        <w:tblW w:w="0" w:type="auto"/>
        <w:tblLook w:val="04A0" w:firstRow="1" w:lastRow="0" w:firstColumn="1" w:lastColumn="0" w:noHBand="0" w:noVBand="1"/>
      </w:tblPr>
      <w:tblGrid>
        <w:gridCol w:w="2547"/>
        <w:gridCol w:w="2126"/>
        <w:gridCol w:w="4389"/>
      </w:tblGrid>
      <w:tr w:rsidR="008B5939" w:rsidRPr="00A14BFA" w:rsidTr="00912E88">
        <w:tc>
          <w:tcPr>
            <w:tcW w:w="9062" w:type="dxa"/>
            <w:gridSpan w:val="3"/>
          </w:tcPr>
          <w:p w:rsidR="00A14BFA" w:rsidRPr="007D627E" w:rsidRDefault="00B27FB4" w:rsidP="00B27FB4">
            <w:pPr>
              <w:shd w:val="clear" w:color="auto" w:fill="FFFFFF"/>
              <w:rPr>
                <w:rFonts w:ascii="Arial" w:hAnsi="Arial" w:cs="Arial"/>
                <w:b/>
                <w:color w:val="1F3864" w:themeColor="accent5" w:themeShade="80"/>
                <w:sz w:val="16"/>
                <w:szCs w:val="16"/>
              </w:rPr>
            </w:pPr>
            <w:r w:rsidRPr="007D627E">
              <w:rPr>
                <w:rFonts w:ascii="Arial" w:hAnsi="Arial" w:cs="Arial"/>
                <w:b/>
                <w:color w:val="1F3864" w:themeColor="accent5" w:themeShade="80"/>
                <w:sz w:val="16"/>
                <w:szCs w:val="16"/>
              </w:rPr>
              <w:t>Dane niezbędne do uzupełnienia projektowanych postanowień umowy</w:t>
            </w:r>
            <w:r w:rsidR="006F2231" w:rsidRPr="007D627E">
              <w:rPr>
                <w:rFonts w:ascii="Arial" w:hAnsi="Arial" w:cs="Arial"/>
                <w:b/>
                <w:color w:val="1F3864" w:themeColor="accent5" w:themeShade="80"/>
                <w:sz w:val="16"/>
                <w:szCs w:val="16"/>
              </w:rPr>
              <w:t xml:space="preserve"> (pakiet nr 1)</w:t>
            </w:r>
            <w:r w:rsidRPr="007D627E">
              <w:rPr>
                <w:rFonts w:ascii="Arial" w:hAnsi="Arial" w:cs="Arial"/>
                <w:b/>
                <w:color w:val="1F3864" w:themeColor="accent5" w:themeShade="80"/>
                <w:sz w:val="16"/>
                <w:szCs w:val="16"/>
              </w:rPr>
              <w:t xml:space="preserve"> </w:t>
            </w:r>
          </w:p>
          <w:p w:rsidR="00B27FB4" w:rsidRPr="007D627E" w:rsidRDefault="00B27FB4" w:rsidP="00B27FB4">
            <w:pPr>
              <w:shd w:val="clear" w:color="auto" w:fill="FFFFFF"/>
              <w:rPr>
                <w:rFonts w:ascii="Arial" w:hAnsi="Arial" w:cs="Arial"/>
                <w:color w:val="1F3864" w:themeColor="accent5" w:themeShade="80"/>
                <w:sz w:val="16"/>
                <w:szCs w:val="16"/>
              </w:rPr>
            </w:pPr>
            <w:r w:rsidRPr="007D627E">
              <w:rPr>
                <w:rFonts w:ascii="Arial" w:hAnsi="Arial" w:cs="Arial"/>
                <w:color w:val="1F3864" w:themeColor="accent5" w:themeShade="80"/>
                <w:sz w:val="16"/>
                <w:szCs w:val="16"/>
              </w:rPr>
              <w:t>– dot. par</w:t>
            </w:r>
            <w:r w:rsidR="00F8656F" w:rsidRPr="007D627E">
              <w:rPr>
                <w:rFonts w:ascii="Arial" w:hAnsi="Arial" w:cs="Arial"/>
                <w:color w:val="1F3864" w:themeColor="accent5" w:themeShade="80"/>
                <w:sz w:val="16"/>
                <w:szCs w:val="16"/>
              </w:rPr>
              <w:t xml:space="preserve"> </w:t>
            </w:r>
            <w:r w:rsidR="00A14BFA" w:rsidRPr="007D627E">
              <w:rPr>
                <w:rFonts w:ascii="Arial" w:hAnsi="Arial" w:cs="Arial"/>
                <w:color w:val="1F3864" w:themeColor="accent5" w:themeShade="80"/>
                <w:sz w:val="16"/>
                <w:szCs w:val="16"/>
              </w:rPr>
              <w:t>1 ust</w:t>
            </w:r>
            <w:r w:rsidR="00E953D7">
              <w:rPr>
                <w:rFonts w:ascii="Arial" w:hAnsi="Arial" w:cs="Arial"/>
                <w:color w:val="1F3864" w:themeColor="accent5" w:themeShade="80"/>
                <w:sz w:val="16"/>
                <w:szCs w:val="16"/>
              </w:rPr>
              <w:t>.</w:t>
            </w:r>
            <w:r w:rsidR="00A14BFA" w:rsidRPr="007D627E">
              <w:rPr>
                <w:rFonts w:ascii="Arial" w:hAnsi="Arial" w:cs="Arial"/>
                <w:color w:val="1F3864" w:themeColor="accent5" w:themeShade="80"/>
                <w:sz w:val="16"/>
                <w:szCs w:val="16"/>
              </w:rPr>
              <w:t xml:space="preserve"> 3 i 7</w:t>
            </w:r>
            <w:r w:rsidR="00E953D7">
              <w:rPr>
                <w:rFonts w:ascii="Arial" w:hAnsi="Arial" w:cs="Arial"/>
                <w:color w:val="1F3864" w:themeColor="accent5" w:themeShade="80"/>
                <w:sz w:val="16"/>
                <w:szCs w:val="16"/>
              </w:rPr>
              <w:t>;</w:t>
            </w:r>
          </w:p>
          <w:p w:rsidR="00A14BFA" w:rsidRPr="007D627E" w:rsidRDefault="00A14BFA" w:rsidP="00B27FB4">
            <w:pPr>
              <w:shd w:val="clear" w:color="auto" w:fill="FFFFFF"/>
              <w:rPr>
                <w:rFonts w:ascii="Arial" w:hAnsi="Arial" w:cs="Arial"/>
                <w:color w:val="1F3864" w:themeColor="accent5" w:themeShade="80"/>
                <w:sz w:val="16"/>
                <w:szCs w:val="16"/>
              </w:rPr>
            </w:pPr>
            <w:r w:rsidRPr="007D627E">
              <w:rPr>
                <w:rFonts w:ascii="Arial" w:hAnsi="Arial" w:cs="Arial"/>
                <w:color w:val="1F3864" w:themeColor="accent5" w:themeShade="80"/>
                <w:sz w:val="16"/>
                <w:szCs w:val="16"/>
              </w:rPr>
              <w:t>- dot. par 4 ust</w:t>
            </w:r>
            <w:r w:rsidR="00E953D7">
              <w:rPr>
                <w:rFonts w:ascii="Arial" w:hAnsi="Arial" w:cs="Arial"/>
                <w:color w:val="1F3864" w:themeColor="accent5" w:themeShade="80"/>
                <w:sz w:val="16"/>
                <w:szCs w:val="16"/>
              </w:rPr>
              <w:t>.</w:t>
            </w:r>
            <w:r w:rsidRPr="007D627E">
              <w:rPr>
                <w:rFonts w:ascii="Arial" w:hAnsi="Arial" w:cs="Arial"/>
                <w:color w:val="1F3864" w:themeColor="accent5" w:themeShade="80"/>
                <w:sz w:val="16"/>
                <w:szCs w:val="16"/>
              </w:rPr>
              <w:t xml:space="preserve"> 4</w:t>
            </w:r>
            <w:r w:rsidR="00E953D7">
              <w:rPr>
                <w:rFonts w:ascii="Arial" w:hAnsi="Arial" w:cs="Arial"/>
                <w:color w:val="1F3864" w:themeColor="accent5" w:themeShade="80"/>
                <w:sz w:val="16"/>
                <w:szCs w:val="16"/>
              </w:rPr>
              <w:t>;</w:t>
            </w:r>
          </w:p>
          <w:p w:rsidR="00A14BFA" w:rsidRPr="007D627E" w:rsidRDefault="00A14BFA" w:rsidP="00B27FB4">
            <w:pPr>
              <w:shd w:val="clear" w:color="auto" w:fill="FFFFFF"/>
              <w:rPr>
                <w:rFonts w:ascii="Arial" w:hAnsi="Arial" w:cs="Arial"/>
                <w:color w:val="1F3864" w:themeColor="accent5" w:themeShade="80"/>
                <w:sz w:val="16"/>
                <w:szCs w:val="16"/>
              </w:rPr>
            </w:pPr>
            <w:r w:rsidRPr="007D627E">
              <w:rPr>
                <w:rFonts w:ascii="Arial" w:hAnsi="Arial" w:cs="Arial"/>
                <w:color w:val="1F3864" w:themeColor="accent5" w:themeShade="80"/>
                <w:sz w:val="16"/>
                <w:szCs w:val="16"/>
              </w:rPr>
              <w:t>- dot. par 5 ust</w:t>
            </w:r>
            <w:r w:rsidR="00E953D7">
              <w:rPr>
                <w:rFonts w:ascii="Arial" w:hAnsi="Arial" w:cs="Arial"/>
                <w:color w:val="1F3864" w:themeColor="accent5" w:themeShade="80"/>
                <w:sz w:val="16"/>
                <w:szCs w:val="16"/>
              </w:rPr>
              <w:t>.</w:t>
            </w:r>
            <w:r w:rsidRPr="007D627E">
              <w:rPr>
                <w:rFonts w:ascii="Arial" w:hAnsi="Arial" w:cs="Arial"/>
                <w:color w:val="1F3864" w:themeColor="accent5" w:themeShade="80"/>
                <w:sz w:val="16"/>
                <w:szCs w:val="16"/>
              </w:rPr>
              <w:t xml:space="preserve"> 3</w:t>
            </w:r>
            <w:r w:rsidR="00E953D7">
              <w:rPr>
                <w:rFonts w:ascii="Arial" w:hAnsi="Arial" w:cs="Arial"/>
                <w:color w:val="1F3864" w:themeColor="accent5" w:themeShade="80"/>
                <w:sz w:val="16"/>
                <w:szCs w:val="16"/>
              </w:rPr>
              <w:t>.</w:t>
            </w:r>
          </w:p>
          <w:p w:rsidR="00B27FB4" w:rsidRPr="007D627E" w:rsidRDefault="00B27FB4" w:rsidP="00840BAD">
            <w:pPr>
              <w:rPr>
                <w:rFonts w:ascii="Arial" w:hAnsi="Arial" w:cs="Arial"/>
                <w:b/>
                <w:color w:val="1F3864" w:themeColor="accent5" w:themeShade="80"/>
                <w:sz w:val="16"/>
                <w:szCs w:val="16"/>
                <w:lang w:val="de-DE"/>
              </w:rPr>
            </w:pPr>
          </w:p>
        </w:tc>
      </w:tr>
      <w:tr w:rsidR="008B5939" w:rsidRPr="00A14BFA" w:rsidTr="00D90CD1">
        <w:trPr>
          <w:trHeight w:val="369"/>
        </w:trPr>
        <w:tc>
          <w:tcPr>
            <w:tcW w:w="2547" w:type="dxa"/>
            <w:vAlign w:val="center"/>
          </w:tcPr>
          <w:p w:rsidR="00B27FB4" w:rsidRPr="007D627E" w:rsidRDefault="00B27FB4" w:rsidP="00E557C9">
            <w:pPr>
              <w:shd w:val="clear" w:color="auto" w:fill="FFFFFF"/>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tel. ………………..</w:t>
            </w:r>
          </w:p>
        </w:tc>
        <w:tc>
          <w:tcPr>
            <w:tcW w:w="2126" w:type="dxa"/>
            <w:vAlign w:val="center"/>
          </w:tcPr>
          <w:p w:rsidR="00B27FB4" w:rsidRPr="007D627E" w:rsidRDefault="00B27FB4" w:rsidP="00E557C9">
            <w:pPr>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fax: ………………</w:t>
            </w:r>
          </w:p>
        </w:tc>
        <w:tc>
          <w:tcPr>
            <w:tcW w:w="4389" w:type="dxa"/>
            <w:vAlign w:val="center"/>
          </w:tcPr>
          <w:p w:rsidR="00B27FB4" w:rsidRPr="007D627E" w:rsidRDefault="00B27FB4" w:rsidP="00E557C9">
            <w:pPr>
              <w:rPr>
                <w:rFonts w:ascii="Arial" w:hAnsi="Arial" w:cs="Arial"/>
                <w:color w:val="1F3864" w:themeColor="accent5" w:themeShade="80"/>
                <w:sz w:val="16"/>
                <w:szCs w:val="16"/>
                <w:lang w:val="de-DE"/>
              </w:rPr>
            </w:pPr>
            <w:proofErr w:type="spellStart"/>
            <w:r w:rsidRPr="007D627E">
              <w:rPr>
                <w:rFonts w:ascii="Arial" w:hAnsi="Arial" w:cs="Arial"/>
                <w:color w:val="1F3864" w:themeColor="accent5" w:themeShade="80"/>
                <w:sz w:val="16"/>
                <w:szCs w:val="16"/>
                <w:lang w:val="de-DE"/>
              </w:rPr>
              <w:t>e-mail</w:t>
            </w:r>
            <w:proofErr w:type="spellEnd"/>
            <w:r w:rsidRPr="007D627E">
              <w:rPr>
                <w:rFonts w:ascii="Arial" w:hAnsi="Arial" w:cs="Arial"/>
                <w:color w:val="1F3864" w:themeColor="accent5" w:themeShade="80"/>
                <w:sz w:val="16"/>
                <w:szCs w:val="16"/>
                <w:lang w:val="de-DE"/>
              </w:rPr>
              <w:t>: ………………………………</w:t>
            </w:r>
          </w:p>
        </w:tc>
      </w:tr>
      <w:tr w:rsidR="008B5939" w:rsidRPr="00A14BFA" w:rsidTr="009956DC">
        <w:trPr>
          <w:trHeight w:val="483"/>
        </w:trPr>
        <w:tc>
          <w:tcPr>
            <w:tcW w:w="9062" w:type="dxa"/>
            <w:gridSpan w:val="3"/>
            <w:vAlign w:val="center"/>
          </w:tcPr>
          <w:p w:rsidR="009956DC" w:rsidRPr="007D627E" w:rsidRDefault="009956DC" w:rsidP="009956DC">
            <w:pPr>
              <w:rPr>
                <w:rFonts w:ascii="Arial" w:hAnsi="Arial" w:cs="Arial"/>
                <w:color w:val="1F3864" w:themeColor="accent5" w:themeShade="80"/>
                <w:sz w:val="16"/>
                <w:szCs w:val="16"/>
                <w:lang w:val="de-DE"/>
              </w:rPr>
            </w:pPr>
          </w:p>
        </w:tc>
      </w:tr>
    </w:tbl>
    <w:p w:rsidR="000B2EC0" w:rsidRDefault="000B2EC0" w:rsidP="000C56FB">
      <w:pPr>
        <w:pStyle w:val="Bartek"/>
        <w:jc w:val="both"/>
        <w:rPr>
          <w:rFonts w:ascii="Arial" w:hAnsi="Arial" w:cs="Arial"/>
          <w:sz w:val="20"/>
          <w:highlight w:val="yellow"/>
          <w:lang w:val="de-DE"/>
        </w:rPr>
      </w:pPr>
    </w:p>
    <w:tbl>
      <w:tblPr>
        <w:tblStyle w:val="Tabela-Siatka"/>
        <w:tblW w:w="0" w:type="auto"/>
        <w:tblLook w:val="04A0" w:firstRow="1" w:lastRow="0" w:firstColumn="1" w:lastColumn="0" w:noHBand="0" w:noVBand="1"/>
      </w:tblPr>
      <w:tblGrid>
        <w:gridCol w:w="2547"/>
        <w:gridCol w:w="2126"/>
        <w:gridCol w:w="4389"/>
      </w:tblGrid>
      <w:tr w:rsidR="007D627E" w:rsidRPr="007D627E" w:rsidTr="00421402">
        <w:tc>
          <w:tcPr>
            <w:tcW w:w="9062" w:type="dxa"/>
            <w:gridSpan w:val="3"/>
          </w:tcPr>
          <w:p w:rsidR="006F2231" w:rsidRPr="007D627E" w:rsidRDefault="006F2231" w:rsidP="00A14BFA">
            <w:pPr>
              <w:shd w:val="clear" w:color="auto" w:fill="FFFFFF"/>
              <w:rPr>
                <w:rFonts w:ascii="Arial" w:hAnsi="Arial" w:cs="Arial"/>
                <w:b/>
                <w:color w:val="1F3864" w:themeColor="accent5" w:themeShade="80"/>
                <w:sz w:val="16"/>
                <w:szCs w:val="16"/>
              </w:rPr>
            </w:pPr>
            <w:r w:rsidRPr="007D627E">
              <w:rPr>
                <w:rFonts w:ascii="Arial" w:hAnsi="Arial" w:cs="Arial"/>
                <w:b/>
                <w:color w:val="1F3864" w:themeColor="accent5" w:themeShade="80"/>
                <w:sz w:val="16"/>
                <w:szCs w:val="16"/>
              </w:rPr>
              <w:t>Dane niezbędne do uzupełnienia projektowanych postanowień umowy (pakiet nr 2</w:t>
            </w:r>
            <w:r w:rsidR="00B3004A">
              <w:rPr>
                <w:rFonts w:ascii="Arial" w:hAnsi="Arial" w:cs="Arial"/>
                <w:b/>
                <w:color w:val="1F3864" w:themeColor="accent5" w:themeShade="80"/>
                <w:sz w:val="16"/>
                <w:szCs w:val="16"/>
              </w:rPr>
              <w:t>-24</w:t>
            </w:r>
            <w:r w:rsidRPr="007D627E">
              <w:rPr>
                <w:rFonts w:ascii="Arial" w:hAnsi="Arial" w:cs="Arial"/>
                <w:b/>
                <w:color w:val="1F3864" w:themeColor="accent5" w:themeShade="80"/>
                <w:sz w:val="16"/>
                <w:szCs w:val="16"/>
              </w:rPr>
              <w:t xml:space="preserve">) </w:t>
            </w:r>
          </w:p>
          <w:p w:rsidR="00A14BFA" w:rsidRPr="007D627E" w:rsidRDefault="00A14BFA" w:rsidP="00A14BFA">
            <w:pPr>
              <w:shd w:val="clear" w:color="auto" w:fill="FFFFFF"/>
              <w:rPr>
                <w:rFonts w:ascii="Arial" w:hAnsi="Arial" w:cs="Arial"/>
                <w:color w:val="1F3864" w:themeColor="accent5" w:themeShade="80"/>
                <w:sz w:val="16"/>
                <w:szCs w:val="16"/>
              </w:rPr>
            </w:pPr>
            <w:r w:rsidRPr="007D627E">
              <w:rPr>
                <w:rFonts w:ascii="Arial" w:hAnsi="Arial" w:cs="Arial"/>
                <w:color w:val="1F3864" w:themeColor="accent5" w:themeShade="80"/>
                <w:sz w:val="16"/>
                <w:szCs w:val="16"/>
              </w:rPr>
              <w:t>– dot. par 1 ust</w:t>
            </w:r>
            <w:r w:rsidR="00E953D7">
              <w:rPr>
                <w:rFonts w:ascii="Arial" w:hAnsi="Arial" w:cs="Arial"/>
                <w:color w:val="1F3864" w:themeColor="accent5" w:themeShade="80"/>
                <w:sz w:val="16"/>
                <w:szCs w:val="16"/>
              </w:rPr>
              <w:t>.</w:t>
            </w:r>
            <w:r w:rsidRPr="007D627E">
              <w:rPr>
                <w:rFonts w:ascii="Arial" w:hAnsi="Arial" w:cs="Arial"/>
                <w:color w:val="1F3864" w:themeColor="accent5" w:themeShade="80"/>
                <w:sz w:val="16"/>
                <w:szCs w:val="16"/>
              </w:rPr>
              <w:t xml:space="preserve"> 3, 8, 11</w:t>
            </w:r>
            <w:r w:rsidR="00E953D7">
              <w:rPr>
                <w:rFonts w:ascii="Arial" w:hAnsi="Arial" w:cs="Arial"/>
                <w:color w:val="1F3864" w:themeColor="accent5" w:themeShade="80"/>
                <w:sz w:val="16"/>
                <w:szCs w:val="16"/>
              </w:rPr>
              <w:t>;</w:t>
            </w:r>
          </w:p>
          <w:p w:rsidR="00A14BFA" w:rsidRPr="007D627E" w:rsidRDefault="00A14BFA" w:rsidP="00A14BFA">
            <w:pPr>
              <w:shd w:val="clear" w:color="auto" w:fill="FFFFFF"/>
              <w:rPr>
                <w:rFonts w:ascii="Arial" w:hAnsi="Arial" w:cs="Arial"/>
                <w:color w:val="1F3864" w:themeColor="accent5" w:themeShade="80"/>
                <w:sz w:val="16"/>
                <w:szCs w:val="16"/>
              </w:rPr>
            </w:pPr>
            <w:r w:rsidRPr="007D627E">
              <w:rPr>
                <w:rFonts w:ascii="Arial" w:hAnsi="Arial" w:cs="Arial"/>
                <w:color w:val="1F3864" w:themeColor="accent5" w:themeShade="80"/>
                <w:sz w:val="16"/>
                <w:szCs w:val="16"/>
              </w:rPr>
              <w:t>-  dot. par 5 ust</w:t>
            </w:r>
            <w:r w:rsidR="00E953D7">
              <w:rPr>
                <w:rFonts w:ascii="Arial" w:hAnsi="Arial" w:cs="Arial"/>
                <w:color w:val="1F3864" w:themeColor="accent5" w:themeShade="80"/>
                <w:sz w:val="16"/>
                <w:szCs w:val="16"/>
              </w:rPr>
              <w:t>.</w:t>
            </w:r>
            <w:r w:rsidRPr="007D627E">
              <w:rPr>
                <w:rFonts w:ascii="Arial" w:hAnsi="Arial" w:cs="Arial"/>
                <w:color w:val="1F3864" w:themeColor="accent5" w:themeShade="80"/>
                <w:sz w:val="16"/>
                <w:szCs w:val="16"/>
              </w:rPr>
              <w:t xml:space="preserve"> 3</w:t>
            </w:r>
            <w:r w:rsidR="00E953D7">
              <w:rPr>
                <w:rFonts w:ascii="Arial" w:hAnsi="Arial" w:cs="Arial"/>
                <w:color w:val="1F3864" w:themeColor="accent5" w:themeShade="80"/>
                <w:sz w:val="16"/>
                <w:szCs w:val="16"/>
              </w:rPr>
              <w:t>.</w:t>
            </w:r>
          </w:p>
          <w:p w:rsidR="00A14BFA" w:rsidRPr="007D627E" w:rsidRDefault="00A14BFA" w:rsidP="00A14BFA">
            <w:pPr>
              <w:shd w:val="clear" w:color="auto" w:fill="FFFFFF"/>
              <w:rPr>
                <w:rFonts w:ascii="Arial" w:hAnsi="Arial" w:cs="Arial"/>
                <w:b/>
                <w:color w:val="1F3864" w:themeColor="accent5" w:themeShade="80"/>
                <w:sz w:val="16"/>
                <w:szCs w:val="16"/>
                <w:lang w:val="de-DE"/>
              </w:rPr>
            </w:pPr>
          </w:p>
        </w:tc>
      </w:tr>
      <w:tr w:rsidR="007D627E" w:rsidRPr="007D627E" w:rsidTr="00421402">
        <w:trPr>
          <w:trHeight w:val="369"/>
        </w:trPr>
        <w:tc>
          <w:tcPr>
            <w:tcW w:w="2547" w:type="dxa"/>
            <w:vAlign w:val="center"/>
          </w:tcPr>
          <w:p w:rsidR="006F2231" w:rsidRPr="007D627E" w:rsidRDefault="006F2231" w:rsidP="00421402">
            <w:pPr>
              <w:shd w:val="clear" w:color="auto" w:fill="FFFFFF"/>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tel. ………………..</w:t>
            </w:r>
          </w:p>
        </w:tc>
        <w:tc>
          <w:tcPr>
            <w:tcW w:w="2126" w:type="dxa"/>
            <w:vAlign w:val="center"/>
          </w:tcPr>
          <w:p w:rsidR="006F2231" w:rsidRPr="007D627E" w:rsidRDefault="006F2231" w:rsidP="00421402">
            <w:pPr>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fax: ………………</w:t>
            </w:r>
          </w:p>
        </w:tc>
        <w:tc>
          <w:tcPr>
            <w:tcW w:w="4389" w:type="dxa"/>
            <w:vAlign w:val="center"/>
          </w:tcPr>
          <w:p w:rsidR="006F2231" w:rsidRPr="007D627E" w:rsidRDefault="006F2231" w:rsidP="00421402">
            <w:pPr>
              <w:rPr>
                <w:rFonts w:ascii="Arial" w:hAnsi="Arial" w:cs="Arial"/>
                <w:color w:val="1F3864" w:themeColor="accent5" w:themeShade="80"/>
                <w:sz w:val="16"/>
                <w:szCs w:val="16"/>
                <w:lang w:val="de-DE"/>
              </w:rPr>
            </w:pPr>
            <w:proofErr w:type="spellStart"/>
            <w:r w:rsidRPr="007D627E">
              <w:rPr>
                <w:rFonts w:ascii="Arial" w:hAnsi="Arial" w:cs="Arial"/>
                <w:color w:val="1F3864" w:themeColor="accent5" w:themeShade="80"/>
                <w:sz w:val="16"/>
                <w:szCs w:val="16"/>
                <w:lang w:val="de-DE"/>
              </w:rPr>
              <w:t>e-mail</w:t>
            </w:r>
            <w:proofErr w:type="spellEnd"/>
            <w:r w:rsidRPr="007D627E">
              <w:rPr>
                <w:rFonts w:ascii="Arial" w:hAnsi="Arial" w:cs="Arial"/>
                <w:color w:val="1F3864" w:themeColor="accent5" w:themeShade="80"/>
                <w:sz w:val="16"/>
                <w:szCs w:val="16"/>
                <w:lang w:val="de-DE"/>
              </w:rPr>
              <w:t>: ………………………………</w:t>
            </w:r>
          </w:p>
        </w:tc>
      </w:tr>
    </w:tbl>
    <w:p w:rsidR="00EF12E7" w:rsidRDefault="00EF12E7" w:rsidP="000C56FB">
      <w:pPr>
        <w:pStyle w:val="Bartek"/>
        <w:jc w:val="both"/>
        <w:rPr>
          <w:rFonts w:ascii="Arial" w:hAnsi="Arial" w:cs="Arial"/>
          <w:sz w:val="20"/>
        </w:rPr>
      </w:pPr>
    </w:p>
    <w:p w:rsidR="000C56FB" w:rsidRPr="00E557C9" w:rsidRDefault="000C56FB" w:rsidP="000C56FB">
      <w:pPr>
        <w:pStyle w:val="Bartek"/>
        <w:jc w:val="both"/>
        <w:rPr>
          <w:rFonts w:ascii="Arial" w:hAnsi="Arial" w:cs="Arial"/>
          <w:b/>
          <w:sz w:val="20"/>
        </w:rPr>
      </w:pPr>
      <w:r w:rsidRPr="00E557C9">
        <w:rPr>
          <w:rFonts w:ascii="Arial" w:hAnsi="Arial" w:cs="Arial"/>
          <w:b/>
          <w:sz w:val="20"/>
        </w:rPr>
        <w:t>składamy niniejszą ofertę:</w:t>
      </w:r>
    </w:p>
    <w:p w:rsidR="000C56FB" w:rsidRPr="00343B24" w:rsidRDefault="000C56FB" w:rsidP="0027005A">
      <w:pPr>
        <w:pStyle w:val="Akapitzlist"/>
        <w:numPr>
          <w:ilvl w:val="0"/>
          <w:numId w:val="1"/>
        </w:numPr>
        <w:jc w:val="both"/>
        <w:rPr>
          <w:rFonts w:ascii="Arial" w:hAnsi="Arial" w:cs="Arial"/>
          <w:sz w:val="20"/>
          <w:szCs w:val="20"/>
        </w:rPr>
      </w:pPr>
      <w:r w:rsidRPr="00343B24">
        <w:rPr>
          <w:rFonts w:ascii="Arial" w:hAnsi="Arial" w:cs="Arial"/>
          <w:sz w:val="20"/>
          <w:szCs w:val="20"/>
        </w:rPr>
        <w:t>Oświadczamy, że oferujemy</w:t>
      </w:r>
      <w:r w:rsidR="00343B24" w:rsidRPr="00343B24">
        <w:t xml:space="preserve"> </w:t>
      </w:r>
      <w:r w:rsidR="0027005A" w:rsidRPr="0027005A">
        <w:rPr>
          <w:rFonts w:ascii="Arial" w:hAnsi="Arial" w:cs="Arial"/>
          <w:color w:val="2F5496" w:themeColor="accent5" w:themeShade="BF"/>
          <w:sz w:val="20"/>
          <w:szCs w:val="20"/>
        </w:rPr>
        <w:t>DOSTAWĘ ŚRODKÓW I AKCESORIÓW DEZYNFEKCYJNYCH, APTECZNYCH, WAPNA SODOWANEGO 2021/2022</w:t>
      </w:r>
      <w:r w:rsidR="00162D53" w:rsidRPr="00162D53">
        <w:rPr>
          <w:rFonts w:ascii="Arial" w:hAnsi="Arial" w:cs="Arial"/>
          <w:color w:val="2F5496" w:themeColor="accent5" w:themeShade="BF"/>
          <w:sz w:val="20"/>
          <w:szCs w:val="20"/>
        </w:rPr>
        <w:t xml:space="preserve">, znak sprawy </w:t>
      </w:r>
      <w:r w:rsidR="00162D53" w:rsidRPr="00162D53">
        <w:rPr>
          <w:rFonts w:ascii="Arial" w:hAnsi="Arial" w:cs="Arial"/>
          <w:color w:val="2F5496" w:themeColor="accent5" w:themeShade="BF"/>
          <w:sz w:val="20"/>
          <w:szCs w:val="20"/>
        </w:rPr>
        <w:lastRenderedPageBreak/>
        <w:t>4WSzKzP.SZP.2612.2</w:t>
      </w:r>
      <w:r w:rsidR="008B5939">
        <w:rPr>
          <w:rFonts w:ascii="Arial" w:hAnsi="Arial" w:cs="Arial"/>
          <w:color w:val="2F5496" w:themeColor="accent5" w:themeShade="BF"/>
          <w:sz w:val="20"/>
          <w:szCs w:val="20"/>
        </w:rPr>
        <w:t>7</w:t>
      </w:r>
      <w:r w:rsidR="00162D53" w:rsidRPr="00162D53">
        <w:rPr>
          <w:rFonts w:ascii="Arial" w:hAnsi="Arial" w:cs="Arial"/>
          <w:color w:val="2F5496" w:themeColor="accent5" w:themeShade="BF"/>
          <w:sz w:val="20"/>
          <w:szCs w:val="20"/>
        </w:rPr>
        <w:t>.2021</w:t>
      </w:r>
      <w:r w:rsidR="00343B24" w:rsidRPr="00343B24">
        <w:rPr>
          <w:rFonts w:ascii="Arial" w:hAnsi="Arial" w:cs="Arial"/>
          <w:sz w:val="20"/>
          <w:szCs w:val="20"/>
        </w:rPr>
        <w:t xml:space="preserve">, </w:t>
      </w:r>
      <w:r w:rsidR="00341653" w:rsidRPr="00343B24">
        <w:rPr>
          <w:rFonts w:ascii="Arial" w:hAnsi="Arial" w:cs="Arial"/>
          <w:sz w:val="20"/>
          <w:szCs w:val="20"/>
        </w:rPr>
        <w:t>z</w:t>
      </w:r>
      <w:r w:rsidRPr="00343B24">
        <w:rPr>
          <w:rFonts w:ascii="Arial" w:hAnsi="Arial" w:cs="Arial"/>
          <w:sz w:val="20"/>
          <w:szCs w:val="20"/>
        </w:rPr>
        <w:t xml:space="preserve">godnie z wymogami zawartymi w SWZ oraz formularzem cenowym za: </w:t>
      </w:r>
    </w:p>
    <w:p w:rsidR="00A608C6" w:rsidRPr="005F7C9F" w:rsidRDefault="00A608C6" w:rsidP="00A608C6">
      <w:pPr>
        <w:pStyle w:val="Akapitzlist"/>
        <w:jc w:val="cente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DOTYCZY PAKIETU NR 1</w:t>
      </w:r>
    </w:p>
    <w:p w:rsidR="00A608C6" w:rsidRPr="00162D53" w:rsidRDefault="00A608C6" w:rsidP="00A608C6">
      <w:pPr>
        <w:pStyle w:val="Akapitzlist"/>
        <w:spacing w:after="0" w:line="240" w:lineRule="auto"/>
        <w:ind w:left="360"/>
        <w:jc w:val="both"/>
        <w:rPr>
          <w:rFonts w:ascii="Arial" w:hAnsi="Arial" w:cs="Arial"/>
          <w:color w:val="2F5496" w:themeColor="accent5" w:themeShade="BF"/>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08C6" w:rsidRPr="005F7C9F" w:rsidTr="0038482F">
        <w:trPr>
          <w:trHeight w:val="432"/>
        </w:trPr>
        <w:tc>
          <w:tcPr>
            <w:tcW w:w="9180" w:type="dxa"/>
            <w:vAlign w:val="bottom"/>
          </w:tcPr>
          <w:p w:rsidR="00A608C6" w:rsidRPr="005F7C9F" w:rsidRDefault="00A608C6" w:rsidP="00A608C6">
            <w:pP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Pakiet nr: </w:t>
            </w:r>
            <w:r w:rsidRPr="005F7C9F">
              <w:rPr>
                <w:rFonts w:ascii="Arial" w:hAnsi="Arial" w:cs="Arial"/>
                <w:b/>
                <w:color w:val="1F3864" w:themeColor="accent5" w:themeShade="80"/>
                <w:sz w:val="20"/>
                <w:szCs w:val="20"/>
                <w:shd w:val="clear" w:color="auto" w:fill="D5DCE4" w:themeFill="text2" w:themeFillTint="33"/>
              </w:rPr>
              <w:t>1</w:t>
            </w:r>
            <w:r w:rsidRPr="005F7C9F">
              <w:rPr>
                <w:rFonts w:ascii="Arial" w:hAnsi="Arial" w:cs="Arial"/>
                <w:b/>
                <w:color w:val="1F3864" w:themeColor="accent5" w:themeShade="80"/>
                <w:sz w:val="20"/>
                <w:szCs w:val="20"/>
              </w:rPr>
              <w:t xml:space="preserve"> </w:t>
            </w:r>
          </w:p>
        </w:tc>
      </w:tr>
      <w:tr w:rsidR="00A608C6" w:rsidRPr="005F7C9F" w:rsidTr="00A608C6">
        <w:trPr>
          <w:trHeight w:val="435"/>
        </w:trPr>
        <w:tc>
          <w:tcPr>
            <w:tcW w:w="9180" w:type="dxa"/>
            <w:vAlign w:val="center"/>
          </w:tcPr>
          <w:p w:rsidR="00A608C6" w:rsidRPr="005F7C9F" w:rsidRDefault="00A608C6" w:rsidP="00A608C6">
            <w:pPr>
              <w:rPr>
                <w:rFonts w:ascii="Arial" w:hAnsi="Arial" w:cs="Arial"/>
                <w:b/>
                <w:color w:val="1F3864" w:themeColor="accent5" w:themeShade="80"/>
                <w:sz w:val="20"/>
                <w:szCs w:val="20"/>
              </w:rPr>
            </w:pPr>
          </w:p>
          <w:p w:rsidR="00A608C6" w:rsidRPr="005F7C9F" w:rsidRDefault="00A608C6" w:rsidP="00A608C6">
            <w:pP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wartość netto: ……………………zł  </w:t>
            </w:r>
          </w:p>
          <w:p w:rsidR="00A608C6" w:rsidRPr="005F7C9F" w:rsidRDefault="00A608C6" w:rsidP="00A608C6">
            <w:pPr>
              <w:rPr>
                <w:rFonts w:ascii="Arial" w:hAnsi="Arial" w:cs="Arial"/>
                <w:b/>
                <w:color w:val="1F3864" w:themeColor="accent5" w:themeShade="80"/>
                <w:sz w:val="20"/>
                <w:szCs w:val="20"/>
              </w:rPr>
            </w:pPr>
            <w:r w:rsidRPr="005F7C9F">
              <w:rPr>
                <w:rFonts w:ascii="Arial" w:hAnsi="Arial" w:cs="Arial"/>
                <w:color w:val="1F3864" w:themeColor="accent5" w:themeShade="80"/>
                <w:sz w:val="20"/>
                <w:szCs w:val="20"/>
              </w:rPr>
              <w:t>(</w:t>
            </w:r>
            <w:r w:rsidRPr="005F7C9F">
              <w:rPr>
                <w:rFonts w:ascii="Arial" w:hAnsi="Arial" w:cs="Arial"/>
                <w:i/>
                <w:color w:val="1F3864" w:themeColor="accent5" w:themeShade="80"/>
                <w:sz w:val="20"/>
                <w:szCs w:val="20"/>
              </w:rPr>
              <w:t>słownie:…..……....………………………złotych</w:t>
            </w:r>
            <w:r w:rsidRPr="005F7C9F">
              <w:rPr>
                <w:rFonts w:ascii="Arial" w:hAnsi="Arial" w:cs="Arial"/>
                <w:color w:val="1F3864" w:themeColor="accent5" w:themeShade="80"/>
                <w:sz w:val="20"/>
                <w:szCs w:val="20"/>
              </w:rPr>
              <w:t>)</w:t>
            </w:r>
            <w:r w:rsidRPr="005F7C9F">
              <w:rPr>
                <w:rFonts w:ascii="Arial" w:hAnsi="Arial" w:cs="Arial"/>
                <w:b/>
                <w:color w:val="1F3864" w:themeColor="accent5" w:themeShade="80"/>
                <w:sz w:val="20"/>
                <w:szCs w:val="20"/>
              </w:rPr>
              <w:t xml:space="preserve"> </w:t>
            </w:r>
          </w:p>
          <w:p w:rsidR="00A608C6" w:rsidRPr="005F7C9F" w:rsidRDefault="00A608C6" w:rsidP="00A608C6">
            <w:pPr>
              <w:rPr>
                <w:rFonts w:ascii="Arial" w:hAnsi="Arial" w:cs="Arial"/>
                <w:b/>
                <w:color w:val="1F3864" w:themeColor="accent5" w:themeShade="80"/>
                <w:sz w:val="20"/>
                <w:szCs w:val="20"/>
              </w:rPr>
            </w:pPr>
          </w:p>
          <w:p w:rsidR="00A608C6" w:rsidRPr="005F7C9F" w:rsidRDefault="00A608C6" w:rsidP="00A608C6">
            <w:pP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cena brutto: …………………..…zł  </w:t>
            </w:r>
          </w:p>
          <w:p w:rsidR="00A608C6" w:rsidRPr="005F7C9F" w:rsidRDefault="00A608C6" w:rsidP="00A608C6">
            <w:pPr>
              <w:rPr>
                <w:rFonts w:ascii="Arial" w:hAnsi="Arial" w:cs="Arial"/>
                <w:i/>
                <w:color w:val="1F3864" w:themeColor="accent5" w:themeShade="80"/>
                <w:sz w:val="20"/>
                <w:szCs w:val="20"/>
              </w:rPr>
            </w:pPr>
            <w:r w:rsidRPr="005F7C9F">
              <w:rPr>
                <w:rFonts w:ascii="Arial" w:hAnsi="Arial" w:cs="Arial"/>
                <w:i/>
                <w:color w:val="1F3864" w:themeColor="accent5" w:themeShade="80"/>
                <w:sz w:val="20"/>
                <w:szCs w:val="20"/>
              </w:rPr>
              <w:t>(słownie:………………….………….....……złotych)</w:t>
            </w:r>
          </w:p>
        </w:tc>
      </w:tr>
      <w:tr w:rsidR="00A608C6" w:rsidRPr="005F7C9F" w:rsidTr="00A608C6">
        <w:trPr>
          <w:trHeight w:val="786"/>
        </w:trPr>
        <w:tc>
          <w:tcPr>
            <w:tcW w:w="9180" w:type="dxa"/>
            <w:vAlign w:val="center"/>
          </w:tcPr>
          <w:p w:rsidR="00A608C6" w:rsidRPr="005F7C9F" w:rsidRDefault="00A608C6" w:rsidP="00A608C6">
            <w:pPr>
              <w:spacing w:after="0" w:line="240" w:lineRule="auto"/>
              <w:rPr>
                <w:rFonts w:ascii="Arial" w:hAnsi="Arial" w:cs="Arial"/>
                <w:color w:val="1F3864" w:themeColor="accent5" w:themeShade="80"/>
                <w:sz w:val="20"/>
                <w:szCs w:val="20"/>
              </w:rPr>
            </w:pPr>
            <w:r w:rsidRPr="005F7C9F">
              <w:rPr>
                <w:rFonts w:ascii="Arial" w:hAnsi="Arial" w:cs="Arial"/>
                <w:b/>
                <w:color w:val="1F3864" w:themeColor="accent5" w:themeShade="80"/>
                <w:sz w:val="20"/>
                <w:szCs w:val="20"/>
              </w:rPr>
              <w:t>Termin dostawy towaru: ………… dni</w:t>
            </w:r>
          </w:p>
          <w:p w:rsidR="00A608C6" w:rsidRPr="005F7C9F" w:rsidRDefault="00A608C6" w:rsidP="00A608C6">
            <w:pPr>
              <w:spacing w:after="0" w:line="240" w:lineRule="auto"/>
              <w:jc w:val="both"/>
              <w:rPr>
                <w:rFonts w:ascii="Arial" w:hAnsi="Arial" w:cs="Arial"/>
                <w:b/>
                <w:i/>
                <w:color w:val="1F3864" w:themeColor="accent5" w:themeShade="80"/>
                <w:sz w:val="16"/>
                <w:szCs w:val="16"/>
              </w:rPr>
            </w:pPr>
            <w:r w:rsidRPr="005F7C9F">
              <w:rPr>
                <w:rFonts w:ascii="Arial" w:hAnsi="Arial" w:cs="Arial"/>
                <w:i/>
                <w:color w:val="1F3864" w:themeColor="accent5" w:themeShade="80"/>
                <w:sz w:val="16"/>
                <w:szCs w:val="16"/>
              </w:rPr>
              <w:t xml:space="preserve">(min. 2 dni robocze – max 5 dni roboczych - należy wpisać oferowany termin dostawy towaru wg. Rozdz. XX SWZ) </w:t>
            </w:r>
          </w:p>
        </w:tc>
      </w:tr>
      <w:tr w:rsidR="00A608C6" w:rsidRPr="005F7C9F" w:rsidTr="0038482F">
        <w:trPr>
          <w:trHeight w:val="699"/>
        </w:trPr>
        <w:tc>
          <w:tcPr>
            <w:tcW w:w="9180" w:type="dxa"/>
            <w:vAlign w:val="center"/>
          </w:tcPr>
          <w:p w:rsidR="00A608C6" w:rsidRPr="005F7C9F" w:rsidRDefault="00A608C6" w:rsidP="00A608C6">
            <w:pPr>
              <w:spacing w:after="0" w:line="240" w:lineRule="auto"/>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Termin wymiany reklamacyjnej towaru: ………. dni</w:t>
            </w:r>
          </w:p>
          <w:p w:rsidR="00A608C6" w:rsidRPr="005F7C9F" w:rsidRDefault="00A608C6" w:rsidP="00A608C6">
            <w:pPr>
              <w:spacing w:after="0" w:line="240" w:lineRule="auto"/>
              <w:rPr>
                <w:rFonts w:ascii="Arial" w:hAnsi="Arial" w:cs="Arial"/>
                <w:b/>
                <w:color w:val="1F3864" w:themeColor="accent5" w:themeShade="80"/>
                <w:sz w:val="20"/>
                <w:szCs w:val="20"/>
              </w:rPr>
            </w:pPr>
            <w:r w:rsidRPr="005F7C9F">
              <w:rPr>
                <w:rFonts w:ascii="Arial" w:hAnsi="Arial" w:cs="Arial"/>
                <w:i/>
                <w:color w:val="1F3864" w:themeColor="accent5" w:themeShade="80"/>
                <w:sz w:val="16"/>
                <w:szCs w:val="16"/>
              </w:rPr>
              <w:t>(min. 2 dni robocze – max 5 dni roboczych - należy wpisać oferowany termin dostawy towaru wg. Rozdz. XX SWZ)</w:t>
            </w:r>
          </w:p>
        </w:tc>
      </w:tr>
      <w:tr w:rsidR="00A608C6" w:rsidRPr="005F7C9F" w:rsidTr="0038482F">
        <w:trPr>
          <w:trHeight w:val="708"/>
        </w:trPr>
        <w:tc>
          <w:tcPr>
            <w:tcW w:w="9180" w:type="dxa"/>
            <w:vAlign w:val="center"/>
          </w:tcPr>
          <w:p w:rsidR="00A608C6" w:rsidRPr="005F7C9F" w:rsidRDefault="00A608C6" w:rsidP="00A608C6">
            <w:pPr>
              <w:spacing w:after="0" w:line="240" w:lineRule="auto"/>
              <w:rPr>
                <w:rFonts w:ascii="Arial" w:hAnsi="Arial" w:cs="Arial"/>
                <w:color w:val="1F3864" w:themeColor="accent5" w:themeShade="80"/>
                <w:sz w:val="20"/>
                <w:szCs w:val="20"/>
              </w:rPr>
            </w:pPr>
            <w:r w:rsidRPr="005F7C9F">
              <w:rPr>
                <w:rFonts w:ascii="Arial" w:hAnsi="Arial" w:cs="Arial"/>
                <w:b/>
                <w:color w:val="1F3864" w:themeColor="accent5" w:themeShade="80"/>
                <w:sz w:val="20"/>
                <w:szCs w:val="20"/>
              </w:rPr>
              <w:t>Termin gwarancji/rękojmi towaru: …………….. miesięcy</w:t>
            </w:r>
          </w:p>
          <w:p w:rsidR="00A608C6" w:rsidRPr="005F7C9F" w:rsidRDefault="00A608C6" w:rsidP="00A608C6">
            <w:pPr>
              <w:spacing w:after="0" w:line="240" w:lineRule="auto"/>
              <w:rPr>
                <w:rFonts w:ascii="Arial" w:hAnsi="Arial" w:cs="Arial"/>
                <w:i/>
                <w:color w:val="1F3864" w:themeColor="accent5" w:themeShade="80"/>
                <w:sz w:val="16"/>
                <w:szCs w:val="16"/>
              </w:rPr>
            </w:pPr>
            <w:r w:rsidRPr="005F7C9F">
              <w:rPr>
                <w:rFonts w:ascii="Arial" w:hAnsi="Arial" w:cs="Arial"/>
                <w:i/>
                <w:color w:val="1F3864" w:themeColor="accent5" w:themeShade="80"/>
                <w:sz w:val="16"/>
                <w:szCs w:val="16"/>
              </w:rPr>
              <w:t>(min. 3 miesiące – max. 24 miesiące – należy wpisać oferowany termin gwarancji/rękojmi towaru wg. Rozdz. XX SWZ)</w:t>
            </w:r>
          </w:p>
        </w:tc>
      </w:tr>
      <w:tr w:rsidR="005F7C9F" w:rsidRPr="005F7C9F" w:rsidTr="00A608C6">
        <w:trPr>
          <w:trHeight w:val="979"/>
        </w:trPr>
        <w:tc>
          <w:tcPr>
            <w:tcW w:w="9180" w:type="dxa"/>
            <w:vAlign w:val="center"/>
          </w:tcPr>
          <w:p w:rsidR="00A608C6" w:rsidRPr="005F7C9F" w:rsidRDefault="00A608C6" w:rsidP="007B44D1">
            <w:pPr>
              <w:jc w:val="both"/>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Wysokość  kary umownej za opóźnienie w dostawie sukcesywnej lub w dostawie reklamacyjnej towaru za każdy dzień opóźnienia: …….%</w:t>
            </w:r>
          </w:p>
          <w:p w:rsidR="00A608C6" w:rsidRPr="005F7C9F" w:rsidRDefault="00A608C6" w:rsidP="007B44D1">
            <w:pPr>
              <w:rPr>
                <w:rFonts w:ascii="Arial" w:hAnsi="Arial" w:cs="Arial"/>
                <w:color w:val="1F3864" w:themeColor="accent5" w:themeShade="80"/>
                <w:sz w:val="20"/>
                <w:szCs w:val="20"/>
              </w:rPr>
            </w:pPr>
            <w:r w:rsidRPr="005F7C9F">
              <w:rPr>
                <w:rFonts w:ascii="Arial" w:hAnsi="Arial" w:cs="Arial"/>
                <w:i/>
                <w:color w:val="1F3864" w:themeColor="accent5" w:themeShade="80"/>
                <w:sz w:val="20"/>
                <w:szCs w:val="20"/>
              </w:rPr>
              <w:t>(min 0,5% - max 3% - należy wpisać oferowany termin dostawy towaru wg. Rozdz. XX SWZ)</w:t>
            </w:r>
          </w:p>
        </w:tc>
      </w:tr>
    </w:tbl>
    <w:p w:rsidR="00A608C6" w:rsidRDefault="00A608C6" w:rsidP="009D0DEB">
      <w:pPr>
        <w:pStyle w:val="Akapitzlist"/>
        <w:jc w:val="both"/>
        <w:rPr>
          <w:rFonts w:ascii="Arial" w:hAnsi="Arial" w:cs="Arial"/>
          <w:sz w:val="20"/>
          <w:szCs w:val="20"/>
        </w:rPr>
      </w:pPr>
    </w:p>
    <w:p w:rsidR="00BD636A" w:rsidRDefault="00BD636A" w:rsidP="009D0DEB">
      <w:pPr>
        <w:pStyle w:val="Akapitzlist"/>
        <w:jc w:val="both"/>
        <w:rPr>
          <w:rFonts w:ascii="Arial" w:hAnsi="Arial" w:cs="Arial"/>
          <w:sz w:val="20"/>
          <w:szCs w:val="20"/>
        </w:rPr>
      </w:pPr>
    </w:p>
    <w:p w:rsidR="009D0DEB" w:rsidRPr="005F7C9F" w:rsidRDefault="00490017" w:rsidP="009D0DEB">
      <w:pPr>
        <w:pStyle w:val="Akapitzlist"/>
        <w:jc w:val="cente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DOTYCZY PAKIETÓW NR </w:t>
      </w:r>
      <w:r w:rsidR="00406D16" w:rsidRPr="005F7C9F">
        <w:rPr>
          <w:rFonts w:ascii="Arial" w:hAnsi="Arial" w:cs="Arial"/>
          <w:b/>
          <w:color w:val="1F3864" w:themeColor="accent5" w:themeShade="80"/>
          <w:sz w:val="20"/>
          <w:szCs w:val="20"/>
        </w:rPr>
        <w:t>2</w:t>
      </w:r>
      <w:r w:rsidRPr="005F7C9F">
        <w:rPr>
          <w:rFonts w:ascii="Arial" w:hAnsi="Arial" w:cs="Arial"/>
          <w:b/>
          <w:color w:val="1F3864" w:themeColor="accent5" w:themeShade="80"/>
          <w:sz w:val="20"/>
          <w:szCs w:val="20"/>
        </w:rPr>
        <w:t>-</w:t>
      </w:r>
      <w:r w:rsidR="00162D53" w:rsidRPr="005F7C9F">
        <w:rPr>
          <w:rFonts w:ascii="Arial" w:hAnsi="Arial" w:cs="Arial"/>
          <w:b/>
          <w:color w:val="1F3864" w:themeColor="accent5" w:themeShade="80"/>
          <w:sz w:val="20"/>
          <w:szCs w:val="20"/>
        </w:rPr>
        <w:t>2</w:t>
      </w:r>
      <w:r w:rsidR="00406D16" w:rsidRPr="005F7C9F">
        <w:rPr>
          <w:rFonts w:ascii="Arial" w:hAnsi="Arial" w:cs="Arial"/>
          <w:b/>
          <w:color w:val="1F3864" w:themeColor="accent5" w:themeShade="80"/>
          <w:sz w:val="20"/>
          <w:szCs w:val="20"/>
        </w:rPr>
        <w:t>4</w:t>
      </w:r>
    </w:p>
    <w:p w:rsidR="000C56FB" w:rsidRPr="00162D53" w:rsidRDefault="000C56FB" w:rsidP="000C56FB">
      <w:pPr>
        <w:pStyle w:val="Akapitzlist"/>
        <w:spacing w:after="0" w:line="240" w:lineRule="auto"/>
        <w:ind w:left="360"/>
        <w:jc w:val="both"/>
        <w:rPr>
          <w:rFonts w:ascii="Arial" w:hAnsi="Arial" w:cs="Arial"/>
          <w:color w:val="2F5496" w:themeColor="accent5" w:themeShade="BF"/>
          <w:sz w:val="18"/>
          <w:szCs w:val="18"/>
        </w:rPr>
      </w:pPr>
    </w:p>
    <w:p w:rsidR="000C56FB" w:rsidRPr="00B126E4" w:rsidRDefault="000C56FB" w:rsidP="00B45890">
      <w:pPr>
        <w:shd w:val="clear" w:color="auto" w:fill="D9E2F3" w:themeFill="accent5" w:themeFillTint="33"/>
        <w:jc w:val="both"/>
        <w:rPr>
          <w:rFonts w:ascii="Arial" w:hAnsi="Arial" w:cs="Arial"/>
          <w:b/>
          <w:i/>
          <w:color w:val="1F3864" w:themeColor="accent5" w:themeShade="80"/>
          <w:sz w:val="18"/>
          <w:szCs w:val="18"/>
        </w:rPr>
      </w:pPr>
      <w:r w:rsidRPr="00B126E4">
        <w:rPr>
          <w:rFonts w:ascii="Arial" w:hAnsi="Arial" w:cs="Arial"/>
          <w:b/>
          <w:color w:val="1F3864" w:themeColor="accent5" w:themeShade="80"/>
          <w:sz w:val="18"/>
          <w:szCs w:val="18"/>
        </w:rPr>
        <w:t>*</w:t>
      </w:r>
      <w:r w:rsidRPr="00B126E4">
        <w:rPr>
          <w:rFonts w:ascii="Arial" w:hAnsi="Arial" w:cs="Arial"/>
          <w:b/>
          <w:color w:val="1F3864" w:themeColor="accent5" w:themeShade="80"/>
          <w:sz w:val="18"/>
          <w:szCs w:val="18"/>
          <w:u w:val="single"/>
        </w:rPr>
        <w:t>Pakiet nr</w:t>
      </w:r>
      <w:r w:rsidRPr="00B126E4">
        <w:rPr>
          <w:rFonts w:ascii="Arial" w:hAnsi="Arial" w:cs="Arial"/>
          <w:b/>
          <w:color w:val="1F3864" w:themeColor="accent5" w:themeShade="80"/>
          <w:sz w:val="18"/>
          <w:szCs w:val="18"/>
        </w:rPr>
        <w:t xml:space="preserve"> </w:t>
      </w:r>
      <w:r w:rsidRPr="00B126E4">
        <w:rPr>
          <w:rFonts w:ascii="Arial" w:hAnsi="Arial" w:cs="Arial"/>
          <w:b/>
          <w:i/>
          <w:color w:val="1F3864" w:themeColor="accent5" w:themeShade="80"/>
          <w:sz w:val="18"/>
          <w:szCs w:val="18"/>
        </w:rPr>
        <w:t>- należy skopiować i wypełnić w odniesieniu do</w:t>
      </w:r>
      <w:r w:rsidR="00343B24" w:rsidRPr="00B126E4">
        <w:rPr>
          <w:rFonts w:ascii="Arial" w:hAnsi="Arial" w:cs="Arial"/>
          <w:b/>
          <w:i/>
          <w:color w:val="1F3864" w:themeColor="accent5" w:themeShade="80"/>
          <w:sz w:val="18"/>
          <w:szCs w:val="18"/>
        </w:rPr>
        <w:t xml:space="preserve"> numeru </w:t>
      </w:r>
      <w:r w:rsidRPr="00B126E4">
        <w:rPr>
          <w:rFonts w:ascii="Arial" w:hAnsi="Arial" w:cs="Arial"/>
          <w:b/>
          <w:i/>
          <w:color w:val="1F3864" w:themeColor="accent5" w:themeShade="80"/>
          <w:sz w:val="18"/>
          <w:szCs w:val="18"/>
        </w:rPr>
        <w:t>pakiet</w:t>
      </w:r>
      <w:r w:rsidR="00BB42FA" w:rsidRPr="00B126E4">
        <w:rPr>
          <w:rFonts w:ascii="Arial" w:hAnsi="Arial" w:cs="Arial"/>
          <w:b/>
          <w:i/>
          <w:color w:val="1F3864" w:themeColor="accent5" w:themeShade="80"/>
          <w:sz w:val="18"/>
          <w:szCs w:val="18"/>
        </w:rPr>
        <w:t>u/ów</w:t>
      </w:r>
      <w:r w:rsidRPr="00B126E4">
        <w:rPr>
          <w:rFonts w:ascii="Arial" w:hAnsi="Arial" w:cs="Arial"/>
          <w:b/>
          <w:i/>
          <w:color w:val="1F3864" w:themeColor="accent5" w:themeShade="80"/>
          <w:sz w:val="18"/>
          <w:szCs w:val="18"/>
        </w:rPr>
        <w:t>, na które Wykonawca składa ofertę: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126E4" w:rsidRPr="00B126E4" w:rsidTr="000D447B">
        <w:trPr>
          <w:trHeight w:val="572"/>
        </w:trPr>
        <w:tc>
          <w:tcPr>
            <w:tcW w:w="9180" w:type="dxa"/>
            <w:vAlign w:val="bottom"/>
          </w:tcPr>
          <w:p w:rsidR="00B52E52" w:rsidRPr="00B126E4" w:rsidRDefault="00B52E52" w:rsidP="000D447B">
            <w:pPr>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 xml:space="preserve">Pakiet nr*: </w:t>
            </w:r>
            <w:r w:rsidRPr="00B126E4">
              <w:rPr>
                <w:rFonts w:ascii="Arial" w:hAnsi="Arial" w:cs="Arial"/>
                <w:b/>
                <w:color w:val="1F3864" w:themeColor="accent5" w:themeShade="80"/>
                <w:sz w:val="20"/>
                <w:szCs w:val="20"/>
                <w:shd w:val="clear" w:color="auto" w:fill="DEEAF6" w:themeFill="accent1" w:themeFillTint="33"/>
              </w:rPr>
              <w:t>……………</w:t>
            </w:r>
            <w:r w:rsidR="00343B24" w:rsidRPr="00B126E4">
              <w:rPr>
                <w:rFonts w:ascii="Arial" w:hAnsi="Arial" w:cs="Arial"/>
                <w:b/>
                <w:color w:val="1F3864" w:themeColor="accent5" w:themeShade="80"/>
                <w:sz w:val="20"/>
                <w:szCs w:val="20"/>
              </w:rPr>
              <w:t xml:space="preserve"> </w:t>
            </w:r>
            <w:r w:rsidR="00343B24" w:rsidRPr="00B126E4">
              <w:rPr>
                <w:rFonts w:ascii="Arial" w:hAnsi="Arial" w:cs="Arial"/>
                <w:i/>
                <w:color w:val="1F3864" w:themeColor="accent5" w:themeShade="80"/>
                <w:sz w:val="20"/>
                <w:szCs w:val="20"/>
              </w:rPr>
              <w:t>(wpisać nr pakietu, na który składana jest oferta)</w:t>
            </w:r>
          </w:p>
        </w:tc>
      </w:tr>
      <w:tr w:rsidR="00B126E4" w:rsidRPr="00B126E4" w:rsidTr="005D78C6">
        <w:trPr>
          <w:trHeight w:val="435"/>
        </w:trPr>
        <w:tc>
          <w:tcPr>
            <w:tcW w:w="9180" w:type="dxa"/>
            <w:vAlign w:val="center"/>
          </w:tcPr>
          <w:p w:rsidR="006865E2" w:rsidRPr="00B126E4" w:rsidRDefault="006865E2" w:rsidP="005D78C6">
            <w:pPr>
              <w:rPr>
                <w:rFonts w:ascii="Arial" w:hAnsi="Arial" w:cs="Arial"/>
                <w:b/>
                <w:color w:val="1F3864" w:themeColor="accent5" w:themeShade="80"/>
                <w:sz w:val="20"/>
                <w:szCs w:val="20"/>
              </w:rPr>
            </w:pPr>
          </w:p>
          <w:p w:rsidR="006865E2" w:rsidRPr="00B126E4" w:rsidRDefault="006865E2" w:rsidP="005D78C6">
            <w:pPr>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 xml:space="preserve">wartość netto: ……………………zł  </w:t>
            </w:r>
          </w:p>
          <w:p w:rsidR="006865E2" w:rsidRPr="00B126E4" w:rsidRDefault="006865E2" w:rsidP="005D78C6">
            <w:pPr>
              <w:rPr>
                <w:rFonts w:ascii="Arial" w:hAnsi="Arial" w:cs="Arial"/>
                <w:b/>
                <w:color w:val="1F3864" w:themeColor="accent5" w:themeShade="80"/>
                <w:sz w:val="20"/>
                <w:szCs w:val="20"/>
              </w:rPr>
            </w:pPr>
            <w:r w:rsidRPr="00B126E4">
              <w:rPr>
                <w:rFonts w:ascii="Arial" w:hAnsi="Arial" w:cs="Arial"/>
                <w:color w:val="1F3864" w:themeColor="accent5" w:themeShade="80"/>
                <w:sz w:val="20"/>
                <w:szCs w:val="20"/>
              </w:rPr>
              <w:t>(</w:t>
            </w:r>
            <w:r w:rsidRPr="00B126E4">
              <w:rPr>
                <w:rFonts w:ascii="Arial" w:hAnsi="Arial" w:cs="Arial"/>
                <w:i/>
                <w:color w:val="1F3864" w:themeColor="accent5" w:themeShade="80"/>
                <w:sz w:val="20"/>
                <w:szCs w:val="20"/>
              </w:rPr>
              <w:t>słownie:…..……....………………………złotych</w:t>
            </w:r>
            <w:r w:rsidRPr="00B126E4">
              <w:rPr>
                <w:rFonts w:ascii="Arial" w:hAnsi="Arial" w:cs="Arial"/>
                <w:color w:val="1F3864" w:themeColor="accent5" w:themeShade="80"/>
                <w:sz w:val="20"/>
                <w:szCs w:val="20"/>
              </w:rPr>
              <w:t>)</w:t>
            </w:r>
            <w:r w:rsidRPr="00B126E4">
              <w:rPr>
                <w:rFonts w:ascii="Arial" w:hAnsi="Arial" w:cs="Arial"/>
                <w:b/>
                <w:color w:val="1F3864" w:themeColor="accent5" w:themeShade="80"/>
                <w:sz w:val="20"/>
                <w:szCs w:val="20"/>
              </w:rPr>
              <w:t xml:space="preserve"> </w:t>
            </w:r>
          </w:p>
          <w:p w:rsidR="006865E2" w:rsidRPr="00B126E4" w:rsidRDefault="006865E2" w:rsidP="005D78C6">
            <w:pPr>
              <w:rPr>
                <w:rFonts w:ascii="Arial" w:hAnsi="Arial" w:cs="Arial"/>
                <w:b/>
                <w:color w:val="1F3864" w:themeColor="accent5" w:themeShade="80"/>
                <w:sz w:val="20"/>
                <w:szCs w:val="20"/>
              </w:rPr>
            </w:pPr>
          </w:p>
          <w:p w:rsidR="006865E2" w:rsidRPr="00B126E4" w:rsidRDefault="006865E2" w:rsidP="005D78C6">
            <w:pPr>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 xml:space="preserve">cena brutto: …………………..…zł  </w:t>
            </w:r>
          </w:p>
          <w:p w:rsidR="006865E2" w:rsidRPr="00B126E4" w:rsidRDefault="006865E2" w:rsidP="005D78C6">
            <w:pPr>
              <w:rPr>
                <w:rFonts w:ascii="Arial" w:hAnsi="Arial" w:cs="Arial"/>
                <w:i/>
                <w:color w:val="1F3864" w:themeColor="accent5" w:themeShade="80"/>
                <w:sz w:val="20"/>
                <w:szCs w:val="20"/>
              </w:rPr>
            </w:pPr>
            <w:r w:rsidRPr="00B126E4">
              <w:rPr>
                <w:rFonts w:ascii="Arial" w:hAnsi="Arial" w:cs="Arial"/>
                <w:i/>
                <w:color w:val="1F3864" w:themeColor="accent5" w:themeShade="80"/>
                <w:sz w:val="20"/>
                <w:szCs w:val="20"/>
              </w:rPr>
              <w:t>(słownie:………………….………….....……złotych)</w:t>
            </w:r>
          </w:p>
        </w:tc>
      </w:tr>
      <w:tr w:rsidR="00B126E4" w:rsidRPr="00B126E4" w:rsidTr="0038482F">
        <w:trPr>
          <w:trHeight w:val="714"/>
        </w:trPr>
        <w:tc>
          <w:tcPr>
            <w:tcW w:w="9180" w:type="dxa"/>
            <w:vAlign w:val="center"/>
          </w:tcPr>
          <w:p w:rsidR="000D447B" w:rsidRPr="00B126E4" w:rsidRDefault="008238FC" w:rsidP="000D447B">
            <w:pPr>
              <w:spacing w:after="0" w:line="240" w:lineRule="auto"/>
              <w:rPr>
                <w:rFonts w:ascii="Arial" w:hAnsi="Arial" w:cs="Arial"/>
                <w:color w:val="1F3864" w:themeColor="accent5" w:themeShade="80"/>
                <w:sz w:val="20"/>
                <w:szCs w:val="20"/>
              </w:rPr>
            </w:pPr>
            <w:r w:rsidRPr="00B126E4">
              <w:rPr>
                <w:rFonts w:ascii="Arial" w:hAnsi="Arial" w:cs="Arial"/>
                <w:b/>
                <w:color w:val="1F3864" w:themeColor="accent5" w:themeShade="80"/>
                <w:sz w:val="20"/>
                <w:szCs w:val="20"/>
              </w:rPr>
              <w:t xml:space="preserve">Termin dostawy </w:t>
            </w:r>
            <w:r w:rsidR="00B77B7B" w:rsidRPr="00B126E4">
              <w:rPr>
                <w:rFonts w:ascii="Arial" w:hAnsi="Arial" w:cs="Arial"/>
                <w:b/>
                <w:color w:val="1F3864" w:themeColor="accent5" w:themeShade="80"/>
                <w:sz w:val="20"/>
                <w:szCs w:val="20"/>
              </w:rPr>
              <w:t>towaru</w:t>
            </w:r>
            <w:r w:rsidRPr="00B126E4">
              <w:rPr>
                <w:rFonts w:ascii="Arial" w:hAnsi="Arial" w:cs="Arial"/>
                <w:b/>
                <w:color w:val="1F3864" w:themeColor="accent5" w:themeShade="80"/>
                <w:sz w:val="20"/>
                <w:szCs w:val="20"/>
              </w:rPr>
              <w:t xml:space="preserve">: ………… </w:t>
            </w:r>
            <w:r w:rsidR="00BE296F" w:rsidRPr="00B126E4">
              <w:rPr>
                <w:rFonts w:ascii="Arial" w:hAnsi="Arial" w:cs="Arial"/>
                <w:b/>
                <w:color w:val="1F3864" w:themeColor="accent5" w:themeShade="80"/>
                <w:sz w:val="20"/>
                <w:szCs w:val="20"/>
              </w:rPr>
              <w:t>dni</w:t>
            </w:r>
          </w:p>
          <w:p w:rsidR="008238FC" w:rsidRPr="00B126E4" w:rsidRDefault="000D447B" w:rsidP="0038482F">
            <w:pPr>
              <w:spacing w:after="0" w:line="240" w:lineRule="auto"/>
              <w:jc w:val="both"/>
              <w:rPr>
                <w:rFonts w:ascii="Arial" w:hAnsi="Arial" w:cs="Arial"/>
                <w:b/>
                <w:i/>
                <w:color w:val="1F3864" w:themeColor="accent5" w:themeShade="80"/>
                <w:sz w:val="16"/>
                <w:szCs w:val="16"/>
              </w:rPr>
            </w:pPr>
            <w:r w:rsidRPr="00B126E4">
              <w:rPr>
                <w:rFonts w:ascii="Arial" w:hAnsi="Arial" w:cs="Arial"/>
                <w:i/>
                <w:color w:val="1F3864" w:themeColor="accent5" w:themeShade="80"/>
                <w:sz w:val="16"/>
                <w:szCs w:val="16"/>
              </w:rPr>
              <w:t xml:space="preserve">(min. </w:t>
            </w:r>
            <w:r w:rsidR="007E765C" w:rsidRPr="00B126E4">
              <w:rPr>
                <w:rFonts w:ascii="Arial" w:hAnsi="Arial" w:cs="Arial"/>
                <w:i/>
                <w:color w:val="1F3864" w:themeColor="accent5" w:themeShade="80"/>
                <w:sz w:val="16"/>
                <w:szCs w:val="16"/>
              </w:rPr>
              <w:t>2 dni robocze</w:t>
            </w:r>
            <w:r w:rsidRPr="00B126E4">
              <w:rPr>
                <w:rFonts w:ascii="Arial" w:hAnsi="Arial" w:cs="Arial"/>
                <w:i/>
                <w:color w:val="1F3864" w:themeColor="accent5" w:themeShade="80"/>
                <w:sz w:val="16"/>
                <w:szCs w:val="16"/>
              </w:rPr>
              <w:t xml:space="preserve"> – max </w:t>
            </w:r>
            <w:r w:rsidR="0038482F" w:rsidRPr="00B126E4">
              <w:rPr>
                <w:rFonts w:ascii="Arial" w:hAnsi="Arial" w:cs="Arial"/>
                <w:i/>
                <w:color w:val="1F3864" w:themeColor="accent5" w:themeShade="80"/>
                <w:sz w:val="16"/>
                <w:szCs w:val="16"/>
              </w:rPr>
              <w:t>7</w:t>
            </w:r>
            <w:r w:rsidR="007E765C" w:rsidRPr="00B126E4">
              <w:rPr>
                <w:rFonts w:ascii="Arial" w:hAnsi="Arial" w:cs="Arial"/>
                <w:i/>
                <w:color w:val="1F3864" w:themeColor="accent5" w:themeShade="80"/>
                <w:sz w:val="16"/>
                <w:szCs w:val="16"/>
              </w:rPr>
              <w:t xml:space="preserve"> dni</w:t>
            </w:r>
            <w:r w:rsidRPr="00B126E4">
              <w:rPr>
                <w:rFonts w:ascii="Arial" w:hAnsi="Arial" w:cs="Arial"/>
                <w:i/>
                <w:color w:val="1F3864" w:themeColor="accent5" w:themeShade="80"/>
                <w:sz w:val="16"/>
                <w:szCs w:val="16"/>
              </w:rPr>
              <w:t xml:space="preserve"> </w:t>
            </w:r>
            <w:r w:rsidR="007E765C" w:rsidRPr="00B126E4">
              <w:rPr>
                <w:rFonts w:ascii="Arial" w:hAnsi="Arial" w:cs="Arial"/>
                <w:i/>
                <w:color w:val="1F3864" w:themeColor="accent5" w:themeShade="80"/>
                <w:sz w:val="16"/>
                <w:szCs w:val="16"/>
              </w:rPr>
              <w:t xml:space="preserve">roboczych </w:t>
            </w:r>
            <w:r w:rsidRPr="00B126E4">
              <w:rPr>
                <w:rFonts w:ascii="Arial" w:hAnsi="Arial" w:cs="Arial"/>
                <w:i/>
                <w:color w:val="1F3864" w:themeColor="accent5" w:themeShade="80"/>
                <w:sz w:val="16"/>
                <w:szCs w:val="16"/>
              </w:rPr>
              <w:t xml:space="preserve">- należy wpisać oferowany termin dostawy towaru wg. Rozdz. XX SWZ) </w:t>
            </w:r>
          </w:p>
        </w:tc>
      </w:tr>
      <w:tr w:rsidR="00B126E4" w:rsidRPr="00B126E4" w:rsidTr="000D447B">
        <w:trPr>
          <w:trHeight w:val="786"/>
        </w:trPr>
        <w:tc>
          <w:tcPr>
            <w:tcW w:w="9180" w:type="dxa"/>
            <w:vAlign w:val="center"/>
          </w:tcPr>
          <w:p w:rsidR="007E765C" w:rsidRPr="00B126E4" w:rsidRDefault="007E765C" w:rsidP="000D447B">
            <w:pPr>
              <w:spacing w:after="0" w:line="240" w:lineRule="auto"/>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Termin wymiany reklamacyjnej towaru: ………. dni</w:t>
            </w:r>
          </w:p>
          <w:p w:rsidR="007E765C" w:rsidRPr="00B126E4" w:rsidRDefault="007E765C" w:rsidP="0038482F">
            <w:pPr>
              <w:spacing w:after="0" w:line="240" w:lineRule="auto"/>
              <w:rPr>
                <w:rFonts w:ascii="Arial" w:hAnsi="Arial" w:cs="Arial"/>
                <w:b/>
                <w:color w:val="1F3864" w:themeColor="accent5" w:themeShade="80"/>
                <w:sz w:val="20"/>
                <w:szCs w:val="20"/>
              </w:rPr>
            </w:pPr>
            <w:r w:rsidRPr="00B126E4">
              <w:rPr>
                <w:rFonts w:ascii="Arial" w:hAnsi="Arial" w:cs="Arial"/>
                <w:i/>
                <w:color w:val="1F3864" w:themeColor="accent5" w:themeShade="80"/>
                <w:sz w:val="16"/>
                <w:szCs w:val="16"/>
              </w:rPr>
              <w:t xml:space="preserve">(min. 2 dni robocze – max </w:t>
            </w:r>
            <w:r w:rsidR="0038482F" w:rsidRPr="00B126E4">
              <w:rPr>
                <w:rFonts w:ascii="Arial" w:hAnsi="Arial" w:cs="Arial"/>
                <w:i/>
                <w:color w:val="1F3864" w:themeColor="accent5" w:themeShade="80"/>
                <w:sz w:val="16"/>
                <w:szCs w:val="16"/>
              </w:rPr>
              <w:t xml:space="preserve">7 </w:t>
            </w:r>
            <w:r w:rsidRPr="00B126E4">
              <w:rPr>
                <w:rFonts w:ascii="Arial" w:hAnsi="Arial" w:cs="Arial"/>
                <w:i/>
                <w:color w:val="1F3864" w:themeColor="accent5" w:themeShade="80"/>
                <w:sz w:val="16"/>
                <w:szCs w:val="16"/>
              </w:rPr>
              <w:t>dni roboczych - należy wpisać oferowany termin dostawy towaru wg. Rozdz. XX SWZ)</w:t>
            </w:r>
          </w:p>
        </w:tc>
      </w:tr>
      <w:tr w:rsidR="00B126E4" w:rsidRPr="00B126E4" w:rsidTr="00886782">
        <w:trPr>
          <w:trHeight w:val="805"/>
        </w:trPr>
        <w:tc>
          <w:tcPr>
            <w:tcW w:w="9180" w:type="dxa"/>
            <w:vAlign w:val="center"/>
          </w:tcPr>
          <w:p w:rsidR="008238FC" w:rsidRPr="00B126E4" w:rsidRDefault="003454CF" w:rsidP="000D447B">
            <w:pPr>
              <w:spacing w:after="0" w:line="240" w:lineRule="auto"/>
              <w:rPr>
                <w:rFonts w:ascii="Arial" w:hAnsi="Arial" w:cs="Arial"/>
                <w:color w:val="1F3864" w:themeColor="accent5" w:themeShade="80"/>
                <w:sz w:val="20"/>
                <w:szCs w:val="20"/>
              </w:rPr>
            </w:pPr>
            <w:r w:rsidRPr="00B126E4">
              <w:rPr>
                <w:rFonts w:ascii="Arial" w:hAnsi="Arial" w:cs="Arial"/>
                <w:b/>
                <w:color w:val="1F3864" w:themeColor="accent5" w:themeShade="80"/>
                <w:sz w:val="20"/>
                <w:szCs w:val="20"/>
              </w:rPr>
              <w:t>Termin gwarancji</w:t>
            </w:r>
            <w:r w:rsidR="00BE296F" w:rsidRPr="00B126E4">
              <w:rPr>
                <w:rFonts w:ascii="Arial" w:hAnsi="Arial" w:cs="Arial"/>
                <w:b/>
                <w:color w:val="1F3864" w:themeColor="accent5" w:themeShade="80"/>
                <w:sz w:val="20"/>
                <w:szCs w:val="20"/>
              </w:rPr>
              <w:t>/rękojmi towaru</w:t>
            </w:r>
            <w:r w:rsidR="008238FC" w:rsidRPr="00B126E4">
              <w:rPr>
                <w:rFonts w:ascii="Arial" w:hAnsi="Arial" w:cs="Arial"/>
                <w:b/>
                <w:color w:val="1F3864" w:themeColor="accent5" w:themeShade="80"/>
                <w:sz w:val="20"/>
                <w:szCs w:val="20"/>
              </w:rPr>
              <w:t xml:space="preserve">: …………….. </w:t>
            </w:r>
            <w:r w:rsidR="000D447B" w:rsidRPr="00B126E4">
              <w:rPr>
                <w:rFonts w:ascii="Arial" w:hAnsi="Arial" w:cs="Arial"/>
                <w:b/>
                <w:color w:val="1F3864" w:themeColor="accent5" w:themeShade="80"/>
                <w:sz w:val="20"/>
                <w:szCs w:val="20"/>
              </w:rPr>
              <w:t>miesięcy</w:t>
            </w:r>
          </w:p>
          <w:p w:rsidR="000D447B" w:rsidRPr="00B126E4" w:rsidRDefault="000D447B" w:rsidP="0038482F">
            <w:pPr>
              <w:spacing w:after="0" w:line="240" w:lineRule="auto"/>
              <w:rPr>
                <w:rFonts w:ascii="Arial" w:hAnsi="Arial" w:cs="Arial"/>
                <w:i/>
                <w:color w:val="1F3864" w:themeColor="accent5" w:themeShade="80"/>
                <w:sz w:val="16"/>
                <w:szCs w:val="16"/>
              </w:rPr>
            </w:pPr>
            <w:r w:rsidRPr="00B126E4">
              <w:rPr>
                <w:rFonts w:ascii="Arial" w:hAnsi="Arial" w:cs="Arial"/>
                <w:i/>
                <w:color w:val="1F3864" w:themeColor="accent5" w:themeShade="80"/>
                <w:sz w:val="16"/>
                <w:szCs w:val="16"/>
              </w:rPr>
              <w:t xml:space="preserve">(min. </w:t>
            </w:r>
            <w:r w:rsidR="0038482F" w:rsidRPr="00B126E4">
              <w:rPr>
                <w:rFonts w:ascii="Arial" w:hAnsi="Arial" w:cs="Arial"/>
                <w:i/>
                <w:color w:val="1F3864" w:themeColor="accent5" w:themeShade="80"/>
                <w:sz w:val="16"/>
                <w:szCs w:val="16"/>
              </w:rPr>
              <w:t>12</w:t>
            </w:r>
            <w:r w:rsidRPr="00B126E4">
              <w:rPr>
                <w:rFonts w:ascii="Arial" w:hAnsi="Arial" w:cs="Arial"/>
                <w:i/>
                <w:color w:val="1F3864" w:themeColor="accent5" w:themeShade="80"/>
                <w:sz w:val="16"/>
                <w:szCs w:val="16"/>
              </w:rPr>
              <w:t xml:space="preserve"> miesi</w:t>
            </w:r>
            <w:r w:rsidR="0038482F" w:rsidRPr="00B126E4">
              <w:rPr>
                <w:rFonts w:ascii="Arial" w:hAnsi="Arial" w:cs="Arial"/>
                <w:i/>
                <w:color w:val="1F3864" w:themeColor="accent5" w:themeShade="80"/>
                <w:sz w:val="16"/>
                <w:szCs w:val="16"/>
              </w:rPr>
              <w:t>ęcy</w:t>
            </w:r>
            <w:r w:rsidRPr="00B126E4">
              <w:rPr>
                <w:rFonts w:ascii="Arial" w:hAnsi="Arial" w:cs="Arial"/>
                <w:i/>
                <w:color w:val="1F3864" w:themeColor="accent5" w:themeShade="80"/>
                <w:sz w:val="16"/>
                <w:szCs w:val="16"/>
              </w:rPr>
              <w:t xml:space="preserve"> – max. </w:t>
            </w:r>
            <w:r w:rsidR="007E765C" w:rsidRPr="00B126E4">
              <w:rPr>
                <w:rFonts w:ascii="Arial" w:hAnsi="Arial" w:cs="Arial"/>
                <w:i/>
                <w:color w:val="1F3864" w:themeColor="accent5" w:themeShade="80"/>
                <w:sz w:val="16"/>
                <w:szCs w:val="16"/>
              </w:rPr>
              <w:t>24</w:t>
            </w:r>
            <w:r w:rsidRPr="00B126E4">
              <w:rPr>
                <w:rFonts w:ascii="Arial" w:hAnsi="Arial" w:cs="Arial"/>
                <w:i/>
                <w:color w:val="1F3864" w:themeColor="accent5" w:themeShade="80"/>
                <w:sz w:val="16"/>
                <w:szCs w:val="16"/>
              </w:rPr>
              <w:t xml:space="preserve"> miesiące – należy wpisać oferowany termin gwarancji/rękojmi towaru wg. Rozdz. XX SWZ)</w:t>
            </w:r>
          </w:p>
        </w:tc>
      </w:tr>
      <w:tr w:rsidR="007E765C" w:rsidRPr="005F7C9F" w:rsidTr="000D447B">
        <w:trPr>
          <w:trHeight w:val="979"/>
        </w:trPr>
        <w:tc>
          <w:tcPr>
            <w:tcW w:w="9180" w:type="dxa"/>
            <w:vAlign w:val="center"/>
          </w:tcPr>
          <w:p w:rsidR="007E765C" w:rsidRPr="005F7C9F" w:rsidRDefault="007E765C" w:rsidP="0024751D">
            <w:pPr>
              <w:jc w:val="both"/>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lastRenderedPageBreak/>
              <w:t>Wysokość  kary umownej za opóźnienie w dostawie sukcesywnej lub w dostawie reklamacyjnej towaru za każdy dzień opóźnienia: …….%</w:t>
            </w:r>
          </w:p>
          <w:p w:rsidR="007E765C" w:rsidRPr="005F7C9F" w:rsidRDefault="007E765C" w:rsidP="007B44D1">
            <w:pPr>
              <w:rPr>
                <w:rFonts w:ascii="Arial" w:hAnsi="Arial" w:cs="Arial"/>
                <w:color w:val="1F3864" w:themeColor="accent5" w:themeShade="80"/>
                <w:sz w:val="20"/>
                <w:szCs w:val="20"/>
              </w:rPr>
            </w:pPr>
            <w:r w:rsidRPr="005F7C9F">
              <w:rPr>
                <w:rFonts w:ascii="Arial" w:hAnsi="Arial" w:cs="Arial"/>
                <w:i/>
                <w:color w:val="1F3864" w:themeColor="accent5" w:themeShade="80"/>
                <w:sz w:val="20"/>
                <w:szCs w:val="20"/>
              </w:rPr>
              <w:t>(min 0,5% - max 3% - należy wpisać oferowany termin dostawy towaru wg. Rozdz. XX SWZ)</w:t>
            </w:r>
          </w:p>
        </w:tc>
      </w:tr>
    </w:tbl>
    <w:p w:rsidR="00563064" w:rsidRPr="007B44D1" w:rsidRDefault="00563064" w:rsidP="007B44D1">
      <w:pPr>
        <w:rPr>
          <w:rFonts w:ascii="Arial" w:hAnsi="Arial" w:cs="Arial"/>
          <w:color w:val="2F5496" w:themeColor="accent5" w:themeShade="BF"/>
          <w:sz w:val="20"/>
          <w:szCs w:val="20"/>
          <w:u w:val="single"/>
        </w:rPr>
      </w:pPr>
    </w:p>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Pr="004337B2" w:rsidRDefault="00F67B0C" w:rsidP="00341D05">
      <w:pPr>
        <w:jc w:val="both"/>
        <w:rPr>
          <w:b/>
          <w:sz w:val="16"/>
          <w:szCs w:val="16"/>
        </w:rPr>
      </w:pPr>
    </w:p>
    <w:p w:rsidR="00385F6C" w:rsidRPr="00385F6C" w:rsidRDefault="00385F6C" w:rsidP="002024BB">
      <w:pPr>
        <w:pStyle w:val="Tekstprzypisudolnego"/>
        <w:numPr>
          <w:ilvl w:val="0"/>
          <w:numId w:val="1"/>
        </w:numPr>
        <w:spacing w:line="276" w:lineRule="auto"/>
        <w:ind w:left="426" w:hanging="284"/>
        <w:jc w:val="both"/>
        <w:rPr>
          <w:rFonts w:ascii="Arial" w:hAnsi="Arial" w:cs="Arial"/>
          <w:b/>
          <w:bCs/>
        </w:rPr>
      </w:pPr>
      <w:r w:rsidRPr="00385F6C">
        <w:rPr>
          <w:rFonts w:ascii="Arial" w:hAnsi="Arial" w:cs="Arial"/>
          <w:b/>
          <w:bCs/>
        </w:rPr>
        <w:t xml:space="preserve">OŚWIADCZENIE W ZAKRESIE WYPEŁNIENIA OBOWIĄZKÓW INFORMACYJNYCH PRZEWIDZIANYCH W ART. 13 LUB ART. 14 RODO </w:t>
      </w:r>
    </w:p>
    <w:p w:rsidR="00385F6C" w:rsidRDefault="00385F6C" w:rsidP="00EF2255">
      <w:pPr>
        <w:pStyle w:val="NormalnyWeb"/>
        <w:spacing w:line="276" w:lineRule="auto"/>
        <w:ind w:left="426"/>
        <w:rPr>
          <w:rFonts w:ascii="Arial" w:hAnsi="Arial" w:cs="Arial"/>
          <w:color w:val="auto"/>
          <w:sz w:val="20"/>
        </w:rPr>
      </w:pPr>
      <w:r w:rsidRPr="00385F6C">
        <w:rPr>
          <w:rFonts w:ascii="Arial" w:hAnsi="Arial" w:cs="Arial"/>
          <w:color w:val="auto"/>
          <w:sz w:val="20"/>
        </w:rPr>
        <w:t>Oświadczam, że wypełniłem obowiązki informacyjne przewidziane w art. 13 lub art. 14 RODO</w:t>
      </w:r>
      <w:r w:rsidRPr="00385F6C">
        <w:rPr>
          <w:rStyle w:val="Odwoanieprzypisudolnego"/>
          <w:rFonts w:ascii="Arial" w:hAnsi="Arial" w:cs="Arial"/>
          <w:color w:val="auto"/>
          <w:sz w:val="20"/>
        </w:rPr>
        <w:footnoteReference w:id="2"/>
      </w:r>
      <w:r w:rsidRPr="00385F6C">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Pr="00385F6C">
        <w:rPr>
          <w:rStyle w:val="Odwoanieprzypisudolnego"/>
          <w:rFonts w:ascii="Arial" w:hAnsi="Arial" w:cs="Arial"/>
          <w:color w:val="auto"/>
          <w:sz w:val="20"/>
        </w:rPr>
        <w:footnoteReference w:id="3"/>
      </w:r>
    </w:p>
    <w:p w:rsidR="00AE1ADE" w:rsidRPr="0038565A" w:rsidRDefault="00AE1ADE" w:rsidP="00EF2255">
      <w:pPr>
        <w:pStyle w:val="NormalnyWeb"/>
        <w:spacing w:line="276" w:lineRule="auto"/>
        <w:ind w:left="426"/>
        <w:rPr>
          <w:rFonts w:ascii="Arial" w:hAnsi="Arial" w:cs="Arial"/>
          <w:color w:val="auto"/>
          <w:sz w:val="16"/>
          <w:szCs w:val="16"/>
        </w:rPr>
      </w:pPr>
    </w:p>
    <w:p w:rsidR="00385F6C" w:rsidRPr="00385F6C" w:rsidRDefault="00385F6C" w:rsidP="002024BB">
      <w:pPr>
        <w:numPr>
          <w:ilvl w:val="0"/>
          <w:numId w:val="1"/>
        </w:numPr>
        <w:spacing w:after="0" w:line="276" w:lineRule="auto"/>
        <w:ind w:left="426"/>
        <w:jc w:val="both"/>
        <w:rPr>
          <w:rFonts w:ascii="Arial" w:hAnsi="Arial" w:cs="Arial"/>
          <w:b/>
          <w:sz w:val="20"/>
          <w:szCs w:val="20"/>
        </w:rPr>
      </w:pPr>
      <w:r w:rsidRPr="00385F6C">
        <w:rPr>
          <w:rFonts w:ascii="Arial" w:hAnsi="Arial" w:cs="Arial"/>
          <w:b/>
          <w:sz w:val="20"/>
          <w:szCs w:val="20"/>
        </w:rPr>
        <w:t>Ponadto oświadczamy, że :</w:t>
      </w:r>
    </w:p>
    <w:p w:rsidR="00385F6C" w:rsidRPr="00385F6C"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 xml:space="preserve">akceptujemy wskazany w SWZ czas związania ofertą - </w:t>
      </w:r>
      <w:r w:rsidRPr="00385F6C">
        <w:rPr>
          <w:rFonts w:ascii="Arial" w:hAnsi="Arial" w:cs="Arial"/>
          <w:b/>
          <w:sz w:val="20"/>
          <w:szCs w:val="20"/>
        </w:rPr>
        <w:t xml:space="preserve"> 90 dni;</w:t>
      </w:r>
      <w:r w:rsidRPr="00385F6C">
        <w:rPr>
          <w:rFonts w:ascii="Arial" w:hAnsi="Arial" w:cs="Arial"/>
          <w:sz w:val="20"/>
          <w:szCs w:val="20"/>
        </w:rPr>
        <w:t xml:space="preserve"> </w:t>
      </w:r>
    </w:p>
    <w:p w:rsidR="00375FAE"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jesteśmy</w:t>
      </w:r>
      <w:r w:rsidR="00375FAE">
        <w:rPr>
          <w:rFonts w:ascii="Arial" w:hAnsi="Arial" w:cs="Arial"/>
          <w:sz w:val="20"/>
          <w:szCs w:val="20"/>
        </w:rPr>
        <w:t xml:space="preserve"> – </w:t>
      </w:r>
      <w:r w:rsidR="00375FAE" w:rsidRPr="00375FAE">
        <w:rPr>
          <w:rFonts w:ascii="Arial" w:hAnsi="Arial" w:cs="Arial"/>
          <w:b/>
          <w:sz w:val="20"/>
          <w:szCs w:val="20"/>
        </w:rPr>
        <w:t>rodzaj wykonawcy</w:t>
      </w:r>
      <w:r w:rsidR="00916753">
        <w:rPr>
          <w:rStyle w:val="Odwoanieprzypisudolnego"/>
          <w:rFonts w:ascii="Arial" w:hAnsi="Arial" w:cs="Arial"/>
          <w:b/>
          <w:sz w:val="20"/>
          <w:szCs w:val="20"/>
        </w:rPr>
        <w:footnoteReference w:id="4"/>
      </w:r>
      <w:r w:rsidR="00375FAE">
        <w:rPr>
          <w:rFonts w:ascii="Arial" w:hAnsi="Arial" w:cs="Arial"/>
          <w:sz w:val="20"/>
          <w:szCs w:val="20"/>
        </w:rPr>
        <w:t xml:space="preserve"> (</w:t>
      </w:r>
      <w:r w:rsidR="00375FAE" w:rsidRPr="006F4A37">
        <w:rPr>
          <w:rFonts w:ascii="Arial" w:hAnsi="Arial" w:cs="Arial"/>
          <w:sz w:val="18"/>
          <w:szCs w:val="18"/>
        </w:rPr>
        <w:t xml:space="preserve">należy wybrać, </w:t>
      </w:r>
      <w:r w:rsidR="00D72F30" w:rsidRPr="006F4A37">
        <w:rPr>
          <w:rFonts w:ascii="Arial" w:hAnsi="Arial" w:cs="Arial"/>
          <w:sz w:val="18"/>
          <w:szCs w:val="18"/>
        </w:rPr>
        <w:t>zaznaczyć</w:t>
      </w:r>
      <w:r w:rsidR="00375FAE" w:rsidRPr="006F4A37">
        <w:rPr>
          <w:rFonts w:ascii="Arial" w:hAnsi="Arial" w:cs="Arial"/>
          <w:sz w:val="18"/>
          <w:szCs w:val="18"/>
        </w:rPr>
        <w:t xml:space="preserve"> znakiem „X” i/lub wpisać odpowiednio</w:t>
      </w:r>
      <w:r w:rsidR="00375FAE">
        <w:rPr>
          <w:rFonts w:ascii="Arial" w:hAnsi="Arial" w:cs="Arial"/>
          <w:sz w:val="20"/>
          <w:szCs w:val="20"/>
        </w:rPr>
        <w:t>):</w:t>
      </w:r>
    </w:p>
    <w:p w:rsidR="00375FAE" w:rsidRDefault="00375FAE" w:rsidP="00375FAE">
      <w:pPr>
        <w:tabs>
          <w:tab w:val="left" w:pos="709"/>
        </w:tabs>
        <w:spacing w:after="0" w:line="276" w:lineRule="auto"/>
        <w:ind w:left="1134"/>
        <w:jc w:val="both"/>
        <w:rPr>
          <w:rFonts w:ascii="Arial" w:hAnsi="Arial" w:cs="Arial"/>
          <w:sz w:val="20"/>
          <w:szCs w:val="20"/>
        </w:rPr>
      </w:pPr>
    </w:p>
    <w:tbl>
      <w:tblPr>
        <w:tblStyle w:val="Tabela-Siatka"/>
        <w:tblW w:w="0" w:type="auto"/>
        <w:tblInd w:w="1134" w:type="dxa"/>
        <w:tblLook w:val="04A0" w:firstRow="1" w:lastRow="0" w:firstColumn="1" w:lastColumn="0" w:noHBand="0" w:noVBand="1"/>
      </w:tblPr>
      <w:tblGrid>
        <w:gridCol w:w="421"/>
        <w:gridCol w:w="7507"/>
      </w:tblGrid>
      <w:tr w:rsidR="00375FAE" w:rsidTr="00017205">
        <w:trPr>
          <w:trHeight w:val="353"/>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mikroprzedsiębiorstwo</w:t>
            </w:r>
          </w:p>
        </w:tc>
      </w:tr>
      <w:tr w:rsidR="00375FAE" w:rsidTr="00017205">
        <w:trPr>
          <w:trHeight w:val="428"/>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małe przedsiębiorstwo</w:t>
            </w:r>
          </w:p>
        </w:tc>
      </w:tr>
      <w:tr w:rsidR="00375FAE" w:rsidTr="00017205">
        <w:trPr>
          <w:trHeight w:val="420"/>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średnie przedsiębiorstwo</w:t>
            </w:r>
          </w:p>
        </w:tc>
      </w:tr>
      <w:tr w:rsidR="00375FAE" w:rsidTr="00017205">
        <w:trPr>
          <w:trHeight w:val="399"/>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 xml:space="preserve">jednoosobowa działalność </w:t>
            </w:r>
            <w:r w:rsidR="00017205">
              <w:rPr>
                <w:rFonts w:ascii="Arial" w:hAnsi="Arial" w:cs="Arial"/>
                <w:sz w:val="20"/>
                <w:szCs w:val="20"/>
              </w:rPr>
              <w:t>gospodarcza</w:t>
            </w:r>
          </w:p>
        </w:tc>
      </w:tr>
      <w:tr w:rsidR="00375FAE" w:rsidTr="00017205">
        <w:trPr>
          <w:trHeight w:val="419"/>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osoba fizyczna nieprow</w:t>
            </w:r>
            <w:r w:rsidR="00D72F30">
              <w:rPr>
                <w:rFonts w:ascii="Arial" w:hAnsi="Arial" w:cs="Arial"/>
                <w:sz w:val="20"/>
                <w:szCs w:val="20"/>
              </w:rPr>
              <w:t>a</w:t>
            </w:r>
            <w:r w:rsidRPr="00385F6C">
              <w:rPr>
                <w:rFonts w:ascii="Arial" w:hAnsi="Arial" w:cs="Arial"/>
                <w:sz w:val="20"/>
                <w:szCs w:val="20"/>
              </w:rPr>
              <w:t>dząca działalności gospodarczej</w:t>
            </w:r>
          </w:p>
        </w:tc>
      </w:tr>
      <w:tr w:rsidR="00375FAE" w:rsidTr="00D72F30">
        <w:trPr>
          <w:trHeight w:val="443"/>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017205" w:rsidP="00017205">
            <w:pPr>
              <w:tabs>
                <w:tab w:val="left" w:pos="709"/>
              </w:tabs>
              <w:rPr>
                <w:rFonts w:ascii="Arial" w:hAnsi="Arial" w:cs="Arial"/>
                <w:sz w:val="20"/>
                <w:szCs w:val="20"/>
              </w:rPr>
            </w:pPr>
            <w:r>
              <w:rPr>
                <w:rFonts w:ascii="Arial" w:hAnsi="Arial" w:cs="Arial"/>
                <w:sz w:val="20"/>
                <w:szCs w:val="20"/>
              </w:rPr>
              <w:t>i</w:t>
            </w:r>
            <w:r w:rsidR="00375FAE">
              <w:rPr>
                <w:rFonts w:ascii="Arial" w:hAnsi="Arial" w:cs="Arial"/>
                <w:sz w:val="20"/>
                <w:szCs w:val="20"/>
              </w:rPr>
              <w:t>nny rodzaj (</w:t>
            </w:r>
            <w:r>
              <w:rPr>
                <w:rFonts w:ascii="Arial" w:hAnsi="Arial" w:cs="Arial"/>
                <w:sz w:val="20"/>
                <w:szCs w:val="20"/>
              </w:rPr>
              <w:t>podać</w:t>
            </w:r>
            <w:r w:rsidR="00375FAE">
              <w:rPr>
                <w:rFonts w:ascii="Arial" w:hAnsi="Arial" w:cs="Arial"/>
                <w:sz w:val="20"/>
                <w:szCs w:val="20"/>
              </w:rPr>
              <w:t>/</w:t>
            </w:r>
            <w:r>
              <w:rPr>
                <w:rFonts w:ascii="Arial" w:hAnsi="Arial" w:cs="Arial"/>
                <w:sz w:val="20"/>
                <w:szCs w:val="20"/>
              </w:rPr>
              <w:t>wpisać</w:t>
            </w:r>
            <w:r w:rsidR="00375FAE">
              <w:rPr>
                <w:rFonts w:ascii="Arial" w:hAnsi="Arial" w:cs="Arial"/>
                <w:sz w:val="20"/>
                <w:szCs w:val="20"/>
              </w:rPr>
              <w:t xml:space="preserve"> jaki) </w:t>
            </w:r>
            <w:r>
              <w:rPr>
                <w:rFonts w:ascii="Arial" w:hAnsi="Arial" w:cs="Arial"/>
                <w:sz w:val="20"/>
                <w:szCs w:val="20"/>
              </w:rPr>
              <w:t>…………………………………….……………..</w:t>
            </w:r>
          </w:p>
        </w:tc>
      </w:tr>
    </w:tbl>
    <w:p w:rsidR="00375FAE" w:rsidRDefault="00375FAE" w:rsidP="00375FAE">
      <w:pPr>
        <w:tabs>
          <w:tab w:val="left" w:pos="709"/>
        </w:tabs>
        <w:spacing w:after="0" w:line="276" w:lineRule="auto"/>
        <w:ind w:left="1134"/>
        <w:jc w:val="both"/>
        <w:rPr>
          <w:rFonts w:ascii="Arial" w:hAnsi="Arial" w:cs="Arial"/>
          <w:sz w:val="20"/>
          <w:szCs w:val="20"/>
        </w:rPr>
      </w:pPr>
    </w:p>
    <w:p w:rsidR="00385F6C" w:rsidRPr="00725404" w:rsidRDefault="00385F6C" w:rsidP="005263C5">
      <w:pPr>
        <w:numPr>
          <w:ilvl w:val="0"/>
          <w:numId w:val="16"/>
        </w:numPr>
        <w:tabs>
          <w:tab w:val="left" w:pos="709"/>
        </w:tabs>
        <w:spacing w:after="0" w:line="276" w:lineRule="auto"/>
        <w:ind w:left="709" w:hanging="425"/>
        <w:jc w:val="both"/>
        <w:rPr>
          <w:rStyle w:val="Odwoanieprzypisudolnego"/>
          <w:rFonts w:ascii="Arial" w:hAnsi="Arial" w:cs="Arial"/>
          <w:sz w:val="20"/>
          <w:szCs w:val="20"/>
          <w:vertAlign w:val="baseline"/>
        </w:rPr>
      </w:pPr>
      <w:r w:rsidRPr="00385F6C">
        <w:rPr>
          <w:rFonts w:ascii="Arial" w:hAnsi="Arial" w:cs="Arial"/>
          <w:sz w:val="20"/>
          <w:szCs w:val="20"/>
        </w:rPr>
        <w:t xml:space="preserve">dostawę będącą przedmiotem zamówienia wykonamy </w:t>
      </w:r>
      <w:r w:rsidRPr="00385F6C">
        <w:rPr>
          <w:rFonts w:ascii="Arial" w:hAnsi="Arial" w:cs="Arial"/>
          <w:b/>
          <w:sz w:val="20"/>
          <w:szCs w:val="20"/>
        </w:rPr>
        <w:t>sami/</w:t>
      </w:r>
      <w:r w:rsidR="00D72F30">
        <w:rPr>
          <w:rFonts w:ascii="Arial" w:hAnsi="Arial" w:cs="Arial"/>
          <w:b/>
          <w:sz w:val="20"/>
          <w:szCs w:val="20"/>
        </w:rPr>
        <w:t xml:space="preserve"> </w:t>
      </w:r>
      <w:r w:rsidRPr="00385F6C">
        <w:rPr>
          <w:rFonts w:ascii="Arial" w:hAnsi="Arial" w:cs="Arial"/>
          <w:b/>
          <w:sz w:val="20"/>
          <w:szCs w:val="20"/>
        </w:rPr>
        <w:t>z udziałem podwykonawców</w:t>
      </w:r>
      <w:r w:rsidRPr="00385F6C">
        <w:rPr>
          <w:rStyle w:val="Odwoanieprzypisudolnego"/>
          <w:rFonts w:ascii="Arial" w:hAnsi="Arial" w:cs="Arial"/>
          <w:sz w:val="20"/>
          <w:szCs w:val="20"/>
        </w:rPr>
        <w:footnoteReference w:id="5"/>
      </w:r>
      <w:r w:rsidR="00017205">
        <w:rPr>
          <w:rFonts w:ascii="Arial" w:hAnsi="Arial" w:cs="Arial"/>
          <w:b/>
          <w:sz w:val="20"/>
          <w:szCs w:val="20"/>
        </w:rPr>
        <w:t xml:space="preserve"> - </w:t>
      </w:r>
      <w:r w:rsidRPr="00385F6C">
        <w:rPr>
          <w:rFonts w:ascii="Arial" w:hAnsi="Arial" w:cs="Arial"/>
          <w:sz w:val="20"/>
          <w:szCs w:val="20"/>
        </w:rPr>
        <w:t>powierz</w:t>
      </w:r>
      <w:r w:rsidR="00017205">
        <w:rPr>
          <w:rFonts w:ascii="Arial" w:hAnsi="Arial" w:cs="Arial"/>
          <w:sz w:val="20"/>
          <w:szCs w:val="20"/>
        </w:rPr>
        <w:t>y</w:t>
      </w:r>
      <w:r w:rsidRPr="00385F6C">
        <w:rPr>
          <w:rFonts w:ascii="Arial" w:hAnsi="Arial" w:cs="Arial"/>
          <w:sz w:val="20"/>
          <w:szCs w:val="20"/>
        </w:rPr>
        <w:t xml:space="preserve">my podwykonawcy ……………… </w:t>
      </w:r>
      <w:r w:rsidRPr="00385F6C">
        <w:rPr>
          <w:rFonts w:ascii="Arial" w:hAnsi="Arial" w:cs="Arial"/>
          <w:i/>
          <w:sz w:val="20"/>
          <w:szCs w:val="20"/>
        </w:rPr>
        <w:t xml:space="preserve">(wskazać firmę podwykonawcy o ile jest znany) </w:t>
      </w:r>
      <w:r w:rsidRPr="00385F6C">
        <w:rPr>
          <w:rFonts w:ascii="Arial" w:hAnsi="Arial" w:cs="Arial"/>
          <w:sz w:val="20"/>
          <w:szCs w:val="20"/>
        </w:rPr>
        <w:t>wykonanie następujących części zamówienia ................... – wartość lub procentowa część zamówienia ………</w:t>
      </w:r>
      <w:r w:rsidRPr="00385F6C">
        <w:rPr>
          <w:rStyle w:val="Odwoanieprzypisudolnego"/>
          <w:rFonts w:ascii="Arial" w:hAnsi="Arial" w:cs="Arial"/>
          <w:sz w:val="20"/>
          <w:szCs w:val="20"/>
        </w:rPr>
        <w:footnoteReference w:id="6"/>
      </w:r>
    </w:p>
    <w:p w:rsidR="00385F6C" w:rsidRPr="00725404" w:rsidRDefault="00385F6C" w:rsidP="005263C5">
      <w:pPr>
        <w:pStyle w:val="Akapitzlist"/>
        <w:numPr>
          <w:ilvl w:val="0"/>
          <w:numId w:val="16"/>
        </w:numPr>
        <w:spacing w:after="0"/>
        <w:ind w:left="709" w:hanging="425"/>
        <w:jc w:val="both"/>
        <w:rPr>
          <w:rFonts w:ascii="Arial" w:hAnsi="Arial" w:cs="Arial"/>
          <w:sz w:val="20"/>
          <w:szCs w:val="20"/>
        </w:rPr>
      </w:pPr>
      <w:r w:rsidRPr="00725404">
        <w:rPr>
          <w:rFonts w:ascii="Arial" w:hAnsi="Arial" w:cs="Arial"/>
          <w:sz w:val="20"/>
          <w:szCs w:val="20"/>
        </w:rPr>
        <w:t>wybór mojej/naszej</w:t>
      </w:r>
      <w:r w:rsidRPr="00385F6C">
        <w:rPr>
          <w:rStyle w:val="Odwoanieprzypisudolnego"/>
          <w:rFonts w:ascii="Arial" w:hAnsi="Arial" w:cs="Arial"/>
          <w:sz w:val="20"/>
          <w:szCs w:val="20"/>
        </w:rPr>
        <w:footnoteReference w:id="7"/>
      </w:r>
      <w:r w:rsidRPr="00725404">
        <w:rPr>
          <w:rFonts w:ascii="Arial" w:hAnsi="Arial" w:cs="Arial"/>
          <w:sz w:val="20"/>
          <w:szCs w:val="20"/>
        </w:rPr>
        <w:t xml:space="preserve"> oferty:</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b/>
          <w:sz w:val="20"/>
          <w:szCs w:val="20"/>
        </w:rPr>
        <w:t>będzie/nie będzie</w:t>
      </w:r>
      <w:r w:rsidRPr="00385F6C">
        <w:rPr>
          <w:rStyle w:val="Odwoanieprzypisudolnego"/>
          <w:rFonts w:ascii="Arial" w:hAnsi="Arial" w:cs="Arial"/>
          <w:b/>
          <w:sz w:val="20"/>
          <w:szCs w:val="20"/>
        </w:rPr>
        <w:footnoteReference w:id="8"/>
      </w:r>
      <w:r w:rsidRPr="00385F6C">
        <w:rPr>
          <w:rFonts w:ascii="Arial" w:hAnsi="Arial" w:cs="Arial"/>
          <w:sz w:val="20"/>
          <w:szCs w:val="20"/>
        </w:rPr>
        <w:t xml:space="preserve"> prowadził do powstania u Zamawiającego obowiązku podatkowego zgodnie z przepisami o podatku od towarów i usług.</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sz w:val="20"/>
          <w:szCs w:val="20"/>
        </w:rPr>
        <w:t xml:space="preserve">Jeżeli </w:t>
      </w:r>
      <w:r w:rsidRPr="00385F6C">
        <w:rPr>
          <w:rFonts w:ascii="Arial" w:hAnsi="Arial" w:cs="Arial"/>
          <w:b/>
          <w:sz w:val="20"/>
          <w:szCs w:val="20"/>
        </w:rPr>
        <w:t xml:space="preserve">będzie </w:t>
      </w:r>
      <w:r w:rsidRPr="00385F6C">
        <w:rPr>
          <w:rFonts w:ascii="Arial" w:hAnsi="Arial" w:cs="Arial"/>
          <w:sz w:val="20"/>
          <w:szCs w:val="20"/>
        </w:rPr>
        <w:t>prowadził do powstania u Zamawiającego obowiązku podatkowego, należy wypełnić:</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wartości tego towaru lub usług bez kwoty podatku - wynosi ona: ......................................................................................................................................</w:t>
      </w:r>
    </w:p>
    <w:p w:rsidR="00385F6C" w:rsidRPr="00385F6C" w:rsidRDefault="00385F6C" w:rsidP="00385F6C">
      <w:pPr>
        <w:spacing w:line="276" w:lineRule="auto"/>
        <w:ind w:left="709"/>
        <w:jc w:val="both"/>
        <w:rPr>
          <w:rFonts w:ascii="Arial" w:hAnsi="Arial" w:cs="Arial"/>
          <w:sz w:val="20"/>
          <w:szCs w:val="20"/>
        </w:rPr>
      </w:pPr>
      <w:r w:rsidRPr="00385F6C">
        <w:rPr>
          <w:rFonts w:ascii="Arial" w:hAnsi="Arial" w:cs="Arial"/>
          <w:sz w:val="20"/>
          <w:szCs w:val="20"/>
        </w:rPr>
        <w:lastRenderedPageBreak/>
        <w:t>Oświadczenie to nie zawiera stawki i kwoty podatku VAT jaki będzie musiał rozliczyć Zamawiający. Obie wartości ustali Zamawiający we własnym zakresie i rozliczy zgodnie z przepisami o podatku od towarów i usług.</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sz w:val="20"/>
          <w:szCs w:val="20"/>
        </w:rPr>
        <w:t xml:space="preserve">poszczególni wykonawcy wykonają następujące roboty budowlane/dostawy/usługi </w:t>
      </w:r>
      <w:r w:rsidRPr="00385F6C">
        <w:rPr>
          <w:rFonts w:ascii="Arial" w:hAnsi="Arial" w:cs="Arial"/>
          <w:b/>
          <w:sz w:val="20"/>
          <w:szCs w:val="20"/>
        </w:rPr>
        <w:t>(należy wypełnić w sytuacji określonej w art. 117 ust. 4 PZP)</w:t>
      </w:r>
      <w:r w:rsidRPr="00385F6C">
        <w:rPr>
          <w:rFonts w:ascii="Arial" w:hAnsi="Arial" w:cs="Arial"/>
          <w:sz w:val="20"/>
          <w:szCs w:val="20"/>
        </w:rPr>
        <w:t>:</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b/>
          <w:sz w:val="20"/>
          <w:szCs w:val="20"/>
        </w:rPr>
        <w:t>będziemy/</w:t>
      </w:r>
      <w:r w:rsidR="00F23BD2">
        <w:rPr>
          <w:rFonts w:ascii="Arial" w:hAnsi="Arial" w:cs="Arial"/>
          <w:b/>
          <w:sz w:val="20"/>
          <w:szCs w:val="20"/>
        </w:rPr>
        <w:t xml:space="preserve"> </w:t>
      </w:r>
      <w:r w:rsidRPr="00385F6C">
        <w:rPr>
          <w:rFonts w:ascii="Arial" w:hAnsi="Arial" w:cs="Arial"/>
          <w:b/>
          <w:sz w:val="20"/>
          <w:szCs w:val="20"/>
        </w:rPr>
        <w:t>nie będziemy</w:t>
      </w:r>
      <w:r w:rsidRPr="00385F6C">
        <w:rPr>
          <w:rStyle w:val="Odwoanieprzypisudolnego"/>
          <w:rFonts w:ascii="Arial" w:hAnsi="Arial" w:cs="Arial"/>
          <w:b/>
          <w:sz w:val="20"/>
          <w:szCs w:val="20"/>
        </w:rPr>
        <w:footnoteReference w:id="9"/>
      </w:r>
      <w:r w:rsidRPr="00385F6C">
        <w:rPr>
          <w:rFonts w:ascii="Arial" w:hAnsi="Arial" w:cs="Arial"/>
          <w:sz w:val="20"/>
          <w:szCs w:val="20"/>
        </w:rPr>
        <w:t xml:space="preserve"> polegać na zdolnościach lub sytuacji podmiotów udostępniających zasoby.</w:t>
      </w:r>
    </w:p>
    <w:p w:rsidR="00385F6C" w:rsidRPr="00385F6C" w:rsidRDefault="00385F6C" w:rsidP="00472BEF">
      <w:pPr>
        <w:pStyle w:val="Bezodstpw1"/>
        <w:spacing w:line="276" w:lineRule="auto"/>
        <w:ind w:left="567"/>
        <w:rPr>
          <w:rFonts w:ascii="Arial" w:hAnsi="Arial" w:cs="Arial"/>
          <w:sz w:val="20"/>
          <w:szCs w:val="20"/>
        </w:rPr>
      </w:pPr>
      <w:r w:rsidRPr="00385F6C">
        <w:rPr>
          <w:rFonts w:ascii="Arial" w:hAnsi="Arial" w:cs="Arial"/>
          <w:sz w:val="20"/>
          <w:szCs w:val="20"/>
        </w:rPr>
        <w:t xml:space="preserve">Jeżeli wykonawca </w:t>
      </w:r>
      <w:r w:rsidRPr="00385F6C">
        <w:rPr>
          <w:rFonts w:ascii="Arial" w:hAnsi="Arial" w:cs="Arial"/>
          <w:b/>
          <w:sz w:val="20"/>
          <w:szCs w:val="20"/>
        </w:rPr>
        <w:t>będzie</w:t>
      </w:r>
      <w:r w:rsidRPr="00385F6C">
        <w:rPr>
          <w:rFonts w:ascii="Arial" w:hAnsi="Arial" w:cs="Arial"/>
          <w:sz w:val="20"/>
          <w:szCs w:val="20"/>
        </w:rPr>
        <w:t xml:space="preserve"> polegał na zdolnościach lub sytuacji podmiotów udostępniających zasoby, należy wypełnić:</w:t>
      </w:r>
    </w:p>
    <w:p w:rsidR="00385F6C" w:rsidRPr="00385F6C" w:rsidRDefault="00385F6C" w:rsidP="005263C5">
      <w:pPr>
        <w:pStyle w:val="Bezodstpw1"/>
        <w:numPr>
          <w:ilvl w:val="0"/>
          <w:numId w:val="19"/>
        </w:numPr>
        <w:spacing w:line="276" w:lineRule="auto"/>
        <w:rPr>
          <w:rFonts w:ascii="Arial" w:hAnsi="Arial" w:cs="Arial"/>
          <w:sz w:val="20"/>
          <w:szCs w:val="20"/>
        </w:rPr>
      </w:pPr>
      <w:r w:rsidRPr="00385F6C">
        <w:rPr>
          <w:rFonts w:ascii="Arial" w:hAnsi="Arial" w:cs="Arial"/>
          <w:sz w:val="20"/>
          <w:szCs w:val="20"/>
        </w:rPr>
        <w:t>Nazwa podmiotu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385F6C" w:rsidRPr="00385F6C" w:rsidRDefault="00385F6C" w:rsidP="005263C5">
      <w:pPr>
        <w:pStyle w:val="Bezodstpw1"/>
        <w:numPr>
          <w:ilvl w:val="0"/>
          <w:numId w:val="19"/>
        </w:numPr>
        <w:spacing w:line="276" w:lineRule="auto"/>
        <w:rPr>
          <w:rFonts w:ascii="Arial" w:hAnsi="Arial" w:cs="Arial"/>
          <w:sz w:val="20"/>
          <w:szCs w:val="20"/>
        </w:rPr>
      </w:pPr>
      <w:r w:rsidRPr="00385F6C">
        <w:rPr>
          <w:rFonts w:ascii="Arial" w:hAnsi="Arial" w:cs="Arial"/>
          <w:sz w:val="20"/>
          <w:szCs w:val="20"/>
        </w:rPr>
        <w:t>Nazwa podmiotu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385F6C" w:rsidRPr="00385F6C" w:rsidRDefault="00385F6C" w:rsidP="002B66DE">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akceptujemy zawarte w SWZ Projektowane postanowienia umowy (</w:t>
      </w:r>
      <w:r w:rsidRPr="00C75537">
        <w:rPr>
          <w:rFonts w:ascii="Arial" w:hAnsi="Arial" w:cs="Arial"/>
          <w:b/>
          <w:color w:val="1F3864" w:themeColor="accent5" w:themeShade="80"/>
          <w:sz w:val="20"/>
          <w:szCs w:val="20"/>
          <w:shd w:val="clear" w:color="auto" w:fill="DEEAF6" w:themeFill="accent1" w:themeFillTint="33"/>
        </w:rPr>
        <w:t>Załącznik Nr 3</w:t>
      </w:r>
      <w:r w:rsidR="00233F85" w:rsidRPr="00C75537">
        <w:rPr>
          <w:rFonts w:ascii="Arial" w:hAnsi="Arial" w:cs="Arial"/>
          <w:b/>
          <w:color w:val="1F3864" w:themeColor="accent5" w:themeShade="80"/>
          <w:sz w:val="20"/>
          <w:szCs w:val="20"/>
          <w:shd w:val="clear" w:color="auto" w:fill="DEEAF6" w:themeFill="accent1" w:themeFillTint="33"/>
        </w:rPr>
        <w:t>.1</w:t>
      </w:r>
      <w:r w:rsidR="002B4944" w:rsidRPr="00C75537">
        <w:rPr>
          <w:rFonts w:ascii="Arial" w:hAnsi="Arial" w:cs="Arial"/>
          <w:b/>
          <w:color w:val="1F3864" w:themeColor="accent5" w:themeShade="80"/>
          <w:sz w:val="20"/>
          <w:szCs w:val="20"/>
          <w:shd w:val="clear" w:color="auto" w:fill="DEEAF6" w:themeFill="accent1" w:themeFillTint="33"/>
        </w:rPr>
        <w:t>.</w:t>
      </w:r>
      <w:r w:rsidR="00233F85" w:rsidRPr="00C75537">
        <w:rPr>
          <w:rFonts w:ascii="Arial" w:hAnsi="Arial" w:cs="Arial"/>
          <w:b/>
          <w:color w:val="1F3864" w:themeColor="accent5" w:themeShade="80"/>
          <w:sz w:val="20"/>
          <w:szCs w:val="20"/>
          <w:shd w:val="clear" w:color="auto" w:fill="DEEAF6" w:themeFill="accent1" w:themeFillTint="33"/>
        </w:rPr>
        <w:t xml:space="preserve"> i</w:t>
      </w:r>
      <w:r w:rsidR="00B03324" w:rsidRPr="00C75537">
        <w:rPr>
          <w:rFonts w:ascii="Arial" w:hAnsi="Arial" w:cs="Arial"/>
          <w:b/>
          <w:color w:val="1F3864" w:themeColor="accent5" w:themeShade="80"/>
          <w:sz w:val="20"/>
          <w:szCs w:val="20"/>
          <w:shd w:val="clear" w:color="auto" w:fill="DEEAF6" w:themeFill="accent1" w:themeFillTint="33"/>
        </w:rPr>
        <w:t>/lub</w:t>
      </w:r>
      <w:r w:rsidR="00233F85" w:rsidRPr="00C75537">
        <w:rPr>
          <w:rFonts w:ascii="Arial" w:hAnsi="Arial" w:cs="Arial"/>
          <w:b/>
          <w:color w:val="1F3864" w:themeColor="accent5" w:themeShade="80"/>
          <w:sz w:val="20"/>
          <w:szCs w:val="20"/>
          <w:shd w:val="clear" w:color="auto" w:fill="DEEAF6" w:themeFill="accent1" w:themeFillTint="33"/>
        </w:rPr>
        <w:t xml:space="preserve"> 3.2</w:t>
      </w:r>
      <w:r w:rsidR="002B4944" w:rsidRPr="00C75537">
        <w:rPr>
          <w:rFonts w:ascii="Arial" w:hAnsi="Arial" w:cs="Arial"/>
          <w:b/>
          <w:color w:val="1F3864" w:themeColor="accent5" w:themeShade="80"/>
          <w:sz w:val="20"/>
          <w:szCs w:val="20"/>
          <w:shd w:val="clear" w:color="auto" w:fill="DEEAF6" w:themeFill="accent1" w:themeFillTint="33"/>
        </w:rPr>
        <w:t>.</w:t>
      </w:r>
      <w:r w:rsidRPr="00C75537">
        <w:rPr>
          <w:rFonts w:ascii="Arial" w:hAnsi="Arial" w:cs="Arial"/>
          <w:b/>
          <w:color w:val="1F3864" w:themeColor="accent5" w:themeShade="80"/>
          <w:sz w:val="20"/>
          <w:szCs w:val="20"/>
        </w:rPr>
        <w:t xml:space="preserve"> </w:t>
      </w:r>
      <w:r w:rsidRPr="002B4944">
        <w:rPr>
          <w:rFonts w:ascii="Arial" w:hAnsi="Arial" w:cs="Arial"/>
          <w:b/>
          <w:sz w:val="20"/>
          <w:szCs w:val="20"/>
        </w:rPr>
        <w:t>do SWZ</w:t>
      </w:r>
      <w:r w:rsidRPr="00385F6C">
        <w:rPr>
          <w:rFonts w:ascii="Arial" w:hAnsi="Arial" w:cs="Arial"/>
          <w:sz w:val="20"/>
          <w:szCs w:val="20"/>
        </w:rPr>
        <w:t>) z uwzględnieniem modyfikacji ich treści (jeżeli wystąpiły);</w:t>
      </w:r>
    </w:p>
    <w:p w:rsidR="00385F6C" w:rsidRDefault="00385F6C" w:rsidP="005263C5">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zapoznaliśmy się z sytuacją finansowo-ekonomiczną Zamawiającego (VI Wydział Gospodarczy Krajowego Rejestru Sądowego, Sekretariat Wydział ul. Poznańska 16, 53-630 Wrocław, pok</w:t>
      </w:r>
      <w:r w:rsidR="00F23BD2">
        <w:rPr>
          <w:rFonts w:ascii="Arial" w:hAnsi="Arial" w:cs="Arial"/>
          <w:sz w:val="20"/>
          <w:szCs w:val="20"/>
        </w:rPr>
        <w:t>.</w:t>
      </w:r>
      <w:r w:rsidRPr="00385F6C">
        <w:rPr>
          <w:rFonts w:ascii="Arial" w:hAnsi="Arial" w:cs="Arial"/>
          <w:sz w:val="20"/>
          <w:szCs w:val="20"/>
        </w:rPr>
        <w:t xml:space="preserve"> 100, piętro I, tel. 71 748 90 00, fax 71 748 92 16, e-mail: </w:t>
      </w:r>
      <w:r w:rsidR="00472BEF" w:rsidRPr="00472BEF">
        <w:rPr>
          <w:rFonts w:ascii="Arial" w:hAnsi="Arial" w:cs="Arial"/>
          <w:sz w:val="20"/>
          <w:szCs w:val="20"/>
        </w:rPr>
        <w:t>VIgospodarczy@wrocław-fabryczna.sr.gov.pl</w:t>
      </w:r>
      <w:r w:rsidRPr="00385F6C">
        <w:rPr>
          <w:rFonts w:ascii="Arial" w:hAnsi="Arial" w:cs="Arial"/>
          <w:sz w:val="20"/>
          <w:szCs w:val="20"/>
        </w:rPr>
        <w:t>).</w:t>
      </w:r>
    </w:p>
    <w:p w:rsidR="00472BEF" w:rsidRPr="00385F6C" w:rsidRDefault="00472BEF" w:rsidP="00472BEF">
      <w:pPr>
        <w:pStyle w:val="Bezodstpw1"/>
        <w:spacing w:line="276" w:lineRule="auto"/>
        <w:ind w:left="567"/>
        <w:jc w:val="both"/>
        <w:rPr>
          <w:rFonts w:ascii="Arial" w:hAnsi="Arial" w:cs="Arial"/>
          <w:sz w:val="20"/>
          <w:szCs w:val="20"/>
        </w:rPr>
      </w:pPr>
    </w:p>
    <w:p w:rsidR="00385F6C" w:rsidRPr="00385F6C" w:rsidRDefault="00385F6C" w:rsidP="006078DA">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Wadium w kwocie</w:t>
      </w:r>
      <w:r>
        <w:rPr>
          <w:rFonts w:ascii="Arial" w:hAnsi="Arial" w:cs="Arial"/>
          <w:b/>
          <w:sz w:val="20"/>
          <w:szCs w:val="20"/>
        </w:rPr>
        <w:t>:</w:t>
      </w:r>
      <w:r w:rsidRPr="00385F6C">
        <w:rPr>
          <w:rFonts w:ascii="Arial" w:hAnsi="Arial" w:cs="Arial"/>
          <w:b/>
          <w:sz w:val="20"/>
          <w:szCs w:val="20"/>
        </w:rPr>
        <w:t>…......... zł zostało wniesione w dniu</w:t>
      </w:r>
      <w:r>
        <w:rPr>
          <w:rFonts w:ascii="Arial" w:hAnsi="Arial" w:cs="Arial"/>
          <w:b/>
          <w:sz w:val="20"/>
          <w:szCs w:val="20"/>
        </w:rPr>
        <w:t>:</w:t>
      </w:r>
      <w:r w:rsidRPr="00385F6C">
        <w:rPr>
          <w:rFonts w:ascii="Arial" w:hAnsi="Arial" w:cs="Arial"/>
          <w:b/>
          <w:sz w:val="20"/>
          <w:szCs w:val="20"/>
        </w:rPr>
        <w:t>…................ w formie</w:t>
      </w:r>
      <w:r>
        <w:rPr>
          <w:rFonts w:ascii="Arial" w:hAnsi="Arial" w:cs="Arial"/>
          <w:b/>
          <w:sz w:val="20"/>
          <w:szCs w:val="20"/>
        </w:rPr>
        <w:t>:</w:t>
      </w:r>
      <w:r w:rsidRPr="00385F6C">
        <w:rPr>
          <w:rFonts w:ascii="Arial" w:hAnsi="Arial" w:cs="Arial"/>
          <w:b/>
          <w:sz w:val="20"/>
          <w:szCs w:val="20"/>
        </w:rPr>
        <w:t>…....................</w:t>
      </w:r>
    </w:p>
    <w:p w:rsidR="00385F6C" w:rsidRPr="00385F6C" w:rsidRDefault="00385F6C" w:rsidP="006078DA">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32693D" w:rsidRPr="0032693D" w:rsidRDefault="00385F6C" w:rsidP="006078DA">
      <w:pPr>
        <w:pStyle w:val="Akapitzlist"/>
        <w:numPr>
          <w:ilvl w:val="0"/>
          <w:numId w:val="1"/>
        </w:numPr>
        <w:spacing w:after="120" w:line="360" w:lineRule="auto"/>
        <w:ind w:left="426"/>
        <w:jc w:val="both"/>
        <w:rPr>
          <w:rFonts w:ascii="Arial" w:eastAsiaTheme="majorEastAsia" w:hAnsi="Arial" w:cs="Arial"/>
          <w:b/>
          <w:color w:val="2E74B5" w:themeColor="accent1" w:themeShade="BF"/>
          <w:sz w:val="20"/>
          <w:szCs w:val="20"/>
        </w:rPr>
      </w:pPr>
      <w:r w:rsidRPr="0032693D">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693D">
        <w:rPr>
          <w:rFonts w:ascii="Arial" w:hAnsi="Arial" w:cs="Arial"/>
          <w:sz w:val="20"/>
          <w:szCs w:val="20"/>
        </w:rPr>
        <w:t>(art. 297 ustawy z dnia 6 czerwca 1997r. Kodeks karny</w:t>
      </w:r>
      <w:r w:rsidRPr="0032693D">
        <w:rPr>
          <w:rFonts w:ascii="Arial" w:hAnsi="Arial" w:cs="Arial"/>
          <w:b/>
          <w:sz w:val="20"/>
          <w:szCs w:val="20"/>
        </w:rPr>
        <w:t xml:space="preserve"> </w:t>
      </w:r>
      <w:r w:rsidRPr="0032693D">
        <w:rPr>
          <w:rFonts w:ascii="Arial" w:hAnsi="Arial" w:cs="Arial"/>
          <w:sz w:val="20"/>
          <w:szCs w:val="20"/>
        </w:rPr>
        <w:t>(</w:t>
      </w:r>
      <w:proofErr w:type="spellStart"/>
      <w:r w:rsidRPr="0032693D">
        <w:rPr>
          <w:rFonts w:ascii="Arial" w:hAnsi="Arial" w:cs="Arial"/>
          <w:sz w:val="20"/>
          <w:szCs w:val="20"/>
        </w:rPr>
        <w:t>t.j</w:t>
      </w:r>
      <w:proofErr w:type="spellEnd"/>
      <w:r w:rsidRPr="0032693D">
        <w:rPr>
          <w:rFonts w:ascii="Arial" w:hAnsi="Arial" w:cs="Arial"/>
          <w:sz w:val="20"/>
          <w:szCs w:val="20"/>
        </w:rPr>
        <w:t>. Dz. U. z 2020r. poz. 1444 ze zm.).</w:t>
      </w:r>
      <w:r w:rsidR="0032693D" w:rsidRPr="0032693D">
        <w:rPr>
          <w:rFonts w:ascii="Arial" w:hAnsi="Arial" w:cs="Arial"/>
          <w:b/>
          <w:sz w:val="20"/>
          <w:szCs w:val="20"/>
        </w:rPr>
        <w:br w:type="page"/>
      </w:r>
    </w:p>
    <w:p w:rsidR="006E61AE" w:rsidRPr="00C75537" w:rsidRDefault="006E61AE" w:rsidP="006E61AE">
      <w:pPr>
        <w:pStyle w:val="Nagwek1"/>
        <w:jc w:val="right"/>
        <w:rPr>
          <w:rFonts w:ascii="Arial" w:hAnsi="Arial" w:cs="Arial"/>
          <w:b/>
          <w:color w:val="1F3864" w:themeColor="accent5" w:themeShade="80"/>
          <w:sz w:val="20"/>
          <w:szCs w:val="20"/>
        </w:rPr>
      </w:pPr>
      <w:bookmarkStart w:id="2" w:name="_Toc75761754"/>
      <w:r w:rsidRPr="00C75537">
        <w:rPr>
          <w:rFonts w:ascii="Arial" w:hAnsi="Arial" w:cs="Arial"/>
          <w:b/>
          <w:color w:val="1F3864" w:themeColor="accent5" w:themeShade="80"/>
          <w:sz w:val="20"/>
          <w:szCs w:val="20"/>
        </w:rPr>
        <w:lastRenderedPageBreak/>
        <w:t>Załącznik nr 1a do SWZ</w:t>
      </w:r>
      <w:bookmarkEnd w:id="2"/>
    </w:p>
    <w:p w:rsidR="006E61AE" w:rsidRPr="00C75537" w:rsidRDefault="00357138" w:rsidP="00357138">
      <w:pPr>
        <w:pStyle w:val="Nagwek2"/>
        <w:rPr>
          <w:rFonts w:ascii="Arial" w:hAnsi="Arial" w:cs="Arial"/>
          <w:color w:val="1F3864" w:themeColor="accent5" w:themeShade="80"/>
          <w:sz w:val="20"/>
          <w:szCs w:val="20"/>
        </w:rPr>
      </w:pPr>
      <w:bookmarkStart w:id="3" w:name="_Toc75761755"/>
      <w:r w:rsidRPr="00C75537">
        <w:rPr>
          <w:rFonts w:ascii="Arial" w:hAnsi="Arial" w:cs="Arial"/>
          <w:color w:val="1F3864" w:themeColor="accent5" w:themeShade="80"/>
          <w:sz w:val="20"/>
          <w:szCs w:val="20"/>
        </w:rPr>
        <w:t xml:space="preserve">Jednolity Europejski Dokument Zamówienia </w:t>
      </w:r>
      <w:r w:rsidR="00B90CAE" w:rsidRPr="00C75537">
        <w:rPr>
          <w:rFonts w:ascii="Arial" w:hAnsi="Arial" w:cs="Arial"/>
          <w:color w:val="1F3864" w:themeColor="accent5" w:themeShade="80"/>
          <w:sz w:val="20"/>
          <w:szCs w:val="20"/>
        </w:rPr>
        <w:t>(</w:t>
      </w:r>
      <w:r w:rsidRPr="00C75537">
        <w:rPr>
          <w:rFonts w:ascii="Arial" w:hAnsi="Arial" w:cs="Arial"/>
          <w:color w:val="1F3864" w:themeColor="accent5" w:themeShade="80"/>
          <w:sz w:val="20"/>
          <w:szCs w:val="20"/>
        </w:rPr>
        <w:t>JEDZ</w:t>
      </w:r>
      <w:r w:rsidR="00B90CAE" w:rsidRPr="00C75537">
        <w:rPr>
          <w:rFonts w:ascii="Arial" w:hAnsi="Arial" w:cs="Arial"/>
          <w:color w:val="1F3864" w:themeColor="accent5" w:themeShade="80"/>
          <w:sz w:val="20"/>
          <w:szCs w:val="20"/>
        </w:rPr>
        <w:t>)</w:t>
      </w:r>
      <w:bookmarkEnd w:id="3"/>
    </w:p>
    <w:p w:rsidR="00CD0917" w:rsidRDefault="00CD0917" w:rsidP="00CD0917"/>
    <w:p w:rsidR="00A6404E" w:rsidRPr="00A6404E" w:rsidRDefault="00A6404E" w:rsidP="00A6404E">
      <w:pPr>
        <w:jc w:val="center"/>
        <w:rPr>
          <w:rFonts w:ascii="Arial" w:hAnsi="Arial" w:cs="Arial"/>
          <w:b/>
          <w:i/>
          <w:sz w:val="20"/>
          <w:szCs w:val="20"/>
          <w:u w:val="single"/>
        </w:rPr>
      </w:pPr>
      <w:r w:rsidRPr="00E767BA">
        <w:rPr>
          <w:rFonts w:ascii="Arial" w:hAnsi="Arial" w:cs="Arial"/>
          <w:b/>
          <w:i/>
          <w:sz w:val="20"/>
          <w:szCs w:val="20"/>
          <w:u w:val="single"/>
        </w:rPr>
        <w:t>/</w:t>
      </w:r>
      <w:r w:rsidR="00E767BA" w:rsidRPr="00E767BA">
        <w:rPr>
          <w:rFonts w:ascii="Arial" w:hAnsi="Arial" w:cs="Arial"/>
          <w:b/>
          <w:i/>
          <w:sz w:val="20"/>
          <w:szCs w:val="20"/>
          <w:u w:val="single"/>
        </w:rPr>
        <w:t xml:space="preserve"> </w:t>
      </w:r>
      <w:r w:rsidR="00F46320" w:rsidRPr="00E767BA">
        <w:rPr>
          <w:rFonts w:ascii="Arial" w:hAnsi="Arial" w:cs="Arial"/>
          <w:b/>
          <w:i/>
          <w:sz w:val="20"/>
          <w:szCs w:val="20"/>
          <w:u w:val="single"/>
        </w:rPr>
        <w:t>UWAGA!:</w:t>
      </w:r>
      <w:r w:rsidRPr="00E767BA">
        <w:rPr>
          <w:rFonts w:ascii="Arial" w:hAnsi="Arial" w:cs="Arial"/>
          <w:b/>
          <w:i/>
          <w:sz w:val="20"/>
          <w:szCs w:val="20"/>
          <w:u w:val="single"/>
        </w:rPr>
        <w:t xml:space="preserve"> </w:t>
      </w:r>
      <w:r w:rsidRPr="00E767BA">
        <w:rPr>
          <w:rFonts w:ascii="Arial" w:hAnsi="Arial" w:cs="Arial"/>
          <w:b/>
          <w:i/>
          <w:sz w:val="20"/>
          <w:szCs w:val="20"/>
          <w:highlight w:val="lightGray"/>
          <w:u w:val="single"/>
          <w:shd w:val="clear" w:color="auto" w:fill="F2F2F2" w:themeFill="background1" w:themeFillShade="F2"/>
        </w:rPr>
        <w:t xml:space="preserve">pola zaznaczone </w:t>
      </w:r>
      <w:r w:rsidR="00E767BA" w:rsidRPr="00E767BA">
        <w:rPr>
          <w:rFonts w:ascii="Arial" w:hAnsi="Arial" w:cs="Arial"/>
          <w:b/>
          <w:i/>
          <w:sz w:val="20"/>
          <w:szCs w:val="20"/>
          <w:highlight w:val="lightGray"/>
          <w:u w:val="single"/>
          <w:shd w:val="clear" w:color="auto" w:fill="F2F2F2" w:themeFill="background1" w:themeFillShade="F2"/>
        </w:rPr>
        <w:t xml:space="preserve">kolorem </w:t>
      </w:r>
      <w:r w:rsidRPr="00E767BA">
        <w:rPr>
          <w:rFonts w:ascii="Arial" w:hAnsi="Arial" w:cs="Arial"/>
          <w:b/>
          <w:i/>
          <w:sz w:val="20"/>
          <w:szCs w:val="20"/>
          <w:highlight w:val="lightGray"/>
          <w:u w:val="single"/>
          <w:shd w:val="clear" w:color="auto" w:fill="F2F2F2" w:themeFill="background1" w:themeFillShade="F2"/>
        </w:rPr>
        <w:t>szar</w:t>
      </w:r>
      <w:r w:rsidR="00E767BA" w:rsidRPr="00E767BA">
        <w:rPr>
          <w:rFonts w:ascii="Arial" w:hAnsi="Arial" w:cs="Arial"/>
          <w:b/>
          <w:i/>
          <w:sz w:val="20"/>
          <w:szCs w:val="20"/>
          <w:highlight w:val="lightGray"/>
          <w:u w:val="single"/>
          <w:shd w:val="clear" w:color="auto" w:fill="F2F2F2" w:themeFill="background1" w:themeFillShade="F2"/>
        </w:rPr>
        <w:t>ym</w:t>
      </w:r>
      <w:r w:rsidRPr="00E767BA">
        <w:rPr>
          <w:rFonts w:ascii="Arial" w:hAnsi="Arial" w:cs="Arial"/>
          <w:b/>
          <w:i/>
          <w:sz w:val="20"/>
          <w:szCs w:val="20"/>
          <w:highlight w:val="lightGray"/>
          <w:u w:val="single"/>
          <w:shd w:val="clear" w:color="auto" w:fill="F2F2F2" w:themeFill="background1" w:themeFillShade="F2"/>
        </w:rPr>
        <w:t xml:space="preserve"> nie dotyczą niniejszego postępowania</w:t>
      </w:r>
      <w:r w:rsidR="00E767BA">
        <w:rPr>
          <w:rFonts w:ascii="Arial" w:hAnsi="Arial" w:cs="Arial"/>
          <w:b/>
          <w:i/>
          <w:sz w:val="20"/>
          <w:szCs w:val="20"/>
          <w:highlight w:val="lightGray"/>
          <w:u w:val="single"/>
        </w:rPr>
        <w:t xml:space="preserve"> </w:t>
      </w:r>
      <w:r w:rsidRPr="00A6404E">
        <w:rPr>
          <w:rFonts w:ascii="Arial" w:hAnsi="Arial" w:cs="Arial"/>
          <w:b/>
          <w:i/>
          <w:sz w:val="20"/>
          <w:szCs w:val="20"/>
          <w:highlight w:val="lightGray"/>
          <w:u w:val="single"/>
        </w:rPr>
        <w:t>/</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0B591D" w:rsidRDefault="00A6404E" w:rsidP="0083208B">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10"/>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11"/>
      </w:r>
      <w:r w:rsidRPr="000B591D">
        <w:rPr>
          <w:rFonts w:ascii="Arial" w:hAnsi="Arial" w:cs="Arial"/>
          <w:sz w:val="16"/>
          <w:szCs w:val="16"/>
        </w:rPr>
        <w:t xml:space="preserve"> w Dzienniku Urzędowym Unii Europejskiej:</w:t>
      </w:r>
    </w:p>
    <w:p w:rsidR="009810E1" w:rsidRPr="009810E1" w:rsidRDefault="00A6404E" w:rsidP="009810E1">
      <w:pPr>
        <w:pBdr>
          <w:top w:val="single" w:sz="4" w:space="1" w:color="auto"/>
          <w:left w:val="single" w:sz="4" w:space="4" w:color="auto"/>
          <w:bottom w:val="single" w:sz="4" w:space="14" w:color="auto"/>
          <w:right w:val="single" w:sz="4" w:space="4" w:color="auto"/>
        </w:pBdr>
        <w:rPr>
          <w:rFonts w:ascii="Arial" w:hAnsi="Arial" w:cs="Arial"/>
          <w:b/>
          <w:color w:val="0070C0"/>
          <w:sz w:val="20"/>
          <w:szCs w:val="20"/>
          <w:lang w:val="en-GB"/>
        </w:rPr>
      </w:pPr>
      <w:proofErr w:type="spellStart"/>
      <w:r w:rsidRPr="009810E1">
        <w:rPr>
          <w:rFonts w:ascii="Arial" w:hAnsi="Arial" w:cs="Arial"/>
          <w:b/>
          <w:sz w:val="20"/>
          <w:szCs w:val="20"/>
          <w:lang w:val="en-GB"/>
        </w:rPr>
        <w:t>Dz.U</w:t>
      </w:r>
      <w:proofErr w:type="spellEnd"/>
      <w:r w:rsidRPr="009810E1">
        <w:rPr>
          <w:rFonts w:ascii="Arial" w:hAnsi="Arial" w:cs="Arial"/>
          <w:b/>
          <w:sz w:val="20"/>
          <w:szCs w:val="20"/>
          <w:lang w:val="en-GB"/>
        </w:rPr>
        <w:t xml:space="preserve">. UE S </w:t>
      </w:r>
      <w:proofErr w:type="spellStart"/>
      <w:r w:rsidRPr="009810E1">
        <w:rPr>
          <w:rFonts w:ascii="Arial" w:hAnsi="Arial" w:cs="Arial"/>
          <w:b/>
          <w:sz w:val="20"/>
          <w:szCs w:val="20"/>
          <w:lang w:val="en-GB"/>
        </w:rPr>
        <w:t>numer</w:t>
      </w:r>
      <w:proofErr w:type="spellEnd"/>
      <w:r w:rsidRPr="009810E1">
        <w:rPr>
          <w:rFonts w:ascii="Arial" w:hAnsi="Arial" w:cs="Arial"/>
          <w:b/>
          <w:sz w:val="20"/>
          <w:szCs w:val="20"/>
          <w:lang w:val="en-GB"/>
        </w:rPr>
        <w:t xml:space="preserve">: </w:t>
      </w:r>
      <w:proofErr w:type="spellStart"/>
      <w:r w:rsidR="009810E1" w:rsidRPr="009810E1">
        <w:rPr>
          <w:rFonts w:ascii="Arial" w:hAnsi="Arial" w:cs="Arial"/>
          <w:b/>
          <w:color w:val="0070C0"/>
          <w:sz w:val="20"/>
          <w:szCs w:val="20"/>
          <w:lang w:val="en-GB"/>
        </w:rPr>
        <w:t>Dz.U</w:t>
      </w:r>
      <w:proofErr w:type="spellEnd"/>
      <w:r w:rsidR="009810E1" w:rsidRPr="009810E1">
        <w:rPr>
          <w:rFonts w:ascii="Arial" w:hAnsi="Arial" w:cs="Arial"/>
          <w:b/>
          <w:color w:val="0070C0"/>
          <w:sz w:val="20"/>
          <w:szCs w:val="20"/>
          <w:lang w:val="en-GB"/>
        </w:rPr>
        <w:t>./S S129</w:t>
      </w:r>
      <w:r w:rsidR="009810E1" w:rsidRPr="009810E1">
        <w:rPr>
          <w:rFonts w:ascii="Arial" w:hAnsi="Arial" w:cs="Arial"/>
          <w:b/>
          <w:color w:val="0070C0"/>
          <w:sz w:val="20"/>
          <w:szCs w:val="20"/>
          <w:lang w:val="en-GB"/>
        </w:rPr>
        <w:t xml:space="preserve"> </w:t>
      </w:r>
      <w:r w:rsidR="009810E1" w:rsidRPr="009810E1">
        <w:rPr>
          <w:rFonts w:ascii="Arial" w:hAnsi="Arial" w:cs="Arial"/>
          <w:b/>
          <w:color w:val="0070C0"/>
          <w:sz w:val="20"/>
          <w:szCs w:val="20"/>
          <w:lang w:val="en-GB"/>
        </w:rPr>
        <w:t>07/07/2021</w:t>
      </w:r>
      <w:r w:rsidR="009810E1" w:rsidRPr="009810E1">
        <w:rPr>
          <w:rFonts w:ascii="Arial" w:hAnsi="Arial" w:cs="Arial"/>
          <w:b/>
          <w:color w:val="0070C0"/>
          <w:sz w:val="20"/>
          <w:szCs w:val="20"/>
          <w:lang w:val="en-GB"/>
        </w:rPr>
        <w:t xml:space="preserve"> </w:t>
      </w:r>
      <w:r w:rsidR="009810E1" w:rsidRPr="009810E1">
        <w:rPr>
          <w:rFonts w:ascii="Arial" w:hAnsi="Arial" w:cs="Arial"/>
          <w:b/>
          <w:color w:val="0070C0"/>
          <w:sz w:val="20"/>
          <w:szCs w:val="20"/>
          <w:lang w:val="en-GB"/>
        </w:rPr>
        <w:t>341729-2021-PL</w:t>
      </w:r>
    </w:p>
    <w:p w:rsidR="00A6404E" w:rsidRPr="00A6404E" w:rsidRDefault="00A6404E" w:rsidP="009810E1">
      <w:pPr>
        <w:pBdr>
          <w:top w:val="single" w:sz="4" w:space="1" w:color="auto"/>
          <w:left w:val="single" w:sz="4" w:space="4" w:color="auto"/>
          <w:bottom w:val="single" w:sz="4" w:space="14" w:color="auto"/>
          <w:right w:val="single" w:sz="4" w:space="4" w:color="auto"/>
        </w:pBdr>
        <w:rPr>
          <w:rFonts w:ascii="Arial" w:hAnsi="Arial" w:cs="Arial"/>
          <w:b/>
          <w:sz w:val="20"/>
          <w:szCs w:val="20"/>
        </w:rPr>
      </w:pPr>
      <w:r w:rsidRPr="00F46320">
        <w:rPr>
          <w:rFonts w:ascii="Arial" w:hAnsi="Arial" w:cs="Arial"/>
          <w:b/>
          <w:sz w:val="20"/>
          <w:szCs w:val="20"/>
        </w:rPr>
        <w:t xml:space="preserve">Numer ogłoszenia w Dz.U. S: </w:t>
      </w:r>
      <w:r w:rsidR="009810E1" w:rsidRPr="009810E1">
        <w:rPr>
          <w:rFonts w:ascii="Arial" w:hAnsi="Arial" w:cs="Arial"/>
          <w:b/>
          <w:color w:val="0070C0"/>
          <w:sz w:val="20"/>
          <w:szCs w:val="20"/>
        </w:rPr>
        <w:t>2021/S 129-341729</w:t>
      </w: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AB5C4E">
        <w:tc>
          <w:tcPr>
            <w:tcW w:w="4503" w:type="dxa"/>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A6404E" w:rsidRPr="000B591D" w:rsidRDefault="00A6404E" w:rsidP="000B591D">
            <w:pPr>
              <w:jc w:val="both"/>
              <w:rPr>
                <w:rFonts w:ascii="Arial" w:hAnsi="Arial" w:cs="Arial"/>
                <w:sz w:val="18"/>
                <w:szCs w:val="18"/>
              </w:rPr>
            </w:pPr>
            <w:r w:rsidRPr="000B591D">
              <w:rPr>
                <w:rFonts w:ascii="Arial" w:hAnsi="Arial" w:cs="Arial"/>
                <w:sz w:val="18"/>
                <w:szCs w:val="18"/>
              </w:rPr>
              <w:t>4</w:t>
            </w:r>
            <w:r w:rsidR="000B591D" w:rsidRPr="000B591D">
              <w:rPr>
                <w:rFonts w:ascii="Arial" w:hAnsi="Arial" w:cs="Arial"/>
                <w:sz w:val="18"/>
                <w:szCs w:val="18"/>
              </w:rPr>
              <w:t>.</w:t>
            </w:r>
            <w:r w:rsidRPr="000B591D">
              <w:rPr>
                <w:rFonts w:ascii="Arial" w:hAnsi="Arial" w:cs="Arial"/>
                <w:sz w:val="18"/>
                <w:szCs w:val="18"/>
              </w:rPr>
              <w:t xml:space="preserve"> Wojskowy Szpital Kliniczny z Polikliniką Samodzielny Publiczny Zakład Opieki Zdrowotnej we Wrocławiu</w:t>
            </w:r>
          </w:p>
        </w:tc>
      </w:tr>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F23BD2">
        <w:trPr>
          <w:trHeight w:val="1435"/>
        </w:trPr>
        <w:tc>
          <w:tcPr>
            <w:tcW w:w="4503" w:type="dxa"/>
            <w:tcBorders>
              <w:bottom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A6404E" w:rsidRPr="00C75537" w:rsidRDefault="00B95752" w:rsidP="00B95752">
            <w:pPr>
              <w:spacing w:after="0" w:line="240" w:lineRule="auto"/>
              <w:jc w:val="center"/>
              <w:rPr>
                <w:rFonts w:ascii="Arial" w:hAnsi="Arial" w:cs="Arial"/>
                <w:b/>
                <w:bCs/>
                <w:i/>
                <w:iCs/>
                <w:strike/>
                <w:color w:val="1F3864" w:themeColor="accent5" w:themeShade="80"/>
                <w:sz w:val="20"/>
                <w:szCs w:val="20"/>
              </w:rPr>
            </w:pPr>
            <w:r w:rsidRPr="00C75537">
              <w:rPr>
                <w:rFonts w:ascii="Arial" w:hAnsi="Arial" w:cs="Arial"/>
                <w:b/>
                <w:bCs/>
                <w:i/>
                <w:iCs/>
                <w:color w:val="1F3864" w:themeColor="accent5" w:themeShade="80"/>
                <w:sz w:val="20"/>
                <w:szCs w:val="20"/>
              </w:rPr>
              <w:t>DOSTAWA ŚRODKÓW I AKCESORIÓW DEZYNFEKCYJNYCH, APTECZNYCH, WAPNA SODOWANEGO 2021/2022</w:t>
            </w:r>
          </w:p>
        </w:tc>
      </w:tr>
      <w:tr w:rsidR="00A6404E" w:rsidRPr="000B591D" w:rsidTr="00F4632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C75537" w:rsidRDefault="00AB5C4E" w:rsidP="008B5939">
            <w:pPr>
              <w:jc w:val="center"/>
              <w:rPr>
                <w:rFonts w:ascii="Arial" w:hAnsi="Arial" w:cs="Arial"/>
                <w:b/>
                <w:color w:val="1F3864" w:themeColor="accent5" w:themeShade="80"/>
                <w:sz w:val="18"/>
                <w:szCs w:val="18"/>
              </w:rPr>
            </w:pPr>
            <w:r w:rsidRPr="00C75537">
              <w:rPr>
                <w:rStyle w:val="Uwydatnienie"/>
                <w:rFonts w:ascii="Arial" w:hAnsi="Arial" w:cs="Arial"/>
                <w:b/>
                <w:bCs/>
                <w:color w:val="1F3864" w:themeColor="accent5" w:themeShade="80"/>
                <w:sz w:val="18"/>
                <w:szCs w:val="18"/>
              </w:rPr>
              <w:t>4WSzKzP.SZP.2612.</w:t>
            </w:r>
            <w:r w:rsidR="008B5939" w:rsidRPr="00C75537">
              <w:rPr>
                <w:rStyle w:val="Uwydatnienie"/>
                <w:rFonts w:ascii="Arial" w:hAnsi="Arial" w:cs="Arial"/>
                <w:b/>
                <w:bCs/>
                <w:color w:val="1F3864" w:themeColor="accent5" w:themeShade="80"/>
                <w:sz w:val="18"/>
                <w:szCs w:val="18"/>
              </w:rPr>
              <w:t>27</w:t>
            </w:r>
            <w:r w:rsidR="00F23BD2" w:rsidRPr="00C75537">
              <w:rPr>
                <w:rStyle w:val="Uwydatnienie"/>
                <w:rFonts w:ascii="Arial" w:hAnsi="Arial" w:cs="Arial"/>
                <w:b/>
                <w:bCs/>
                <w:color w:val="1F3864" w:themeColor="accent5" w:themeShade="80"/>
                <w:sz w:val="18"/>
                <w:szCs w:val="18"/>
              </w:rPr>
              <w:t>.2021</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460"/>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1261"/>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Numer VAT, jeżeli dotyczy: </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337"/>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1340"/>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Telefon: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e-mail:</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373"/>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705"/>
        </w:trPr>
        <w:tc>
          <w:tcPr>
            <w:tcW w:w="4606" w:type="dxa"/>
            <w:shd w:val="clear" w:color="auto" w:fill="auto"/>
            <w:vAlign w:val="center"/>
          </w:tcPr>
          <w:p w:rsidR="00A6404E" w:rsidRPr="0026767F" w:rsidRDefault="00A6404E" w:rsidP="00CD5962">
            <w:pPr>
              <w:pStyle w:val="Bezodstpw"/>
              <w:rPr>
                <w:rFonts w:ascii="Arial" w:hAnsi="Arial" w:cs="Arial"/>
                <w:sz w:val="18"/>
                <w:szCs w:val="18"/>
              </w:rPr>
            </w:pPr>
            <w:r w:rsidRPr="0026767F">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 Tak [</w:t>
            </w:r>
            <w:r w:rsidR="00CD5962" w:rsidRPr="000B591D">
              <w:rPr>
                <w:rFonts w:ascii="Arial" w:hAnsi="Arial" w:cs="Arial"/>
                <w:sz w:val="18"/>
                <w:szCs w:val="18"/>
              </w:rPr>
              <w:t>..</w:t>
            </w:r>
            <w:r w:rsidRPr="000B591D">
              <w:rPr>
                <w:rFonts w:ascii="Arial" w:hAnsi="Arial" w:cs="Arial"/>
                <w:sz w:val="18"/>
                <w:szCs w:val="18"/>
              </w:rPr>
              <w:t>] Nie</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pracy chronionej, „przedsiębiorstwem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społecznym” lub czy będzie realizował</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zamówienie w ramach programów zatrudnienia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chronionego?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jaki jest odpowiedni odsetek pracowników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niepełnosprawnych lub </w:t>
            </w:r>
            <w:proofErr w:type="spellStart"/>
            <w:r w:rsidRPr="000B591D">
              <w:rPr>
                <w:rFonts w:ascii="Arial" w:hAnsi="Arial" w:cs="Arial"/>
                <w:sz w:val="16"/>
                <w:szCs w:val="16"/>
              </w:rPr>
              <w:t>defaworyzowanych</w:t>
            </w:r>
            <w:proofErr w:type="spellEnd"/>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jest to wymagane, proszę określić, do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której kategorii lub których kategorii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pracowników niepełnosprawnych lub</w:t>
            </w:r>
          </w:p>
          <w:p w:rsidR="00A6404E" w:rsidRPr="000B591D" w:rsidRDefault="00A6404E" w:rsidP="00AB5C4E">
            <w:pPr>
              <w:pStyle w:val="Bezodstpw"/>
              <w:rPr>
                <w:rFonts w:ascii="Arial" w:hAnsi="Arial" w:cs="Arial"/>
                <w:sz w:val="16"/>
                <w:szCs w:val="16"/>
              </w:rPr>
            </w:pPr>
            <w:proofErr w:type="spellStart"/>
            <w:r w:rsidRPr="000B591D">
              <w:rPr>
                <w:rFonts w:ascii="Arial" w:hAnsi="Arial" w:cs="Arial"/>
                <w:sz w:val="16"/>
                <w:szCs w:val="16"/>
              </w:rPr>
              <w:t>defaworyzowanych</w:t>
            </w:r>
            <w:proofErr w:type="spellEnd"/>
            <w:r w:rsidRPr="000B591D">
              <w:rPr>
                <w:rFonts w:ascii="Arial" w:hAnsi="Arial" w:cs="Arial"/>
                <w:sz w:val="16"/>
                <w:szCs w:val="16"/>
              </w:rPr>
              <w:t xml:space="preserve"> należą dani pracownicy.</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dotyczy, czy wykonawca jest wpisany do</w:t>
            </w:r>
          </w:p>
          <w:p w:rsidR="00A6404E" w:rsidRPr="000B591D" w:rsidRDefault="00A6404E" w:rsidP="00AB5C4E">
            <w:pPr>
              <w:pStyle w:val="Bezodstpw"/>
              <w:rPr>
                <w:rFonts w:ascii="Arial" w:hAnsi="Arial" w:cs="Arial"/>
                <w:b/>
                <w:sz w:val="16"/>
                <w:szCs w:val="16"/>
              </w:rPr>
            </w:pP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 Nie dotyczy</w:t>
            </w:r>
          </w:p>
          <w:p w:rsidR="00A6404E" w:rsidRPr="000B591D" w:rsidRDefault="00A6404E" w:rsidP="00AB5C4E">
            <w:pPr>
              <w:pStyle w:val="Bezodstpw"/>
              <w:rPr>
                <w:rFonts w:ascii="Arial" w:hAnsi="Arial" w:cs="Arial"/>
                <w:b/>
                <w:sz w:val="16"/>
                <w:szCs w:val="16"/>
              </w:rPr>
            </w:pP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rPr>
            </w:pPr>
            <w:r w:rsidRPr="000B591D">
              <w:rPr>
                <w:rFonts w:ascii="Arial" w:hAnsi="Arial" w:cs="Arial"/>
                <w:b/>
                <w:sz w:val="16"/>
                <w:szCs w:val="16"/>
              </w:rPr>
              <w:t>Jeżeli tak:</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Jeżeli odnośna dokumentacja jest dostępna w</w:t>
            </w:r>
          </w:p>
          <w:p w:rsidR="00A6404E" w:rsidRPr="000B591D" w:rsidRDefault="00A6404E" w:rsidP="00AB5C4E">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highlight w:val="yellow"/>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 Tak [] Nie</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A6404E" w:rsidRPr="000B591D" w:rsidRDefault="00A6404E" w:rsidP="00AB5C4E">
            <w:pPr>
              <w:pStyle w:val="Bezodstpw"/>
              <w:rPr>
                <w:rFonts w:ascii="Arial" w:hAnsi="Arial" w:cs="Arial"/>
                <w:b/>
                <w:sz w:val="16"/>
                <w:szCs w:val="16"/>
                <w:highlight w:val="yellow"/>
              </w:rPr>
            </w:pPr>
            <w:r w:rsidRPr="000B591D">
              <w:rPr>
                <w:rFonts w:ascii="Arial" w:hAnsi="Arial" w:cs="Arial"/>
                <w:iCs/>
                <w:sz w:val="16"/>
                <w:szCs w:val="16"/>
              </w:rPr>
              <w:t>[…][…][…][…]</w:t>
            </w:r>
          </w:p>
        </w:tc>
      </w:tr>
      <w:tr w:rsidR="00A6404E" w:rsidRPr="000B591D" w:rsidTr="001B069B">
        <w:trPr>
          <w:trHeight w:val="46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972"/>
        </w:trPr>
        <w:tc>
          <w:tcPr>
            <w:tcW w:w="4606" w:type="dxa"/>
            <w:shd w:val="clear" w:color="auto" w:fill="auto"/>
            <w:vAlign w:val="center"/>
          </w:tcPr>
          <w:p w:rsidR="00A6404E" w:rsidRPr="000B591D" w:rsidRDefault="00A6404E" w:rsidP="00CB214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Proszę wskazać rolę wykonawcy w grupie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(lider, odpowiedzialny za określone zadania itd.):</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Proszę wskazać pozostałych wykonawców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biorących wspólnie udział w postępowaniu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W stosownych przypadkach nazwa grupy</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 [……]</w:t>
            </w:r>
          </w:p>
        </w:tc>
      </w:tr>
      <w:tr w:rsidR="00A6404E" w:rsidRPr="000B591D" w:rsidTr="001B069B">
        <w:trPr>
          <w:trHeight w:val="45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1B069B">
        <w:trPr>
          <w:trHeight w:val="976"/>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6404E" w:rsidRPr="000B591D" w:rsidTr="00AB5C4E">
        <w:tc>
          <w:tcPr>
            <w:tcW w:w="4606" w:type="dxa"/>
            <w:shd w:val="clear" w:color="auto" w:fill="auto"/>
            <w:vAlign w:val="center"/>
          </w:tcPr>
          <w:p w:rsidR="00A6404E" w:rsidRPr="000B591D" w:rsidRDefault="00A6404E" w:rsidP="00AB5C4E">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62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26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06"/>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889"/>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AB5C4E">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3F6149">
        <w:trPr>
          <w:trHeight w:val="1368"/>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CB214C">
        <w:trPr>
          <w:trHeight w:val="444"/>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1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B214C">
        <w:trPr>
          <w:trHeight w:val="1394"/>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0B591D" w:rsidRDefault="00A6404E" w:rsidP="00AB5C4E">
            <w:pPr>
              <w:jc w:val="center"/>
              <w:rPr>
                <w:rFonts w:ascii="Arial" w:hAnsi="Arial" w:cs="Arial"/>
                <w:b/>
                <w:i/>
                <w:sz w:val="18"/>
                <w:szCs w:val="18"/>
              </w:rPr>
            </w:pPr>
            <w:r w:rsidRPr="000B591D">
              <w:rPr>
                <w:rFonts w:ascii="Arial" w:hAnsi="Arial" w:cs="Arial"/>
                <w:b/>
                <w:bCs/>
                <w:i/>
                <w:iCs/>
                <w:sz w:val="18"/>
                <w:szCs w:val="18"/>
              </w:rPr>
              <w:t>Odpowiedź:</w:t>
            </w:r>
          </w:p>
        </w:tc>
      </w:tr>
      <w:tr w:rsidR="00A6404E" w:rsidRPr="000B591D" w:rsidTr="00CB214C">
        <w:trPr>
          <w:trHeight w:val="2785"/>
        </w:trPr>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CB214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wskazać, kto został skazany [ ];</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c) w zakresie, w jakim zostało to bezpośrednio</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data: [  ], punkt(-y): [  ], powód(-ody): [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długość okresu wykluczenia [……] oraz punkt(-y), którego(-</w:t>
            </w:r>
            <w:proofErr w:type="spellStart"/>
            <w:r w:rsidRPr="000B591D">
              <w:rPr>
                <w:rFonts w:ascii="Arial" w:hAnsi="Arial" w:cs="Arial"/>
                <w:sz w:val="18"/>
                <w:szCs w:val="18"/>
              </w:rPr>
              <w:t>ych</w:t>
            </w:r>
            <w:proofErr w:type="spellEnd"/>
            <w:r w:rsidRPr="000B591D">
              <w:rPr>
                <w:rFonts w:ascii="Arial" w:hAnsi="Arial" w:cs="Arial"/>
                <w:sz w:val="18"/>
                <w:szCs w:val="18"/>
              </w:rPr>
              <w:t>) to dotyczy.</w:t>
            </w:r>
          </w:p>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12"/>
            </w:r>
          </w:p>
        </w:tc>
      </w:tr>
      <w:tr w:rsidR="00A6404E" w:rsidRPr="000B591D" w:rsidTr="003015CB">
        <w:trPr>
          <w:trHeight w:val="1265"/>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13"/>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3015CB">
        <w:trPr>
          <w:trHeight w:val="599"/>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14"/>
            </w:r>
            <w:r w:rsidRPr="000B591D">
              <w:rPr>
                <w:rFonts w:ascii="Arial" w:hAnsi="Arial" w:cs="Arial"/>
                <w:sz w:val="18"/>
                <w:szCs w:val="18"/>
              </w:rPr>
              <w:t xml:space="preserve"> </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191"/>
        <w:gridCol w:w="2357"/>
      </w:tblGrid>
      <w:tr w:rsidR="00A6404E" w:rsidRPr="000B591D" w:rsidTr="005E4097">
        <w:trPr>
          <w:trHeight w:val="569"/>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1A5DB5">
        <w:trPr>
          <w:trHeight w:val="1864"/>
        </w:trPr>
        <w:tc>
          <w:tcPr>
            <w:tcW w:w="4606" w:type="dxa"/>
            <w:shd w:val="clear" w:color="auto" w:fill="auto"/>
            <w:vAlign w:val="center"/>
          </w:tcPr>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3015CB" w:rsidRPr="000B591D">
              <w:rPr>
                <w:rFonts w:ascii="Arial" w:hAnsi="Arial" w:cs="Arial"/>
                <w:sz w:val="18"/>
                <w:szCs w:val="18"/>
              </w:rPr>
              <w:t>…</w:t>
            </w:r>
            <w:r w:rsidRPr="000B591D">
              <w:rPr>
                <w:rFonts w:ascii="Arial" w:hAnsi="Arial" w:cs="Arial"/>
                <w:sz w:val="18"/>
                <w:szCs w:val="18"/>
              </w:rPr>
              <w:t>] Tak [</w:t>
            </w:r>
            <w:r w:rsidR="003015CB" w:rsidRPr="000B591D">
              <w:rPr>
                <w:rFonts w:ascii="Arial" w:hAnsi="Arial" w:cs="Arial"/>
                <w:sz w:val="18"/>
                <w:szCs w:val="18"/>
              </w:rPr>
              <w:t>…</w:t>
            </w:r>
            <w:r w:rsidRPr="000B591D">
              <w:rPr>
                <w:rFonts w:ascii="Arial" w:hAnsi="Arial" w:cs="Arial"/>
                <w:sz w:val="18"/>
                <w:szCs w:val="18"/>
              </w:rPr>
              <w:t>] Nie</w:t>
            </w:r>
          </w:p>
        </w:tc>
      </w:tr>
      <w:tr w:rsidR="00A6404E" w:rsidRPr="000B591D" w:rsidTr="001A5DB5">
        <w:trPr>
          <w:trHeight w:val="2259"/>
        </w:trPr>
        <w:tc>
          <w:tcPr>
            <w:tcW w:w="4606" w:type="dxa"/>
            <w:vMerge w:val="restart"/>
            <w:shd w:val="clear" w:color="auto" w:fill="auto"/>
          </w:tcPr>
          <w:p w:rsidR="00A6404E" w:rsidRPr="000B591D" w:rsidRDefault="00A6404E" w:rsidP="003015CB">
            <w:pPr>
              <w:pStyle w:val="Bezodstpw"/>
              <w:jc w:val="both"/>
              <w:rPr>
                <w:rFonts w:ascii="Arial" w:hAnsi="Arial" w:cs="Arial"/>
                <w:sz w:val="18"/>
                <w:szCs w:val="18"/>
              </w:rPr>
            </w:pPr>
            <w:r w:rsidRPr="000B591D">
              <w:rPr>
                <w:rFonts w:ascii="Arial" w:hAnsi="Arial" w:cs="Arial"/>
                <w:b/>
                <w:bCs/>
                <w:sz w:val="18"/>
                <w:szCs w:val="18"/>
              </w:rPr>
              <w:lastRenderedPageBreak/>
              <w:t>Jeżeli nie</w:t>
            </w:r>
            <w:r w:rsidRPr="000B591D">
              <w:rPr>
                <w:rFonts w:ascii="Arial" w:hAnsi="Arial" w:cs="Arial"/>
                <w:sz w:val="18"/>
                <w:szCs w:val="18"/>
              </w:rPr>
              <w:t>, proszę wskazać:</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a)</w:t>
            </w:r>
            <w:r w:rsidR="003015CB" w:rsidRPr="000B591D">
              <w:rPr>
                <w:rFonts w:ascii="Arial" w:hAnsi="Arial" w:cs="Arial"/>
                <w:sz w:val="18"/>
                <w:szCs w:val="18"/>
              </w:rPr>
              <w:t xml:space="preserve"> </w:t>
            </w:r>
            <w:r w:rsidRPr="000B591D">
              <w:rPr>
                <w:rFonts w:ascii="Arial" w:hAnsi="Arial" w:cs="Arial"/>
                <w:sz w:val="18"/>
                <w:szCs w:val="18"/>
              </w:rPr>
              <w:t xml:space="preserve">państwo lub państwo członkowskie, którego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b)</w:t>
            </w:r>
            <w:r w:rsidR="003015CB" w:rsidRPr="000B591D">
              <w:rPr>
                <w:rFonts w:ascii="Arial" w:hAnsi="Arial" w:cs="Arial"/>
                <w:sz w:val="18"/>
                <w:szCs w:val="18"/>
              </w:rPr>
              <w:t xml:space="preserve"> </w:t>
            </w:r>
            <w:r w:rsidRPr="000B591D">
              <w:rPr>
                <w:rFonts w:ascii="Arial" w:hAnsi="Arial" w:cs="Arial"/>
                <w:sz w:val="18"/>
                <w:szCs w:val="18"/>
              </w:rPr>
              <w:t xml:space="preserve">jakiej kwoty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c)</w:t>
            </w:r>
            <w:r w:rsidR="003015CB" w:rsidRPr="000B591D">
              <w:rPr>
                <w:rFonts w:ascii="Arial" w:hAnsi="Arial" w:cs="Arial"/>
                <w:sz w:val="18"/>
                <w:szCs w:val="18"/>
              </w:rPr>
              <w:t xml:space="preserve"> </w:t>
            </w:r>
            <w:r w:rsidRPr="000B591D">
              <w:rPr>
                <w:rFonts w:ascii="Arial" w:hAnsi="Arial" w:cs="Arial"/>
                <w:sz w:val="18"/>
                <w:szCs w:val="18"/>
              </w:rPr>
              <w:t xml:space="preserve">w jaki sposób zostało ustalone to naruszenie obowiązków: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A6404E" w:rsidRPr="000B591D" w:rsidRDefault="00A6404E" w:rsidP="003015CB">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44DFF7F2" wp14:editId="5F37E02B">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FE27"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2)</w:t>
            </w:r>
            <w:r w:rsidR="003015CB" w:rsidRPr="000B591D">
              <w:rPr>
                <w:rFonts w:ascii="Arial" w:hAnsi="Arial" w:cs="Arial"/>
                <w:sz w:val="18"/>
                <w:szCs w:val="18"/>
              </w:rPr>
              <w:t xml:space="preserve"> </w:t>
            </w:r>
            <w:r w:rsidRPr="000B591D">
              <w:rPr>
                <w:rFonts w:ascii="Arial" w:hAnsi="Arial" w:cs="Arial"/>
                <w:sz w:val="18"/>
                <w:szCs w:val="18"/>
              </w:rPr>
              <w:t xml:space="preserve">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Składki na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ubezpieczenia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społeczne</w:t>
            </w:r>
          </w:p>
        </w:tc>
      </w:tr>
      <w:tr w:rsidR="00A6404E" w:rsidRPr="000B591D" w:rsidTr="001A5DB5">
        <w:trPr>
          <w:trHeight w:val="3896"/>
        </w:trPr>
        <w:tc>
          <w:tcPr>
            <w:tcW w:w="4606" w:type="dxa"/>
            <w:vMerge/>
            <w:shd w:val="clear" w:color="auto" w:fill="auto"/>
          </w:tcPr>
          <w:p w:rsidR="00A6404E" w:rsidRPr="000B591D" w:rsidRDefault="00A6404E" w:rsidP="00AB5C4E">
            <w:pPr>
              <w:pStyle w:val="Bezodstpw"/>
              <w:rPr>
                <w:rFonts w:ascii="Arial" w:hAnsi="Arial" w:cs="Arial"/>
                <w:b/>
                <w:bCs/>
                <w:sz w:val="18"/>
                <w:szCs w:val="18"/>
              </w:rPr>
            </w:pP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 xml:space="preserve"> …</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r>
      <w:tr w:rsidR="00A6404E" w:rsidRPr="000B591D" w:rsidTr="005E4097">
        <w:trPr>
          <w:trHeight w:val="1112"/>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6404E" w:rsidRPr="00A6404E"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A6404E" w:rsidTr="005E4097">
        <w:trPr>
          <w:trHeight w:val="49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tc>
      </w:tr>
      <w:tr w:rsidR="00A6404E" w:rsidRPr="00A6404E" w:rsidTr="005E4097">
        <w:trPr>
          <w:trHeight w:val="540"/>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699"/>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zbankrutował;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zawarł układ z wierzycielami;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znajduje się w innej tego rodzaju sytuacji wynikającej z podobnej procedury przewidzianej w krajowych przepisach ustawowych i wykonawczych;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f) jego działalność gospodarcza jest zawieszona?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–Proszę podać szczegółowe informacje: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w:t>
            </w:r>
            <w:r w:rsidRPr="000B591D">
              <w:rPr>
                <w:rFonts w:ascii="Arial" w:hAnsi="Arial" w:cs="Arial"/>
                <w:sz w:val="18"/>
                <w:szCs w:val="18"/>
              </w:rPr>
              <w:lastRenderedPageBreak/>
              <w:t xml:space="preserve">krajowych i    środków dotyczących kontynuowania działalności gospodarczej.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72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Czy wykonawca jest winien poważnego wykroczenia zawodowego?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510"/>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76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1147"/>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5E4097">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1976"/>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lub przedsiębiorstwo związane z wykonawcą doradzał(-o) instytucji zamawiającej lub podmiotowi zamawiającemu bądź był(-o) w inny sposób zaangażowany(-e) w przygotowanie postępowania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114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738"/>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A6404E" w:rsidRPr="00A6404E" w:rsidTr="00982460">
        <w:trPr>
          <w:trHeight w:val="3814"/>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Czy wykonawca może potwierdzić, że:</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a)</w:t>
            </w:r>
            <w:r w:rsidR="000B7E5D" w:rsidRPr="008F57EF">
              <w:rPr>
                <w:rFonts w:ascii="Arial" w:hAnsi="Arial" w:cs="Arial"/>
                <w:sz w:val="18"/>
                <w:szCs w:val="18"/>
              </w:rPr>
              <w:t xml:space="preserve"> </w:t>
            </w:r>
            <w:r w:rsidRPr="008F57EF">
              <w:rPr>
                <w:rFonts w:ascii="Arial" w:hAnsi="Arial" w:cs="Arial"/>
                <w:sz w:val="18"/>
                <w:szCs w:val="18"/>
              </w:rPr>
              <w:t>nie jest winny poważnego wprowadzenia w błąd przy dostarczaniu informacji wymaganych do weryfikacji braku podstaw wykluczenia lub do weryfikacji spełnienia kryteriów kwalifikacji;</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b) nie zataił tych informacji;</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 jest w stanie niezwłocznie przedstawić dokumenty potwierdzające wymagane przez instytucję zamawiającą lub podmiot zamawiający; oraz</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tc>
      </w:tr>
    </w:tbl>
    <w:p w:rsidR="000B591D" w:rsidRDefault="000B591D"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p>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982460">
        <w:trPr>
          <w:trHeight w:val="2130"/>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Czy mają zastosowanie podstawy wykluczenia o charakterze wyłącznie krajowym określone w stosownym ogłoszeniu lub w dokumentach zamówienia?</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(adres internetowy, wydający urząd lub organ, dokładne dane referencyjne dokumentacji): [……][……][……]</w:t>
            </w:r>
          </w:p>
        </w:tc>
      </w:tr>
      <w:tr w:rsidR="00A6404E" w:rsidRPr="000B591D" w:rsidTr="00982460">
        <w:trPr>
          <w:trHeight w:val="1679"/>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 przypadku gdy ma zastosowanie którakolwiek z podstaw wykluczenia o charakterze wyłącznie krajowym, czy wykonawca przedsięwziął środki w celu samooczyszczenia?</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Jeżeli tak, proszę opisać przedsięwzięte środki:</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83208B" w:rsidRDefault="0083208B">
      <w:pPr>
        <w:rPr>
          <w:rFonts w:ascii="Arial" w:eastAsia="Times New Roman" w:hAnsi="Arial" w:cs="Arial"/>
          <w:b/>
          <w:sz w:val="20"/>
          <w:szCs w:val="20"/>
          <w:lang w:eastAsia="pl-PL"/>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p w:rsidR="00B23065" w:rsidRPr="00A6404E" w:rsidRDefault="00B23065"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C2158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A6404E" w:rsidRPr="000B591D" w:rsidRDefault="00A6404E" w:rsidP="00AB5C4E">
            <w:pPr>
              <w:pStyle w:val="Bezodstpw"/>
              <w:rPr>
                <w:rFonts w:ascii="Arial" w:hAnsi="Arial" w:cs="Arial"/>
                <w:sz w:val="16"/>
                <w:szCs w:val="16"/>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2158E">
        <w:trPr>
          <w:trHeight w:val="445"/>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Odpowiedź</w:t>
            </w:r>
          </w:p>
        </w:tc>
      </w:tr>
      <w:tr w:rsidR="00A6404E" w:rsidRPr="000B591D"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A6404E" w:rsidRPr="000B591D" w:rsidRDefault="00A6404E" w:rsidP="00C2158E">
            <w:pPr>
              <w:pStyle w:val="Bezodstpw"/>
              <w:jc w:val="both"/>
              <w:rPr>
                <w:rFonts w:ascii="Arial" w:hAnsi="Arial" w:cs="Arial"/>
                <w:sz w:val="18"/>
                <w:szCs w:val="18"/>
              </w:rPr>
            </w:pP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 W odniesieniu do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0B591D" w:rsidTr="00C2158E">
        <w:trPr>
          <w:trHeight w:val="503"/>
        </w:trPr>
        <w:tc>
          <w:tcPr>
            <w:tcW w:w="433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1b) Jego średni roczny obrót w ciągu określonej liczby lat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2a) Jego roczny („specyficzny”) obrót w obszarze działalności gospodarczej objętym zamówieniem i określonym w stosownym ogłoszeniu lub dokumentach zamówienia w ciągu wymaganej liczby lat obrotowych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w:t>
            </w:r>
            <w:proofErr w:type="spellStart"/>
            <w:r w:rsidRPr="000B591D">
              <w:rPr>
                <w:rFonts w:ascii="Arial" w:hAnsi="Arial" w:cs="Arial"/>
                <w:sz w:val="16"/>
                <w:szCs w:val="16"/>
              </w:rPr>
              <w:t>ych</w:t>
            </w:r>
            <w:proofErr w:type="spellEnd"/>
            <w:r w:rsidRPr="000B591D">
              <w:rPr>
                <w:rFonts w:ascii="Arial" w:hAnsi="Arial" w:cs="Arial"/>
                <w:sz w:val="16"/>
                <w:szCs w:val="16"/>
              </w:rPr>
              <w:t>) wskaźnika(-ów) jest (są) następująca(-e):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te informacje są dostępne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 [……][……][……]</w:t>
            </w:r>
          </w:p>
        </w:tc>
      </w:tr>
      <w:tr w:rsidR="00A6404E" w:rsidRPr="000B591D" w:rsidTr="00C2158E">
        <w:trPr>
          <w:trHeight w:val="2078"/>
        </w:trPr>
        <w:tc>
          <w:tcPr>
            <w:tcW w:w="433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6) W odniesieniu do innych ewentualnych wymogów ekonomicznych lub finansowych, które mogły zostać określone w stosownym ogłoszeniu lub dokumentach zamówienia, wykonawca oświadcza, że </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205BF" w:rsidRDefault="00A205BF" w:rsidP="00C2158E">
            <w:pPr>
              <w:pStyle w:val="Bezodstpw"/>
              <w:jc w:val="both"/>
              <w:rPr>
                <w:rFonts w:ascii="Arial" w:hAnsi="Arial" w:cs="Arial"/>
                <w:b/>
                <w:i/>
                <w:sz w:val="18"/>
                <w:szCs w:val="18"/>
              </w:rPr>
            </w:pPr>
          </w:p>
          <w:p w:rsidR="00A6404E" w:rsidRPr="00A205BF" w:rsidRDefault="00A6404E" w:rsidP="00C2158E">
            <w:pPr>
              <w:pStyle w:val="Bezodstpw"/>
              <w:jc w:val="both"/>
              <w:rPr>
                <w:rFonts w:ascii="Arial" w:hAnsi="Arial" w:cs="Arial"/>
                <w:b/>
                <w:i/>
                <w:sz w:val="18"/>
                <w:szCs w:val="18"/>
              </w:rPr>
            </w:pPr>
            <w:r w:rsidRPr="00A205BF">
              <w:rPr>
                <w:rFonts w:ascii="Arial" w:hAnsi="Arial" w:cs="Arial"/>
                <w:b/>
                <w:i/>
                <w:sz w:val="18"/>
                <w:szCs w:val="18"/>
              </w:rPr>
              <w:t>informacja banku lub spółdzielczej kasy oszczędnościowo-kredytowej</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 [……]</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0B591D" w:rsidTr="007C37E2">
        <w:trPr>
          <w:trHeight w:val="387"/>
        </w:trPr>
        <w:tc>
          <w:tcPr>
            <w:tcW w:w="432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Roboty budowlane: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zamówienia): […]</w:t>
            </w:r>
          </w:p>
          <w:p w:rsidR="00A6404E" w:rsidRPr="000B591D" w:rsidRDefault="00A6404E" w:rsidP="00AB5C4E">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Odbiorcy</w:t>
                  </w:r>
                </w:p>
              </w:tc>
            </w:tr>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r>
          </w:tbl>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15"/>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w:t>
            </w:r>
          </w:p>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średnie roczne zatrudnienie: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liczebność kadry kierowniczej:</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0B591D">
        <w:trPr>
          <w:trHeight w:val="908"/>
        </w:trPr>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r w:rsidR="00A6404E" w:rsidRPr="000B591D" w:rsidTr="007C37E2">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tc>
      </w:tr>
      <w:tr w:rsidR="00A6404E" w:rsidRPr="000B591D" w:rsidTr="007C37E2">
        <w:tc>
          <w:tcPr>
            <w:tcW w:w="4325" w:type="dxa"/>
            <w:shd w:val="clear" w:color="auto" w:fill="FFFFFF"/>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6404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A6404E" w:rsidRPr="00606B70" w:rsidTr="0008084D">
        <w:trPr>
          <w:trHeight w:val="431"/>
        </w:trPr>
        <w:tc>
          <w:tcPr>
            <w:tcW w:w="439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606B70" w:rsidTr="0008084D">
        <w:tc>
          <w:tcPr>
            <w:tcW w:w="439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815435" w:rsidRDefault="00A6404E" w:rsidP="00815435">
      <w:pPr>
        <w:widowControl w:val="0"/>
        <w:overflowPunct w:val="0"/>
        <w:autoSpaceDE w:val="0"/>
        <w:autoSpaceDN w:val="0"/>
        <w:adjustRightInd w:val="0"/>
        <w:spacing w:after="0" w:line="240" w:lineRule="auto"/>
        <w:ind w:left="2" w:right="280"/>
        <w:jc w:val="both"/>
        <w:rPr>
          <w:rFonts w:ascii="Arial" w:hAnsi="Arial" w:cs="Arial"/>
          <w:sz w:val="18"/>
          <w:szCs w:val="18"/>
        </w:rPr>
      </w:pPr>
      <w:r w:rsidRPr="00815435">
        <w:rPr>
          <w:rFonts w:ascii="Arial" w:hAnsi="Arial" w:cs="Arial"/>
          <w:i/>
          <w:iCs/>
          <w:sz w:val="18"/>
          <w:szCs w:val="18"/>
        </w:rPr>
        <w:t>Niżej podpisany(-a)(-i) oficjalnie oświadcza(-ją), że informacje podane powyżej w częściach II–V są dokładne i prawidłowe oraz że zostały przedstawione z pełną świadomością konsekwencji poważnego wprowadzenia w błąd.</w:t>
      </w:r>
    </w:p>
    <w:p w:rsidR="00A6404E" w:rsidRPr="00815435" w:rsidRDefault="00A6404E" w:rsidP="00815435">
      <w:pPr>
        <w:widowControl w:val="0"/>
        <w:overflowPunct w:val="0"/>
        <w:autoSpaceDE w:val="0"/>
        <w:autoSpaceDN w:val="0"/>
        <w:adjustRightInd w:val="0"/>
        <w:spacing w:after="0" w:line="240" w:lineRule="auto"/>
        <w:ind w:left="2" w:right="240"/>
        <w:jc w:val="both"/>
        <w:rPr>
          <w:rFonts w:ascii="Arial" w:hAnsi="Arial" w:cs="Arial"/>
          <w:sz w:val="18"/>
          <w:szCs w:val="18"/>
        </w:rPr>
      </w:pPr>
      <w:r w:rsidRPr="00815435">
        <w:rPr>
          <w:rFonts w:ascii="Arial" w:hAnsi="Arial" w:cs="Arial"/>
          <w:i/>
          <w:iCs/>
          <w:sz w:val="18"/>
          <w:szCs w:val="18"/>
        </w:rPr>
        <w:t>Niżej podpisany(-a)(-i) oficjalnie oświadcza(-ją), że jest (są) w stanie, na żądanie i bez zwłoki, przedstawić zaświadczenia i inne rodzaje dowodów w formie dokumentów, z wyjątkiem przypadków, w których:</w:t>
      </w:r>
    </w:p>
    <w:p w:rsidR="00A6404E" w:rsidRPr="00815435" w:rsidRDefault="00A6404E" w:rsidP="002024BB">
      <w:pPr>
        <w:pStyle w:val="Akapitzlist"/>
        <w:widowControl w:val="0"/>
        <w:numPr>
          <w:ilvl w:val="0"/>
          <w:numId w:val="3"/>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 xml:space="preserve">instytucja zamawiająca lub podmiot zamawiający ma możliwość uzyskania odpowiednich dokumentów potwierdzających bezpośrednio za pomocą bezpłatnej krajowej bazy danych w dowolnym państwie członkowskim, lub </w:t>
      </w:r>
    </w:p>
    <w:p w:rsidR="00A6404E" w:rsidRPr="00815435" w:rsidRDefault="00A6404E" w:rsidP="002024BB">
      <w:pPr>
        <w:pStyle w:val="Akapitzlist"/>
        <w:widowControl w:val="0"/>
        <w:numPr>
          <w:ilvl w:val="0"/>
          <w:numId w:val="3"/>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najpóźniej od dnia 18 kwietnia 2018 r., instytucja zamawiająca lub podmiot zamawiający już posiada odpowiednią dokumentację</w:t>
      </w:r>
      <w:r w:rsidRPr="00815435">
        <w:rPr>
          <w:rFonts w:ascii="Arial" w:hAnsi="Arial" w:cs="Arial"/>
          <w:sz w:val="18"/>
          <w:szCs w:val="18"/>
        </w:rPr>
        <w:t>.</w:t>
      </w:r>
      <w:r w:rsidRPr="00815435">
        <w:rPr>
          <w:rFonts w:ascii="Arial" w:hAnsi="Arial" w:cs="Arial"/>
          <w:i/>
          <w:iCs/>
          <w:sz w:val="18"/>
          <w:szCs w:val="18"/>
        </w:rPr>
        <w:t xml:space="preserve"> </w:t>
      </w:r>
    </w:p>
    <w:p w:rsidR="00A6404E" w:rsidRPr="00D24A3F" w:rsidRDefault="00A6404E" w:rsidP="00FA25A4">
      <w:pPr>
        <w:widowControl w:val="0"/>
        <w:overflowPunct w:val="0"/>
        <w:autoSpaceDE w:val="0"/>
        <w:autoSpaceDN w:val="0"/>
        <w:adjustRightInd w:val="0"/>
        <w:spacing w:after="0" w:line="240" w:lineRule="auto"/>
        <w:ind w:left="2" w:right="340"/>
        <w:jc w:val="both"/>
        <w:rPr>
          <w:rFonts w:ascii="Arial" w:hAnsi="Arial" w:cs="Arial"/>
          <w:i/>
          <w:color w:val="2F5496" w:themeColor="accent5" w:themeShade="BF"/>
          <w:sz w:val="18"/>
          <w:szCs w:val="18"/>
        </w:rPr>
      </w:pPr>
      <w:r w:rsidRPr="00815435">
        <w:rPr>
          <w:rFonts w:ascii="Arial" w:hAnsi="Arial" w:cs="Arial"/>
          <w:i/>
          <w:iCs/>
          <w:sz w:val="18"/>
          <w:szCs w:val="18"/>
        </w:rPr>
        <w:t>Niżej podpisany(-a)(-i) oficjalnie wyraża(-ją) zgodę na to, aby</w:t>
      </w:r>
      <w:r w:rsidRPr="00815435">
        <w:rPr>
          <w:rFonts w:ascii="Arial" w:hAnsi="Arial" w:cs="Arial"/>
          <w:b/>
          <w:i/>
          <w:iCs/>
          <w:sz w:val="18"/>
          <w:szCs w:val="18"/>
        </w:rPr>
        <w:t xml:space="preserve"> </w:t>
      </w:r>
      <w:r w:rsidR="004720E4" w:rsidRPr="00D24A3F">
        <w:rPr>
          <w:rFonts w:ascii="Arial" w:hAnsi="Arial" w:cs="Arial"/>
          <w:b/>
          <w:i/>
          <w:color w:val="2F5496" w:themeColor="accent5" w:themeShade="BF"/>
          <w:sz w:val="18"/>
          <w:szCs w:val="18"/>
        </w:rPr>
        <w:t>4</w:t>
      </w:r>
      <w:r w:rsidR="004F0B31" w:rsidRPr="00D24A3F">
        <w:rPr>
          <w:rFonts w:ascii="Arial" w:hAnsi="Arial" w:cs="Arial"/>
          <w:b/>
          <w:i/>
          <w:color w:val="2F5496" w:themeColor="accent5" w:themeShade="BF"/>
          <w:sz w:val="18"/>
          <w:szCs w:val="18"/>
        </w:rPr>
        <w:t>.</w:t>
      </w:r>
      <w:r w:rsidR="004720E4" w:rsidRPr="00D24A3F">
        <w:rPr>
          <w:rFonts w:ascii="Arial" w:hAnsi="Arial" w:cs="Arial"/>
          <w:b/>
          <w:i/>
          <w:color w:val="2F5496" w:themeColor="accent5" w:themeShade="BF"/>
          <w:sz w:val="18"/>
          <w:szCs w:val="18"/>
        </w:rPr>
        <w:t xml:space="preserve"> Wojskowy Szpital Kliniczny z Polikliniką Samodzielny Publiczny Zakład Opieki Zdrowotnej we Wrocławiu</w:t>
      </w:r>
      <w:r w:rsidR="004720E4" w:rsidRPr="00D24A3F">
        <w:rPr>
          <w:rFonts w:ascii="Arial" w:hAnsi="Arial" w:cs="Arial"/>
          <w:i/>
          <w:iCs/>
          <w:color w:val="2F5496" w:themeColor="accent5" w:themeShade="BF"/>
          <w:sz w:val="18"/>
          <w:szCs w:val="18"/>
        </w:rPr>
        <w:t xml:space="preserve"> </w:t>
      </w:r>
      <w:r w:rsidRPr="00815435">
        <w:rPr>
          <w:rFonts w:ascii="Arial" w:hAnsi="Arial" w:cs="Arial"/>
          <w:i/>
          <w:iCs/>
          <w:sz w:val="18"/>
          <w:szCs w:val="18"/>
        </w:rPr>
        <w:t>uzyskał dostęp do dokumentów potwierdzających informacje, które zostały przedstawione w [</w:t>
      </w:r>
      <w:r w:rsidR="004720E4" w:rsidRPr="00815435">
        <w:rPr>
          <w:rFonts w:ascii="Arial" w:hAnsi="Arial" w:cs="Arial"/>
          <w:i/>
          <w:iCs/>
          <w:sz w:val="18"/>
          <w:szCs w:val="18"/>
        </w:rPr>
        <w:t>……</w:t>
      </w:r>
      <w:r w:rsidR="00F46320" w:rsidRPr="00815435">
        <w:rPr>
          <w:rFonts w:ascii="Arial" w:hAnsi="Arial" w:cs="Arial"/>
          <w:i/>
          <w:iCs/>
          <w:sz w:val="18"/>
          <w:szCs w:val="18"/>
        </w:rPr>
        <w:t>….</w:t>
      </w:r>
      <w:r w:rsidR="004720E4" w:rsidRPr="00815435">
        <w:rPr>
          <w:rFonts w:ascii="Arial" w:hAnsi="Arial" w:cs="Arial"/>
          <w:i/>
          <w:iCs/>
          <w:sz w:val="18"/>
          <w:szCs w:val="18"/>
        </w:rPr>
        <w:t xml:space="preserve">……………………………………… - </w:t>
      </w:r>
      <w:r w:rsidRPr="00815435">
        <w:rPr>
          <w:rFonts w:ascii="Arial" w:hAnsi="Arial" w:cs="Arial"/>
          <w:i/>
          <w:iCs/>
          <w:sz w:val="18"/>
          <w:szCs w:val="18"/>
        </w:rPr>
        <w:t xml:space="preserve">wskazać część/sekcję/punkt(-y), których to dotyczy] niniejszego jednolitego europejskiego dokumentu zamówienia, na potrzeby </w:t>
      </w:r>
      <w:r w:rsidR="005903EC" w:rsidRPr="005903EC">
        <w:rPr>
          <w:rFonts w:ascii="Arial" w:eastAsia="Times New Roman" w:hAnsi="Arial" w:cs="Arial"/>
          <w:b/>
          <w:i/>
          <w:color w:val="2F5496" w:themeColor="accent5" w:themeShade="BF"/>
          <w:sz w:val="18"/>
          <w:szCs w:val="18"/>
          <w:lang w:eastAsia="pl-PL"/>
        </w:rPr>
        <w:t>DOSTAWY ŚRODKÓW I AKCESORIÓW DEZYNFEKCYJNYCH, APTECZNYCH, WAPNA SODOWANEGO 2021/2022</w:t>
      </w:r>
      <w:r w:rsidR="00A40A4A" w:rsidRPr="00D24A3F">
        <w:rPr>
          <w:rFonts w:ascii="Arial" w:eastAsia="Times New Roman" w:hAnsi="Arial" w:cs="Arial"/>
          <w:b/>
          <w:i/>
          <w:color w:val="2F5496" w:themeColor="accent5" w:themeShade="BF"/>
          <w:sz w:val="18"/>
          <w:szCs w:val="18"/>
          <w:lang w:eastAsia="pl-PL"/>
        </w:rPr>
        <w:t xml:space="preserve">, </w:t>
      </w:r>
      <w:r w:rsidR="00A40A4A" w:rsidRPr="00D24A3F">
        <w:rPr>
          <w:rFonts w:ascii="Arial" w:eastAsia="Times New Roman" w:hAnsi="Arial" w:cs="Arial"/>
          <w:i/>
          <w:color w:val="2F5496" w:themeColor="accent5" w:themeShade="BF"/>
          <w:sz w:val="18"/>
          <w:szCs w:val="18"/>
          <w:lang w:eastAsia="pl-PL"/>
        </w:rPr>
        <w:t>znak sprawy:  4WSzKzP.SZP.2612.</w:t>
      </w:r>
      <w:r w:rsidR="00FA25A4" w:rsidRPr="00D24A3F">
        <w:rPr>
          <w:rFonts w:ascii="Arial" w:eastAsia="Times New Roman" w:hAnsi="Arial" w:cs="Arial"/>
          <w:i/>
          <w:color w:val="2F5496" w:themeColor="accent5" w:themeShade="BF"/>
          <w:sz w:val="18"/>
          <w:szCs w:val="18"/>
          <w:lang w:eastAsia="pl-PL"/>
        </w:rPr>
        <w:t>2</w:t>
      </w:r>
      <w:r w:rsidR="008B5939">
        <w:rPr>
          <w:rFonts w:ascii="Arial" w:eastAsia="Times New Roman" w:hAnsi="Arial" w:cs="Arial"/>
          <w:i/>
          <w:color w:val="2F5496" w:themeColor="accent5" w:themeShade="BF"/>
          <w:sz w:val="18"/>
          <w:szCs w:val="18"/>
          <w:lang w:eastAsia="pl-PL"/>
        </w:rPr>
        <w:t>7</w:t>
      </w:r>
      <w:r w:rsidR="00651760" w:rsidRPr="00D24A3F">
        <w:rPr>
          <w:rFonts w:ascii="Arial" w:eastAsia="Times New Roman" w:hAnsi="Arial" w:cs="Arial"/>
          <w:i/>
          <w:color w:val="2F5496" w:themeColor="accent5" w:themeShade="BF"/>
          <w:sz w:val="18"/>
          <w:szCs w:val="18"/>
          <w:lang w:eastAsia="pl-PL"/>
        </w:rPr>
        <w:t>.2021</w:t>
      </w:r>
      <w:r w:rsidR="00765166" w:rsidRPr="00D24A3F">
        <w:rPr>
          <w:rFonts w:ascii="Arial" w:eastAsia="Times New Roman" w:hAnsi="Arial" w:cs="Arial"/>
          <w:b/>
          <w:i/>
          <w:color w:val="2F5496" w:themeColor="accent5" w:themeShade="BF"/>
          <w:sz w:val="18"/>
          <w:szCs w:val="18"/>
          <w:lang w:eastAsia="pl-PL"/>
        </w:rPr>
        <w:t xml:space="preserve">, </w:t>
      </w:r>
      <w:r w:rsidR="00A57476" w:rsidRPr="00D24A3F">
        <w:rPr>
          <w:rFonts w:ascii="Arial" w:hAnsi="Arial" w:cs="Arial"/>
          <w:i/>
          <w:color w:val="2F5496" w:themeColor="accent5" w:themeShade="BF"/>
          <w:sz w:val="18"/>
          <w:szCs w:val="18"/>
        </w:rPr>
        <w:t>[</w:t>
      </w:r>
      <w:r w:rsidRPr="00D24A3F">
        <w:rPr>
          <w:rFonts w:ascii="Arial" w:hAnsi="Arial" w:cs="Arial"/>
          <w:i/>
          <w:color w:val="2F5496" w:themeColor="accent5" w:themeShade="BF"/>
          <w:sz w:val="18"/>
          <w:szCs w:val="18"/>
        </w:rPr>
        <w:t xml:space="preserve">w </w:t>
      </w:r>
      <w:r w:rsidRPr="00D24A3F">
        <w:rPr>
          <w:rFonts w:ascii="Arial" w:hAnsi="Arial" w:cs="Arial"/>
          <w:i/>
          <w:iCs/>
          <w:color w:val="2F5496" w:themeColor="accent5" w:themeShade="BF"/>
          <w:sz w:val="18"/>
          <w:szCs w:val="18"/>
        </w:rPr>
        <w:t>Dzienniku Urzędowym Unii Europejskiej</w:t>
      </w:r>
      <w:r w:rsidRPr="00D24A3F">
        <w:rPr>
          <w:rFonts w:ascii="Arial" w:hAnsi="Arial" w:cs="Arial"/>
          <w:i/>
          <w:color w:val="2F5496" w:themeColor="accent5" w:themeShade="BF"/>
          <w:sz w:val="18"/>
          <w:szCs w:val="18"/>
        </w:rPr>
        <w:t>, numer referencyjny</w:t>
      </w:r>
      <w:r w:rsidR="00F46320" w:rsidRPr="00D24A3F">
        <w:rPr>
          <w:rFonts w:ascii="Arial" w:hAnsi="Arial" w:cs="Arial"/>
          <w:i/>
          <w:color w:val="2F5496" w:themeColor="accent5" w:themeShade="BF"/>
          <w:sz w:val="18"/>
          <w:szCs w:val="18"/>
        </w:rPr>
        <w:t>:</w:t>
      </w:r>
      <w:r w:rsidR="00F46320" w:rsidRPr="00D24A3F">
        <w:rPr>
          <w:color w:val="2F5496" w:themeColor="accent5" w:themeShade="BF"/>
          <w:sz w:val="18"/>
          <w:szCs w:val="18"/>
        </w:rPr>
        <w:t xml:space="preserve"> </w:t>
      </w:r>
      <w:bookmarkStart w:id="4" w:name="_GoBack"/>
      <w:r w:rsidR="006B5467" w:rsidRPr="006B5467">
        <w:rPr>
          <w:rFonts w:ascii="Arial" w:hAnsi="Arial" w:cs="Arial"/>
          <w:b/>
          <w:i/>
          <w:color w:val="2F5496" w:themeColor="accent5" w:themeShade="BF"/>
          <w:sz w:val="18"/>
          <w:szCs w:val="18"/>
        </w:rPr>
        <w:t>2021/S 129-341729</w:t>
      </w:r>
      <w:bookmarkEnd w:id="4"/>
      <w:r w:rsidRPr="00D24A3F">
        <w:rPr>
          <w:rFonts w:ascii="Arial" w:hAnsi="Arial" w:cs="Arial"/>
          <w:i/>
          <w:color w:val="2F5496" w:themeColor="accent5" w:themeShade="BF"/>
          <w:sz w:val="18"/>
          <w:szCs w:val="18"/>
        </w:rPr>
        <w:t>]</w:t>
      </w:r>
    </w:p>
    <w:p w:rsidR="008402DB" w:rsidRPr="00D24A3F" w:rsidRDefault="008402DB" w:rsidP="00A57476">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815435" w:rsidRDefault="00815435"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Pr="00BB03AB" w:rsidRDefault="0037541D" w:rsidP="00A57476">
      <w:pPr>
        <w:widowControl w:val="0"/>
        <w:autoSpaceDE w:val="0"/>
        <w:autoSpaceDN w:val="0"/>
        <w:adjustRightInd w:val="0"/>
        <w:spacing w:after="0" w:line="240" w:lineRule="auto"/>
        <w:jc w:val="both"/>
        <w:rPr>
          <w:rFonts w:ascii="Arial" w:hAnsi="Arial" w:cs="Arial"/>
          <w:sz w:val="16"/>
          <w:szCs w:val="16"/>
        </w:rPr>
      </w:pPr>
      <w:r w:rsidRPr="00BB03AB">
        <w:rPr>
          <w:rFonts w:ascii="Arial" w:hAnsi="Arial" w:cs="Arial"/>
          <w:sz w:val="16"/>
          <w:szCs w:val="16"/>
        </w:rPr>
        <w:t>d</w:t>
      </w:r>
      <w:r w:rsidR="00A6404E" w:rsidRPr="00BB03AB">
        <w:rPr>
          <w:rFonts w:ascii="Arial" w:hAnsi="Arial" w:cs="Arial"/>
          <w:sz w:val="16"/>
          <w:szCs w:val="16"/>
        </w:rPr>
        <w:t xml:space="preserve">ata, miejscowość </w:t>
      </w:r>
    </w:p>
    <w:p w:rsidR="00A6404E" w:rsidRPr="00BB03AB" w:rsidRDefault="00A6404E" w:rsidP="00606B70">
      <w:pPr>
        <w:widowControl w:val="0"/>
        <w:autoSpaceDE w:val="0"/>
        <w:autoSpaceDN w:val="0"/>
        <w:adjustRightInd w:val="0"/>
        <w:spacing w:after="0" w:line="240" w:lineRule="auto"/>
        <w:jc w:val="right"/>
        <w:rPr>
          <w:rFonts w:ascii="Arial" w:hAnsi="Arial" w:cs="Arial"/>
          <w:sz w:val="16"/>
          <w:szCs w:val="16"/>
        </w:rPr>
      </w:pPr>
      <w:r w:rsidRPr="00BB03AB">
        <w:rPr>
          <w:rFonts w:ascii="Arial" w:hAnsi="Arial" w:cs="Arial"/>
          <w:sz w:val="16"/>
          <w:szCs w:val="16"/>
        </w:rPr>
        <w:t>podpis(-y): […</w:t>
      </w:r>
      <w:r w:rsidR="00A57476" w:rsidRPr="00BB03AB">
        <w:rPr>
          <w:rFonts w:ascii="Arial" w:hAnsi="Arial" w:cs="Arial"/>
          <w:sz w:val="16"/>
          <w:szCs w:val="16"/>
        </w:rPr>
        <w:t>…………..</w:t>
      </w:r>
      <w:r w:rsidRPr="00BB03AB">
        <w:rPr>
          <w:rFonts w:ascii="Arial" w:hAnsi="Arial" w:cs="Arial"/>
          <w:sz w:val="16"/>
          <w:szCs w:val="16"/>
        </w:rPr>
        <w:t>…]</w:t>
      </w:r>
    </w:p>
    <w:p w:rsidR="004261FE" w:rsidRPr="00BB03AB" w:rsidRDefault="004261FE">
      <w:pPr>
        <w:rPr>
          <w:rFonts w:ascii="Arial" w:eastAsiaTheme="majorEastAsia" w:hAnsi="Arial" w:cs="Arial"/>
          <w:b/>
          <w:color w:val="2E74B5" w:themeColor="accent1" w:themeShade="BF"/>
          <w:sz w:val="16"/>
          <w:szCs w:val="16"/>
        </w:rPr>
        <w:sectPr w:rsidR="004261FE" w:rsidRPr="00BB03AB" w:rsidSect="00F87907">
          <w:headerReference w:type="default" r:id="rId8"/>
          <w:footerReference w:type="default" r:id="rId9"/>
          <w:headerReference w:type="first" r:id="rId10"/>
          <w:pgSz w:w="11906" w:h="16838"/>
          <w:pgMar w:top="993" w:right="849" w:bottom="567" w:left="1985" w:header="568" w:footer="612" w:gutter="0"/>
          <w:cols w:space="708"/>
          <w:titlePg/>
          <w:docGrid w:linePitch="360"/>
        </w:sectPr>
      </w:pPr>
    </w:p>
    <w:p w:rsidR="004261FE" w:rsidRPr="00CC1B72" w:rsidRDefault="004261FE" w:rsidP="004261FE">
      <w:pPr>
        <w:pStyle w:val="Nagwek1"/>
        <w:spacing w:before="0" w:line="240" w:lineRule="auto"/>
        <w:jc w:val="right"/>
        <w:rPr>
          <w:rFonts w:ascii="Arial" w:hAnsi="Arial" w:cs="Arial"/>
          <w:b/>
          <w:sz w:val="20"/>
          <w:szCs w:val="20"/>
        </w:rPr>
      </w:pPr>
      <w:bookmarkStart w:id="5" w:name="_Toc75761756"/>
      <w:r w:rsidRPr="00CC1B72">
        <w:rPr>
          <w:rFonts w:ascii="Arial" w:hAnsi="Arial" w:cs="Arial"/>
          <w:b/>
          <w:sz w:val="20"/>
          <w:szCs w:val="20"/>
        </w:rPr>
        <w:lastRenderedPageBreak/>
        <w:t xml:space="preserve">Załącznik nr </w:t>
      </w:r>
      <w:r>
        <w:rPr>
          <w:rFonts w:ascii="Arial" w:hAnsi="Arial" w:cs="Arial"/>
          <w:b/>
          <w:sz w:val="20"/>
          <w:szCs w:val="20"/>
        </w:rPr>
        <w:t xml:space="preserve">2 </w:t>
      </w:r>
      <w:r w:rsidRPr="00CC1B72">
        <w:rPr>
          <w:rFonts w:ascii="Arial" w:hAnsi="Arial" w:cs="Arial"/>
          <w:b/>
          <w:sz w:val="20"/>
          <w:szCs w:val="20"/>
        </w:rPr>
        <w:t>do SWZ</w:t>
      </w:r>
      <w:bookmarkEnd w:id="5"/>
    </w:p>
    <w:p w:rsidR="004261FE" w:rsidRPr="00F63748" w:rsidRDefault="004261FE" w:rsidP="00F63748">
      <w:pPr>
        <w:pStyle w:val="Nagwek2"/>
        <w:jc w:val="center"/>
        <w:rPr>
          <w:rFonts w:ascii="Arial" w:hAnsi="Arial" w:cs="Arial"/>
          <w:sz w:val="20"/>
          <w:szCs w:val="20"/>
        </w:rPr>
      </w:pPr>
      <w:bookmarkStart w:id="6" w:name="_Toc75761757"/>
      <w:r w:rsidRPr="00F63748">
        <w:rPr>
          <w:rFonts w:ascii="Arial" w:hAnsi="Arial" w:cs="Arial"/>
          <w:sz w:val="20"/>
          <w:szCs w:val="20"/>
        </w:rPr>
        <w:t>FORMULARZ CENOWY</w:t>
      </w:r>
      <w:bookmarkEnd w:id="6"/>
    </w:p>
    <w:p w:rsidR="004261FE" w:rsidRDefault="004261FE">
      <w:pPr>
        <w:rPr>
          <w:rFonts w:ascii="Arial" w:eastAsiaTheme="majorEastAsia" w:hAnsi="Arial" w:cs="Arial"/>
          <w:b/>
          <w:color w:val="2E74B5" w:themeColor="accent1" w:themeShade="BF"/>
          <w:sz w:val="20"/>
          <w:szCs w:val="20"/>
        </w:rPr>
      </w:pPr>
    </w:p>
    <w:p w:rsidR="00264D90" w:rsidRPr="00264D90" w:rsidRDefault="00264D90" w:rsidP="00264D90">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Dostawę środków i akcesoriów dezynfekcyjnych, aptecznych, wapna sodowanego 2021/2022</w:t>
      </w:r>
      <w:r>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BB1BE4" w:rsidRDefault="00BB1BE4">
      <w:pPr>
        <w:rPr>
          <w:rFonts w:ascii="Arial" w:eastAsiaTheme="majorEastAsia" w:hAnsi="Arial" w:cs="Arial"/>
          <w:b/>
          <w:color w:val="2E74B5" w:themeColor="accent1" w:themeShade="BF"/>
          <w:sz w:val="20"/>
          <w:szCs w:val="20"/>
        </w:rPr>
      </w:pPr>
    </w:p>
    <w:p w:rsidR="00204DCE" w:rsidRDefault="00204DCE">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5903EC" w:rsidRDefault="005903EC" w:rsidP="005903EC">
      <w:pPr>
        <w:rPr>
          <w:rFonts w:ascii="Arial" w:eastAsiaTheme="majorEastAsia" w:hAnsi="Arial" w:cs="Arial"/>
          <w:i/>
          <w:sz w:val="20"/>
          <w:szCs w:val="20"/>
        </w:rPr>
      </w:pP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b/>
          <w:i/>
          <w:sz w:val="20"/>
          <w:szCs w:val="20"/>
        </w:rPr>
      </w:pPr>
      <w:r w:rsidRPr="00A44DBB">
        <w:rPr>
          <w:rFonts w:ascii="Arial" w:eastAsiaTheme="majorEastAsia" w:hAnsi="Arial" w:cs="Arial"/>
          <w:b/>
          <w:i/>
          <w:sz w:val="20"/>
          <w:szCs w:val="20"/>
        </w:rPr>
        <w:t xml:space="preserve">OBJAŚNIENIA  SKRÓTÓW  </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B - bakteriobójczy (bez </w:t>
      </w:r>
      <w:proofErr w:type="spellStart"/>
      <w:r w:rsidRPr="00A44DBB">
        <w:rPr>
          <w:rFonts w:ascii="Arial" w:eastAsiaTheme="majorEastAsia" w:hAnsi="Arial" w:cs="Arial"/>
          <w:i/>
          <w:sz w:val="18"/>
          <w:szCs w:val="18"/>
        </w:rPr>
        <w:t>Tbc</w:t>
      </w:r>
      <w:proofErr w:type="spellEnd"/>
      <w:r w:rsidRPr="00A44DBB">
        <w:rPr>
          <w:rFonts w:ascii="Arial" w:eastAsiaTheme="majorEastAsia" w:hAnsi="Arial" w:cs="Arial"/>
          <w:i/>
          <w:sz w:val="18"/>
          <w:szCs w:val="18"/>
        </w:rPr>
        <w:t xml:space="preserve">) </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proofErr w:type="spellStart"/>
      <w:r w:rsidRPr="00A44DBB">
        <w:rPr>
          <w:rFonts w:ascii="Arial" w:eastAsiaTheme="majorEastAsia" w:hAnsi="Arial" w:cs="Arial"/>
          <w:i/>
          <w:sz w:val="18"/>
          <w:szCs w:val="18"/>
        </w:rPr>
        <w:t>Tbc</w:t>
      </w:r>
      <w:proofErr w:type="spellEnd"/>
      <w:r w:rsidRPr="00A44DBB">
        <w:rPr>
          <w:rFonts w:ascii="Arial" w:eastAsiaTheme="majorEastAsia" w:hAnsi="Arial" w:cs="Arial"/>
          <w:i/>
          <w:sz w:val="18"/>
          <w:szCs w:val="18"/>
        </w:rPr>
        <w:t xml:space="preserve">  -  </w:t>
      </w:r>
      <w:proofErr w:type="spellStart"/>
      <w:r w:rsidRPr="00A44DBB">
        <w:rPr>
          <w:rFonts w:ascii="Arial" w:eastAsiaTheme="majorEastAsia" w:hAnsi="Arial" w:cs="Arial"/>
          <w:i/>
          <w:sz w:val="18"/>
          <w:szCs w:val="18"/>
        </w:rPr>
        <w:t>prątkobójczy</w:t>
      </w:r>
      <w:proofErr w:type="spellEnd"/>
      <w:r w:rsidRPr="00A44DBB">
        <w:rPr>
          <w:rFonts w:ascii="Arial" w:eastAsiaTheme="majorEastAsia" w:hAnsi="Arial" w:cs="Arial"/>
          <w:i/>
          <w:sz w:val="18"/>
          <w:szCs w:val="18"/>
        </w:rPr>
        <w:t xml:space="preserve"> (prątki gruźlicy) </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F -  grzybobójczy </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V  -  wirusobójczy </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S -  </w:t>
      </w:r>
      <w:proofErr w:type="spellStart"/>
      <w:r w:rsidRPr="00A44DBB">
        <w:rPr>
          <w:rFonts w:ascii="Arial" w:eastAsiaTheme="majorEastAsia" w:hAnsi="Arial" w:cs="Arial"/>
          <w:i/>
          <w:sz w:val="18"/>
          <w:szCs w:val="18"/>
        </w:rPr>
        <w:t>sporobójczy</w:t>
      </w:r>
      <w:proofErr w:type="spellEnd"/>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NIZP-PZH - Narodowy Instytut Zdrowia Publicznego - Państwowy Zakład Higieny</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SPC -  środki powierzchniowo czynne (nazywane także surfaktantami lub </w:t>
      </w:r>
      <w:proofErr w:type="spellStart"/>
      <w:r w:rsidRPr="00A44DBB">
        <w:rPr>
          <w:rFonts w:ascii="Arial" w:eastAsiaTheme="majorEastAsia" w:hAnsi="Arial" w:cs="Arial"/>
          <w:i/>
          <w:sz w:val="18"/>
          <w:szCs w:val="18"/>
        </w:rPr>
        <w:t>tenzydami</w:t>
      </w:r>
      <w:proofErr w:type="spellEnd"/>
      <w:r w:rsidRPr="00A44DBB">
        <w:rPr>
          <w:rFonts w:ascii="Arial" w:eastAsiaTheme="majorEastAsia" w:hAnsi="Arial" w:cs="Arial"/>
          <w:i/>
          <w:sz w:val="18"/>
          <w:szCs w:val="18"/>
        </w:rPr>
        <w:t>)</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PET - </w:t>
      </w:r>
      <w:proofErr w:type="spellStart"/>
      <w:r w:rsidRPr="00A44DBB">
        <w:rPr>
          <w:rFonts w:ascii="Arial" w:eastAsiaTheme="majorEastAsia" w:hAnsi="Arial" w:cs="Arial"/>
          <w:i/>
          <w:sz w:val="18"/>
          <w:szCs w:val="18"/>
        </w:rPr>
        <w:t>politereftalan</w:t>
      </w:r>
      <w:proofErr w:type="spellEnd"/>
      <w:r w:rsidRPr="00A44DBB">
        <w:rPr>
          <w:rFonts w:ascii="Arial" w:eastAsiaTheme="majorEastAsia" w:hAnsi="Arial" w:cs="Arial"/>
          <w:i/>
          <w:sz w:val="18"/>
          <w:szCs w:val="18"/>
        </w:rPr>
        <w:t xml:space="preserve"> etylenu</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r w:rsidRPr="00A44DBB">
        <w:rPr>
          <w:rFonts w:ascii="Arial" w:eastAsiaTheme="majorEastAsia" w:hAnsi="Arial" w:cs="Arial"/>
          <w:i/>
          <w:sz w:val="18"/>
          <w:szCs w:val="18"/>
        </w:rPr>
        <w:t xml:space="preserve">PVP-I - </w:t>
      </w:r>
      <w:proofErr w:type="spellStart"/>
      <w:r w:rsidRPr="00A44DBB">
        <w:rPr>
          <w:rFonts w:ascii="Arial" w:eastAsiaTheme="majorEastAsia" w:hAnsi="Arial" w:cs="Arial"/>
          <w:i/>
          <w:sz w:val="18"/>
          <w:szCs w:val="18"/>
        </w:rPr>
        <w:t>powidon</w:t>
      </w:r>
      <w:proofErr w:type="spellEnd"/>
      <w:r w:rsidRPr="00A44DBB">
        <w:rPr>
          <w:rFonts w:ascii="Arial" w:eastAsiaTheme="majorEastAsia" w:hAnsi="Arial" w:cs="Arial"/>
          <w:i/>
          <w:sz w:val="18"/>
          <w:szCs w:val="18"/>
        </w:rPr>
        <w:t xml:space="preserve"> jodu</w:t>
      </w:r>
    </w:p>
    <w:p w:rsidR="005903EC" w:rsidRPr="00A44DBB" w:rsidRDefault="005903EC" w:rsidP="005903EC">
      <w:pPr>
        <w:pBdr>
          <w:top w:val="single" w:sz="4" w:space="1" w:color="auto"/>
          <w:left w:val="single" w:sz="4" w:space="4" w:color="auto"/>
          <w:bottom w:val="single" w:sz="4" w:space="1" w:color="auto"/>
          <w:right w:val="single" w:sz="4" w:space="4" w:color="auto"/>
        </w:pBdr>
        <w:spacing w:after="0" w:line="240" w:lineRule="auto"/>
        <w:rPr>
          <w:rFonts w:ascii="Arial" w:eastAsiaTheme="majorEastAsia" w:hAnsi="Arial" w:cs="Arial"/>
          <w:i/>
          <w:sz w:val="18"/>
          <w:szCs w:val="18"/>
        </w:rPr>
      </w:pPr>
      <w:proofErr w:type="spellStart"/>
      <w:r w:rsidRPr="00A44DBB">
        <w:rPr>
          <w:rFonts w:ascii="Arial" w:eastAsiaTheme="majorEastAsia" w:hAnsi="Arial" w:cs="Arial"/>
          <w:i/>
          <w:sz w:val="18"/>
          <w:szCs w:val="18"/>
        </w:rPr>
        <w:t>QACs</w:t>
      </w:r>
      <w:proofErr w:type="spellEnd"/>
      <w:r w:rsidRPr="00A44DBB">
        <w:rPr>
          <w:rFonts w:ascii="Arial" w:eastAsiaTheme="majorEastAsia" w:hAnsi="Arial" w:cs="Arial"/>
          <w:i/>
          <w:sz w:val="18"/>
          <w:szCs w:val="18"/>
        </w:rPr>
        <w:t xml:space="preserve"> - Czwartorzędowe związki amoniowe (</w:t>
      </w:r>
      <w:proofErr w:type="spellStart"/>
      <w:r w:rsidRPr="00A44DBB">
        <w:rPr>
          <w:rFonts w:ascii="Arial" w:eastAsiaTheme="majorEastAsia" w:hAnsi="Arial" w:cs="Arial"/>
          <w:i/>
          <w:sz w:val="18"/>
          <w:szCs w:val="18"/>
        </w:rPr>
        <w:t>quaternary</w:t>
      </w:r>
      <w:proofErr w:type="spellEnd"/>
      <w:r w:rsidRPr="00A44DBB">
        <w:rPr>
          <w:rFonts w:ascii="Arial" w:eastAsiaTheme="majorEastAsia" w:hAnsi="Arial" w:cs="Arial"/>
          <w:i/>
          <w:sz w:val="18"/>
          <w:szCs w:val="18"/>
        </w:rPr>
        <w:t xml:space="preserve"> </w:t>
      </w:r>
      <w:proofErr w:type="spellStart"/>
      <w:r w:rsidRPr="00A44DBB">
        <w:rPr>
          <w:rFonts w:ascii="Arial" w:eastAsiaTheme="majorEastAsia" w:hAnsi="Arial" w:cs="Arial"/>
          <w:i/>
          <w:sz w:val="18"/>
          <w:szCs w:val="18"/>
        </w:rPr>
        <w:t>ammonium</w:t>
      </w:r>
      <w:proofErr w:type="spellEnd"/>
      <w:r w:rsidRPr="00A44DBB">
        <w:rPr>
          <w:rFonts w:ascii="Arial" w:eastAsiaTheme="majorEastAsia" w:hAnsi="Arial" w:cs="Arial"/>
          <w:i/>
          <w:sz w:val="18"/>
          <w:szCs w:val="18"/>
        </w:rPr>
        <w:t xml:space="preserve"> </w:t>
      </w:r>
      <w:proofErr w:type="spellStart"/>
      <w:r w:rsidRPr="00A44DBB">
        <w:rPr>
          <w:rFonts w:ascii="Arial" w:eastAsiaTheme="majorEastAsia" w:hAnsi="Arial" w:cs="Arial"/>
          <w:i/>
          <w:sz w:val="18"/>
          <w:szCs w:val="18"/>
        </w:rPr>
        <w:t>compounds</w:t>
      </w:r>
      <w:proofErr w:type="spellEnd"/>
      <w:r w:rsidRPr="00A44DBB">
        <w:rPr>
          <w:rFonts w:ascii="Arial" w:eastAsiaTheme="majorEastAsia" w:hAnsi="Arial" w:cs="Arial"/>
          <w:i/>
          <w:sz w:val="18"/>
          <w:szCs w:val="18"/>
        </w:rPr>
        <w:t>)</w:t>
      </w:r>
    </w:p>
    <w:p w:rsidR="000F1148" w:rsidRPr="00A44DBB" w:rsidRDefault="000F1148">
      <w:pPr>
        <w:rPr>
          <w:rFonts w:ascii="Arial" w:eastAsiaTheme="majorEastAsia" w:hAnsi="Arial" w:cs="Arial"/>
          <w:i/>
          <w:sz w:val="18"/>
          <w:szCs w:val="18"/>
        </w:rPr>
      </w:pPr>
    </w:p>
    <w:p w:rsidR="000F1148" w:rsidRPr="00A44DBB" w:rsidRDefault="000F1148">
      <w:pPr>
        <w:rPr>
          <w:rFonts w:ascii="Arial" w:eastAsiaTheme="majorEastAsia" w:hAnsi="Arial" w:cs="Arial"/>
          <w:b/>
          <w:color w:val="2E74B5" w:themeColor="accent1" w:themeShade="BF"/>
          <w:sz w:val="18"/>
          <w:szCs w:val="18"/>
        </w:rPr>
      </w:pPr>
    </w:p>
    <w:tbl>
      <w:tblPr>
        <w:tblW w:w="1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
        <w:gridCol w:w="3963"/>
        <w:gridCol w:w="42"/>
        <w:gridCol w:w="1240"/>
        <w:gridCol w:w="992"/>
        <w:gridCol w:w="1843"/>
        <w:gridCol w:w="1094"/>
        <w:gridCol w:w="1159"/>
        <w:gridCol w:w="1199"/>
        <w:gridCol w:w="14"/>
        <w:gridCol w:w="937"/>
        <w:gridCol w:w="14"/>
        <w:gridCol w:w="736"/>
        <w:gridCol w:w="14"/>
        <w:gridCol w:w="1480"/>
        <w:gridCol w:w="14"/>
      </w:tblGrid>
      <w:tr w:rsidR="005903EC" w:rsidRPr="00A44DBB" w:rsidTr="00AB708C">
        <w:trPr>
          <w:trHeight w:val="363"/>
        </w:trPr>
        <w:tc>
          <w:tcPr>
            <w:tcW w:w="421" w:type="dxa"/>
            <w:tcBorders>
              <w:top w:val="single" w:sz="4" w:space="0" w:color="auto"/>
              <w:left w:val="single" w:sz="4" w:space="0" w:color="auto"/>
              <w:bottom w:val="single" w:sz="4" w:space="0" w:color="auto"/>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sz w:val="18"/>
                <w:szCs w:val="18"/>
                <w:lang w:eastAsia="pl-PL"/>
              </w:rPr>
            </w:pPr>
          </w:p>
        </w:tc>
        <w:tc>
          <w:tcPr>
            <w:tcW w:w="4146" w:type="dxa"/>
            <w:gridSpan w:val="3"/>
            <w:tcBorders>
              <w:top w:val="single" w:sz="4" w:space="0" w:color="auto"/>
              <w:left w:val="nil"/>
              <w:bottom w:val="single" w:sz="4" w:space="0" w:color="auto"/>
              <w:right w:val="nil"/>
            </w:tcBorders>
            <w:shd w:val="clear" w:color="auto" w:fill="auto"/>
            <w:noWrap/>
            <w:vAlign w:val="center"/>
            <w:hideMark/>
          </w:tcPr>
          <w:p w:rsidR="005903EC" w:rsidRPr="00A44DBB" w:rsidRDefault="005903EC" w:rsidP="002F26B5">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2F26B5"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 xml:space="preserve">1 </w:t>
            </w:r>
          </w:p>
        </w:tc>
        <w:tc>
          <w:tcPr>
            <w:tcW w:w="10736" w:type="dxa"/>
            <w:gridSpan w:val="13"/>
            <w:tcBorders>
              <w:top w:val="single" w:sz="4" w:space="0" w:color="auto"/>
              <w:left w:val="nil"/>
              <w:bottom w:val="single" w:sz="4" w:space="0" w:color="auto"/>
              <w:right w:val="single" w:sz="4" w:space="0" w:color="auto"/>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 xml:space="preserve">Chusteczki </w:t>
            </w:r>
            <w:proofErr w:type="spellStart"/>
            <w:r w:rsidRPr="00A44DBB">
              <w:rPr>
                <w:rFonts w:ascii="Arial" w:eastAsia="Times New Roman" w:hAnsi="Arial" w:cs="Arial"/>
                <w:b/>
                <w:i/>
                <w:iCs/>
                <w:sz w:val="18"/>
                <w:szCs w:val="18"/>
                <w:lang w:eastAsia="pl-PL"/>
              </w:rPr>
              <w:t>nieskopylące</w:t>
            </w:r>
            <w:proofErr w:type="spellEnd"/>
            <w:r w:rsidRPr="00A44DBB">
              <w:rPr>
                <w:rFonts w:ascii="Arial" w:eastAsia="Times New Roman" w:hAnsi="Arial" w:cs="Arial"/>
                <w:b/>
                <w:i/>
                <w:iCs/>
                <w:sz w:val="18"/>
                <w:szCs w:val="18"/>
                <w:lang w:eastAsia="pl-PL"/>
              </w:rPr>
              <w:t xml:space="preserve"> i </w:t>
            </w:r>
            <w:proofErr w:type="spellStart"/>
            <w:r w:rsidRPr="00A44DBB">
              <w:rPr>
                <w:rFonts w:ascii="Arial" w:eastAsia="Times New Roman" w:hAnsi="Arial" w:cs="Arial"/>
                <w:b/>
                <w:i/>
                <w:iCs/>
                <w:sz w:val="18"/>
                <w:szCs w:val="18"/>
                <w:lang w:eastAsia="pl-PL"/>
              </w:rPr>
              <w:t>mopy</w:t>
            </w:r>
            <w:proofErr w:type="spellEnd"/>
            <w:r w:rsidRPr="00A44DBB">
              <w:rPr>
                <w:rFonts w:ascii="Arial" w:eastAsia="Times New Roman" w:hAnsi="Arial" w:cs="Arial"/>
                <w:b/>
                <w:i/>
                <w:iCs/>
                <w:sz w:val="18"/>
                <w:szCs w:val="18"/>
                <w:lang w:eastAsia="pl-PL"/>
              </w:rPr>
              <w:t xml:space="preserve"> z </w:t>
            </w:r>
            <w:proofErr w:type="spellStart"/>
            <w:r w:rsidRPr="00A44DBB">
              <w:rPr>
                <w:rFonts w:ascii="Arial" w:eastAsia="Times New Roman" w:hAnsi="Arial" w:cs="Arial"/>
                <w:b/>
                <w:i/>
                <w:iCs/>
                <w:sz w:val="18"/>
                <w:szCs w:val="18"/>
                <w:lang w:eastAsia="pl-PL"/>
              </w:rPr>
              <w:t>mikrofibry</w:t>
            </w:r>
            <w:proofErr w:type="spellEnd"/>
            <w:r w:rsidRPr="00A44DBB">
              <w:rPr>
                <w:rFonts w:ascii="Arial" w:eastAsia="Times New Roman" w:hAnsi="Arial" w:cs="Arial"/>
                <w:b/>
                <w:i/>
                <w:iCs/>
                <w:sz w:val="18"/>
                <w:szCs w:val="18"/>
                <w:lang w:eastAsia="pl-PL"/>
              </w:rPr>
              <w:t xml:space="preserve"> jednorazowego użytku wraz z dzierżawą sprzętu dozującego i do sprzątania</w:t>
            </w:r>
          </w:p>
        </w:tc>
      </w:tr>
      <w:tr w:rsidR="002F26B5" w:rsidRPr="00A44DBB" w:rsidTr="00AB708C">
        <w:trPr>
          <w:gridAfter w:val="1"/>
          <w:wAfter w:w="14" w:type="dxa"/>
          <w:trHeight w:val="720"/>
        </w:trPr>
        <w:tc>
          <w:tcPr>
            <w:tcW w:w="562" w:type="dxa"/>
            <w:gridSpan w:val="2"/>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3963" w:type="dxa"/>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282" w:type="dxa"/>
            <w:gridSpan w:val="2"/>
            <w:tcBorders>
              <w:top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992" w:type="dxa"/>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43" w:type="dxa"/>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094" w:type="dxa"/>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59" w:type="dxa"/>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2F26B5"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w:t>
            </w:r>
          </w:p>
        </w:tc>
        <w:tc>
          <w:tcPr>
            <w:tcW w:w="1199" w:type="dxa"/>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951" w:type="dxa"/>
            <w:gridSpan w:val="2"/>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50" w:type="dxa"/>
            <w:gridSpan w:val="2"/>
            <w:tcBorders>
              <w:top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821FBA">
              <w:rPr>
                <w:rFonts w:ascii="Arial" w:eastAsia="Times New Roman" w:hAnsi="Arial" w:cs="Arial"/>
                <w:color w:val="000000"/>
                <w:sz w:val="18"/>
                <w:szCs w:val="18"/>
                <w:lang w:eastAsia="pl-PL"/>
              </w:rPr>
              <w:t xml:space="preserve"> [%]</w:t>
            </w:r>
          </w:p>
        </w:tc>
        <w:tc>
          <w:tcPr>
            <w:tcW w:w="1494" w:type="dxa"/>
            <w:gridSpan w:val="2"/>
            <w:tcBorders>
              <w:top w:val="single" w:sz="4" w:space="0" w:color="auto"/>
            </w:tcBorders>
            <w:shd w:val="clear" w:color="auto" w:fill="auto"/>
            <w:vAlign w:val="center"/>
            <w:hideMark/>
          </w:tcPr>
          <w:p w:rsidR="00AB708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brutto </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PLN</w:t>
            </w:r>
          </w:p>
        </w:tc>
      </w:tr>
      <w:tr w:rsidR="002F26B5" w:rsidRPr="00A44DBB" w:rsidTr="00AB708C">
        <w:trPr>
          <w:gridAfter w:val="1"/>
          <w:wAfter w:w="14" w:type="dxa"/>
          <w:trHeight w:val="1215"/>
        </w:trPr>
        <w:tc>
          <w:tcPr>
            <w:tcW w:w="562" w:type="dxa"/>
            <w:gridSpan w:val="2"/>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3963" w:type="dxa"/>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Nakładka jednorazowa, kieszeniowa na </w:t>
            </w:r>
            <w:proofErr w:type="spellStart"/>
            <w:r w:rsidRPr="00A44DBB">
              <w:rPr>
                <w:rFonts w:ascii="Arial" w:eastAsia="Times New Roman" w:hAnsi="Arial" w:cs="Arial"/>
                <w:color w:val="000000"/>
                <w:sz w:val="18"/>
                <w:szCs w:val="18"/>
                <w:lang w:eastAsia="pl-PL"/>
              </w:rPr>
              <w:t>mop</w:t>
            </w:r>
            <w:proofErr w:type="spellEnd"/>
            <w:r w:rsidRPr="00A44DBB">
              <w:rPr>
                <w:rFonts w:ascii="Arial" w:eastAsia="Times New Roman" w:hAnsi="Arial" w:cs="Arial"/>
                <w:color w:val="000000"/>
                <w:sz w:val="18"/>
                <w:szCs w:val="18"/>
                <w:lang w:eastAsia="pl-PL"/>
              </w:rPr>
              <w:t xml:space="preserve"> posiadająca 3-strefy (chłonną, zbierająca i rezerwuar dla  środka dezynfekcyjnego o powolnym uwalnianiu z ułatwiającym poślizg paskiem włókniny (4 cm x 40 cm) na środku. Chłonna, biała, z </w:t>
            </w:r>
            <w:proofErr w:type="spellStart"/>
            <w:r w:rsidRPr="00A44DBB">
              <w:rPr>
                <w:rFonts w:ascii="Arial" w:eastAsia="Times New Roman" w:hAnsi="Arial" w:cs="Arial"/>
                <w:color w:val="000000"/>
                <w:sz w:val="18"/>
                <w:szCs w:val="18"/>
                <w:lang w:eastAsia="pl-PL"/>
              </w:rPr>
              <w:t>mikrofibry</w:t>
            </w:r>
            <w:proofErr w:type="spellEnd"/>
            <w:r w:rsidRPr="00A44DBB">
              <w:rPr>
                <w:rFonts w:ascii="Arial" w:eastAsia="Times New Roman" w:hAnsi="Arial" w:cs="Arial"/>
                <w:color w:val="000000"/>
                <w:sz w:val="18"/>
                <w:szCs w:val="18"/>
                <w:lang w:eastAsia="pl-PL"/>
              </w:rPr>
              <w:t xml:space="preserve"> o wymiarach 14,6x40cm, chłonność min. 299 ml; Waga min. 40 g.  </w:t>
            </w:r>
          </w:p>
        </w:tc>
        <w:tc>
          <w:tcPr>
            <w:tcW w:w="1282" w:type="dxa"/>
            <w:gridSpan w:val="2"/>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 szt.</w:t>
            </w:r>
          </w:p>
        </w:tc>
        <w:tc>
          <w:tcPr>
            <w:tcW w:w="992" w:type="dxa"/>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3"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094" w:type="dxa"/>
            <w:shd w:val="clear" w:color="auto" w:fill="auto"/>
            <w:noWrap/>
            <w:vAlign w:val="center"/>
          </w:tcPr>
          <w:p w:rsidR="005903EC" w:rsidRPr="00A44DBB" w:rsidRDefault="005903EC" w:rsidP="002F26B5">
            <w:pPr>
              <w:spacing w:after="0" w:line="240" w:lineRule="auto"/>
              <w:jc w:val="center"/>
              <w:rPr>
                <w:rFonts w:ascii="Arial" w:eastAsia="Times New Roman" w:hAnsi="Arial" w:cs="Arial"/>
                <w:sz w:val="18"/>
                <w:szCs w:val="18"/>
                <w:lang w:eastAsia="pl-PL"/>
              </w:rPr>
            </w:pPr>
          </w:p>
        </w:tc>
        <w:tc>
          <w:tcPr>
            <w:tcW w:w="1159" w:type="dxa"/>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199"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25</w:t>
            </w:r>
            <w:r w:rsidR="002F26B5"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000</w:t>
            </w:r>
          </w:p>
        </w:tc>
        <w:tc>
          <w:tcPr>
            <w:tcW w:w="951"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750" w:type="dxa"/>
            <w:gridSpan w:val="2"/>
            <w:shd w:val="clear" w:color="auto" w:fill="auto"/>
            <w:noWrap/>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494"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r>
      <w:tr w:rsidR="002F26B5" w:rsidRPr="00A44DBB" w:rsidTr="00AB708C">
        <w:trPr>
          <w:gridAfter w:val="1"/>
          <w:wAfter w:w="14" w:type="dxa"/>
          <w:trHeight w:val="1470"/>
        </w:trPr>
        <w:tc>
          <w:tcPr>
            <w:tcW w:w="562" w:type="dxa"/>
            <w:gridSpan w:val="2"/>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2</w:t>
            </w:r>
          </w:p>
        </w:tc>
        <w:tc>
          <w:tcPr>
            <w:tcW w:w="3963" w:type="dxa"/>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Chusteczki do powierzchni i sprzętów med. stosowane po uprzednim zalaniu  preparatem z pakietu 2 poz. 1 i 2; </w:t>
            </w:r>
            <w:proofErr w:type="spellStart"/>
            <w:r w:rsidRPr="00A44DBB">
              <w:rPr>
                <w:rFonts w:ascii="Arial" w:eastAsia="Times New Roman" w:hAnsi="Arial" w:cs="Arial"/>
                <w:color w:val="000000"/>
                <w:sz w:val="18"/>
                <w:szCs w:val="18"/>
                <w:lang w:eastAsia="pl-PL"/>
              </w:rPr>
              <w:t>niskopylące</w:t>
            </w:r>
            <w:proofErr w:type="spellEnd"/>
            <w:r w:rsidRPr="00A44DBB">
              <w:rPr>
                <w:rFonts w:ascii="Arial" w:eastAsia="Times New Roman" w:hAnsi="Arial" w:cs="Arial"/>
                <w:color w:val="000000"/>
                <w:sz w:val="18"/>
                <w:szCs w:val="18"/>
                <w:lang w:eastAsia="pl-PL"/>
              </w:rPr>
              <w:t xml:space="preserve">, suche, wykonane z PET; 20x38cm; 40 -60 g/m^2;  nasączone zachowują spektrum biobójcze przez min. 28 dni potwierdzone  przez producenta preparatu z pakietu 2 poz. 1 i 2. </w:t>
            </w:r>
          </w:p>
        </w:tc>
        <w:tc>
          <w:tcPr>
            <w:tcW w:w="1282" w:type="dxa"/>
            <w:gridSpan w:val="2"/>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rolka 99 szt. + naklejki do opisania dozownika dla chusteczek</w:t>
            </w:r>
          </w:p>
        </w:tc>
        <w:tc>
          <w:tcPr>
            <w:tcW w:w="992" w:type="dxa"/>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843"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094" w:type="dxa"/>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159" w:type="dxa"/>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199"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w:t>
            </w:r>
            <w:r w:rsidR="002F26B5"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640</w:t>
            </w:r>
          </w:p>
        </w:tc>
        <w:tc>
          <w:tcPr>
            <w:tcW w:w="951"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750" w:type="dxa"/>
            <w:gridSpan w:val="2"/>
            <w:shd w:val="clear" w:color="auto" w:fill="auto"/>
            <w:noWrap/>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494"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r>
      <w:tr w:rsidR="002F26B5" w:rsidRPr="00A44DBB" w:rsidTr="00AB708C">
        <w:trPr>
          <w:gridAfter w:val="1"/>
          <w:wAfter w:w="14" w:type="dxa"/>
          <w:trHeight w:val="1470"/>
        </w:trPr>
        <w:tc>
          <w:tcPr>
            <w:tcW w:w="562" w:type="dxa"/>
            <w:gridSpan w:val="2"/>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3963" w:type="dxa"/>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Dozownik/wiaderko wielokrotnego użytku z wymiennymi zamknięciami w kilku różnych kolorach dla oznakowania zawartości dozownika; trwały, wytrzymały, kompatybilny z op. chusteczek z poz. 2 i umożliwiający ich dozowanie.</w:t>
            </w:r>
            <w:r w:rsidRPr="00A44DBB">
              <w:rPr>
                <w:rFonts w:ascii="Arial" w:eastAsia="Times New Roman" w:hAnsi="Arial" w:cs="Arial"/>
                <w:color w:val="000000"/>
                <w:sz w:val="18"/>
                <w:szCs w:val="18"/>
                <w:lang w:eastAsia="pl-PL"/>
              </w:rPr>
              <w:br/>
              <w:t>Należy wycenić, jeżeli nie jest integralną częścią opakowania chusteczek z poz. 2</w:t>
            </w:r>
          </w:p>
        </w:tc>
        <w:tc>
          <w:tcPr>
            <w:tcW w:w="1282" w:type="dxa"/>
            <w:gridSpan w:val="2"/>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dozowników/wiaderek</w:t>
            </w:r>
          </w:p>
        </w:tc>
        <w:tc>
          <w:tcPr>
            <w:tcW w:w="992" w:type="dxa"/>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najem na miesiąc</w:t>
            </w:r>
          </w:p>
        </w:tc>
        <w:tc>
          <w:tcPr>
            <w:tcW w:w="1843"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094" w:type="dxa"/>
            <w:shd w:val="clear" w:color="auto" w:fill="auto"/>
            <w:noWrap/>
            <w:vAlign w:val="center"/>
          </w:tcPr>
          <w:p w:rsidR="005903EC" w:rsidRPr="00A44DBB" w:rsidRDefault="005903EC" w:rsidP="002F26B5">
            <w:pPr>
              <w:spacing w:after="0" w:line="240" w:lineRule="auto"/>
              <w:jc w:val="center"/>
              <w:rPr>
                <w:rFonts w:ascii="Arial" w:eastAsia="Times New Roman" w:hAnsi="Arial" w:cs="Arial"/>
                <w:sz w:val="18"/>
                <w:szCs w:val="18"/>
                <w:lang w:eastAsia="pl-PL"/>
              </w:rPr>
            </w:pPr>
          </w:p>
        </w:tc>
        <w:tc>
          <w:tcPr>
            <w:tcW w:w="1159" w:type="dxa"/>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199"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12</w:t>
            </w:r>
          </w:p>
        </w:tc>
        <w:tc>
          <w:tcPr>
            <w:tcW w:w="951"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750" w:type="dxa"/>
            <w:gridSpan w:val="2"/>
            <w:shd w:val="clear" w:color="auto" w:fill="auto"/>
            <w:noWrap/>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494"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r>
      <w:tr w:rsidR="002F26B5" w:rsidRPr="00A44DBB" w:rsidTr="00AB708C">
        <w:trPr>
          <w:gridAfter w:val="1"/>
          <w:wAfter w:w="14" w:type="dxa"/>
          <w:trHeight w:val="4110"/>
        </w:trPr>
        <w:tc>
          <w:tcPr>
            <w:tcW w:w="562" w:type="dxa"/>
            <w:gridSpan w:val="2"/>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3963" w:type="dxa"/>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Wózek do transportowania akcesoriów do sprzątania odporny na działania mechaniczne, mycie i dezynfekcję, kompatybilny dla wszystkich części i akcesoriów. </w:t>
            </w:r>
            <w:r w:rsidRPr="00A44DBB">
              <w:rPr>
                <w:rFonts w:ascii="Arial" w:eastAsia="Times New Roman" w:hAnsi="Arial" w:cs="Arial"/>
                <w:color w:val="000000"/>
                <w:sz w:val="18"/>
                <w:szCs w:val="18"/>
                <w:lang w:eastAsia="pl-PL"/>
              </w:rPr>
              <w:br/>
              <w:t xml:space="preserve">Wymiary zestawu: 44-55 x50-55 x112-120 cm; kuwety 47,5x33,5 x19 cm; obciążenie min. 100 kg; skrętność 360°; stelaż (1 szt.) z relingami (12 szt.) na wyciągane z uchwytami kuwety do pionowego umieszczania 20 szt. </w:t>
            </w:r>
            <w:proofErr w:type="spellStart"/>
            <w:r w:rsidRPr="00A44DBB">
              <w:rPr>
                <w:rFonts w:ascii="Arial" w:eastAsia="Times New Roman" w:hAnsi="Arial" w:cs="Arial"/>
                <w:color w:val="000000"/>
                <w:sz w:val="18"/>
                <w:szCs w:val="18"/>
                <w:lang w:eastAsia="pl-PL"/>
              </w:rPr>
              <w:t>mopów</w:t>
            </w:r>
            <w:proofErr w:type="spellEnd"/>
            <w:r w:rsidRPr="00A44DBB">
              <w:rPr>
                <w:rFonts w:ascii="Arial" w:eastAsia="Times New Roman" w:hAnsi="Arial" w:cs="Arial"/>
                <w:color w:val="000000"/>
                <w:sz w:val="18"/>
                <w:szCs w:val="18"/>
                <w:lang w:eastAsia="pl-PL"/>
              </w:rPr>
              <w:t xml:space="preserve"> n/tacę (min. 3 kuwety, w tym niebieska (1 szt.) i czerwona (1szt.) z pokrywą z sitem (min.1 szt.) oraz na wiadra ze skalą litrową od 1 do 5 L (3 szt. niebieskie (1 szt.) czerwone (1 szt.), żółte (1 szt.) z pokrywą z sitem (min. 2 szt.), zacisk na kij do </w:t>
            </w:r>
            <w:proofErr w:type="spellStart"/>
            <w:r w:rsidRPr="00A44DBB">
              <w:rPr>
                <w:rFonts w:ascii="Arial" w:eastAsia="Times New Roman" w:hAnsi="Arial" w:cs="Arial"/>
                <w:color w:val="000000"/>
                <w:sz w:val="18"/>
                <w:szCs w:val="18"/>
                <w:lang w:eastAsia="pl-PL"/>
              </w:rPr>
              <w:t>mopa</w:t>
            </w:r>
            <w:proofErr w:type="spellEnd"/>
            <w:r w:rsidRPr="00A44DBB">
              <w:rPr>
                <w:rFonts w:ascii="Arial" w:eastAsia="Times New Roman" w:hAnsi="Arial" w:cs="Arial"/>
                <w:color w:val="000000"/>
                <w:sz w:val="18"/>
                <w:szCs w:val="18"/>
                <w:lang w:eastAsia="pl-PL"/>
              </w:rPr>
              <w:t xml:space="preserve"> (min. 2 szt.), uchwyt do zawieszania na kij do </w:t>
            </w:r>
            <w:proofErr w:type="spellStart"/>
            <w:r w:rsidRPr="00A44DBB">
              <w:rPr>
                <w:rFonts w:ascii="Arial" w:eastAsia="Times New Roman" w:hAnsi="Arial" w:cs="Arial"/>
                <w:color w:val="000000"/>
                <w:sz w:val="18"/>
                <w:szCs w:val="18"/>
                <w:lang w:eastAsia="pl-PL"/>
              </w:rPr>
              <w:t>mopa</w:t>
            </w:r>
            <w:proofErr w:type="spellEnd"/>
            <w:r w:rsidRPr="00A44DBB">
              <w:rPr>
                <w:rFonts w:ascii="Arial" w:eastAsia="Times New Roman" w:hAnsi="Arial" w:cs="Arial"/>
                <w:color w:val="000000"/>
                <w:sz w:val="18"/>
                <w:szCs w:val="18"/>
                <w:lang w:eastAsia="pl-PL"/>
              </w:rPr>
              <w:t xml:space="preserve"> (min.1 szt.), taca na kuwety (min.1 szt.), kółka gumowe z hamulcami (4 szt.), podstawa do wszystkich akcesoriów z ochronnym zderzakiem (1 szt.), regulowana rama na worki na śmieci (1szt.), ściągaczka (1 szt.), 1 uchwyt na </w:t>
            </w:r>
            <w:proofErr w:type="spellStart"/>
            <w:r w:rsidRPr="00A44DBB">
              <w:rPr>
                <w:rFonts w:ascii="Arial" w:eastAsia="Times New Roman" w:hAnsi="Arial" w:cs="Arial"/>
                <w:color w:val="000000"/>
                <w:sz w:val="18"/>
                <w:szCs w:val="18"/>
                <w:lang w:eastAsia="pl-PL"/>
              </w:rPr>
              <w:t>mopa</w:t>
            </w:r>
            <w:proofErr w:type="spellEnd"/>
            <w:r w:rsidRPr="00A44DBB">
              <w:rPr>
                <w:rFonts w:ascii="Arial" w:eastAsia="Times New Roman" w:hAnsi="Arial" w:cs="Arial"/>
                <w:color w:val="000000"/>
                <w:sz w:val="18"/>
                <w:szCs w:val="18"/>
                <w:lang w:eastAsia="pl-PL"/>
              </w:rPr>
              <w:t xml:space="preserve"> z magnetycznym zamknięciem i </w:t>
            </w:r>
            <w:proofErr w:type="spellStart"/>
            <w:r w:rsidRPr="00A44DBB">
              <w:rPr>
                <w:rFonts w:ascii="Arial" w:eastAsia="Times New Roman" w:hAnsi="Arial" w:cs="Arial"/>
                <w:color w:val="000000"/>
                <w:sz w:val="18"/>
                <w:szCs w:val="18"/>
                <w:lang w:eastAsia="pl-PL"/>
              </w:rPr>
              <w:t>kiejm</w:t>
            </w:r>
            <w:proofErr w:type="spellEnd"/>
            <w:r w:rsidRPr="00A44DBB">
              <w:rPr>
                <w:rFonts w:ascii="Arial" w:eastAsia="Times New Roman" w:hAnsi="Arial" w:cs="Arial"/>
                <w:color w:val="000000"/>
                <w:sz w:val="18"/>
                <w:szCs w:val="18"/>
                <w:lang w:eastAsia="pl-PL"/>
              </w:rPr>
              <w:t xml:space="preserve"> w kształcie litery "z" i stożkowym zakończeniem do nakładania kieszeni </w:t>
            </w:r>
            <w:proofErr w:type="spellStart"/>
            <w:r w:rsidRPr="00A44DBB">
              <w:rPr>
                <w:rFonts w:ascii="Arial" w:eastAsia="Times New Roman" w:hAnsi="Arial" w:cs="Arial"/>
                <w:color w:val="000000"/>
                <w:sz w:val="18"/>
                <w:szCs w:val="18"/>
                <w:lang w:eastAsia="pl-PL"/>
              </w:rPr>
              <w:t>mopa</w:t>
            </w:r>
            <w:proofErr w:type="spellEnd"/>
            <w:r w:rsidRPr="00A44DBB">
              <w:rPr>
                <w:rFonts w:ascii="Arial" w:eastAsia="Times New Roman" w:hAnsi="Arial" w:cs="Arial"/>
                <w:color w:val="000000"/>
                <w:sz w:val="18"/>
                <w:szCs w:val="18"/>
                <w:lang w:eastAsia="pl-PL"/>
              </w:rPr>
              <w:t>.</w:t>
            </w:r>
          </w:p>
        </w:tc>
        <w:tc>
          <w:tcPr>
            <w:tcW w:w="1282" w:type="dxa"/>
            <w:gridSpan w:val="2"/>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 wózków</w:t>
            </w:r>
          </w:p>
        </w:tc>
        <w:tc>
          <w:tcPr>
            <w:tcW w:w="992" w:type="dxa"/>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najem na miesiąc</w:t>
            </w:r>
          </w:p>
        </w:tc>
        <w:tc>
          <w:tcPr>
            <w:tcW w:w="1843"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094" w:type="dxa"/>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159" w:type="dxa"/>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199" w:type="dxa"/>
            <w:shd w:val="clear" w:color="auto" w:fill="auto"/>
            <w:vAlign w:val="center"/>
            <w:hideMark/>
          </w:tcPr>
          <w:p w:rsidR="005903EC" w:rsidRPr="00A44DBB" w:rsidRDefault="005903EC" w:rsidP="002F26B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12</w:t>
            </w:r>
          </w:p>
        </w:tc>
        <w:tc>
          <w:tcPr>
            <w:tcW w:w="951"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750" w:type="dxa"/>
            <w:gridSpan w:val="2"/>
            <w:shd w:val="clear" w:color="auto" w:fill="auto"/>
            <w:noWrap/>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c>
          <w:tcPr>
            <w:tcW w:w="1494" w:type="dxa"/>
            <w:gridSpan w:val="2"/>
            <w:shd w:val="clear" w:color="auto" w:fill="auto"/>
            <w:vAlign w:val="center"/>
          </w:tcPr>
          <w:p w:rsidR="005903EC" w:rsidRPr="00A44DBB" w:rsidRDefault="005903EC" w:rsidP="002F26B5">
            <w:pPr>
              <w:spacing w:after="0" w:line="240" w:lineRule="auto"/>
              <w:jc w:val="center"/>
              <w:rPr>
                <w:rFonts w:ascii="Arial" w:eastAsia="Times New Roman" w:hAnsi="Arial" w:cs="Arial"/>
                <w:color w:val="000000"/>
                <w:sz w:val="18"/>
                <w:szCs w:val="18"/>
                <w:lang w:eastAsia="pl-PL"/>
              </w:rPr>
            </w:pPr>
          </w:p>
        </w:tc>
      </w:tr>
      <w:tr w:rsidR="00AB708C" w:rsidRPr="00A44DBB" w:rsidTr="00AB708C">
        <w:trPr>
          <w:trHeight w:val="690"/>
        </w:trPr>
        <w:tc>
          <w:tcPr>
            <w:tcW w:w="4525" w:type="dxa"/>
            <w:gridSpan w:val="3"/>
            <w:shd w:val="clear" w:color="auto" w:fill="auto"/>
            <w:noWrap/>
            <w:vAlign w:val="center"/>
            <w:hideMark/>
          </w:tcPr>
          <w:p w:rsidR="00AB708C" w:rsidRPr="00A44DBB" w:rsidRDefault="00AB708C" w:rsidP="002F26B5">
            <w:pPr>
              <w:spacing w:after="0" w:line="240" w:lineRule="auto"/>
              <w:rPr>
                <w:rFonts w:ascii="Arial" w:eastAsia="Times New Roman" w:hAnsi="Arial" w:cs="Arial"/>
                <w:i/>
                <w:iCs/>
                <w:color w:val="000000"/>
                <w:sz w:val="18"/>
                <w:szCs w:val="18"/>
                <w:lang w:eastAsia="pl-PL"/>
              </w:rPr>
            </w:pPr>
            <w:r w:rsidRPr="00A44DBB">
              <w:rPr>
                <w:rFonts w:ascii="Arial" w:eastAsia="Times New Roman" w:hAnsi="Arial" w:cs="Arial"/>
                <w:i/>
                <w:iCs/>
                <w:color w:val="000000"/>
                <w:sz w:val="18"/>
                <w:szCs w:val="18"/>
                <w:lang w:eastAsia="pl-PL"/>
              </w:rPr>
              <w:t>CPV 39224330-0 Wiadra; 39525800-6 Ściereczki do czyszczenia; 39224000-8 Miotły i szczotki i inne artykuły różnego rodzaju; 34911100-7 Wózki</w:t>
            </w:r>
          </w:p>
        </w:tc>
        <w:tc>
          <w:tcPr>
            <w:tcW w:w="7583" w:type="dxa"/>
            <w:gridSpan w:val="8"/>
            <w:shd w:val="clear" w:color="auto" w:fill="auto"/>
            <w:vAlign w:val="center"/>
            <w:hideMark/>
          </w:tcPr>
          <w:p w:rsidR="00AB708C" w:rsidRPr="00A44DBB" w:rsidRDefault="00AB708C" w:rsidP="00AB708C">
            <w:pPr>
              <w:spacing w:after="0" w:line="240" w:lineRule="auto"/>
              <w:jc w:val="right"/>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 RAZEM </w:t>
            </w:r>
            <w:r w:rsidRPr="00A44DBB">
              <w:rPr>
                <w:rFonts w:ascii="Arial" w:eastAsia="Times New Roman" w:hAnsi="Arial" w:cs="Arial"/>
                <w:b/>
                <w:sz w:val="18"/>
                <w:szCs w:val="18"/>
                <w:lang w:eastAsia="pl-PL"/>
              </w:rPr>
              <w:t>Pakiet  nr 1:</w:t>
            </w:r>
          </w:p>
        </w:tc>
        <w:tc>
          <w:tcPr>
            <w:tcW w:w="951" w:type="dxa"/>
            <w:gridSpan w:val="2"/>
            <w:shd w:val="clear" w:color="auto" w:fill="auto"/>
            <w:noWrap/>
            <w:vAlign w:val="center"/>
          </w:tcPr>
          <w:p w:rsidR="00AB708C" w:rsidRPr="00A44DBB" w:rsidRDefault="00AB708C" w:rsidP="002F26B5">
            <w:pPr>
              <w:spacing w:after="0" w:line="240" w:lineRule="auto"/>
              <w:jc w:val="center"/>
              <w:rPr>
                <w:rFonts w:ascii="Arial" w:eastAsia="Times New Roman" w:hAnsi="Arial" w:cs="Arial"/>
                <w:b/>
                <w:color w:val="000000"/>
                <w:sz w:val="18"/>
                <w:szCs w:val="18"/>
                <w:lang w:eastAsia="pl-PL"/>
              </w:rPr>
            </w:pPr>
          </w:p>
        </w:tc>
        <w:tc>
          <w:tcPr>
            <w:tcW w:w="750" w:type="dxa"/>
            <w:gridSpan w:val="2"/>
            <w:shd w:val="clear" w:color="auto" w:fill="auto"/>
            <w:noWrap/>
            <w:vAlign w:val="center"/>
          </w:tcPr>
          <w:p w:rsidR="00AB708C" w:rsidRPr="00A44DBB" w:rsidRDefault="00AB708C" w:rsidP="002F26B5">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494" w:type="dxa"/>
            <w:gridSpan w:val="2"/>
            <w:shd w:val="clear" w:color="auto" w:fill="auto"/>
            <w:noWrap/>
            <w:vAlign w:val="center"/>
          </w:tcPr>
          <w:p w:rsidR="00AB708C" w:rsidRPr="00A44DBB" w:rsidRDefault="00AB708C" w:rsidP="002F26B5">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tbl>
      <w:tblPr>
        <w:tblW w:w="15862" w:type="dxa"/>
        <w:tblCellMar>
          <w:left w:w="70" w:type="dxa"/>
          <w:right w:w="70" w:type="dxa"/>
        </w:tblCellMar>
        <w:tblLook w:val="04A0" w:firstRow="1" w:lastRow="0" w:firstColumn="1" w:lastColumn="0" w:noHBand="0" w:noVBand="1"/>
      </w:tblPr>
      <w:tblGrid>
        <w:gridCol w:w="391"/>
        <w:gridCol w:w="4140"/>
        <w:gridCol w:w="1418"/>
        <w:gridCol w:w="992"/>
        <w:gridCol w:w="2611"/>
        <w:gridCol w:w="1220"/>
        <w:gridCol w:w="1141"/>
        <w:gridCol w:w="1051"/>
        <w:gridCol w:w="928"/>
        <w:gridCol w:w="850"/>
        <w:gridCol w:w="1120"/>
      </w:tblGrid>
      <w:tr w:rsidR="005903EC" w:rsidRPr="00A44DBB" w:rsidTr="00CB3703">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414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CB3703"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2</w:t>
            </w:r>
          </w:p>
        </w:tc>
        <w:tc>
          <w:tcPr>
            <w:tcW w:w="5021" w:type="dxa"/>
            <w:gridSpan w:val="3"/>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Środki do dezynfekcji powierzchni</w:t>
            </w:r>
          </w:p>
        </w:tc>
        <w:tc>
          <w:tcPr>
            <w:tcW w:w="12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928"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CB3703">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414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261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AB708C"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 </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928"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821FBA">
              <w:rPr>
                <w:rFonts w:ascii="Arial" w:eastAsia="Times New Roman" w:hAnsi="Arial" w:cs="Arial"/>
                <w:color w:val="000000"/>
                <w:sz w:val="18"/>
                <w:szCs w:val="18"/>
                <w:lang w:eastAsia="pl-PL"/>
              </w:rPr>
              <w:t xml:space="preserve"> [%]</w:t>
            </w:r>
          </w:p>
        </w:tc>
        <w:tc>
          <w:tcPr>
            <w:tcW w:w="1120"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E23F85">
        <w:trPr>
          <w:trHeight w:val="690"/>
        </w:trPr>
        <w:tc>
          <w:tcPr>
            <w:tcW w:w="391" w:type="dxa"/>
            <w:tcBorders>
              <w:top w:val="nil"/>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4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Koncentrat do rozcieńczania do dezynfekcji i mycia powierzchni, sprzętu medycznego, również przez zanurzenie lub wypełnienie, na bazie </w:t>
            </w:r>
            <w:proofErr w:type="spellStart"/>
            <w:r w:rsidRPr="00A44DBB">
              <w:rPr>
                <w:rFonts w:ascii="Arial" w:eastAsia="Times New Roman" w:hAnsi="Arial" w:cs="Arial"/>
                <w:color w:val="000000"/>
                <w:sz w:val="18"/>
                <w:szCs w:val="18"/>
                <w:lang w:eastAsia="pl-PL"/>
              </w:rPr>
              <w:t>glukoprotaminy</w:t>
            </w:r>
            <w:proofErr w:type="spellEnd"/>
            <w:r w:rsidRPr="00A44DBB">
              <w:rPr>
                <w:rFonts w:ascii="Arial" w:eastAsia="Times New Roman" w:hAnsi="Arial" w:cs="Arial"/>
                <w:color w:val="000000"/>
                <w:sz w:val="18"/>
                <w:szCs w:val="18"/>
                <w:lang w:eastAsia="pl-PL"/>
              </w:rPr>
              <w:t xml:space="preserve"> (zaw. 26%) bez aldehydów i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o czasie działania 15 - 30 minut na B (w tym MRSA),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 tym HBV, HCV, HIV, </w:t>
            </w:r>
            <w:proofErr w:type="spellStart"/>
            <w:r w:rsidRPr="00A44DBB">
              <w:rPr>
                <w:rFonts w:ascii="Arial" w:eastAsia="Times New Roman" w:hAnsi="Arial" w:cs="Arial"/>
                <w:color w:val="000000"/>
                <w:sz w:val="18"/>
                <w:szCs w:val="18"/>
                <w:lang w:eastAsia="pl-PL"/>
              </w:rPr>
              <w:t>Vaccinia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Herpes</w:t>
            </w:r>
            <w:proofErr w:type="spellEnd"/>
            <w:r w:rsidRPr="00A44DBB">
              <w:rPr>
                <w:rFonts w:ascii="Arial" w:eastAsia="Times New Roman" w:hAnsi="Arial" w:cs="Arial"/>
                <w:color w:val="000000"/>
                <w:sz w:val="18"/>
                <w:szCs w:val="18"/>
                <w:lang w:eastAsia="pl-PL"/>
              </w:rPr>
              <w:t xml:space="preserve">, Rota, do 1 godz. na </w:t>
            </w:r>
            <w:proofErr w:type="spellStart"/>
            <w:r w:rsidRPr="00A44DBB">
              <w:rPr>
                <w:rFonts w:ascii="Arial" w:eastAsia="Times New Roman" w:hAnsi="Arial" w:cs="Arial"/>
                <w:color w:val="000000"/>
                <w:sz w:val="18"/>
                <w:szCs w:val="18"/>
                <w:lang w:eastAsia="pl-PL"/>
              </w:rPr>
              <w:t>Adeno</w:t>
            </w:r>
            <w:proofErr w:type="spellEnd"/>
            <w:r w:rsidRPr="00A44DBB">
              <w:rPr>
                <w:rFonts w:ascii="Arial" w:eastAsia="Times New Roman" w:hAnsi="Arial" w:cs="Arial"/>
                <w:color w:val="000000"/>
                <w:sz w:val="18"/>
                <w:szCs w:val="18"/>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z dozownikiem</w:t>
            </w:r>
            <w:r w:rsidRPr="00A44DBB">
              <w:rPr>
                <w:rFonts w:ascii="Arial" w:eastAsia="Times New Roman" w:hAnsi="Arial" w:cs="Arial"/>
                <w:color w:val="000000"/>
                <w:sz w:val="18"/>
                <w:szCs w:val="18"/>
                <w:lang w:eastAsia="pl-PL"/>
              </w:rPr>
              <w:br/>
              <w:t xml:space="preserve">2 L </w:t>
            </w:r>
          </w:p>
        </w:tc>
        <w:tc>
          <w:tcPr>
            <w:tcW w:w="992"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611"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000000"/>
              <w:right w:val="single" w:sz="4" w:space="0" w:color="auto"/>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E23F8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220</w:t>
            </w:r>
          </w:p>
        </w:tc>
        <w:tc>
          <w:tcPr>
            <w:tcW w:w="928" w:type="dxa"/>
            <w:tcBorders>
              <w:top w:val="nil"/>
              <w:left w:val="single" w:sz="4" w:space="0" w:color="auto"/>
              <w:bottom w:val="single" w:sz="4" w:space="0" w:color="000000"/>
              <w:right w:val="single" w:sz="4" w:space="0" w:color="000000"/>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850" w:type="dxa"/>
            <w:tcBorders>
              <w:top w:val="nil"/>
              <w:left w:val="nil"/>
              <w:bottom w:val="single" w:sz="4" w:space="0" w:color="000000"/>
              <w:right w:val="single" w:sz="4" w:space="0" w:color="000000"/>
            </w:tcBorders>
            <w:shd w:val="clear" w:color="auto" w:fill="auto"/>
            <w:noWrap/>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1120" w:type="dxa"/>
            <w:tcBorders>
              <w:top w:val="nil"/>
              <w:left w:val="nil"/>
              <w:bottom w:val="single" w:sz="4" w:space="0" w:color="000000"/>
              <w:right w:val="single" w:sz="4" w:space="0" w:color="auto"/>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r>
      <w:tr w:rsidR="005903EC" w:rsidRPr="00A44DBB" w:rsidTr="00F8645A">
        <w:trPr>
          <w:trHeight w:val="988"/>
        </w:trPr>
        <w:tc>
          <w:tcPr>
            <w:tcW w:w="391" w:type="dxa"/>
            <w:tcBorders>
              <w:top w:val="nil"/>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4140" w:type="dxa"/>
            <w:vMerge/>
            <w:tcBorders>
              <w:top w:val="nil"/>
              <w:left w:val="single" w:sz="4" w:space="0" w:color="000000"/>
              <w:bottom w:val="single" w:sz="4" w:space="0" w:color="000000"/>
              <w:right w:val="single" w:sz="4" w:space="0" w:color="000000"/>
            </w:tcBorders>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p>
        </w:tc>
        <w:tc>
          <w:tcPr>
            <w:tcW w:w="1418"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 xml:space="preserve">6 L </w:t>
            </w:r>
          </w:p>
        </w:tc>
        <w:tc>
          <w:tcPr>
            <w:tcW w:w="992"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611"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000000"/>
              <w:right w:val="single" w:sz="4" w:space="0" w:color="000000"/>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000000"/>
              <w:right w:val="single" w:sz="4" w:space="0" w:color="auto"/>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E23F8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170</w:t>
            </w:r>
          </w:p>
        </w:tc>
        <w:tc>
          <w:tcPr>
            <w:tcW w:w="928" w:type="dxa"/>
            <w:tcBorders>
              <w:top w:val="nil"/>
              <w:left w:val="single" w:sz="4" w:space="0" w:color="auto"/>
              <w:bottom w:val="single" w:sz="4" w:space="0" w:color="000000"/>
              <w:right w:val="single" w:sz="4" w:space="0" w:color="000000"/>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850" w:type="dxa"/>
            <w:tcBorders>
              <w:top w:val="nil"/>
              <w:left w:val="nil"/>
              <w:bottom w:val="single" w:sz="4" w:space="0" w:color="000000"/>
              <w:right w:val="single" w:sz="4" w:space="0" w:color="000000"/>
            </w:tcBorders>
            <w:shd w:val="clear" w:color="auto" w:fill="auto"/>
            <w:noWrap/>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c>
          <w:tcPr>
            <w:tcW w:w="1120" w:type="dxa"/>
            <w:tcBorders>
              <w:top w:val="nil"/>
              <w:left w:val="nil"/>
              <w:bottom w:val="single" w:sz="4" w:space="0" w:color="000000"/>
              <w:right w:val="single" w:sz="4" w:space="0" w:color="auto"/>
            </w:tcBorders>
            <w:shd w:val="clear" w:color="auto" w:fill="auto"/>
            <w:vAlign w:val="center"/>
          </w:tcPr>
          <w:p w:rsidR="005903EC" w:rsidRPr="00A44DBB" w:rsidRDefault="005903EC" w:rsidP="00E23F85">
            <w:pPr>
              <w:spacing w:after="0" w:line="240" w:lineRule="auto"/>
              <w:jc w:val="center"/>
              <w:rPr>
                <w:rFonts w:ascii="Arial" w:eastAsia="Times New Roman" w:hAnsi="Arial" w:cs="Arial"/>
                <w:color w:val="000000"/>
                <w:sz w:val="18"/>
                <w:szCs w:val="18"/>
                <w:lang w:eastAsia="pl-PL"/>
              </w:rPr>
            </w:pPr>
          </w:p>
        </w:tc>
      </w:tr>
      <w:tr w:rsidR="00AB708C" w:rsidRPr="00A44DBB" w:rsidTr="00E23F85">
        <w:trPr>
          <w:trHeight w:val="362"/>
        </w:trPr>
        <w:tc>
          <w:tcPr>
            <w:tcW w:w="4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AB708C" w:rsidRPr="00A44DBB" w:rsidRDefault="00AB708C" w:rsidP="00AB708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CPV 33631600-8 Środki antyseptyczne i dezynfekcyjne</w:t>
            </w:r>
          </w:p>
        </w:tc>
        <w:tc>
          <w:tcPr>
            <w:tcW w:w="8433" w:type="dxa"/>
            <w:gridSpan w:val="6"/>
            <w:tcBorders>
              <w:top w:val="single" w:sz="4" w:space="0" w:color="auto"/>
              <w:left w:val="nil"/>
              <w:bottom w:val="single" w:sz="4" w:space="0" w:color="auto"/>
              <w:right w:val="single" w:sz="4" w:space="0" w:color="auto"/>
            </w:tcBorders>
            <w:shd w:val="clear" w:color="auto" w:fill="auto"/>
            <w:vAlign w:val="center"/>
          </w:tcPr>
          <w:p w:rsidR="00AB708C" w:rsidRPr="00A44DBB" w:rsidRDefault="00AB708C" w:rsidP="00CB3703">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 xml:space="preserve">Pakiet  nr </w:t>
            </w:r>
            <w:r w:rsidR="00CB3703" w:rsidRPr="00A44DBB">
              <w:rPr>
                <w:rFonts w:ascii="Arial" w:eastAsia="Times New Roman" w:hAnsi="Arial" w:cs="Arial"/>
                <w:b/>
                <w:sz w:val="18"/>
                <w:szCs w:val="18"/>
                <w:lang w:eastAsia="pl-PL"/>
              </w:rPr>
              <w:t>2</w:t>
            </w:r>
            <w:r w:rsidRPr="00A44DBB">
              <w:rPr>
                <w:rFonts w:ascii="Arial" w:eastAsia="Times New Roman" w:hAnsi="Arial" w:cs="Arial"/>
                <w:b/>
                <w:sz w:val="18"/>
                <w:szCs w:val="18"/>
                <w:lang w:eastAsia="pl-PL"/>
              </w:rPr>
              <w:t>:</w:t>
            </w:r>
            <w:r w:rsidRPr="00A44DBB">
              <w:rPr>
                <w:rFonts w:ascii="Arial" w:eastAsia="Times New Roman" w:hAnsi="Arial" w:cs="Arial"/>
                <w:color w:val="000000"/>
                <w:sz w:val="18"/>
                <w:szCs w:val="18"/>
                <w:lang w:eastAsia="pl-PL"/>
              </w:rPr>
              <w:t> </w:t>
            </w:r>
          </w:p>
        </w:tc>
        <w:tc>
          <w:tcPr>
            <w:tcW w:w="928" w:type="dxa"/>
            <w:tcBorders>
              <w:top w:val="nil"/>
              <w:left w:val="nil"/>
              <w:bottom w:val="single" w:sz="4" w:space="0" w:color="auto"/>
              <w:right w:val="single" w:sz="4" w:space="0" w:color="auto"/>
            </w:tcBorders>
            <w:shd w:val="clear" w:color="auto" w:fill="auto"/>
            <w:noWrap/>
            <w:vAlign w:val="center"/>
          </w:tcPr>
          <w:p w:rsidR="00AB708C" w:rsidRPr="00A44DBB" w:rsidRDefault="00AB708C" w:rsidP="00E23F85">
            <w:pPr>
              <w:spacing w:after="0" w:line="240" w:lineRule="auto"/>
              <w:jc w:val="center"/>
              <w:rPr>
                <w:rFonts w:ascii="Arial" w:eastAsia="Times New Roman" w:hAnsi="Arial" w:cs="Arial"/>
                <w:b/>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rsidR="00AB708C" w:rsidRPr="00A44DBB" w:rsidRDefault="00AB708C" w:rsidP="00E23F85">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120" w:type="dxa"/>
            <w:tcBorders>
              <w:top w:val="nil"/>
              <w:left w:val="nil"/>
              <w:bottom w:val="single" w:sz="4" w:space="0" w:color="auto"/>
              <w:right w:val="single" w:sz="4" w:space="0" w:color="auto"/>
            </w:tcBorders>
            <w:shd w:val="clear" w:color="auto" w:fill="auto"/>
            <w:noWrap/>
            <w:vAlign w:val="center"/>
          </w:tcPr>
          <w:p w:rsidR="00AB708C" w:rsidRPr="00A44DBB" w:rsidRDefault="00AB708C" w:rsidP="00E23F85">
            <w:pPr>
              <w:spacing w:after="0" w:line="240" w:lineRule="auto"/>
              <w:jc w:val="center"/>
              <w:rPr>
                <w:rFonts w:ascii="Arial" w:eastAsia="Times New Roman" w:hAnsi="Arial" w:cs="Arial"/>
                <w:b/>
                <w:color w:val="000000"/>
                <w:sz w:val="18"/>
                <w:szCs w:val="18"/>
                <w:lang w:eastAsia="pl-PL"/>
              </w:rPr>
            </w:pPr>
          </w:p>
        </w:tc>
      </w:tr>
    </w:tbl>
    <w:p w:rsidR="000C69B3" w:rsidRPr="00A44DBB" w:rsidRDefault="000C69B3">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730" w:type="dxa"/>
        <w:tblCellMar>
          <w:left w:w="70" w:type="dxa"/>
          <w:right w:w="70" w:type="dxa"/>
        </w:tblCellMar>
        <w:tblLook w:val="04A0" w:firstRow="1" w:lastRow="0" w:firstColumn="1" w:lastColumn="0" w:noHBand="0" w:noVBand="1"/>
      </w:tblPr>
      <w:tblGrid>
        <w:gridCol w:w="391"/>
        <w:gridCol w:w="4282"/>
        <w:gridCol w:w="1101"/>
        <w:gridCol w:w="600"/>
        <w:gridCol w:w="2426"/>
        <w:gridCol w:w="1141"/>
        <w:gridCol w:w="1394"/>
        <w:gridCol w:w="1051"/>
        <w:gridCol w:w="1120"/>
        <w:gridCol w:w="848"/>
        <w:gridCol w:w="1376"/>
      </w:tblGrid>
      <w:tr w:rsidR="005903EC" w:rsidRPr="00A44DBB" w:rsidTr="00D24F06">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4282" w:type="dxa"/>
            <w:tcBorders>
              <w:top w:val="single" w:sz="4" w:space="0" w:color="auto"/>
              <w:left w:val="nil"/>
              <w:bottom w:val="nil"/>
              <w:right w:val="nil"/>
            </w:tcBorders>
            <w:shd w:val="clear" w:color="auto" w:fill="auto"/>
            <w:noWrap/>
            <w:vAlign w:val="center"/>
            <w:hideMark/>
          </w:tcPr>
          <w:p w:rsidR="005903EC" w:rsidRPr="0002258F" w:rsidRDefault="005903EC" w:rsidP="005903EC">
            <w:pPr>
              <w:spacing w:after="0" w:line="240" w:lineRule="auto"/>
              <w:rPr>
                <w:rFonts w:ascii="Arial" w:eastAsia="Times New Roman" w:hAnsi="Arial" w:cs="Arial"/>
                <w:b/>
                <w:color w:val="000000"/>
                <w:sz w:val="18"/>
                <w:szCs w:val="18"/>
                <w:lang w:eastAsia="pl-PL"/>
              </w:rPr>
            </w:pPr>
            <w:r w:rsidRPr="0002258F">
              <w:rPr>
                <w:rFonts w:ascii="Arial" w:eastAsia="Times New Roman" w:hAnsi="Arial" w:cs="Arial"/>
                <w:b/>
                <w:color w:val="000000"/>
                <w:sz w:val="18"/>
                <w:szCs w:val="18"/>
                <w:lang w:eastAsia="pl-PL"/>
              </w:rPr>
              <w:t xml:space="preserve">Pakiet </w:t>
            </w:r>
            <w:r w:rsidR="00CB3703" w:rsidRPr="0002258F">
              <w:rPr>
                <w:rFonts w:ascii="Arial" w:eastAsia="Times New Roman" w:hAnsi="Arial" w:cs="Arial"/>
                <w:b/>
                <w:color w:val="000000"/>
                <w:sz w:val="18"/>
                <w:szCs w:val="18"/>
                <w:lang w:eastAsia="pl-PL"/>
              </w:rPr>
              <w:t xml:space="preserve">nr </w:t>
            </w:r>
            <w:r w:rsidRPr="0002258F">
              <w:rPr>
                <w:rFonts w:ascii="Arial" w:eastAsia="Times New Roman" w:hAnsi="Arial" w:cs="Arial"/>
                <w:b/>
                <w:color w:val="000000"/>
                <w:sz w:val="18"/>
                <w:szCs w:val="18"/>
                <w:lang w:eastAsia="pl-PL"/>
              </w:rPr>
              <w:t>3</w:t>
            </w:r>
          </w:p>
        </w:tc>
        <w:tc>
          <w:tcPr>
            <w:tcW w:w="6662" w:type="dxa"/>
            <w:gridSpan w:val="5"/>
            <w:tcBorders>
              <w:top w:val="single" w:sz="4" w:space="0" w:color="auto"/>
              <w:left w:val="nil"/>
              <w:bottom w:val="nil"/>
              <w:right w:val="nil"/>
            </w:tcBorders>
            <w:shd w:val="clear" w:color="auto" w:fill="auto"/>
            <w:noWrap/>
            <w:vAlign w:val="center"/>
            <w:hideMark/>
          </w:tcPr>
          <w:p w:rsidR="005903EC" w:rsidRPr="0002258F" w:rsidRDefault="00CA3062" w:rsidP="005903EC">
            <w:pPr>
              <w:spacing w:after="0" w:line="240" w:lineRule="auto"/>
              <w:rPr>
                <w:rFonts w:ascii="Arial" w:eastAsia="Times New Roman" w:hAnsi="Arial" w:cs="Arial"/>
                <w:b/>
                <w:i/>
                <w:iCs/>
                <w:sz w:val="18"/>
                <w:szCs w:val="18"/>
                <w:lang w:eastAsia="pl-PL"/>
              </w:rPr>
            </w:pPr>
            <w:r w:rsidRPr="0002258F">
              <w:rPr>
                <w:rFonts w:ascii="Arial" w:eastAsia="Times New Roman" w:hAnsi="Arial" w:cs="Arial"/>
                <w:b/>
                <w:i/>
                <w:iCs/>
                <w:sz w:val="18"/>
                <w:szCs w:val="18"/>
                <w:lang w:eastAsia="pl-PL"/>
              </w:rPr>
              <w:t>Środki do mycia, dezynfekcji skóry, ran, jamy ustnej, endoskopów</w:t>
            </w: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376"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D24F06">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4282"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2426"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CB3703"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8645A"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Wartość netto </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PLN</w:t>
            </w:r>
          </w:p>
        </w:tc>
        <w:tc>
          <w:tcPr>
            <w:tcW w:w="848"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821FBA">
              <w:rPr>
                <w:rFonts w:ascii="Arial" w:eastAsia="Times New Roman" w:hAnsi="Arial" w:cs="Arial"/>
                <w:color w:val="000000"/>
                <w:sz w:val="18"/>
                <w:szCs w:val="18"/>
                <w:lang w:eastAsia="pl-PL"/>
              </w:rPr>
              <w:t xml:space="preserve"> [%]</w:t>
            </w:r>
          </w:p>
        </w:tc>
        <w:tc>
          <w:tcPr>
            <w:tcW w:w="1376" w:type="dxa"/>
            <w:tcBorders>
              <w:top w:val="single" w:sz="4" w:space="0" w:color="000000"/>
              <w:left w:val="nil"/>
              <w:bottom w:val="single" w:sz="4" w:space="0" w:color="000000"/>
              <w:right w:val="single" w:sz="4" w:space="0" w:color="auto"/>
            </w:tcBorders>
            <w:shd w:val="clear" w:color="auto" w:fill="auto"/>
            <w:vAlign w:val="center"/>
            <w:hideMark/>
          </w:tcPr>
          <w:p w:rsidR="00F8645A"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brutto </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PLN</w:t>
            </w:r>
          </w:p>
        </w:tc>
      </w:tr>
      <w:tr w:rsidR="005903EC" w:rsidRPr="00A44DBB" w:rsidTr="00D24F06">
        <w:trPr>
          <w:trHeight w:val="121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4282"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manualnego i  półautomatycznego mycia endoskopów, narzędzi chirurg., wyrobów medycznych, oprzyrządowania anestezjologicznego. Stężenie użytkowe 0,5-1%, a przy silnym zanieczyszczeniu do 10%; na bazie SPC (zaw. 5 - 15%), enzymów proteolitycznych </w:t>
            </w:r>
          </w:p>
        </w:tc>
        <w:tc>
          <w:tcPr>
            <w:tcW w:w="110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2 L</w:t>
            </w:r>
          </w:p>
        </w:tc>
        <w:tc>
          <w:tcPr>
            <w:tcW w:w="600"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nil"/>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nil"/>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20" w:type="dxa"/>
            <w:tcBorders>
              <w:top w:val="nil"/>
              <w:left w:val="single" w:sz="4" w:space="0" w:color="auto"/>
              <w:bottom w:val="nil"/>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nil"/>
              <w:left w:val="nil"/>
              <w:bottom w:val="nil"/>
              <w:right w:val="single" w:sz="4" w:space="0" w:color="000000"/>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nil"/>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5903EC" w:rsidRPr="00A44DBB" w:rsidTr="00D24F06">
        <w:trPr>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Roztwór do irygacji ran o składzie: </w:t>
            </w:r>
            <w:proofErr w:type="spellStart"/>
            <w:r w:rsidRPr="00A44DBB">
              <w:rPr>
                <w:rFonts w:ascii="Arial" w:eastAsia="Times New Roman" w:hAnsi="Arial" w:cs="Arial"/>
                <w:color w:val="000000"/>
                <w:sz w:val="18"/>
                <w:szCs w:val="18"/>
                <w:lang w:eastAsia="pl-PL"/>
              </w:rPr>
              <w:t>oktenidyna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etyloheksylogliceryna</w:t>
            </w:r>
            <w:proofErr w:type="spellEnd"/>
            <w:r w:rsidRPr="00A44DBB">
              <w:rPr>
                <w:rFonts w:ascii="Arial" w:eastAsia="Times New Roman" w:hAnsi="Arial" w:cs="Arial"/>
                <w:color w:val="000000"/>
                <w:sz w:val="18"/>
                <w:szCs w:val="18"/>
                <w:lang w:eastAsia="pl-PL"/>
              </w:rPr>
              <w:t>, glicerol, woda oczyszczona.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 xml:space="preserve"> 350 ml</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single" w:sz="4" w:space="0" w:color="000000"/>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200</w:t>
            </w:r>
          </w:p>
        </w:tc>
        <w:tc>
          <w:tcPr>
            <w:tcW w:w="1120" w:type="dxa"/>
            <w:tcBorders>
              <w:top w:val="single" w:sz="4" w:space="0" w:color="000000"/>
              <w:left w:val="single" w:sz="4" w:space="0" w:color="auto"/>
              <w:bottom w:val="nil"/>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single" w:sz="4" w:space="0" w:color="000000"/>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5903EC" w:rsidRPr="00A44DBB" w:rsidTr="00D24F06">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4282"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dezynfekcji ran powierzchniowych, jamy ustnej, błon śluzowych, pochwy na bazie </w:t>
            </w:r>
            <w:proofErr w:type="spellStart"/>
            <w:r w:rsidRPr="00A44DBB">
              <w:rPr>
                <w:rFonts w:ascii="Arial" w:eastAsia="Times New Roman" w:hAnsi="Arial" w:cs="Arial"/>
                <w:color w:val="000000"/>
                <w:sz w:val="18"/>
                <w:szCs w:val="18"/>
                <w:lang w:eastAsia="pl-PL"/>
              </w:rPr>
              <w:t>oktenidyny</w:t>
            </w:r>
            <w:proofErr w:type="spellEnd"/>
            <w:r w:rsidRPr="00A44DBB">
              <w:rPr>
                <w:rFonts w:ascii="Arial" w:eastAsia="Times New Roman" w:hAnsi="Arial" w:cs="Arial"/>
                <w:color w:val="000000"/>
                <w:sz w:val="18"/>
                <w:szCs w:val="18"/>
                <w:lang w:eastAsia="pl-PL"/>
              </w:rPr>
              <w:t xml:space="preserve"> i </w:t>
            </w:r>
            <w:proofErr w:type="spellStart"/>
            <w:r w:rsidRPr="00A44DBB">
              <w:rPr>
                <w:rFonts w:ascii="Arial" w:eastAsia="Times New Roman" w:hAnsi="Arial" w:cs="Arial"/>
                <w:color w:val="000000"/>
                <w:sz w:val="18"/>
                <w:szCs w:val="18"/>
                <w:lang w:eastAsia="pl-PL"/>
              </w:rPr>
              <w:t>fenoksyetanolu</w:t>
            </w:r>
            <w:proofErr w:type="spellEnd"/>
            <w:r w:rsidRPr="00A44DBB">
              <w:rPr>
                <w:rFonts w:ascii="Arial" w:eastAsia="Times New Roman" w:hAnsi="Arial" w:cs="Arial"/>
                <w:color w:val="000000"/>
                <w:sz w:val="18"/>
                <w:szCs w:val="18"/>
                <w:lang w:eastAsia="pl-PL"/>
              </w:rPr>
              <w:t xml:space="preserve"> (0,10 g + 2 g)/100 g  </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single" w:sz="4" w:space="0" w:color="000000"/>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r w:rsidR="00CB3703"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100</w:t>
            </w:r>
          </w:p>
        </w:tc>
        <w:tc>
          <w:tcPr>
            <w:tcW w:w="1120" w:type="dxa"/>
            <w:tcBorders>
              <w:top w:val="single" w:sz="4" w:space="0" w:color="000000"/>
              <w:left w:val="single" w:sz="4" w:space="0" w:color="auto"/>
              <w:bottom w:val="nil"/>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nil"/>
              <w:left w:val="nil"/>
              <w:bottom w:val="single" w:sz="4" w:space="0" w:color="auto"/>
              <w:right w:val="single" w:sz="4" w:space="0" w:color="auto"/>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single" w:sz="4" w:space="0" w:color="000000"/>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5903EC" w:rsidRPr="00A44DBB" w:rsidTr="00D24F06">
        <w:trPr>
          <w:trHeight w:val="990"/>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4282"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Proszek do przygotowania roztworu do dezynfekcji powierzchni oraz wyposażenia na bazie </w:t>
            </w:r>
            <w:proofErr w:type="spellStart"/>
            <w:r w:rsidRPr="00A44DBB">
              <w:rPr>
                <w:rFonts w:ascii="Arial" w:eastAsia="Times New Roman" w:hAnsi="Arial" w:cs="Arial"/>
                <w:color w:val="000000"/>
                <w:sz w:val="18"/>
                <w:szCs w:val="18"/>
                <w:lang w:eastAsia="pl-PL"/>
              </w:rPr>
              <w:t>tozylochloramidu</w:t>
            </w:r>
            <w:proofErr w:type="spellEnd"/>
            <w:r w:rsidRPr="00A44DBB">
              <w:rPr>
                <w:rFonts w:ascii="Arial" w:eastAsia="Times New Roman" w:hAnsi="Arial" w:cs="Arial"/>
                <w:color w:val="000000"/>
                <w:sz w:val="18"/>
                <w:szCs w:val="18"/>
                <w:lang w:eastAsia="pl-PL"/>
              </w:rPr>
              <w:t xml:space="preserve"> sodu (zaw. 81%). Spektrum: </w:t>
            </w:r>
            <w:proofErr w:type="spellStart"/>
            <w:r w:rsidRPr="00A44DBB">
              <w:rPr>
                <w:rFonts w:ascii="Arial" w:eastAsia="Times New Roman" w:hAnsi="Arial" w:cs="Arial"/>
                <w:color w:val="000000"/>
                <w:sz w:val="18"/>
                <w:szCs w:val="18"/>
                <w:lang w:eastAsia="pl-PL"/>
              </w:rPr>
              <w:t>B,F,V,prątki</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i/>
                <w:iCs/>
                <w:color w:val="000000"/>
                <w:sz w:val="18"/>
                <w:szCs w:val="18"/>
                <w:lang w:eastAsia="pl-PL"/>
              </w:rPr>
              <w:t>M.Avium</w:t>
            </w:r>
            <w:proofErr w:type="spellEnd"/>
            <w:r w:rsidRPr="00A44DBB">
              <w:rPr>
                <w:rFonts w:ascii="Arial" w:eastAsia="Times New Roman" w:hAnsi="Arial" w:cs="Arial"/>
                <w:i/>
                <w:iCs/>
                <w:color w:val="000000"/>
                <w:sz w:val="18"/>
                <w:szCs w:val="18"/>
                <w:lang w:eastAsia="pl-PL"/>
              </w:rPr>
              <w:t>)</w:t>
            </w:r>
            <w:r w:rsidRPr="00A44DBB">
              <w:rPr>
                <w:rFonts w:ascii="Arial" w:eastAsia="Times New Roman" w:hAnsi="Arial" w:cs="Arial"/>
                <w:color w:val="000000"/>
                <w:sz w:val="18"/>
                <w:szCs w:val="18"/>
                <w:lang w:eastAsia="pl-PL"/>
              </w:rPr>
              <w:t>, spory (</w:t>
            </w:r>
            <w:r w:rsidRPr="00A44DBB">
              <w:rPr>
                <w:rFonts w:ascii="Arial" w:eastAsia="Times New Roman" w:hAnsi="Arial" w:cs="Arial"/>
                <w:i/>
                <w:iCs/>
                <w:color w:val="000000"/>
                <w:sz w:val="18"/>
                <w:szCs w:val="18"/>
                <w:lang w:eastAsia="pl-PL"/>
              </w:rPr>
              <w:t xml:space="preserve">C. </w:t>
            </w:r>
            <w:proofErr w:type="spellStart"/>
            <w:r w:rsidRPr="00A44DBB">
              <w:rPr>
                <w:rFonts w:ascii="Arial" w:eastAsia="Times New Roman" w:hAnsi="Arial" w:cs="Arial"/>
                <w:i/>
                <w:iCs/>
                <w:color w:val="000000"/>
                <w:sz w:val="18"/>
                <w:szCs w:val="18"/>
                <w:lang w:eastAsia="pl-PL"/>
              </w:rPr>
              <w:t>difficile</w:t>
            </w:r>
            <w:proofErr w:type="spellEnd"/>
            <w:r w:rsidRPr="00A44DBB">
              <w:rPr>
                <w:rFonts w:ascii="Arial" w:eastAsia="Times New Roman" w:hAnsi="Arial" w:cs="Arial"/>
                <w:i/>
                <w:iCs/>
                <w:color w:val="000000"/>
                <w:sz w:val="18"/>
                <w:szCs w:val="18"/>
                <w:lang w:eastAsia="pl-PL"/>
              </w:rPr>
              <w:t xml:space="preserve">, C. </w:t>
            </w:r>
            <w:proofErr w:type="spellStart"/>
            <w:r w:rsidRPr="00A44DBB">
              <w:rPr>
                <w:rFonts w:ascii="Arial" w:eastAsia="Times New Roman" w:hAnsi="Arial" w:cs="Arial"/>
                <w:i/>
                <w:iCs/>
                <w:color w:val="000000"/>
                <w:sz w:val="18"/>
                <w:szCs w:val="18"/>
                <w:lang w:eastAsia="pl-PL"/>
              </w:rPr>
              <w:t>sporogenes</w:t>
            </w:r>
            <w:proofErr w:type="spellEnd"/>
            <w:r w:rsidRPr="00A44DBB">
              <w:rPr>
                <w:rFonts w:ascii="Arial" w:eastAsia="Times New Roman" w:hAnsi="Arial" w:cs="Arial"/>
                <w:color w:val="000000"/>
                <w:sz w:val="18"/>
                <w:szCs w:val="18"/>
                <w:lang w:eastAsia="pl-PL"/>
              </w:rPr>
              <w:t>)</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w:t>
            </w:r>
            <w:r w:rsidRPr="00A44DBB">
              <w:rPr>
                <w:rFonts w:ascii="Arial" w:eastAsia="Times New Roman" w:hAnsi="Arial" w:cs="Arial"/>
                <w:color w:val="000000"/>
                <w:sz w:val="18"/>
                <w:szCs w:val="18"/>
                <w:lang w:eastAsia="pl-PL"/>
              </w:rPr>
              <w:br/>
              <w:t>1 kg</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single" w:sz="4" w:space="0" w:color="000000"/>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15</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nil"/>
              <w:left w:val="nil"/>
              <w:bottom w:val="single" w:sz="4" w:space="0" w:color="auto"/>
              <w:right w:val="single" w:sz="4" w:space="0" w:color="auto"/>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single" w:sz="4" w:space="0" w:color="000000"/>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5903EC" w:rsidRPr="00A44DBB" w:rsidTr="00D24F06">
        <w:trPr>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w:t>
            </w:r>
          </w:p>
        </w:tc>
        <w:tc>
          <w:tcPr>
            <w:tcW w:w="4282"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Żel do dekontaminacji i oczyszczania ran na bazie </w:t>
            </w:r>
            <w:proofErr w:type="spellStart"/>
            <w:r w:rsidRPr="00A44DBB">
              <w:rPr>
                <w:rFonts w:ascii="Arial" w:eastAsia="Times New Roman" w:hAnsi="Arial" w:cs="Arial"/>
                <w:color w:val="000000"/>
                <w:sz w:val="18"/>
                <w:szCs w:val="18"/>
                <w:lang w:eastAsia="pl-PL"/>
              </w:rPr>
              <w:t>oktenidyny</w:t>
            </w:r>
            <w:proofErr w:type="spellEnd"/>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tuba </w:t>
            </w:r>
            <w:r w:rsidRPr="00A44DBB">
              <w:rPr>
                <w:rFonts w:ascii="Arial" w:eastAsia="Times New Roman" w:hAnsi="Arial" w:cs="Arial"/>
                <w:color w:val="000000"/>
                <w:sz w:val="18"/>
                <w:szCs w:val="18"/>
                <w:lang w:eastAsia="pl-PL"/>
              </w:rPr>
              <w:br/>
              <w:t>20 ml</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5903EC" w:rsidRPr="00A44DBB" w:rsidTr="00D24F06">
        <w:trPr>
          <w:trHeight w:val="17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6</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Płynny koncentrat do chemiczno-termicznej dezynfekcji narzędzi oraz wyrobów medycznych wrażliwych termicznie (endoskopy); spektrum  B, F, V (otoczkowe), S (B. </w:t>
            </w:r>
            <w:proofErr w:type="spellStart"/>
            <w:r w:rsidRPr="00A44DBB">
              <w:rPr>
                <w:rFonts w:ascii="Arial" w:eastAsia="Times New Roman" w:hAnsi="Arial" w:cs="Arial"/>
                <w:color w:val="000000"/>
                <w:sz w:val="18"/>
                <w:szCs w:val="18"/>
                <w:lang w:eastAsia="pl-PL"/>
              </w:rPr>
              <w:t>subtilis</w:t>
            </w:r>
            <w:proofErr w:type="spellEnd"/>
            <w:r w:rsidRPr="00A44DBB">
              <w:rPr>
                <w:rFonts w:ascii="Arial" w:eastAsia="Times New Roman" w:hAnsi="Arial" w:cs="Arial"/>
                <w:color w:val="000000"/>
                <w:sz w:val="18"/>
                <w:szCs w:val="18"/>
                <w:lang w:eastAsia="pl-PL"/>
              </w:rPr>
              <w:t>), jaja glisty – 1% w 5 min  w temperaturze 60°C; wyrób medyczny biodegradowalny o sprawdzonej tolerancji materiałowej endoskopów oraz urządzeń dezynfekcyjno-myjących m.in. Olympus (na stanie szpitala), kompatybilny z preparatem z poz. 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kanister</w:t>
            </w:r>
            <w:r w:rsidRPr="00A44DBB">
              <w:rPr>
                <w:rFonts w:ascii="Arial" w:eastAsia="Times New Roman" w:hAnsi="Arial" w:cs="Arial"/>
                <w:color w:val="000000"/>
                <w:sz w:val="18"/>
                <w:szCs w:val="18"/>
                <w:lang w:eastAsia="pl-PL"/>
              </w:rPr>
              <w:br/>
              <w:t xml:space="preserve"> 5 L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single" w:sz="4" w:space="0" w:color="auto"/>
              <w:left w:val="single" w:sz="4" w:space="0" w:color="auto"/>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70</w:t>
            </w:r>
          </w:p>
        </w:tc>
        <w:tc>
          <w:tcPr>
            <w:tcW w:w="1120" w:type="dxa"/>
            <w:tcBorders>
              <w:top w:val="single" w:sz="4" w:space="0" w:color="auto"/>
              <w:left w:val="single" w:sz="4" w:space="0" w:color="auto"/>
              <w:bottom w:val="nil"/>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single" w:sz="4" w:space="0" w:color="auto"/>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5903EC" w:rsidRPr="00A44DBB" w:rsidTr="00D24F06">
        <w:trPr>
          <w:trHeight w:val="1515"/>
        </w:trPr>
        <w:tc>
          <w:tcPr>
            <w:tcW w:w="391" w:type="dxa"/>
            <w:tcBorders>
              <w:top w:val="single" w:sz="4" w:space="0" w:color="auto"/>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7</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Płynny koncentrat do maszynowego mycia endoskopów elastycznych oraz oprzyrządowania endoskopowego o sprawdzonej tolerancji materiałowej endoskopów oraz urządzeń dezynfekcyjno-myjących m.in. Olympus (na stanie szpitala); lekko alkaliczny; w składzie kompleks enzymów oraz substancji powierzchniowo czynnych; wyrób medyczny kompatybilny z preparatem z poz. 6</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kanister</w:t>
            </w:r>
            <w:r w:rsidRPr="00A44DBB">
              <w:rPr>
                <w:rFonts w:ascii="Arial" w:eastAsia="Times New Roman" w:hAnsi="Arial" w:cs="Arial"/>
                <w:color w:val="000000"/>
                <w:sz w:val="18"/>
                <w:szCs w:val="18"/>
                <w:lang w:eastAsia="pl-PL"/>
              </w:rPr>
              <w:br/>
              <w:t xml:space="preserve"> 5 L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94" w:type="dxa"/>
            <w:tcBorders>
              <w:top w:val="single" w:sz="4" w:space="0" w:color="000000"/>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9098D">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40</w:t>
            </w:r>
          </w:p>
        </w:tc>
        <w:tc>
          <w:tcPr>
            <w:tcW w:w="1120" w:type="dxa"/>
            <w:tcBorders>
              <w:top w:val="single" w:sz="4" w:space="0" w:color="000000"/>
              <w:left w:val="single" w:sz="4" w:space="0" w:color="auto"/>
              <w:bottom w:val="nil"/>
              <w:right w:val="single" w:sz="4" w:space="0" w:color="000000"/>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848" w:type="dxa"/>
            <w:tcBorders>
              <w:top w:val="nil"/>
              <w:left w:val="nil"/>
              <w:bottom w:val="single" w:sz="4" w:space="0" w:color="auto"/>
              <w:right w:val="single" w:sz="4" w:space="0" w:color="auto"/>
            </w:tcBorders>
            <w:shd w:val="clear" w:color="auto" w:fill="auto"/>
            <w:noWrap/>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c>
          <w:tcPr>
            <w:tcW w:w="1376" w:type="dxa"/>
            <w:tcBorders>
              <w:top w:val="single" w:sz="4" w:space="0" w:color="000000"/>
              <w:left w:val="nil"/>
              <w:bottom w:val="nil"/>
              <w:right w:val="single" w:sz="4" w:space="0" w:color="auto"/>
            </w:tcBorders>
            <w:shd w:val="clear" w:color="auto" w:fill="auto"/>
            <w:vAlign w:val="center"/>
          </w:tcPr>
          <w:p w:rsidR="005903EC" w:rsidRPr="00A44DBB" w:rsidRDefault="005903EC" w:rsidP="0029098D">
            <w:pPr>
              <w:spacing w:after="0" w:line="240" w:lineRule="auto"/>
              <w:jc w:val="center"/>
              <w:rPr>
                <w:rFonts w:ascii="Arial" w:eastAsia="Times New Roman" w:hAnsi="Arial" w:cs="Arial"/>
                <w:color w:val="000000"/>
                <w:sz w:val="18"/>
                <w:szCs w:val="18"/>
                <w:lang w:eastAsia="pl-PL"/>
              </w:rPr>
            </w:pPr>
          </w:p>
        </w:tc>
      </w:tr>
      <w:tr w:rsidR="00CB3703" w:rsidRPr="00A44DBB" w:rsidTr="00D24F06">
        <w:trPr>
          <w:trHeight w:val="437"/>
        </w:trPr>
        <w:tc>
          <w:tcPr>
            <w:tcW w:w="4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703" w:rsidRPr="00A44DBB" w:rsidRDefault="00CB3703" w:rsidP="005903EC">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7713" w:type="dxa"/>
            <w:gridSpan w:val="6"/>
            <w:tcBorders>
              <w:top w:val="single" w:sz="4" w:space="0" w:color="auto"/>
              <w:left w:val="nil"/>
              <w:bottom w:val="single" w:sz="4" w:space="0" w:color="auto"/>
              <w:right w:val="single" w:sz="4" w:space="0" w:color="auto"/>
            </w:tcBorders>
            <w:shd w:val="clear" w:color="auto" w:fill="auto"/>
            <w:vAlign w:val="center"/>
            <w:hideMark/>
          </w:tcPr>
          <w:p w:rsidR="00CB3703" w:rsidRPr="00A44DBB" w:rsidRDefault="00CB3703" w:rsidP="00127839">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3:</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CB3703" w:rsidRPr="00A44DBB" w:rsidRDefault="00CB3703" w:rsidP="005903EC">
            <w:pPr>
              <w:spacing w:after="0" w:line="240" w:lineRule="auto"/>
              <w:jc w:val="right"/>
              <w:rPr>
                <w:rFonts w:ascii="Arial" w:eastAsia="Times New Roman" w:hAnsi="Arial" w:cs="Arial"/>
                <w:b/>
                <w:color w:val="000000"/>
                <w:sz w:val="18"/>
                <w:szCs w:val="18"/>
                <w:lang w:eastAsia="pl-PL"/>
              </w:rPr>
            </w:pPr>
          </w:p>
        </w:tc>
        <w:tc>
          <w:tcPr>
            <w:tcW w:w="848" w:type="dxa"/>
            <w:tcBorders>
              <w:top w:val="nil"/>
              <w:left w:val="nil"/>
              <w:bottom w:val="single" w:sz="4" w:space="0" w:color="auto"/>
              <w:right w:val="single" w:sz="4" w:space="0" w:color="auto"/>
            </w:tcBorders>
            <w:shd w:val="clear" w:color="auto" w:fill="auto"/>
            <w:noWrap/>
            <w:vAlign w:val="center"/>
          </w:tcPr>
          <w:p w:rsidR="00CB3703" w:rsidRPr="00A44DBB" w:rsidRDefault="00CB3703" w:rsidP="005903EC">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376" w:type="dxa"/>
            <w:tcBorders>
              <w:top w:val="single" w:sz="4" w:space="0" w:color="auto"/>
              <w:left w:val="nil"/>
              <w:bottom w:val="single" w:sz="4" w:space="0" w:color="auto"/>
              <w:right w:val="single" w:sz="4" w:space="0" w:color="auto"/>
            </w:tcBorders>
            <w:shd w:val="clear" w:color="auto" w:fill="auto"/>
            <w:noWrap/>
            <w:vAlign w:val="center"/>
          </w:tcPr>
          <w:p w:rsidR="00CB3703" w:rsidRPr="00A44DBB" w:rsidRDefault="00CB3703" w:rsidP="005903EC">
            <w:pPr>
              <w:spacing w:after="0" w:line="240" w:lineRule="auto"/>
              <w:jc w:val="right"/>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588" w:type="dxa"/>
        <w:tblCellMar>
          <w:left w:w="70" w:type="dxa"/>
          <w:right w:w="70" w:type="dxa"/>
        </w:tblCellMar>
        <w:tblLook w:val="04A0" w:firstRow="1" w:lastRow="0" w:firstColumn="1" w:lastColumn="0" w:noHBand="0" w:noVBand="1"/>
      </w:tblPr>
      <w:tblGrid>
        <w:gridCol w:w="391"/>
        <w:gridCol w:w="4707"/>
        <w:gridCol w:w="1101"/>
        <w:gridCol w:w="600"/>
        <w:gridCol w:w="2268"/>
        <w:gridCol w:w="1220"/>
        <w:gridCol w:w="12"/>
        <w:gridCol w:w="1129"/>
        <w:gridCol w:w="12"/>
        <w:gridCol w:w="1108"/>
        <w:gridCol w:w="12"/>
        <w:gridCol w:w="1108"/>
        <w:gridCol w:w="14"/>
        <w:gridCol w:w="717"/>
        <w:gridCol w:w="1189"/>
      </w:tblGrid>
      <w:tr w:rsidR="005903EC" w:rsidRPr="00A44DBB" w:rsidTr="004A22F8">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4707"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127839"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4</w:t>
            </w:r>
          </w:p>
        </w:tc>
        <w:tc>
          <w:tcPr>
            <w:tcW w:w="5201" w:type="dxa"/>
            <w:gridSpan w:val="5"/>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Środki do mycia, odkażania i pielęgnacji rąk</w:t>
            </w:r>
          </w:p>
        </w:tc>
        <w:tc>
          <w:tcPr>
            <w:tcW w:w="114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20"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2"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17"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89"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4A22F8">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4707"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127839"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w:t>
            </w:r>
          </w:p>
        </w:tc>
        <w:tc>
          <w:tcPr>
            <w:tcW w:w="1120"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821FBA">
              <w:rPr>
                <w:rFonts w:ascii="Arial" w:eastAsia="Times New Roman" w:hAnsi="Arial" w:cs="Arial"/>
                <w:color w:val="000000"/>
                <w:sz w:val="18"/>
                <w:szCs w:val="18"/>
                <w:lang w:eastAsia="pl-PL"/>
              </w:rPr>
              <w:t xml:space="preserve"> [%]</w:t>
            </w:r>
          </w:p>
        </w:tc>
        <w:tc>
          <w:tcPr>
            <w:tcW w:w="1189"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5A15FC">
        <w:trPr>
          <w:trHeight w:val="975"/>
        </w:trPr>
        <w:tc>
          <w:tcPr>
            <w:tcW w:w="391" w:type="dxa"/>
            <w:tcBorders>
              <w:top w:val="nil"/>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4707"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na skórę do higienicznego i chirurgicznego odkażania rąk; w składzie: </w:t>
            </w:r>
            <w:proofErr w:type="spellStart"/>
            <w:r w:rsidRPr="00A44DBB">
              <w:rPr>
                <w:rFonts w:ascii="Arial" w:eastAsia="Times New Roman" w:hAnsi="Arial" w:cs="Arial"/>
                <w:color w:val="000000"/>
                <w:sz w:val="18"/>
                <w:szCs w:val="18"/>
                <w:lang w:eastAsia="pl-PL"/>
              </w:rPr>
              <w:t>izopropanol</w:t>
            </w:r>
            <w:proofErr w:type="spellEnd"/>
            <w:r w:rsidRPr="00A44DBB">
              <w:rPr>
                <w:rFonts w:ascii="Arial" w:eastAsia="Times New Roman" w:hAnsi="Arial" w:cs="Arial"/>
                <w:color w:val="000000"/>
                <w:sz w:val="18"/>
                <w:szCs w:val="18"/>
                <w:lang w:eastAsia="pl-PL"/>
              </w:rPr>
              <w:t xml:space="preserve"> +chlorek </w:t>
            </w:r>
            <w:proofErr w:type="spellStart"/>
            <w:r w:rsidRPr="00A44DBB">
              <w:rPr>
                <w:rFonts w:ascii="Arial" w:eastAsia="Times New Roman" w:hAnsi="Arial" w:cs="Arial"/>
                <w:color w:val="000000"/>
                <w:sz w:val="18"/>
                <w:szCs w:val="18"/>
                <w:lang w:eastAsia="pl-PL"/>
              </w:rPr>
              <w:t>benzalkoniowy</w:t>
            </w:r>
            <w:proofErr w:type="spellEnd"/>
            <w:r w:rsidRPr="00A44DBB">
              <w:rPr>
                <w:rFonts w:ascii="Arial" w:eastAsia="Times New Roman" w:hAnsi="Arial" w:cs="Arial"/>
                <w:color w:val="000000"/>
                <w:sz w:val="18"/>
                <w:szCs w:val="18"/>
                <w:lang w:eastAsia="pl-PL"/>
              </w:rPr>
              <w:t xml:space="preserve"> + kwas </w:t>
            </w:r>
            <w:proofErr w:type="spellStart"/>
            <w:r w:rsidRPr="00A44DBB">
              <w:rPr>
                <w:rFonts w:ascii="Arial" w:eastAsia="Times New Roman" w:hAnsi="Arial" w:cs="Arial"/>
                <w:color w:val="000000"/>
                <w:sz w:val="18"/>
                <w:szCs w:val="18"/>
                <w:lang w:eastAsia="pl-PL"/>
              </w:rPr>
              <w:t>undecylenowy</w:t>
            </w:r>
            <w:proofErr w:type="spellEnd"/>
            <w:r w:rsidRPr="00A44DBB">
              <w:rPr>
                <w:rFonts w:ascii="Arial" w:eastAsia="Times New Roman" w:hAnsi="Arial" w:cs="Arial"/>
                <w:color w:val="000000"/>
                <w:sz w:val="18"/>
                <w:szCs w:val="18"/>
                <w:lang w:eastAsia="pl-PL"/>
              </w:rPr>
              <w:t xml:space="preserve">  (60g + 0,3g + 0,1g)/100g;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F, V (wirus opryszczki, Rota, HBV i HIV); produkt leczniczy</w:t>
            </w:r>
          </w:p>
        </w:tc>
        <w:tc>
          <w:tcPr>
            <w:tcW w:w="1101"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500 ml</w:t>
            </w:r>
          </w:p>
        </w:tc>
        <w:tc>
          <w:tcPr>
            <w:tcW w:w="600"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000000"/>
              <w:right w:val="single" w:sz="4" w:space="0" w:color="000000"/>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r w:rsidR="00127839"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500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single" w:sz="4" w:space="0" w:color="000000"/>
              <w:right w:val="single" w:sz="4" w:space="0" w:color="000000"/>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510"/>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4707"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na skórę do mycia i dezynfekcji rąk i skóry; w składzie </w:t>
            </w:r>
            <w:proofErr w:type="spellStart"/>
            <w:r w:rsidRPr="00A44DBB">
              <w:rPr>
                <w:rFonts w:ascii="Arial" w:eastAsia="Times New Roman" w:hAnsi="Arial" w:cs="Arial"/>
                <w:color w:val="000000"/>
                <w:sz w:val="18"/>
                <w:szCs w:val="18"/>
                <w:lang w:eastAsia="pl-PL"/>
              </w:rPr>
              <w:t>chlorheksydyna</w:t>
            </w:r>
            <w:proofErr w:type="spellEnd"/>
            <w:r w:rsidRPr="00A44DBB">
              <w:rPr>
                <w:rFonts w:ascii="Arial" w:eastAsia="Times New Roman" w:hAnsi="Arial" w:cs="Arial"/>
                <w:color w:val="000000"/>
                <w:sz w:val="18"/>
                <w:szCs w:val="18"/>
                <w:lang w:eastAsia="pl-PL"/>
              </w:rPr>
              <w:t xml:space="preserve"> 4%; spektrum B,F, V; produkt leczniczy  </w:t>
            </w:r>
          </w:p>
        </w:tc>
        <w:tc>
          <w:tcPr>
            <w:tcW w:w="1101"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500 ml</w:t>
            </w:r>
          </w:p>
        </w:tc>
        <w:tc>
          <w:tcPr>
            <w:tcW w:w="600"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nil"/>
              <w:right w:val="single" w:sz="4" w:space="0" w:color="000000"/>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650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nil"/>
              <w:right w:val="single" w:sz="4" w:space="0" w:color="000000"/>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75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4707"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mycia rąk i całego ciała, w składzie </w:t>
            </w:r>
            <w:proofErr w:type="spellStart"/>
            <w:r w:rsidRPr="00A44DBB">
              <w:rPr>
                <w:rFonts w:ascii="Arial" w:eastAsia="Times New Roman" w:hAnsi="Arial" w:cs="Arial"/>
                <w:color w:val="000000"/>
                <w:sz w:val="18"/>
                <w:szCs w:val="18"/>
                <w:lang w:eastAsia="pl-PL"/>
              </w:rPr>
              <w:t>chlorheksydyna</w:t>
            </w:r>
            <w:proofErr w:type="spellEnd"/>
            <w:r w:rsidRPr="00A44DBB">
              <w:rPr>
                <w:rFonts w:ascii="Arial" w:eastAsia="Times New Roman" w:hAnsi="Arial" w:cs="Arial"/>
                <w:color w:val="000000"/>
                <w:sz w:val="18"/>
                <w:szCs w:val="18"/>
                <w:lang w:eastAsia="pl-PL"/>
              </w:rPr>
              <w:t xml:space="preserve"> 0,9% i  chlorek </w:t>
            </w:r>
            <w:proofErr w:type="spellStart"/>
            <w:r w:rsidRPr="00A44DBB">
              <w:rPr>
                <w:rFonts w:ascii="Arial" w:eastAsia="Times New Roman" w:hAnsi="Arial" w:cs="Arial"/>
                <w:color w:val="000000"/>
                <w:sz w:val="18"/>
                <w:szCs w:val="18"/>
                <w:lang w:eastAsia="pl-PL"/>
              </w:rPr>
              <w:t>didecylodimetyloamonu</w:t>
            </w:r>
            <w:proofErr w:type="spellEnd"/>
            <w:r w:rsidRPr="00A44DBB">
              <w:rPr>
                <w:rFonts w:ascii="Arial" w:eastAsia="Times New Roman" w:hAnsi="Arial" w:cs="Arial"/>
                <w:color w:val="000000"/>
                <w:sz w:val="18"/>
                <w:szCs w:val="18"/>
                <w:lang w:eastAsia="pl-PL"/>
              </w:rPr>
              <w:t xml:space="preserve"> 0,9%; </w:t>
            </w:r>
            <w:proofErr w:type="spellStart"/>
            <w:r w:rsidRPr="00A44DBB">
              <w:rPr>
                <w:rFonts w:ascii="Arial" w:eastAsia="Times New Roman" w:hAnsi="Arial" w:cs="Arial"/>
                <w:color w:val="000000"/>
                <w:sz w:val="18"/>
                <w:szCs w:val="18"/>
                <w:lang w:eastAsia="pl-PL"/>
              </w:rPr>
              <w:t>mikrobójczy</w:t>
            </w:r>
            <w:proofErr w:type="spellEnd"/>
            <w:r w:rsidRPr="00A44DBB">
              <w:rPr>
                <w:rFonts w:ascii="Arial" w:eastAsia="Times New Roman" w:hAnsi="Arial" w:cs="Arial"/>
                <w:color w:val="000000"/>
                <w:sz w:val="18"/>
                <w:szCs w:val="18"/>
                <w:lang w:eastAsia="pl-PL"/>
              </w:rPr>
              <w:t xml:space="preserve"> o spektrum: B (w tym MRSA), drożdżaki, V (HBV,HCV, HIV)</w:t>
            </w:r>
          </w:p>
        </w:tc>
        <w:tc>
          <w:tcPr>
            <w:tcW w:w="1101" w:type="dxa"/>
            <w:tcBorders>
              <w:top w:val="nil"/>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500 ml</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900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9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4</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higienicznej i chirurgicznej dezynfekcji rąk biobójczy bez barwników w składzie: etanol 89%, witamina E, gliceryna, </w:t>
            </w:r>
            <w:proofErr w:type="spellStart"/>
            <w:r w:rsidRPr="00A44DBB">
              <w:rPr>
                <w:rFonts w:ascii="Arial" w:eastAsia="Times New Roman" w:hAnsi="Arial" w:cs="Arial"/>
                <w:color w:val="000000"/>
                <w:sz w:val="18"/>
                <w:szCs w:val="18"/>
                <w:lang w:eastAsia="pl-PL"/>
              </w:rPr>
              <w:t>pantenol</w:t>
            </w:r>
            <w:proofErr w:type="spellEnd"/>
            <w:r w:rsidRPr="00A44DBB">
              <w:rPr>
                <w:rFonts w:ascii="Arial" w:eastAsia="Times New Roman" w:hAnsi="Arial" w:cs="Arial"/>
                <w:color w:val="000000"/>
                <w:sz w:val="18"/>
                <w:szCs w:val="18"/>
                <w:lang w:eastAsia="pl-PL"/>
              </w:rPr>
              <w:t xml:space="preserve">;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V (HBV,HCV,HIV oraz Noro, </w:t>
            </w:r>
            <w:proofErr w:type="spellStart"/>
            <w:r w:rsidRPr="00A44DBB">
              <w:rPr>
                <w:rFonts w:ascii="Arial" w:eastAsia="Times New Roman" w:hAnsi="Arial" w:cs="Arial"/>
                <w:color w:val="000000"/>
                <w:sz w:val="18"/>
                <w:szCs w:val="18"/>
                <w:lang w:eastAsia="pl-PL"/>
              </w:rPr>
              <w:t>Rota,Polio</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Adeno</w:t>
            </w:r>
            <w:proofErr w:type="spellEnd"/>
            <w:r w:rsidRPr="00A44DBB">
              <w:rPr>
                <w:rFonts w:ascii="Arial" w:eastAsia="Times New Roman" w:hAnsi="Arial" w:cs="Arial"/>
                <w:color w:val="000000"/>
                <w:sz w:val="18"/>
                <w:szCs w:val="18"/>
                <w:lang w:eastAsia="pl-PL"/>
              </w:rPr>
              <w:t>)</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w:t>
            </w:r>
            <w:r w:rsidRPr="00A44DBB">
              <w:rPr>
                <w:rFonts w:ascii="Arial" w:eastAsia="Times New Roman" w:hAnsi="Arial" w:cs="Arial"/>
                <w:color w:val="000000"/>
                <w:sz w:val="18"/>
                <w:szCs w:val="18"/>
                <w:lang w:eastAsia="pl-PL"/>
              </w:rPr>
              <w:br/>
              <w:t>1000 ml</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w:t>
            </w:r>
            <w:r w:rsidR="00127839"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500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9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w:t>
            </w:r>
          </w:p>
        </w:tc>
        <w:tc>
          <w:tcPr>
            <w:tcW w:w="4707"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higienicznej i chirurgicznej dezynfekcji rąk biobójczy bez barwników w składzie: etanol 89%, witamina E, gliceryna, </w:t>
            </w:r>
            <w:proofErr w:type="spellStart"/>
            <w:r w:rsidRPr="00A44DBB">
              <w:rPr>
                <w:rFonts w:ascii="Arial" w:eastAsia="Times New Roman" w:hAnsi="Arial" w:cs="Arial"/>
                <w:color w:val="000000"/>
                <w:sz w:val="18"/>
                <w:szCs w:val="18"/>
                <w:lang w:eastAsia="pl-PL"/>
              </w:rPr>
              <w:t>pantenol</w:t>
            </w:r>
            <w:proofErr w:type="spellEnd"/>
            <w:r w:rsidRPr="00A44DBB">
              <w:rPr>
                <w:rFonts w:ascii="Arial" w:eastAsia="Times New Roman" w:hAnsi="Arial" w:cs="Arial"/>
                <w:color w:val="000000"/>
                <w:sz w:val="18"/>
                <w:szCs w:val="18"/>
                <w:lang w:eastAsia="pl-PL"/>
              </w:rPr>
              <w:t xml:space="preserve">;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V (HBV,HCV,HIV oraz Noro, </w:t>
            </w:r>
            <w:proofErr w:type="spellStart"/>
            <w:r w:rsidRPr="00A44DBB">
              <w:rPr>
                <w:rFonts w:ascii="Arial" w:eastAsia="Times New Roman" w:hAnsi="Arial" w:cs="Arial"/>
                <w:color w:val="000000"/>
                <w:sz w:val="18"/>
                <w:szCs w:val="18"/>
                <w:lang w:eastAsia="pl-PL"/>
              </w:rPr>
              <w:t>Rota,Polio</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Adeno</w:t>
            </w:r>
            <w:proofErr w:type="spellEnd"/>
            <w:r w:rsidRPr="00A44DBB">
              <w:rPr>
                <w:rFonts w:ascii="Arial" w:eastAsia="Times New Roman" w:hAnsi="Arial" w:cs="Arial"/>
                <w:color w:val="000000"/>
                <w:sz w:val="18"/>
                <w:szCs w:val="18"/>
                <w:lang w:eastAsia="pl-PL"/>
              </w:rPr>
              <w:t>)</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500 ml</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single" w:sz="4" w:space="0" w:color="auto"/>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w:t>
            </w:r>
            <w:r w:rsidR="00127839"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700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single" w:sz="4" w:space="0" w:color="auto"/>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6</w:t>
            </w:r>
          </w:p>
        </w:tc>
        <w:tc>
          <w:tcPr>
            <w:tcW w:w="470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Emulsja do chirurgicznego i higienicznego mycia rąk bez mydła o </w:t>
            </w:r>
            <w:proofErr w:type="spellStart"/>
            <w:r w:rsidRPr="00A44DBB">
              <w:rPr>
                <w:rFonts w:ascii="Arial" w:eastAsia="Times New Roman" w:hAnsi="Arial" w:cs="Arial"/>
                <w:color w:val="000000"/>
                <w:sz w:val="18"/>
                <w:szCs w:val="18"/>
                <w:lang w:eastAsia="pl-PL"/>
              </w:rPr>
              <w:t>pH</w:t>
            </w:r>
            <w:proofErr w:type="spellEnd"/>
            <w:r w:rsidRPr="00A44DBB">
              <w:rPr>
                <w:rFonts w:ascii="Arial" w:eastAsia="Times New Roman" w:hAnsi="Arial" w:cs="Arial"/>
                <w:color w:val="000000"/>
                <w:sz w:val="18"/>
                <w:szCs w:val="18"/>
                <w:lang w:eastAsia="pl-PL"/>
              </w:rPr>
              <w:t xml:space="preserve"> 5, usuwająca pozostałości maści</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500 ml</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r w:rsidR="00127839"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800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7</w:t>
            </w:r>
          </w:p>
        </w:tc>
        <w:tc>
          <w:tcPr>
            <w:tcW w:w="470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Emulsja do chirurgicznego i higienicznego mycia rąk bez mydła o </w:t>
            </w:r>
            <w:proofErr w:type="spellStart"/>
            <w:r w:rsidRPr="00A44DBB">
              <w:rPr>
                <w:rFonts w:ascii="Arial" w:eastAsia="Times New Roman" w:hAnsi="Arial" w:cs="Arial"/>
                <w:color w:val="000000"/>
                <w:sz w:val="18"/>
                <w:szCs w:val="18"/>
                <w:lang w:eastAsia="pl-PL"/>
              </w:rPr>
              <w:t>pH</w:t>
            </w:r>
            <w:proofErr w:type="spellEnd"/>
            <w:r w:rsidRPr="00A44DBB">
              <w:rPr>
                <w:rFonts w:ascii="Arial" w:eastAsia="Times New Roman" w:hAnsi="Arial" w:cs="Arial"/>
                <w:color w:val="000000"/>
                <w:sz w:val="18"/>
                <w:szCs w:val="18"/>
                <w:lang w:eastAsia="pl-PL"/>
              </w:rPr>
              <w:t xml:space="preserve"> 5, usuwająca pozostałości maści</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r w:rsidR="00127839"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300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8</w:t>
            </w:r>
          </w:p>
        </w:tc>
        <w:tc>
          <w:tcPr>
            <w:tcW w:w="470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Emulsja myjąca do rąk przed i po </w:t>
            </w:r>
            <w:proofErr w:type="spellStart"/>
            <w:r w:rsidRPr="00A44DBB">
              <w:rPr>
                <w:rFonts w:ascii="Arial" w:eastAsia="Times New Roman" w:hAnsi="Arial" w:cs="Arial"/>
                <w:color w:val="000000"/>
                <w:sz w:val="18"/>
                <w:szCs w:val="18"/>
                <w:lang w:eastAsia="pl-PL"/>
              </w:rPr>
              <w:t>chir</w:t>
            </w:r>
            <w:proofErr w:type="spellEnd"/>
            <w:r w:rsidRPr="00A44DBB">
              <w:rPr>
                <w:rFonts w:ascii="Arial" w:eastAsia="Times New Roman" w:hAnsi="Arial" w:cs="Arial"/>
                <w:color w:val="000000"/>
                <w:sz w:val="18"/>
                <w:szCs w:val="18"/>
                <w:lang w:eastAsia="pl-PL"/>
              </w:rPr>
              <w:t>/</w:t>
            </w:r>
            <w:proofErr w:type="spellStart"/>
            <w:r w:rsidRPr="00A44DBB">
              <w:rPr>
                <w:rFonts w:ascii="Arial" w:eastAsia="Times New Roman" w:hAnsi="Arial" w:cs="Arial"/>
                <w:color w:val="000000"/>
                <w:sz w:val="18"/>
                <w:szCs w:val="18"/>
                <w:lang w:eastAsia="pl-PL"/>
              </w:rPr>
              <w:t>hig</w:t>
            </w:r>
            <w:proofErr w:type="spellEnd"/>
            <w:r w:rsidRPr="00A44DBB">
              <w:rPr>
                <w:rFonts w:ascii="Arial" w:eastAsia="Times New Roman" w:hAnsi="Arial" w:cs="Arial"/>
                <w:color w:val="000000"/>
                <w:sz w:val="18"/>
                <w:szCs w:val="18"/>
                <w:lang w:eastAsia="pl-PL"/>
              </w:rPr>
              <w:t>. dezynfekcji, kosmetyk bez syntetycznych środków myjących na bazie mydła kokosowego</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 xml:space="preserve">500 ml </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700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9</w:t>
            </w:r>
          </w:p>
        </w:tc>
        <w:tc>
          <w:tcPr>
            <w:tcW w:w="470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Pompka do butelek 500 ml; należy wycenić, jeżeli nie jest integralną częścią opakowania</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pompka</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nil"/>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5903EC" w:rsidRPr="00A44DBB" w:rsidTr="005A15FC">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w:t>
            </w:r>
          </w:p>
        </w:tc>
        <w:tc>
          <w:tcPr>
            <w:tcW w:w="470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Pompka do butelek 1000 ml; należy wycenić, jeżeli nie jest integralną częścią opakowania</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pompka</w:t>
            </w:r>
          </w:p>
        </w:tc>
        <w:tc>
          <w:tcPr>
            <w:tcW w:w="60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2268"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A15FC">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c>
          <w:tcPr>
            <w:tcW w:w="1189" w:type="dxa"/>
            <w:tcBorders>
              <w:top w:val="nil"/>
              <w:left w:val="nil"/>
              <w:bottom w:val="single" w:sz="4" w:space="0" w:color="000000"/>
              <w:right w:val="single" w:sz="4" w:space="0" w:color="auto"/>
            </w:tcBorders>
            <w:shd w:val="clear" w:color="auto" w:fill="auto"/>
            <w:vAlign w:val="center"/>
          </w:tcPr>
          <w:p w:rsidR="005903EC" w:rsidRPr="00A44DBB" w:rsidRDefault="005903EC" w:rsidP="005A15FC">
            <w:pPr>
              <w:spacing w:after="0" w:line="240" w:lineRule="auto"/>
              <w:jc w:val="center"/>
              <w:rPr>
                <w:rFonts w:ascii="Arial" w:eastAsia="Times New Roman" w:hAnsi="Arial" w:cs="Arial"/>
                <w:color w:val="000000"/>
                <w:sz w:val="18"/>
                <w:szCs w:val="18"/>
                <w:lang w:eastAsia="pl-PL"/>
              </w:rPr>
            </w:pPr>
          </w:p>
        </w:tc>
      </w:tr>
      <w:tr w:rsidR="00127839" w:rsidRPr="00A44DBB" w:rsidTr="005A15FC">
        <w:trPr>
          <w:trHeight w:val="426"/>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rsidR="00127839" w:rsidRPr="00A44DBB" w:rsidRDefault="00127839" w:rsidP="00127839">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7450" w:type="dxa"/>
            <w:gridSpan w:val="8"/>
            <w:tcBorders>
              <w:top w:val="nil"/>
              <w:left w:val="nil"/>
              <w:bottom w:val="single" w:sz="4" w:space="0" w:color="auto"/>
              <w:right w:val="single" w:sz="4" w:space="0" w:color="auto"/>
            </w:tcBorders>
            <w:shd w:val="clear" w:color="auto" w:fill="auto"/>
            <w:vAlign w:val="center"/>
          </w:tcPr>
          <w:p w:rsidR="00127839" w:rsidRPr="00A44DBB" w:rsidRDefault="00127839" w:rsidP="00127839">
            <w:pPr>
              <w:spacing w:after="0" w:line="240" w:lineRule="auto"/>
              <w:jc w:val="right"/>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 RAZEM </w:t>
            </w:r>
            <w:r w:rsidRPr="00A44DBB">
              <w:rPr>
                <w:rFonts w:ascii="Arial" w:eastAsia="Times New Roman" w:hAnsi="Arial" w:cs="Arial"/>
                <w:b/>
                <w:sz w:val="18"/>
                <w:szCs w:val="18"/>
                <w:lang w:eastAsia="pl-PL"/>
              </w:rPr>
              <w:t>Pakiet  nr 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127839" w:rsidRPr="00A44DBB" w:rsidRDefault="00127839" w:rsidP="005A15FC">
            <w:pPr>
              <w:spacing w:after="0" w:line="240" w:lineRule="auto"/>
              <w:jc w:val="center"/>
              <w:rPr>
                <w:rFonts w:ascii="Arial" w:eastAsia="Times New Roman" w:hAnsi="Arial" w:cs="Arial"/>
                <w:b/>
                <w:color w:val="000000"/>
                <w:sz w:val="18"/>
                <w:szCs w:val="18"/>
                <w:lang w:eastAsia="pl-PL"/>
              </w:rPr>
            </w:pPr>
          </w:p>
        </w:tc>
        <w:tc>
          <w:tcPr>
            <w:tcW w:w="731" w:type="dxa"/>
            <w:gridSpan w:val="2"/>
            <w:tcBorders>
              <w:top w:val="nil"/>
              <w:left w:val="nil"/>
              <w:bottom w:val="single" w:sz="4" w:space="0" w:color="auto"/>
              <w:right w:val="single" w:sz="4" w:space="0" w:color="auto"/>
            </w:tcBorders>
            <w:shd w:val="clear" w:color="auto" w:fill="auto"/>
            <w:noWrap/>
            <w:vAlign w:val="center"/>
            <w:hideMark/>
          </w:tcPr>
          <w:p w:rsidR="00127839" w:rsidRPr="00A44DBB" w:rsidRDefault="00127839" w:rsidP="005A15FC">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189" w:type="dxa"/>
            <w:tcBorders>
              <w:top w:val="nil"/>
              <w:left w:val="nil"/>
              <w:bottom w:val="single" w:sz="4" w:space="0" w:color="auto"/>
              <w:right w:val="single" w:sz="4" w:space="0" w:color="auto"/>
            </w:tcBorders>
            <w:shd w:val="clear" w:color="auto" w:fill="auto"/>
            <w:noWrap/>
            <w:vAlign w:val="center"/>
          </w:tcPr>
          <w:p w:rsidR="00127839" w:rsidRPr="00A44DBB" w:rsidRDefault="00127839" w:rsidP="005A15FC">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719" w:type="dxa"/>
        <w:tblCellMar>
          <w:left w:w="70" w:type="dxa"/>
          <w:right w:w="70" w:type="dxa"/>
        </w:tblCellMar>
        <w:tblLook w:val="04A0" w:firstRow="1" w:lastRow="0" w:firstColumn="1" w:lastColumn="0" w:noHBand="0" w:noVBand="1"/>
      </w:tblPr>
      <w:tblGrid>
        <w:gridCol w:w="391"/>
        <w:gridCol w:w="5133"/>
        <w:gridCol w:w="1120"/>
        <w:gridCol w:w="824"/>
        <w:gridCol w:w="1741"/>
        <w:gridCol w:w="1222"/>
        <w:gridCol w:w="1141"/>
        <w:gridCol w:w="1120"/>
        <w:gridCol w:w="1120"/>
        <w:gridCol w:w="787"/>
        <w:gridCol w:w="1120"/>
      </w:tblGrid>
      <w:tr w:rsidR="005903EC" w:rsidRPr="00A44DBB" w:rsidTr="009158D9">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133"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5A15FC"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5</w:t>
            </w:r>
          </w:p>
        </w:tc>
        <w:tc>
          <w:tcPr>
            <w:tcW w:w="4907" w:type="dxa"/>
            <w:gridSpan w:val="4"/>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Środki do odkażania skóry i błon śluzowych</w:t>
            </w: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87"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9158D9">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133"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82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7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5A15FC"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87" w:type="dxa"/>
            <w:tcBorders>
              <w:top w:val="single" w:sz="4" w:space="0" w:color="000000"/>
              <w:left w:val="nil"/>
              <w:bottom w:val="single" w:sz="4" w:space="0" w:color="auto"/>
              <w:right w:val="single" w:sz="4" w:space="0" w:color="000000"/>
            </w:tcBorders>
            <w:shd w:val="clear" w:color="auto" w:fill="auto"/>
            <w:vAlign w:val="center"/>
            <w:hideMark/>
          </w:tcPr>
          <w:p w:rsidR="005903EC"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p>
          <w:p w:rsidR="00821FBA" w:rsidRPr="00A44DBB" w:rsidRDefault="00821FBA" w:rsidP="005903EC">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1120" w:type="dxa"/>
            <w:tcBorders>
              <w:top w:val="single" w:sz="4" w:space="0" w:color="000000"/>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9158D9">
        <w:trPr>
          <w:trHeight w:val="735"/>
        </w:trPr>
        <w:tc>
          <w:tcPr>
            <w:tcW w:w="391" w:type="dxa"/>
            <w:tcBorders>
              <w:top w:val="nil"/>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133"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Roztwór do dezynfekcji skóry i oznaczania pola operacyjnego; w składzie </w:t>
            </w:r>
            <w:proofErr w:type="spellStart"/>
            <w:r w:rsidRPr="00A44DBB">
              <w:rPr>
                <w:rFonts w:ascii="Arial" w:eastAsia="Times New Roman" w:hAnsi="Arial" w:cs="Arial"/>
                <w:color w:val="000000"/>
                <w:sz w:val="18"/>
                <w:szCs w:val="18"/>
                <w:lang w:eastAsia="pl-PL"/>
              </w:rPr>
              <w:t>Alcohol</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isopropylicus</w:t>
            </w:r>
            <w:proofErr w:type="spellEnd"/>
            <w:r w:rsidRPr="00A44DBB">
              <w:rPr>
                <w:rFonts w:ascii="Arial" w:eastAsia="Times New Roman" w:hAnsi="Arial" w:cs="Arial"/>
                <w:color w:val="000000"/>
                <w:sz w:val="18"/>
                <w:szCs w:val="18"/>
                <w:lang w:eastAsia="pl-PL"/>
              </w:rPr>
              <w:t xml:space="preserve"> + PVP-I (50 g + 1g)/100 g; wersja barwiona; biobójczy</w:t>
            </w:r>
          </w:p>
        </w:tc>
        <w:tc>
          <w:tcPr>
            <w:tcW w:w="1120"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824"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750"/>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133"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Roztwór do dezynfekcji skóry i oznaczania pola operacyjnego; w składzie </w:t>
            </w:r>
            <w:proofErr w:type="spellStart"/>
            <w:r w:rsidRPr="00A44DBB">
              <w:rPr>
                <w:rFonts w:ascii="Arial" w:eastAsia="Times New Roman" w:hAnsi="Arial" w:cs="Arial"/>
                <w:color w:val="000000"/>
                <w:sz w:val="18"/>
                <w:szCs w:val="18"/>
                <w:lang w:eastAsia="pl-PL"/>
              </w:rPr>
              <w:t>Alcohol</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isopropylicus</w:t>
            </w:r>
            <w:proofErr w:type="spellEnd"/>
            <w:r w:rsidRPr="00A44DBB">
              <w:rPr>
                <w:rFonts w:ascii="Arial" w:eastAsia="Times New Roman" w:hAnsi="Arial" w:cs="Arial"/>
                <w:color w:val="000000"/>
                <w:sz w:val="18"/>
                <w:szCs w:val="18"/>
                <w:lang w:eastAsia="pl-PL"/>
              </w:rPr>
              <w:t xml:space="preserve"> + PVP-I (50 g + 1g)/100 g; wersja barwiona; biobójczy</w:t>
            </w:r>
          </w:p>
        </w:tc>
        <w:tc>
          <w:tcPr>
            <w:tcW w:w="1120" w:type="dxa"/>
            <w:tcBorders>
              <w:top w:val="nil"/>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250 ml</w:t>
            </w:r>
          </w:p>
        </w:tc>
        <w:tc>
          <w:tcPr>
            <w:tcW w:w="82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nil"/>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Gaziki do dezynfekcji skóry do stosowania przed zastrzykami na bazie 2-propanolu </w:t>
            </w:r>
          </w:p>
        </w:tc>
        <w:tc>
          <w:tcPr>
            <w:tcW w:w="1120" w:type="dxa"/>
            <w:tcBorders>
              <w:top w:val="nil"/>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100 </w:t>
            </w:r>
            <w:r w:rsidRPr="00A44DBB">
              <w:rPr>
                <w:rFonts w:ascii="Arial" w:eastAsia="Times New Roman" w:hAnsi="Arial" w:cs="Arial"/>
                <w:color w:val="000000"/>
                <w:sz w:val="18"/>
                <w:szCs w:val="18"/>
                <w:lang w:eastAsia="pl-PL"/>
              </w:rPr>
              <w:br/>
              <w:t>sztuk</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9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4</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dezynfekcji skóry, antyseptyki błon śluzowych, ran, oparzeń, oka, chorób skóry z infekcją i superinfekcją; w składzie PVP-I  75 mg/ml bez alkoholu;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S, pierwotniaki; produkt leczniczy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99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dezynfekcji skóry, antyseptyki błon śluzowych i ran, oparzeń, oka, chorób skóry z infekcją i superinfekcją; w składzie PVP-I  75 mg/ml bez alkoholu;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S, pierwotniaki; produkt leczniczy </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250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99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7</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Maść do dezynfekcji skóry PVP-I 10% , w przypadku odleżyn, owrzodzeń, ropnych zmian skórnych, chorób skórnych, wtórnych zakażeń skóry, zakażonych ubytków skóry; spektrum B (w tym MRSA),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V, F, S, pierwotniaki</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tuba </w:t>
            </w:r>
            <w:r w:rsidRPr="00A44DBB">
              <w:rPr>
                <w:rFonts w:ascii="Arial" w:eastAsia="Times New Roman" w:hAnsi="Arial" w:cs="Arial"/>
                <w:color w:val="000000"/>
                <w:sz w:val="18"/>
                <w:szCs w:val="18"/>
                <w:lang w:eastAsia="pl-PL"/>
              </w:rPr>
              <w:br/>
              <w:t>250 g</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8</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dekolonizacji MRSA z jamy ustnej i przełyku na bazie </w:t>
            </w:r>
            <w:proofErr w:type="spellStart"/>
            <w:r w:rsidRPr="00A44DBB">
              <w:rPr>
                <w:rFonts w:ascii="Arial" w:eastAsia="Times New Roman" w:hAnsi="Arial" w:cs="Arial"/>
                <w:color w:val="000000"/>
                <w:sz w:val="18"/>
                <w:szCs w:val="18"/>
                <w:lang w:eastAsia="pl-PL"/>
              </w:rPr>
              <w:t>poliheksanidyny</w:t>
            </w:r>
            <w:proofErr w:type="spellEnd"/>
            <w:r w:rsidRPr="00A44DBB">
              <w:rPr>
                <w:rFonts w:ascii="Arial" w:eastAsia="Times New Roman" w:hAnsi="Arial" w:cs="Arial"/>
                <w:color w:val="000000"/>
                <w:sz w:val="18"/>
                <w:szCs w:val="18"/>
                <w:lang w:eastAsia="pl-PL"/>
              </w:rPr>
              <w:t xml:space="preserve"> 0,15%, możliwość stosowania u pacjentów </w:t>
            </w:r>
            <w:proofErr w:type="spellStart"/>
            <w:r w:rsidRPr="00A44DBB">
              <w:rPr>
                <w:rFonts w:ascii="Arial" w:eastAsia="Times New Roman" w:hAnsi="Arial" w:cs="Arial"/>
                <w:color w:val="000000"/>
                <w:sz w:val="18"/>
                <w:szCs w:val="18"/>
                <w:lang w:eastAsia="pl-PL"/>
              </w:rPr>
              <w:t>intubowanych</w:t>
            </w:r>
            <w:proofErr w:type="spellEnd"/>
            <w:r w:rsidRPr="00A44DBB">
              <w:rPr>
                <w:rFonts w:ascii="Arial" w:eastAsia="Times New Roman" w:hAnsi="Arial" w:cs="Arial"/>
                <w:color w:val="000000"/>
                <w:sz w:val="18"/>
                <w:szCs w:val="18"/>
                <w:lang w:eastAsia="pl-PL"/>
              </w:rPr>
              <w:t>, do pędzlowania jamy ustnej</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250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106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9</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Roztwór do higienicznego mycia przed zabiegami operacyjnymi i w celu </w:t>
            </w:r>
            <w:proofErr w:type="spellStart"/>
            <w:r w:rsidRPr="00A44DBB">
              <w:rPr>
                <w:rFonts w:ascii="Arial" w:eastAsia="Times New Roman" w:hAnsi="Arial" w:cs="Arial"/>
                <w:color w:val="000000"/>
                <w:sz w:val="18"/>
                <w:szCs w:val="18"/>
                <w:lang w:eastAsia="pl-PL"/>
              </w:rPr>
              <w:t>eradykacji</w:t>
            </w:r>
            <w:proofErr w:type="spellEnd"/>
            <w:r w:rsidRPr="00A44DBB">
              <w:rPr>
                <w:rFonts w:ascii="Arial" w:eastAsia="Times New Roman" w:hAnsi="Arial" w:cs="Arial"/>
                <w:color w:val="000000"/>
                <w:sz w:val="18"/>
                <w:szCs w:val="18"/>
                <w:lang w:eastAsia="pl-PL"/>
              </w:rPr>
              <w:t xml:space="preserve"> MRSA, w ginekologii i przed cewnikowaniem na bazie </w:t>
            </w:r>
            <w:proofErr w:type="spellStart"/>
            <w:r w:rsidRPr="00A44DBB">
              <w:rPr>
                <w:rFonts w:ascii="Arial" w:eastAsia="Times New Roman" w:hAnsi="Arial" w:cs="Arial"/>
                <w:color w:val="000000"/>
                <w:sz w:val="18"/>
                <w:szCs w:val="18"/>
                <w:lang w:eastAsia="pl-PL"/>
              </w:rPr>
              <w:t>poliheksanidyny</w:t>
            </w:r>
            <w:proofErr w:type="spellEnd"/>
            <w:r w:rsidRPr="00A44DBB">
              <w:rPr>
                <w:rFonts w:ascii="Arial" w:eastAsia="Times New Roman" w:hAnsi="Arial" w:cs="Arial"/>
                <w:color w:val="000000"/>
                <w:sz w:val="18"/>
                <w:szCs w:val="18"/>
                <w:lang w:eastAsia="pl-PL"/>
              </w:rPr>
              <w:t>; spektrum B (w tym MRSA) i F w 30 sekund, nie wymaga spłukiwania</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500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antyseptyki każdego rodzaju zakażonych i niezakażonych ran na bazie </w:t>
            </w:r>
            <w:proofErr w:type="spellStart"/>
            <w:r w:rsidRPr="00A44DBB">
              <w:rPr>
                <w:rFonts w:ascii="Arial" w:eastAsia="Times New Roman" w:hAnsi="Arial" w:cs="Arial"/>
                <w:color w:val="000000"/>
                <w:sz w:val="18"/>
                <w:szCs w:val="18"/>
                <w:lang w:eastAsia="pl-PL"/>
              </w:rPr>
              <w:t>poliheksanidyny</w:t>
            </w:r>
            <w:proofErr w:type="spellEnd"/>
            <w:r w:rsidRPr="00A44DBB">
              <w:rPr>
                <w:rFonts w:ascii="Arial" w:eastAsia="Times New Roman" w:hAnsi="Arial" w:cs="Arial"/>
                <w:color w:val="000000"/>
                <w:sz w:val="18"/>
                <w:szCs w:val="18"/>
                <w:lang w:eastAsia="pl-PL"/>
              </w:rPr>
              <w:t xml:space="preserve"> i betainy, usuwający </w:t>
            </w:r>
            <w:proofErr w:type="spellStart"/>
            <w:r w:rsidRPr="00A44DBB">
              <w:rPr>
                <w:rFonts w:ascii="Arial" w:eastAsia="Times New Roman" w:hAnsi="Arial" w:cs="Arial"/>
                <w:color w:val="000000"/>
                <w:sz w:val="18"/>
                <w:szCs w:val="18"/>
                <w:lang w:eastAsia="pl-PL"/>
              </w:rPr>
              <w:t>biofilm</w:t>
            </w:r>
            <w:proofErr w:type="spellEnd"/>
            <w:r w:rsidRPr="00A44DBB">
              <w:rPr>
                <w:rFonts w:ascii="Arial" w:eastAsia="Times New Roman" w:hAnsi="Arial" w:cs="Arial"/>
                <w:color w:val="000000"/>
                <w:sz w:val="18"/>
                <w:szCs w:val="18"/>
                <w:lang w:eastAsia="pl-PL"/>
              </w:rPr>
              <w:t xml:space="preserve"> i nieprzyjemny zapach z rany;  wyrób medyczny klasy III,</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11</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dezynfekcji skóry  przed operacjami, iniekcjami, punkcjami, pobraniem krwi i szczepieniami </w:t>
            </w:r>
            <w:proofErr w:type="spellStart"/>
            <w:r w:rsidRPr="00A44DBB">
              <w:rPr>
                <w:rFonts w:ascii="Arial" w:eastAsia="Times New Roman" w:hAnsi="Arial" w:cs="Arial"/>
                <w:color w:val="000000"/>
                <w:sz w:val="18"/>
                <w:szCs w:val="18"/>
                <w:lang w:eastAsia="pl-PL"/>
              </w:rPr>
              <w:t>bezjodowy</w:t>
            </w:r>
            <w:proofErr w:type="spellEnd"/>
            <w:r w:rsidRPr="00A44DBB">
              <w:rPr>
                <w:rFonts w:ascii="Arial" w:eastAsia="Times New Roman" w:hAnsi="Arial" w:cs="Arial"/>
                <w:color w:val="000000"/>
                <w:sz w:val="18"/>
                <w:szCs w:val="18"/>
                <w:lang w:eastAsia="pl-PL"/>
              </w:rPr>
              <w:t xml:space="preserve">, bezbarwny o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w:t>
            </w:r>
            <w:r w:rsidRPr="00A44DBB">
              <w:rPr>
                <w:rFonts w:ascii="Arial" w:eastAsia="Times New Roman" w:hAnsi="Arial" w:cs="Arial"/>
                <w:color w:val="000000"/>
                <w:sz w:val="18"/>
                <w:szCs w:val="18"/>
                <w:lang w:eastAsia="pl-PL"/>
              </w:rPr>
              <w:br/>
              <w:t>250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12</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dezynfekcji skóry  przed operacjami, iniekcjami, punkcjami, pobraniem krwi i szczepieniami </w:t>
            </w:r>
            <w:proofErr w:type="spellStart"/>
            <w:r w:rsidRPr="00A44DBB">
              <w:rPr>
                <w:rFonts w:ascii="Arial" w:eastAsia="Times New Roman" w:hAnsi="Arial" w:cs="Arial"/>
                <w:color w:val="000000"/>
                <w:sz w:val="18"/>
                <w:szCs w:val="18"/>
                <w:lang w:eastAsia="pl-PL"/>
              </w:rPr>
              <w:t>bezjodowy</w:t>
            </w:r>
            <w:proofErr w:type="spellEnd"/>
            <w:r w:rsidRPr="00A44DBB">
              <w:rPr>
                <w:rFonts w:ascii="Arial" w:eastAsia="Times New Roman" w:hAnsi="Arial" w:cs="Arial"/>
                <w:color w:val="000000"/>
                <w:sz w:val="18"/>
                <w:szCs w:val="18"/>
                <w:lang w:eastAsia="pl-PL"/>
              </w:rPr>
              <w:t xml:space="preserve">, bezbarwny o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w:t>
            </w:r>
            <w:r w:rsidRPr="00A44DBB">
              <w:rPr>
                <w:rFonts w:ascii="Arial" w:eastAsia="Times New Roman" w:hAnsi="Arial" w:cs="Arial"/>
                <w:color w:val="000000"/>
                <w:sz w:val="18"/>
                <w:szCs w:val="18"/>
                <w:lang w:eastAsia="pl-PL"/>
              </w:rPr>
              <w:br/>
              <w:t>1000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5903EC" w:rsidRPr="00A44DBB" w:rsidTr="009158D9">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13</w:t>
            </w:r>
          </w:p>
        </w:tc>
        <w:tc>
          <w:tcPr>
            <w:tcW w:w="513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Żel do czyszczenia, nawilżania ran na bazie </w:t>
            </w:r>
            <w:proofErr w:type="spellStart"/>
            <w:r w:rsidRPr="00A44DBB">
              <w:rPr>
                <w:rFonts w:ascii="Arial" w:eastAsia="Times New Roman" w:hAnsi="Arial" w:cs="Arial"/>
                <w:color w:val="000000"/>
                <w:sz w:val="18"/>
                <w:szCs w:val="18"/>
                <w:lang w:eastAsia="pl-PL"/>
              </w:rPr>
              <w:t>poliheksanidyny</w:t>
            </w:r>
            <w:proofErr w:type="spellEnd"/>
            <w:r w:rsidRPr="00A44DBB">
              <w:rPr>
                <w:rFonts w:ascii="Arial" w:eastAsia="Times New Roman" w:hAnsi="Arial" w:cs="Arial"/>
                <w:color w:val="000000"/>
                <w:sz w:val="18"/>
                <w:szCs w:val="18"/>
                <w:lang w:eastAsia="pl-PL"/>
              </w:rPr>
              <w:t xml:space="preserve"> i betainy, usuwający </w:t>
            </w:r>
            <w:proofErr w:type="spellStart"/>
            <w:r w:rsidRPr="00A44DBB">
              <w:rPr>
                <w:rFonts w:ascii="Arial" w:eastAsia="Times New Roman" w:hAnsi="Arial" w:cs="Arial"/>
                <w:color w:val="000000"/>
                <w:sz w:val="18"/>
                <w:szCs w:val="18"/>
                <w:lang w:eastAsia="pl-PL"/>
              </w:rPr>
              <w:t>biofilm</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tuba </w:t>
            </w:r>
            <w:r w:rsidRPr="00A44DBB">
              <w:rPr>
                <w:rFonts w:ascii="Arial" w:eastAsia="Times New Roman" w:hAnsi="Arial" w:cs="Arial"/>
                <w:color w:val="000000"/>
                <w:sz w:val="18"/>
                <w:szCs w:val="18"/>
                <w:lang w:eastAsia="pl-PL"/>
              </w:rPr>
              <w:br/>
              <w:t>30 ml</w:t>
            </w:r>
          </w:p>
        </w:tc>
        <w:tc>
          <w:tcPr>
            <w:tcW w:w="82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4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C19">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76C19">
            <w:pPr>
              <w:spacing w:after="0" w:line="240" w:lineRule="auto"/>
              <w:jc w:val="center"/>
              <w:rPr>
                <w:rFonts w:ascii="Arial" w:eastAsia="Times New Roman" w:hAnsi="Arial" w:cs="Arial"/>
                <w:color w:val="000000"/>
                <w:sz w:val="18"/>
                <w:szCs w:val="18"/>
                <w:lang w:eastAsia="pl-PL"/>
              </w:rPr>
            </w:pPr>
          </w:p>
        </w:tc>
      </w:tr>
      <w:tr w:rsidR="00B76C19" w:rsidRPr="00A44DBB" w:rsidTr="009158D9">
        <w:trPr>
          <w:trHeight w:val="585"/>
        </w:trPr>
        <w:tc>
          <w:tcPr>
            <w:tcW w:w="5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B76C19" w:rsidRPr="00A44DBB" w:rsidRDefault="00B76C19" w:rsidP="005903EC">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7168" w:type="dxa"/>
            <w:gridSpan w:val="6"/>
            <w:tcBorders>
              <w:top w:val="nil"/>
              <w:left w:val="nil"/>
              <w:bottom w:val="single" w:sz="4" w:space="0" w:color="auto"/>
              <w:right w:val="single" w:sz="4" w:space="0" w:color="auto"/>
            </w:tcBorders>
            <w:shd w:val="clear" w:color="auto" w:fill="auto"/>
            <w:vAlign w:val="center"/>
            <w:hideMark/>
          </w:tcPr>
          <w:p w:rsidR="00B76C19" w:rsidRPr="00A44DBB" w:rsidRDefault="00B76C19" w:rsidP="009158D9">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44DBB">
              <w:rPr>
                <w:rFonts w:ascii="Arial" w:eastAsia="Times New Roman" w:hAnsi="Arial" w:cs="Arial"/>
                <w:b/>
                <w:color w:val="000000"/>
                <w:sz w:val="18"/>
                <w:szCs w:val="18"/>
                <w:lang w:eastAsia="pl-PL"/>
              </w:rPr>
              <w:t xml:space="preserve"> RAZEM </w:t>
            </w:r>
            <w:r w:rsidRPr="00A44DBB">
              <w:rPr>
                <w:rFonts w:ascii="Arial" w:eastAsia="Times New Roman" w:hAnsi="Arial" w:cs="Arial"/>
                <w:b/>
                <w:sz w:val="18"/>
                <w:szCs w:val="18"/>
                <w:lang w:eastAsia="pl-PL"/>
              </w:rPr>
              <w:t>Pakiet  nr 5:</w:t>
            </w:r>
          </w:p>
        </w:tc>
        <w:tc>
          <w:tcPr>
            <w:tcW w:w="1120" w:type="dxa"/>
            <w:tcBorders>
              <w:top w:val="nil"/>
              <w:left w:val="nil"/>
              <w:bottom w:val="single" w:sz="4" w:space="0" w:color="auto"/>
              <w:right w:val="single" w:sz="4" w:space="0" w:color="auto"/>
            </w:tcBorders>
            <w:shd w:val="clear" w:color="auto" w:fill="auto"/>
            <w:noWrap/>
            <w:vAlign w:val="center"/>
          </w:tcPr>
          <w:p w:rsidR="00B76C19" w:rsidRPr="00A44DBB" w:rsidRDefault="00B76C19" w:rsidP="009158D9">
            <w:pPr>
              <w:spacing w:after="0" w:line="240" w:lineRule="auto"/>
              <w:jc w:val="center"/>
              <w:rPr>
                <w:rFonts w:ascii="Arial" w:eastAsia="Times New Roman" w:hAnsi="Arial" w:cs="Arial"/>
                <w:b/>
                <w:color w:val="000000"/>
                <w:sz w:val="18"/>
                <w:szCs w:val="18"/>
                <w:lang w:eastAsia="pl-PL"/>
              </w:rPr>
            </w:pPr>
          </w:p>
        </w:tc>
        <w:tc>
          <w:tcPr>
            <w:tcW w:w="787" w:type="dxa"/>
            <w:tcBorders>
              <w:top w:val="nil"/>
              <w:left w:val="nil"/>
              <w:bottom w:val="single" w:sz="4" w:space="0" w:color="auto"/>
              <w:right w:val="single" w:sz="4" w:space="0" w:color="auto"/>
            </w:tcBorders>
            <w:shd w:val="clear" w:color="auto" w:fill="auto"/>
            <w:noWrap/>
            <w:vAlign w:val="center"/>
          </w:tcPr>
          <w:p w:rsidR="00B76C19" w:rsidRPr="00A44DBB" w:rsidRDefault="00B76C19" w:rsidP="009158D9">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120" w:type="dxa"/>
            <w:tcBorders>
              <w:top w:val="nil"/>
              <w:left w:val="nil"/>
              <w:bottom w:val="single" w:sz="4" w:space="0" w:color="auto"/>
              <w:right w:val="single" w:sz="4" w:space="0" w:color="auto"/>
            </w:tcBorders>
            <w:shd w:val="clear" w:color="auto" w:fill="auto"/>
            <w:noWrap/>
            <w:vAlign w:val="center"/>
          </w:tcPr>
          <w:p w:rsidR="00B76C19" w:rsidRPr="00A44DBB" w:rsidRDefault="00B76C19" w:rsidP="009158D9">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730" w:type="dxa"/>
        <w:tblCellMar>
          <w:left w:w="70" w:type="dxa"/>
          <w:right w:w="70" w:type="dxa"/>
        </w:tblCellMar>
        <w:tblLook w:val="04A0" w:firstRow="1" w:lastRow="0" w:firstColumn="1" w:lastColumn="0" w:noHBand="0" w:noVBand="1"/>
      </w:tblPr>
      <w:tblGrid>
        <w:gridCol w:w="391"/>
        <w:gridCol w:w="5274"/>
        <w:gridCol w:w="1120"/>
        <w:gridCol w:w="581"/>
        <w:gridCol w:w="1701"/>
        <w:gridCol w:w="1157"/>
        <w:gridCol w:w="1141"/>
        <w:gridCol w:w="1120"/>
        <w:gridCol w:w="1120"/>
        <w:gridCol w:w="731"/>
        <w:gridCol w:w="1394"/>
      </w:tblGrid>
      <w:tr w:rsidR="005903EC" w:rsidRPr="00A44DBB" w:rsidTr="009158D9">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9158D9"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6</w:t>
            </w:r>
          </w:p>
        </w:tc>
        <w:tc>
          <w:tcPr>
            <w:tcW w:w="7940" w:type="dxa"/>
            <w:gridSpan w:val="7"/>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Środki do mycia i dezynfekcji narzędzi, sprzętu anestezjologicznego i endoskopów</w:t>
            </w:r>
          </w:p>
        </w:tc>
        <w:tc>
          <w:tcPr>
            <w:tcW w:w="73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394"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C76976">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8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57" w:type="dxa"/>
            <w:tcBorders>
              <w:top w:val="single" w:sz="4" w:space="0" w:color="000000"/>
              <w:left w:val="nil"/>
              <w:bottom w:val="single" w:sz="4" w:space="0" w:color="auto"/>
              <w:right w:val="single" w:sz="4" w:space="0" w:color="000000"/>
            </w:tcBorders>
            <w:shd w:val="clear" w:color="auto" w:fill="auto"/>
            <w:vAlign w:val="center"/>
            <w:hideMark/>
          </w:tcPr>
          <w:p w:rsidR="009158D9"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Wartość jednostkowa netto </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PLN</w:t>
            </w:r>
          </w:p>
        </w:tc>
        <w:tc>
          <w:tcPr>
            <w:tcW w:w="114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9158D9"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9158D9"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Wartość netto </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PLN</w:t>
            </w:r>
          </w:p>
        </w:tc>
        <w:tc>
          <w:tcPr>
            <w:tcW w:w="73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821FBA">
              <w:rPr>
                <w:rFonts w:ascii="Arial" w:eastAsia="Times New Roman" w:hAnsi="Arial" w:cs="Arial"/>
                <w:color w:val="000000"/>
                <w:sz w:val="18"/>
                <w:szCs w:val="18"/>
                <w:lang w:eastAsia="pl-PL"/>
              </w:rPr>
              <w:t xml:space="preserve"> [%]</w:t>
            </w:r>
          </w:p>
        </w:tc>
        <w:tc>
          <w:tcPr>
            <w:tcW w:w="1394" w:type="dxa"/>
            <w:tcBorders>
              <w:top w:val="single" w:sz="4" w:space="0" w:color="000000"/>
              <w:left w:val="nil"/>
              <w:bottom w:val="single" w:sz="4" w:space="0" w:color="auto"/>
              <w:right w:val="single" w:sz="4" w:space="0" w:color="auto"/>
            </w:tcBorders>
            <w:shd w:val="clear" w:color="auto" w:fill="auto"/>
            <w:vAlign w:val="center"/>
            <w:hideMark/>
          </w:tcPr>
          <w:p w:rsidR="009158D9"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brutto </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PLN</w:t>
            </w:r>
          </w:p>
        </w:tc>
      </w:tr>
      <w:tr w:rsidR="005903EC" w:rsidRPr="00A44DBB" w:rsidTr="00C76976">
        <w:trPr>
          <w:trHeight w:val="82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1</w:t>
            </w:r>
          </w:p>
        </w:tc>
        <w:tc>
          <w:tcPr>
            <w:tcW w:w="5274" w:type="dxa"/>
            <w:vMerge w:val="restart"/>
            <w:tcBorders>
              <w:top w:val="nil"/>
              <w:left w:val="single" w:sz="4" w:space="0" w:color="auto"/>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Koncentrat </w:t>
            </w:r>
            <w:proofErr w:type="spellStart"/>
            <w:r w:rsidRPr="00A44DBB">
              <w:rPr>
                <w:rFonts w:ascii="Arial" w:eastAsia="Times New Roman" w:hAnsi="Arial" w:cs="Arial"/>
                <w:sz w:val="18"/>
                <w:szCs w:val="18"/>
                <w:lang w:eastAsia="pl-PL"/>
              </w:rPr>
              <w:t>trójenzymatyczny</w:t>
            </w:r>
            <w:proofErr w:type="spellEnd"/>
            <w:r w:rsidRPr="00A44DBB">
              <w:rPr>
                <w:rFonts w:ascii="Arial" w:eastAsia="Times New Roman" w:hAnsi="Arial" w:cs="Arial"/>
                <w:sz w:val="18"/>
                <w:szCs w:val="18"/>
                <w:lang w:eastAsia="pl-PL"/>
              </w:rPr>
              <w:t xml:space="preserve"> do mycia manualnego lub w myjkach ultradźwiękowych i wstępnej dezynfekcji narzędzi, endoskopów i innych wyrobów medycznych przed sterylizacją;  0,5% stężenie biobójcze roztworu o czasie działania do 15 minut; w składzie: enzymy, </w:t>
            </w:r>
            <w:proofErr w:type="spellStart"/>
            <w:r w:rsidRPr="00A44DBB">
              <w:rPr>
                <w:rFonts w:ascii="Arial" w:eastAsia="Times New Roman" w:hAnsi="Arial" w:cs="Arial"/>
                <w:sz w:val="18"/>
                <w:szCs w:val="18"/>
                <w:lang w:eastAsia="pl-PL"/>
              </w:rPr>
              <w:t>QACs</w:t>
            </w:r>
            <w:proofErr w:type="spellEnd"/>
            <w:r w:rsidRPr="00A44DBB">
              <w:rPr>
                <w:rFonts w:ascii="Arial" w:eastAsia="Times New Roman" w:hAnsi="Arial" w:cs="Arial"/>
                <w:sz w:val="18"/>
                <w:szCs w:val="18"/>
                <w:lang w:eastAsia="pl-PL"/>
              </w:rPr>
              <w:t>, SPC, bez alkoholu, aldehydu, fenolu, chloru; spektrum: B (ESBL, VRE, MRSA), F, V (otoczkowe) ; wydajność 200 l  roztworu roboczego z 1 litra koncentratu</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1 butelka </w:t>
            </w:r>
            <w:r w:rsidRPr="00A44DBB">
              <w:rPr>
                <w:rFonts w:ascii="Arial" w:eastAsia="Times New Roman" w:hAnsi="Arial" w:cs="Arial"/>
                <w:sz w:val="18"/>
                <w:szCs w:val="18"/>
                <w:lang w:eastAsia="pl-PL"/>
              </w:rPr>
              <w:br/>
              <w:t>1000 ml</w:t>
            </w:r>
          </w:p>
        </w:tc>
        <w:tc>
          <w:tcPr>
            <w:tcW w:w="58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157"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9158D9">
            <w:pPr>
              <w:spacing w:after="0" w:line="240" w:lineRule="auto"/>
              <w:jc w:val="center"/>
              <w:rPr>
                <w:rFonts w:ascii="Arial" w:eastAsia="Times New Roman" w:hAnsi="Arial" w:cs="Arial"/>
                <w:b/>
                <w:bCs/>
                <w:sz w:val="18"/>
                <w:szCs w:val="18"/>
                <w:lang w:eastAsia="pl-PL"/>
              </w:rPr>
            </w:pPr>
            <w:r w:rsidRPr="00A44DBB">
              <w:rPr>
                <w:rFonts w:ascii="Arial" w:eastAsia="Times New Roman" w:hAnsi="Arial" w:cs="Arial"/>
                <w:b/>
                <w:bCs/>
                <w:sz w:val="18"/>
                <w:szCs w:val="18"/>
                <w:lang w:eastAsia="pl-PL"/>
              </w:rPr>
              <w:t>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394"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r>
      <w:tr w:rsidR="005903EC" w:rsidRPr="00A44DBB" w:rsidTr="00BE1E66">
        <w:trPr>
          <w:trHeight w:val="1007"/>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74" w:type="dxa"/>
            <w:vMerge/>
            <w:tcBorders>
              <w:top w:val="nil"/>
              <w:left w:val="single" w:sz="4" w:space="0" w:color="auto"/>
              <w:bottom w:val="single" w:sz="4" w:space="0" w:color="000000"/>
              <w:right w:val="single" w:sz="4" w:space="0" w:color="auto"/>
            </w:tcBorders>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kanister </w:t>
            </w:r>
            <w:r w:rsidRPr="00A44DBB">
              <w:rPr>
                <w:rFonts w:ascii="Arial" w:eastAsia="Times New Roman" w:hAnsi="Arial" w:cs="Arial"/>
                <w:sz w:val="18"/>
                <w:szCs w:val="18"/>
                <w:lang w:eastAsia="pl-PL"/>
              </w:rPr>
              <w:br/>
              <w:t>5 L</w:t>
            </w:r>
          </w:p>
        </w:tc>
        <w:tc>
          <w:tcPr>
            <w:tcW w:w="58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9158D9">
            <w:pPr>
              <w:spacing w:after="0" w:line="240" w:lineRule="auto"/>
              <w:jc w:val="center"/>
              <w:rPr>
                <w:rFonts w:ascii="Arial" w:eastAsia="Times New Roman" w:hAnsi="Arial" w:cs="Arial"/>
                <w:b/>
                <w:bCs/>
                <w:sz w:val="18"/>
                <w:szCs w:val="18"/>
                <w:lang w:eastAsia="pl-PL"/>
              </w:rPr>
            </w:pPr>
            <w:r w:rsidRPr="00A44DBB">
              <w:rPr>
                <w:rFonts w:ascii="Arial" w:eastAsia="Times New Roman" w:hAnsi="Arial" w:cs="Arial"/>
                <w:b/>
                <w:bCs/>
                <w:sz w:val="18"/>
                <w:szCs w:val="18"/>
                <w:lang w:eastAsia="pl-PL"/>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394"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r>
      <w:tr w:rsidR="005903EC" w:rsidRPr="00A44DBB" w:rsidTr="00BE1E66">
        <w:trPr>
          <w:trHeight w:val="722"/>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3</w:t>
            </w:r>
          </w:p>
        </w:tc>
        <w:tc>
          <w:tcPr>
            <w:tcW w:w="527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Pompka/kranik dozujący należy wycenić, jeżeli nie jest integralną częścią butelki 1000 ml z poz. 1</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9158D9" w:rsidP="00BE1E66">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x</w:t>
            </w:r>
          </w:p>
        </w:tc>
        <w:tc>
          <w:tcPr>
            <w:tcW w:w="58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157"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9158D9">
            <w:pPr>
              <w:spacing w:after="0" w:line="240" w:lineRule="auto"/>
              <w:jc w:val="center"/>
              <w:rPr>
                <w:rFonts w:ascii="Arial" w:eastAsia="Times New Roman" w:hAnsi="Arial" w:cs="Arial"/>
                <w:b/>
                <w:bCs/>
                <w:sz w:val="18"/>
                <w:szCs w:val="18"/>
                <w:lang w:eastAsia="pl-PL"/>
              </w:rPr>
            </w:pPr>
            <w:r w:rsidRPr="00A44DBB">
              <w:rPr>
                <w:rFonts w:ascii="Arial" w:eastAsia="Times New Roman" w:hAnsi="Arial" w:cs="Arial"/>
                <w:b/>
                <w:bCs/>
                <w:sz w:val="18"/>
                <w:szCs w:val="18"/>
                <w:lang w:eastAsia="pl-PL"/>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394"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r>
      <w:tr w:rsidR="005903EC" w:rsidRPr="00A44DBB" w:rsidTr="00BE1E66">
        <w:trPr>
          <w:trHeight w:val="691"/>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527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Pompka/kranik dozujący należy wycenić, jeżeli nie jest integralną częścią kanistra 5 L z poz. 2</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9158D9" w:rsidP="00BE1E66">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x</w:t>
            </w:r>
          </w:p>
        </w:tc>
        <w:tc>
          <w:tcPr>
            <w:tcW w:w="58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157"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9158D9">
            <w:pPr>
              <w:spacing w:after="0" w:line="240" w:lineRule="auto"/>
              <w:jc w:val="center"/>
              <w:rPr>
                <w:rFonts w:ascii="Arial" w:eastAsia="Times New Roman" w:hAnsi="Arial" w:cs="Arial"/>
                <w:b/>
                <w:bCs/>
                <w:sz w:val="18"/>
                <w:szCs w:val="18"/>
                <w:lang w:eastAsia="pl-PL"/>
              </w:rPr>
            </w:pPr>
            <w:r w:rsidRPr="00A44DBB">
              <w:rPr>
                <w:rFonts w:ascii="Arial" w:eastAsia="Times New Roman" w:hAnsi="Arial" w:cs="Arial"/>
                <w:b/>
                <w:bCs/>
                <w:sz w:val="18"/>
                <w:szCs w:val="18"/>
                <w:lang w:eastAsia="pl-PL"/>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c>
          <w:tcPr>
            <w:tcW w:w="1394"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9158D9">
            <w:pPr>
              <w:spacing w:after="0" w:line="240" w:lineRule="auto"/>
              <w:jc w:val="center"/>
              <w:rPr>
                <w:rFonts w:ascii="Arial" w:eastAsia="Times New Roman" w:hAnsi="Arial" w:cs="Arial"/>
                <w:sz w:val="18"/>
                <w:szCs w:val="18"/>
                <w:lang w:eastAsia="pl-PL"/>
              </w:rPr>
            </w:pPr>
          </w:p>
        </w:tc>
      </w:tr>
      <w:tr w:rsidR="009158D9" w:rsidRPr="00A44DBB" w:rsidTr="009158D9">
        <w:trPr>
          <w:trHeight w:val="530"/>
        </w:trPr>
        <w:tc>
          <w:tcPr>
            <w:tcW w:w="5665" w:type="dxa"/>
            <w:gridSpan w:val="2"/>
            <w:tcBorders>
              <w:top w:val="nil"/>
              <w:left w:val="single" w:sz="4" w:space="0" w:color="auto"/>
              <w:bottom w:val="single" w:sz="4" w:space="0" w:color="auto"/>
              <w:right w:val="single" w:sz="4" w:space="0" w:color="auto"/>
            </w:tcBorders>
            <w:shd w:val="clear" w:color="auto" w:fill="auto"/>
            <w:noWrap/>
            <w:vAlign w:val="center"/>
            <w:hideMark/>
          </w:tcPr>
          <w:p w:rsidR="009158D9" w:rsidRPr="00A44DBB" w:rsidRDefault="009158D9" w:rsidP="005903EC">
            <w:pPr>
              <w:spacing w:after="0" w:line="240" w:lineRule="auto"/>
              <w:rPr>
                <w:rFonts w:ascii="Arial" w:eastAsia="Times New Roman" w:hAnsi="Arial" w:cs="Arial"/>
                <w:i/>
                <w:iCs/>
                <w:sz w:val="18"/>
                <w:szCs w:val="18"/>
                <w:lang w:eastAsia="pl-PL"/>
              </w:rPr>
            </w:pPr>
            <w:proofErr w:type="spellStart"/>
            <w:r w:rsidRPr="00A44DBB">
              <w:rPr>
                <w:rFonts w:ascii="Arial" w:eastAsia="Times New Roman" w:hAnsi="Arial" w:cs="Arial"/>
                <w:i/>
                <w:iCs/>
                <w:sz w:val="18"/>
                <w:szCs w:val="18"/>
                <w:lang w:eastAsia="pl-PL"/>
              </w:rPr>
              <w:t>cpv</w:t>
            </w:r>
            <w:proofErr w:type="spellEnd"/>
            <w:r w:rsidRPr="00A44DBB">
              <w:rPr>
                <w:rFonts w:ascii="Arial" w:eastAsia="Times New Roman" w:hAnsi="Arial" w:cs="Arial"/>
                <w:i/>
                <w:iCs/>
                <w:sz w:val="18"/>
                <w:szCs w:val="18"/>
                <w:lang w:eastAsia="pl-PL"/>
              </w:rPr>
              <w:t xml:space="preserve"> 33631600-8 Środki antyseptyczne i dezynfekcyjne</w:t>
            </w:r>
          </w:p>
        </w:tc>
        <w:tc>
          <w:tcPr>
            <w:tcW w:w="6820" w:type="dxa"/>
            <w:gridSpan w:val="6"/>
            <w:tcBorders>
              <w:top w:val="nil"/>
              <w:left w:val="nil"/>
              <w:bottom w:val="single" w:sz="4" w:space="0" w:color="auto"/>
              <w:right w:val="single" w:sz="4" w:space="0" w:color="auto"/>
            </w:tcBorders>
            <w:shd w:val="clear" w:color="auto" w:fill="auto"/>
            <w:vAlign w:val="center"/>
            <w:hideMark/>
          </w:tcPr>
          <w:p w:rsidR="009158D9" w:rsidRPr="00A44DBB" w:rsidRDefault="009158D9" w:rsidP="009158D9">
            <w:pPr>
              <w:spacing w:after="0" w:line="240" w:lineRule="auto"/>
              <w:jc w:val="right"/>
              <w:rPr>
                <w:rFonts w:ascii="Arial" w:eastAsia="Times New Roman" w:hAnsi="Arial" w:cs="Arial"/>
                <w:sz w:val="18"/>
                <w:szCs w:val="18"/>
                <w:lang w:eastAsia="pl-PL"/>
              </w:rPr>
            </w:pP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6</w:t>
            </w:r>
          </w:p>
        </w:tc>
        <w:tc>
          <w:tcPr>
            <w:tcW w:w="1120" w:type="dxa"/>
            <w:tcBorders>
              <w:top w:val="nil"/>
              <w:left w:val="nil"/>
              <w:bottom w:val="single" w:sz="4" w:space="0" w:color="auto"/>
              <w:right w:val="single" w:sz="4" w:space="0" w:color="auto"/>
            </w:tcBorders>
            <w:shd w:val="clear" w:color="auto" w:fill="auto"/>
            <w:noWrap/>
            <w:vAlign w:val="center"/>
          </w:tcPr>
          <w:p w:rsidR="009158D9" w:rsidRPr="00A44DBB" w:rsidRDefault="009158D9" w:rsidP="009158D9">
            <w:pPr>
              <w:spacing w:after="0" w:line="240" w:lineRule="auto"/>
              <w:jc w:val="center"/>
              <w:rPr>
                <w:rFonts w:ascii="Arial" w:eastAsia="Times New Roman" w:hAnsi="Arial" w:cs="Arial"/>
                <w:b/>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9158D9" w:rsidRPr="00A44DBB" w:rsidRDefault="009158D9" w:rsidP="009158D9">
            <w:pPr>
              <w:spacing w:after="0" w:line="240" w:lineRule="auto"/>
              <w:jc w:val="center"/>
              <w:rPr>
                <w:rFonts w:ascii="Arial" w:eastAsia="Times New Roman" w:hAnsi="Arial" w:cs="Arial"/>
                <w:b/>
                <w:sz w:val="18"/>
                <w:szCs w:val="18"/>
                <w:lang w:eastAsia="pl-PL"/>
              </w:rPr>
            </w:pPr>
            <w:r w:rsidRPr="00A44DBB">
              <w:rPr>
                <w:rFonts w:ascii="Arial" w:eastAsia="Times New Roman" w:hAnsi="Arial" w:cs="Arial"/>
                <w:b/>
                <w:sz w:val="18"/>
                <w:szCs w:val="18"/>
                <w:lang w:eastAsia="pl-PL"/>
              </w:rPr>
              <w:t>X</w:t>
            </w:r>
          </w:p>
        </w:tc>
        <w:tc>
          <w:tcPr>
            <w:tcW w:w="1394" w:type="dxa"/>
            <w:tcBorders>
              <w:top w:val="nil"/>
              <w:left w:val="nil"/>
              <w:bottom w:val="single" w:sz="4" w:space="0" w:color="auto"/>
              <w:right w:val="single" w:sz="4" w:space="0" w:color="auto"/>
            </w:tcBorders>
            <w:shd w:val="clear" w:color="auto" w:fill="auto"/>
            <w:noWrap/>
            <w:vAlign w:val="center"/>
          </w:tcPr>
          <w:p w:rsidR="009158D9" w:rsidRPr="00A44DBB" w:rsidRDefault="009158D9" w:rsidP="009158D9">
            <w:pPr>
              <w:spacing w:after="0" w:line="240" w:lineRule="auto"/>
              <w:jc w:val="center"/>
              <w:rPr>
                <w:rFonts w:ascii="Arial" w:eastAsia="Times New Roman" w:hAnsi="Arial" w:cs="Arial"/>
                <w:b/>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BE1E66" w:rsidRPr="00A44DBB" w:rsidRDefault="00BE1E66">
      <w:pPr>
        <w:rPr>
          <w:rFonts w:ascii="Arial" w:eastAsiaTheme="majorEastAsia" w:hAnsi="Arial" w:cs="Arial"/>
          <w:b/>
          <w:color w:val="2E74B5" w:themeColor="accent1" w:themeShade="BF"/>
          <w:sz w:val="18"/>
          <w:szCs w:val="18"/>
        </w:rPr>
      </w:pPr>
      <w:r w:rsidRPr="00A44DBB">
        <w:rPr>
          <w:rFonts w:ascii="Arial" w:eastAsiaTheme="majorEastAsia" w:hAnsi="Arial" w:cs="Arial"/>
          <w:b/>
          <w:color w:val="2E74B5" w:themeColor="accent1" w:themeShade="BF"/>
          <w:sz w:val="18"/>
          <w:szCs w:val="18"/>
        </w:rPr>
        <w:br w:type="page"/>
      </w:r>
    </w:p>
    <w:tbl>
      <w:tblPr>
        <w:tblW w:w="15833" w:type="dxa"/>
        <w:tblCellMar>
          <w:left w:w="70" w:type="dxa"/>
          <w:right w:w="70" w:type="dxa"/>
        </w:tblCellMar>
        <w:tblLook w:val="04A0" w:firstRow="1" w:lastRow="0" w:firstColumn="1" w:lastColumn="0" w:noHBand="0" w:noVBand="1"/>
      </w:tblPr>
      <w:tblGrid>
        <w:gridCol w:w="391"/>
        <w:gridCol w:w="5274"/>
        <w:gridCol w:w="1120"/>
        <w:gridCol w:w="581"/>
        <w:gridCol w:w="1843"/>
        <w:gridCol w:w="1220"/>
        <w:gridCol w:w="1141"/>
        <w:gridCol w:w="1051"/>
        <w:gridCol w:w="10"/>
        <w:gridCol w:w="1185"/>
        <w:gridCol w:w="10"/>
        <w:gridCol w:w="721"/>
        <w:gridCol w:w="10"/>
        <w:gridCol w:w="1266"/>
        <w:gridCol w:w="10"/>
      </w:tblGrid>
      <w:tr w:rsidR="005903EC" w:rsidRPr="00A44DBB" w:rsidTr="0006328C">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02258F" w:rsidRDefault="005903EC" w:rsidP="005903EC">
            <w:pPr>
              <w:spacing w:after="0" w:line="240" w:lineRule="auto"/>
              <w:rPr>
                <w:rFonts w:ascii="Arial" w:eastAsia="Times New Roman" w:hAnsi="Arial" w:cs="Arial"/>
                <w:b/>
                <w:color w:val="000000"/>
                <w:sz w:val="18"/>
                <w:szCs w:val="18"/>
                <w:lang w:eastAsia="pl-PL"/>
              </w:rPr>
            </w:pPr>
            <w:r w:rsidRPr="0002258F">
              <w:rPr>
                <w:rFonts w:ascii="Arial" w:eastAsia="Times New Roman" w:hAnsi="Arial" w:cs="Arial"/>
                <w:b/>
                <w:color w:val="000000"/>
                <w:sz w:val="18"/>
                <w:szCs w:val="18"/>
                <w:lang w:eastAsia="pl-PL"/>
              </w:rPr>
              <w:t xml:space="preserve">Pakiet </w:t>
            </w:r>
            <w:r w:rsidR="00BE1E66" w:rsidRPr="0002258F">
              <w:rPr>
                <w:rFonts w:ascii="Arial" w:eastAsia="Times New Roman" w:hAnsi="Arial" w:cs="Arial"/>
                <w:b/>
                <w:color w:val="000000"/>
                <w:sz w:val="18"/>
                <w:szCs w:val="18"/>
                <w:lang w:eastAsia="pl-PL"/>
              </w:rPr>
              <w:t xml:space="preserve">nr </w:t>
            </w:r>
            <w:r w:rsidRPr="0002258F">
              <w:rPr>
                <w:rFonts w:ascii="Arial" w:eastAsia="Times New Roman" w:hAnsi="Arial" w:cs="Arial"/>
                <w:b/>
                <w:color w:val="000000"/>
                <w:sz w:val="18"/>
                <w:szCs w:val="18"/>
                <w:lang w:eastAsia="pl-PL"/>
              </w:rPr>
              <w:t>7</w:t>
            </w:r>
          </w:p>
        </w:tc>
        <w:tc>
          <w:tcPr>
            <w:tcW w:w="8892" w:type="dxa"/>
            <w:gridSpan w:val="11"/>
            <w:tcBorders>
              <w:top w:val="single" w:sz="4" w:space="0" w:color="auto"/>
              <w:left w:val="nil"/>
              <w:bottom w:val="nil"/>
              <w:right w:val="nil"/>
            </w:tcBorders>
            <w:shd w:val="clear" w:color="auto" w:fill="auto"/>
            <w:noWrap/>
            <w:vAlign w:val="center"/>
            <w:hideMark/>
          </w:tcPr>
          <w:p w:rsidR="005903EC" w:rsidRPr="0002258F" w:rsidRDefault="005903EC" w:rsidP="005903EC">
            <w:pPr>
              <w:spacing w:after="0" w:line="240" w:lineRule="auto"/>
              <w:rPr>
                <w:rFonts w:ascii="Arial" w:eastAsia="Times New Roman" w:hAnsi="Arial" w:cs="Arial"/>
                <w:b/>
                <w:i/>
                <w:iCs/>
                <w:sz w:val="18"/>
                <w:szCs w:val="18"/>
                <w:lang w:eastAsia="pl-PL"/>
              </w:rPr>
            </w:pPr>
            <w:r w:rsidRPr="0002258F">
              <w:rPr>
                <w:rFonts w:ascii="Arial" w:eastAsia="Times New Roman" w:hAnsi="Arial" w:cs="Arial"/>
                <w:b/>
                <w:i/>
                <w:iCs/>
                <w:sz w:val="18"/>
                <w:szCs w:val="18"/>
                <w:lang w:eastAsia="pl-PL"/>
              </w:rPr>
              <w:t>Środki do mycia i dezynfekcji powierzchni, narzędzi, sprzętu w tym anestezjologicznego i endoskopów</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r>
      <w:tr w:rsidR="005903EC" w:rsidRPr="00A44DBB" w:rsidTr="00383957">
        <w:trPr>
          <w:gridAfter w:val="1"/>
          <w:wAfter w:w="10" w:type="dxa"/>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8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BE1E66"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821FBA">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95"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821FBA">
              <w:rPr>
                <w:rFonts w:ascii="Arial" w:eastAsia="Times New Roman" w:hAnsi="Arial" w:cs="Arial"/>
                <w:color w:val="000000"/>
                <w:sz w:val="18"/>
                <w:szCs w:val="18"/>
                <w:lang w:eastAsia="pl-PL"/>
              </w:rPr>
              <w:t xml:space="preserve"> [%]</w:t>
            </w:r>
          </w:p>
        </w:tc>
        <w:tc>
          <w:tcPr>
            <w:tcW w:w="1276" w:type="dxa"/>
            <w:gridSpan w:val="2"/>
            <w:tcBorders>
              <w:top w:val="single" w:sz="4" w:space="0" w:color="000000"/>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383957">
        <w:trPr>
          <w:gridAfter w:val="1"/>
          <w:wAfter w:w="10" w:type="dxa"/>
          <w:trHeight w:val="73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nil"/>
              <w:right w:val="single" w:sz="4" w:space="0" w:color="000000"/>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Granulat do zasypywania plam krwi, wydalin, wydzielin; w składzie  </w:t>
            </w:r>
            <w:proofErr w:type="spellStart"/>
            <w:r w:rsidRPr="00A44DBB">
              <w:rPr>
                <w:rFonts w:ascii="Arial" w:eastAsia="Times New Roman" w:hAnsi="Arial" w:cs="Arial"/>
                <w:color w:val="000000"/>
                <w:sz w:val="18"/>
                <w:szCs w:val="18"/>
                <w:lang w:eastAsia="pl-PL"/>
              </w:rPr>
              <w:t>dichloroizocyjanuran</w:t>
            </w:r>
            <w:proofErr w:type="spellEnd"/>
            <w:r w:rsidRPr="00A44DBB">
              <w:rPr>
                <w:rFonts w:ascii="Arial" w:eastAsia="Times New Roman" w:hAnsi="Arial" w:cs="Arial"/>
                <w:color w:val="000000"/>
                <w:sz w:val="18"/>
                <w:szCs w:val="18"/>
                <w:lang w:eastAsia="pl-PL"/>
              </w:rPr>
              <w:t xml:space="preserve"> sodu, kwaśny węglan sodu;  biobójczy o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t>
            </w:r>
          </w:p>
        </w:tc>
        <w:tc>
          <w:tcPr>
            <w:tcW w:w="1120" w:type="dxa"/>
            <w:tcBorders>
              <w:top w:val="nil"/>
              <w:left w:val="nil"/>
              <w:bottom w:val="nil"/>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pojemnik 500 g</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198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74"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Tabletki rozpuszczalne do sporządzania roztworu wodnego do dezynfekcji powierzchni, sanitariatów i przedmiotów przez zanurzenie na bazie </w:t>
            </w:r>
            <w:proofErr w:type="spellStart"/>
            <w:r w:rsidRPr="00A44DBB">
              <w:rPr>
                <w:rFonts w:ascii="Arial" w:eastAsia="Times New Roman" w:hAnsi="Arial" w:cs="Arial"/>
                <w:color w:val="000000"/>
                <w:sz w:val="18"/>
                <w:szCs w:val="18"/>
                <w:lang w:eastAsia="pl-PL"/>
              </w:rPr>
              <w:t>dichloroizocyjanuranu</w:t>
            </w:r>
            <w:proofErr w:type="spellEnd"/>
            <w:r w:rsidRPr="00A44DBB">
              <w:rPr>
                <w:rFonts w:ascii="Arial" w:eastAsia="Times New Roman" w:hAnsi="Arial" w:cs="Arial"/>
                <w:color w:val="000000"/>
                <w:sz w:val="18"/>
                <w:szCs w:val="18"/>
                <w:lang w:eastAsia="pl-PL"/>
              </w:rPr>
              <w:t xml:space="preserve"> sodu x 2H</w:t>
            </w:r>
            <w:r w:rsidRPr="00A44DBB">
              <w:rPr>
                <w:rFonts w:ascii="Arial" w:eastAsia="Times New Roman" w:hAnsi="Arial" w:cs="Arial"/>
                <w:color w:val="000000"/>
                <w:sz w:val="18"/>
                <w:szCs w:val="18"/>
                <w:vertAlign w:val="subscript"/>
                <w:lang w:eastAsia="pl-PL"/>
              </w:rPr>
              <w:t>2</w:t>
            </w:r>
            <w:r w:rsidRPr="00A44DBB">
              <w:rPr>
                <w:rFonts w:ascii="Arial" w:eastAsia="Times New Roman" w:hAnsi="Arial" w:cs="Arial"/>
                <w:color w:val="000000"/>
                <w:sz w:val="18"/>
                <w:szCs w:val="18"/>
                <w:lang w:eastAsia="pl-PL"/>
              </w:rPr>
              <w:t xml:space="preserve">0 [99,6%] bez kwasu </w:t>
            </w:r>
            <w:proofErr w:type="spellStart"/>
            <w:r w:rsidRPr="00A44DBB">
              <w:rPr>
                <w:rFonts w:ascii="Arial" w:eastAsia="Times New Roman" w:hAnsi="Arial" w:cs="Arial"/>
                <w:color w:val="000000"/>
                <w:sz w:val="18"/>
                <w:szCs w:val="18"/>
                <w:lang w:eastAsia="pl-PL"/>
              </w:rPr>
              <w:t>adepinowego</w:t>
            </w:r>
            <w:proofErr w:type="spellEnd"/>
            <w:r w:rsidRPr="00A44DBB">
              <w:rPr>
                <w:rFonts w:ascii="Arial" w:eastAsia="Times New Roman" w:hAnsi="Arial" w:cs="Arial"/>
                <w:color w:val="000000"/>
                <w:sz w:val="18"/>
                <w:szCs w:val="18"/>
                <w:lang w:eastAsia="pl-PL"/>
              </w:rPr>
              <w:t xml:space="preserve">; 1 tabletka 2,72 g na 1,5 litr wody = 0,18 % roztwór preparatu = 1000 </w:t>
            </w:r>
            <w:proofErr w:type="spellStart"/>
            <w:r w:rsidRPr="00A44DBB">
              <w:rPr>
                <w:rFonts w:ascii="Arial" w:eastAsia="Times New Roman" w:hAnsi="Arial" w:cs="Arial"/>
                <w:color w:val="000000"/>
                <w:sz w:val="18"/>
                <w:szCs w:val="18"/>
                <w:lang w:eastAsia="pl-PL"/>
              </w:rPr>
              <w:t>ppm</w:t>
            </w:r>
            <w:proofErr w:type="spellEnd"/>
            <w:r w:rsidRPr="00A44DBB">
              <w:rPr>
                <w:rFonts w:ascii="Arial" w:eastAsia="Times New Roman" w:hAnsi="Arial" w:cs="Arial"/>
                <w:color w:val="000000"/>
                <w:sz w:val="18"/>
                <w:szCs w:val="18"/>
                <w:lang w:eastAsia="pl-PL"/>
              </w:rPr>
              <w:t xml:space="preserve"> aktywnego chloru aktywnego; produkt biobójczy: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F, V, S (</w:t>
            </w:r>
            <w:proofErr w:type="spellStart"/>
            <w:r w:rsidRPr="00A44DBB">
              <w:rPr>
                <w:rFonts w:ascii="Arial" w:eastAsia="Times New Roman" w:hAnsi="Arial" w:cs="Arial"/>
                <w:color w:val="000000"/>
                <w:sz w:val="18"/>
                <w:szCs w:val="18"/>
                <w:lang w:eastAsia="pl-PL"/>
              </w:rPr>
              <w:t>C.difficile</w:t>
            </w:r>
            <w:proofErr w:type="spellEnd"/>
            <w:r w:rsidRPr="00A44DBB">
              <w:rPr>
                <w:rFonts w:ascii="Arial" w:eastAsia="Times New Roman" w:hAnsi="Arial" w:cs="Arial"/>
                <w:color w:val="000000"/>
                <w:sz w:val="18"/>
                <w:szCs w:val="18"/>
                <w:lang w:eastAsia="pl-PL"/>
              </w:rPr>
              <w:t xml:space="preserve">); w warunkach brudnych spektrum  </w:t>
            </w:r>
            <w:proofErr w:type="spellStart"/>
            <w:r w:rsidRPr="00A44DBB">
              <w:rPr>
                <w:rFonts w:ascii="Arial" w:eastAsia="Times New Roman" w:hAnsi="Arial" w:cs="Arial"/>
                <w:color w:val="000000"/>
                <w:sz w:val="18"/>
                <w:szCs w:val="18"/>
                <w:lang w:eastAsia="pl-PL"/>
              </w:rPr>
              <w:t>drożdżobójcze</w:t>
            </w:r>
            <w:proofErr w:type="spellEnd"/>
            <w:r w:rsidRPr="00A44DBB">
              <w:rPr>
                <w:rFonts w:ascii="Arial" w:eastAsia="Times New Roman" w:hAnsi="Arial" w:cs="Arial"/>
                <w:color w:val="000000"/>
                <w:sz w:val="18"/>
                <w:szCs w:val="18"/>
                <w:lang w:eastAsia="pl-PL"/>
              </w:rPr>
              <w:t xml:space="preserve"> w czasie 15 min, bakteriobójcze 5 min. </w:t>
            </w:r>
          </w:p>
        </w:tc>
        <w:tc>
          <w:tcPr>
            <w:tcW w:w="1120" w:type="dxa"/>
            <w:tcBorders>
              <w:top w:val="single" w:sz="4" w:space="0" w:color="000000"/>
              <w:left w:val="nil"/>
              <w:bottom w:val="nil"/>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300 tabl.</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160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99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 sterylny wolny od przetrwalników do dezynfekcji komory laminarnej na bazie roztworu 2-propanolu 70% lub etanolu denaturowanego w wodzie do iniekcji; pakowany w potrójne opakowanie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 butelka</w:t>
            </w:r>
            <w:r w:rsidRPr="00A44DBB">
              <w:rPr>
                <w:rFonts w:ascii="Arial" w:eastAsia="Times New Roman" w:hAnsi="Arial" w:cs="Arial"/>
                <w:color w:val="000000"/>
                <w:sz w:val="18"/>
                <w:szCs w:val="18"/>
                <w:lang w:eastAsia="pl-PL"/>
              </w:rPr>
              <w:br/>
              <w:t xml:space="preserve"> 500 ml</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123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527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Koncentrat do mycia i dezynfekcji powierzchni na bazie dwutlenku chloru z połącznia roztworów: kwasu cytrynowego 1% 50 ml i  chlorynu sodu 2,1% 50 ml; spektrum B (w tym MRSA), V, F, S (w tym Clostridium </w:t>
            </w:r>
            <w:proofErr w:type="spellStart"/>
            <w:r w:rsidRPr="00A44DBB">
              <w:rPr>
                <w:rFonts w:ascii="Arial" w:eastAsia="Times New Roman" w:hAnsi="Arial" w:cs="Arial"/>
                <w:color w:val="000000"/>
                <w:sz w:val="18"/>
                <w:szCs w:val="18"/>
                <w:lang w:eastAsia="pl-PL"/>
              </w:rPr>
              <w:t>difficile</w:t>
            </w:r>
            <w:proofErr w:type="spellEnd"/>
            <w:r w:rsidRPr="00A44DBB">
              <w:rPr>
                <w:rFonts w:ascii="Arial" w:eastAsia="Times New Roman" w:hAnsi="Arial" w:cs="Arial"/>
                <w:color w:val="000000"/>
                <w:sz w:val="18"/>
                <w:szCs w:val="18"/>
                <w:lang w:eastAsia="pl-PL"/>
              </w:rPr>
              <w:t>); ze 100 ml koncentratu uzyskuje się 1 L roztworu roboczego</w:t>
            </w:r>
          </w:p>
        </w:tc>
        <w:tc>
          <w:tcPr>
            <w:tcW w:w="112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ml (2 saszetki po 50 ml)</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w:t>
            </w:r>
            <w:r w:rsidR="00BE1E66"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000</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123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w:t>
            </w:r>
          </w:p>
        </w:tc>
        <w:tc>
          <w:tcPr>
            <w:tcW w:w="5274" w:type="dxa"/>
            <w:tcBorders>
              <w:top w:val="nil"/>
              <w:left w:val="nil"/>
              <w:bottom w:val="nil"/>
              <w:right w:val="single" w:sz="4" w:space="0" w:color="auto"/>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Koncentrat do dezynfekcji wysokiego stopnia endoskopów gotowy do użycia bez aktywacji na bazie aldehydu </w:t>
            </w:r>
            <w:proofErr w:type="spellStart"/>
            <w:r w:rsidRPr="00A44DBB">
              <w:rPr>
                <w:rFonts w:ascii="Arial" w:eastAsia="Times New Roman" w:hAnsi="Arial" w:cs="Arial"/>
                <w:color w:val="000000"/>
                <w:sz w:val="18"/>
                <w:szCs w:val="18"/>
                <w:lang w:eastAsia="pl-PL"/>
              </w:rPr>
              <w:t>ortoftalowego</w:t>
            </w:r>
            <w:proofErr w:type="spellEnd"/>
            <w:r w:rsidRPr="00A44DBB">
              <w:rPr>
                <w:rFonts w:ascii="Arial" w:eastAsia="Times New Roman" w:hAnsi="Arial" w:cs="Arial"/>
                <w:color w:val="000000"/>
                <w:sz w:val="18"/>
                <w:szCs w:val="18"/>
                <w:lang w:eastAsia="pl-PL"/>
              </w:rPr>
              <w:t xml:space="preserve"> (0,55%); biobójczy o spektrum B,V,F w ciągu 5 minut; aktywny do 14 dni przy kontroli paskami testowymi</w:t>
            </w:r>
          </w:p>
        </w:tc>
        <w:tc>
          <w:tcPr>
            <w:tcW w:w="1120" w:type="dxa"/>
            <w:tcBorders>
              <w:top w:val="nil"/>
              <w:left w:val="nil"/>
              <w:bottom w:val="nil"/>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4 butelki </w:t>
            </w:r>
            <w:r w:rsidRPr="00A44DBB">
              <w:rPr>
                <w:rFonts w:ascii="Arial" w:eastAsia="Times New Roman" w:hAnsi="Arial" w:cs="Arial"/>
                <w:color w:val="000000"/>
                <w:sz w:val="18"/>
                <w:szCs w:val="18"/>
                <w:lang w:eastAsia="pl-PL"/>
              </w:rPr>
              <w:br/>
              <w:t>3,78 L + paski testowe</w:t>
            </w:r>
            <w:r w:rsidRPr="00A44DBB">
              <w:rPr>
                <w:rFonts w:ascii="Arial" w:eastAsia="Times New Roman" w:hAnsi="Arial" w:cs="Arial"/>
                <w:color w:val="000000"/>
                <w:sz w:val="18"/>
                <w:szCs w:val="18"/>
                <w:lang w:eastAsia="pl-PL"/>
              </w:rPr>
              <w:br/>
              <w:t xml:space="preserve"> (60 szt.)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36</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75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6</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Preparat do mycia i dezynfekcji maceratora; roztwór roboczy na bazie </w:t>
            </w:r>
            <w:proofErr w:type="spellStart"/>
            <w:r w:rsidRPr="00A44DBB">
              <w:rPr>
                <w:rFonts w:ascii="Arial" w:eastAsia="Times New Roman" w:hAnsi="Arial" w:cs="Arial"/>
                <w:sz w:val="18"/>
                <w:szCs w:val="18"/>
                <w:lang w:eastAsia="pl-PL"/>
              </w:rPr>
              <w:t>glukoprotaminy</w:t>
            </w:r>
            <w:proofErr w:type="spellEnd"/>
            <w:r w:rsidRPr="00A44DBB">
              <w:rPr>
                <w:rFonts w:ascii="Arial" w:eastAsia="Times New Roman" w:hAnsi="Arial" w:cs="Arial"/>
                <w:sz w:val="18"/>
                <w:szCs w:val="18"/>
                <w:lang w:eastAsia="pl-PL"/>
              </w:rPr>
              <w:t xml:space="preserve"> (zaw. 25%) ważny 14 dni; o niedrażniącym zapachu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kanister </w:t>
            </w:r>
            <w:r w:rsidRPr="00A44DBB">
              <w:rPr>
                <w:rFonts w:ascii="Arial" w:eastAsia="Times New Roman" w:hAnsi="Arial" w:cs="Arial"/>
                <w:sz w:val="18"/>
                <w:szCs w:val="18"/>
                <w:lang w:eastAsia="pl-PL"/>
              </w:rPr>
              <w:br/>
              <w:t>6 L</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171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7</w:t>
            </w:r>
          </w:p>
        </w:tc>
        <w:tc>
          <w:tcPr>
            <w:tcW w:w="5274" w:type="dxa"/>
            <w:tcBorders>
              <w:top w:val="nil"/>
              <w:left w:val="nil"/>
              <w:bottom w:val="nil"/>
              <w:right w:val="single" w:sz="4" w:space="0" w:color="auto"/>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Proszek do przygotowania roztworu z wodą o temp. pokojowej do mycia manualnego lub w myjkach ultradźwiękowych i wstępnej dezynfekcji narzędzi chirurgicznych, endoskopów, oprzyrządowania anestezjologicznego oraz innych wyrobów medycznych; na bazie nadwęglanu sodu, TAED, inhibitorów korozji, dopuszczony w składzie kwas nadoctowy (stęż. 2% = 1000 </w:t>
            </w:r>
            <w:proofErr w:type="spellStart"/>
            <w:r w:rsidRPr="00A44DBB">
              <w:rPr>
                <w:rFonts w:ascii="Arial" w:eastAsia="Times New Roman" w:hAnsi="Arial" w:cs="Arial"/>
                <w:sz w:val="18"/>
                <w:szCs w:val="18"/>
                <w:lang w:eastAsia="pl-PL"/>
              </w:rPr>
              <w:t>ppm</w:t>
            </w:r>
            <w:proofErr w:type="spellEnd"/>
            <w:r w:rsidRPr="00A44DBB">
              <w:rPr>
                <w:rFonts w:ascii="Arial" w:eastAsia="Times New Roman" w:hAnsi="Arial" w:cs="Arial"/>
                <w:sz w:val="18"/>
                <w:szCs w:val="18"/>
                <w:lang w:eastAsia="pl-PL"/>
              </w:rPr>
              <w:t xml:space="preserve"> kwasu nadoctowego);  spektrum B,F,V,S; wyrób medyczny klasy </w:t>
            </w:r>
            <w:proofErr w:type="spellStart"/>
            <w:r w:rsidRPr="00A44DBB">
              <w:rPr>
                <w:rFonts w:ascii="Arial" w:eastAsia="Times New Roman" w:hAnsi="Arial" w:cs="Arial"/>
                <w:sz w:val="18"/>
                <w:szCs w:val="18"/>
                <w:lang w:eastAsia="pl-PL"/>
              </w:rPr>
              <w:t>IIb</w:t>
            </w:r>
            <w:proofErr w:type="spellEnd"/>
            <w:r w:rsidRPr="00A44DBB">
              <w:rPr>
                <w:rFonts w:ascii="Arial" w:eastAsia="Times New Roman" w:hAnsi="Arial" w:cs="Arial"/>
                <w:sz w:val="18"/>
                <w:szCs w:val="18"/>
                <w:lang w:eastAsia="pl-PL"/>
              </w:rPr>
              <w:t xml:space="preserve">  </w:t>
            </w:r>
          </w:p>
        </w:tc>
        <w:tc>
          <w:tcPr>
            <w:tcW w:w="1120" w:type="dxa"/>
            <w:tcBorders>
              <w:top w:val="nil"/>
              <w:left w:val="nil"/>
              <w:bottom w:val="nil"/>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pojemnik </w:t>
            </w:r>
            <w:r w:rsidRPr="00A44DBB">
              <w:rPr>
                <w:rFonts w:ascii="Arial" w:eastAsia="Times New Roman" w:hAnsi="Arial" w:cs="Arial"/>
                <w:sz w:val="18"/>
                <w:szCs w:val="18"/>
                <w:lang w:eastAsia="pl-PL"/>
              </w:rPr>
              <w:br/>
              <w:t>2 kg</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65</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5903EC" w:rsidRPr="00A44DBB" w:rsidTr="00383957">
        <w:trPr>
          <w:gridAfter w:val="1"/>
          <w:wAfter w:w="10" w:type="dxa"/>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8</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both"/>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Płynny aktywator należy wycenić,  jeżeli jest niezbędny do uzyskania pełnej aktywności  preparatu z poz. 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w:t>
            </w:r>
            <w:r w:rsidRPr="00A44DBB">
              <w:rPr>
                <w:rFonts w:ascii="Arial" w:eastAsia="Times New Roman" w:hAnsi="Arial" w:cs="Arial"/>
                <w:color w:val="000000"/>
                <w:sz w:val="18"/>
                <w:szCs w:val="18"/>
                <w:lang w:eastAsia="pl-PL"/>
              </w:rPr>
              <w:br/>
              <w:t>2 L</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E1E6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6</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E1E66">
            <w:pPr>
              <w:spacing w:after="0" w:line="240" w:lineRule="auto"/>
              <w:jc w:val="center"/>
              <w:rPr>
                <w:rFonts w:ascii="Arial" w:eastAsia="Times New Roman" w:hAnsi="Arial" w:cs="Arial"/>
                <w:color w:val="000000"/>
                <w:sz w:val="18"/>
                <w:szCs w:val="18"/>
                <w:lang w:eastAsia="pl-PL"/>
              </w:rPr>
            </w:pPr>
          </w:p>
        </w:tc>
      </w:tr>
      <w:tr w:rsidR="00BE1E66" w:rsidRPr="00A44DBB" w:rsidTr="0006328C">
        <w:trPr>
          <w:trHeight w:val="455"/>
        </w:trPr>
        <w:tc>
          <w:tcPr>
            <w:tcW w:w="5665" w:type="dxa"/>
            <w:gridSpan w:val="2"/>
            <w:tcBorders>
              <w:top w:val="nil"/>
              <w:left w:val="single" w:sz="4" w:space="0" w:color="auto"/>
              <w:bottom w:val="single" w:sz="4" w:space="0" w:color="auto"/>
              <w:right w:val="single" w:sz="4" w:space="0" w:color="auto"/>
            </w:tcBorders>
            <w:shd w:val="clear" w:color="auto" w:fill="auto"/>
            <w:noWrap/>
            <w:vAlign w:val="center"/>
            <w:hideMark/>
          </w:tcPr>
          <w:p w:rsidR="00BE1E66" w:rsidRPr="00A44DBB" w:rsidRDefault="00BE1E66" w:rsidP="00BE1E66">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6966" w:type="dxa"/>
            <w:gridSpan w:val="7"/>
            <w:tcBorders>
              <w:top w:val="nil"/>
              <w:left w:val="nil"/>
              <w:bottom w:val="single" w:sz="4" w:space="0" w:color="auto"/>
              <w:right w:val="single" w:sz="4" w:space="0" w:color="auto"/>
            </w:tcBorders>
            <w:shd w:val="clear" w:color="auto" w:fill="auto"/>
            <w:vAlign w:val="center"/>
          </w:tcPr>
          <w:p w:rsidR="00BE1E66" w:rsidRPr="00A44DBB" w:rsidRDefault="00BE1E66" w:rsidP="00BE1E66">
            <w:pPr>
              <w:spacing w:after="0" w:line="240" w:lineRule="auto"/>
              <w:jc w:val="right"/>
              <w:rPr>
                <w:rFonts w:ascii="Arial" w:eastAsia="Times New Roman" w:hAnsi="Arial" w:cs="Arial"/>
                <w:sz w:val="18"/>
                <w:szCs w:val="18"/>
                <w:lang w:eastAsia="pl-PL"/>
              </w:rPr>
            </w:pP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7</w:t>
            </w:r>
            <w:r w:rsidR="00DB7365" w:rsidRPr="00A44DBB">
              <w:rPr>
                <w:rFonts w:ascii="Arial" w:eastAsia="Times New Roman" w:hAnsi="Arial" w:cs="Arial"/>
                <w:b/>
                <w:sz w:val="18"/>
                <w:szCs w:val="18"/>
                <w:lang w:eastAsia="pl-PL"/>
              </w:rPr>
              <w:t>:</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rsidR="00BE1E66" w:rsidRPr="00A44DBB" w:rsidRDefault="00BE1E66" w:rsidP="00BE1E66">
            <w:pPr>
              <w:spacing w:after="0" w:line="240" w:lineRule="auto"/>
              <w:jc w:val="center"/>
              <w:rPr>
                <w:rFonts w:ascii="Arial" w:eastAsia="Times New Roman" w:hAnsi="Arial" w:cs="Arial"/>
                <w:b/>
                <w:sz w:val="18"/>
                <w:szCs w:val="18"/>
                <w:lang w:eastAsia="pl-PL"/>
              </w:rPr>
            </w:pP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1E66" w:rsidRPr="00A44DBB" w:rsidRDefault="00BE1E66" w:rsidP="00BE1E66">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BE1E66" w:rsidRPr="00A44DBB" w:rsidRDefault="00BE1E66" w:rsidP="00BE1E66">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730" w:type="dxa"/>
        <w:tblCellMar>
          <w:left w:w="70" w:type="dxa"/>
          <w:right w:w="70" w:type="dxa"/>
        </w:tblCellMar>
        <w:tblLook w:val="04A0" w:firstRow="1" w:lastRow="0" w:firstColumn="1" w:lastColumn="0" w:noHBand="0" w:noVBand="1"/>
      </w:tblPr>
      <w:tblGrid>
        <w:gridCol w:w="391"/>
        <w:gridCol w:w="5133"/>
        <w:gridCol w:w="1134"/>
        <w:gridCol w:w="567"/>
        <w:gridCol w:w="1842"/>
        <w:gridCol w:w="1141"/>
        <w:gridCol w:w="1141"/>
        <w:gridCol w:w="1120"/>
        <w:gridCol w:w="9"/>
        <w:gridCol w:w="1111"/>
        <w:gridCol w:w="9"/>
        <w:gridCol w:w="722"/>
        <w:gridCol w:w="9"/>
        <w:gridCol w:w="1401"/>
      </w:tblGrid>
      <w:tr w:rsidR="005903EC" w:rsidRPr="00A44DBB" w:rsidTr="00383957">
        <w:trPr>
          <w:trHeight w:val="328"/>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133"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Pakiet</w:t>
            </w:r>
            <w:r w:rsidR="00DB7365" w:rsidRPr="00A44DBB">
              <w:rPr>
                <w:rFonts w:ascii="Arial" w:eastAsia="Times New Roman" w:hAnsi="Arial" w:cs="Arial"/>
                <w:b/>
                <w:color w:val="000000"/>
                <w:sz w:val="18"/>
                <w:szCs w:val="18"/>
                <w:lang w:eastAsia="pl-PL"/>
              </w:rPr>
              <w:t xml:space="preserve"> nr</w:t>
            </w:r>
            <w:r w:rsidRPr="00A44DBB">
              <w:rPr>
                <w:rFonts w:ascii="Arial" w:eastAsia="Times New Roman" w:hAnsi="Arial" w:cs="Arial"/>
                <w:b/>
                <w:color w:val="000000"/>
                <w:sz w:val="18"/>
                <w:szCs w:val="18"/>
                <w:lang w:eastAsia="pl-PL"/>
              </w:rPr>
              <w:t xml:space="preserve"> 8</w:t>
            </w:r>
          </w:p>
        </w:tc>
        <w:tc>
          <w:tcPr>
            <w:tcW w:w="3543" w:type="dxa"/>
            <w:gridSpan w:val="3"/>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 xml:space="preserve">Środki do odkażania skóry </w:t>
            </w: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410" w:type="dxa"/>
            <w:gridSpan w:val="2"/>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383957">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133"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DB7365"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DC7EA9">
              <w:rPr>
                <w:rFonts w:ascii="Arial" w:eastAsia="Times New Roman" w:hAnsi="Arial" w:cs="Arial"/>
                <w:color w:val="000000"/>
                <w:sz w:val="18"/>
                <w:szCs w:val="18"/>
                <w:lang w:eastAsia="pl-PL"/>
              </w:rPr>
              <w:t xml:space="preserve"> PLN</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DC7EA9">
              <w:rPr>
                <w:rFonts w:ascii="Arial" w:eastAsia="Times New Roman" w:hAnsi="Arial" w:cs="Arial"/>
                <w:color w:val="000000"/>
                <w:sz w:val="18"/>
                <w:szCs w:val="18"/>
                <w:lang w:eastAsia="pl-PL"/>
              </w:rPr>
              <w:t xml:space="preserve"> [%]</w:t>
            </w:r>
          </w:p>
        </w:tc>
        <w:tc>
          <w:tcPr>
            <w:tcW w:w="1410" w:type="dxa"/>
            <w:gridSpan w:val="2"/>
            <w:tcBorders>
              <w:top w:val="single" w:sz="4" w:space="0" w:color="000000"/>
              <w:left w:val="nil"/>
              <w:bottom w:val="single" w:sz="4" w:space="0" w:color="000000"/>
              <w:right w:val="single" w:sz="4" w:space="0" w:color="auto"/>
            </w:tcBorders>
            <w:shd w:val="clear" w:color="auto" w:fill="auto"/>
            <w:vAlign w:val="center"/>
            <w:hideMark/>
          </w:tcPr>
          <w:p w:rsidR="00DB7365"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w:t>
            </w:r>
          </w:p>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 PLN</w:t>
            </w:r>
          </w:p>
        </w:tc>
      </w:tr>
      <w:tr w:rsidR="005903EC" w:rsidRPr="00A44DBB" w:rsidTr="00383957">
        <w:trPr>
          <w:trHeight w:val="97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133"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bezbarwny, </w:t>
            </w:r>
            <w:proofErr w:type="spellStart"/>
            <w:r w:rsidRPr="00A44DBB">
              <w:rPr>
                <w:rFonts w:ascii="Arial" w:eastAsia="Times New Roman" w:hAnsi="Arial" w:cs="Arial"/>
                <w:color w:val="000000"/>
                <w:sz w:val="18"/>
                <w:szCs w:val="18"/>
                <w:lang w:eastAsia="pl-PL"/>
              </w:rPr>
              <w:t>bezjodowy</w:t>
            </w:r>
            <w:proofErr w:type="spellEnd"/>
            <w:r w:rsidRPr="00A44DBB">
              <w:rPr>
                <w:rFonts w:ascii="Arial" w:eastAsia="Times New Roman" w:hAnsi="Arial" w:cs="Arial"/>
                <w:color w:val="000000"/>
                <w:sz w:val="18"/>
                <w:szCs w:val="18"/>
                <w:lang w:eastAsia="pl-PL"/>
              </w:rPr>
              <w:t xml:space="preserve">, dezynfekujący skórę przed operacjami, iniekcjami, punkcjami, pobraniem krwi i szczepieniami; w składzie 2-propanol (dopuszczalny w składzie z: 1-propanol, 2-difenylol, etanol, alkohol benzylowy);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produkt leczniczy </w:t>
            </w:r>
          </w:p>
        </w:tc>
        <w:tc>
          <w:tcPr>
            <w:tcW w:w="113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z pompką</w:t>
            </w:r>
            <w:r w:rsidRPr="00A44DBB">
              <w:rPr>
                <w:rFonts w:ascii="Arial" w:eastAsia="Times New Roman" w:hAnsi="Arial" w:cs="Arial"/>
                <w:color w:val="000000"/>
                <w:sz w:val="18"/>
                <w:szCs w:val="18"/>
                <w:lang w:eastAsia="pl-PL"/>
              </w:rPr>
              <w:br/>
              <w:t>250 ml</w:t>
            </w:r>
          </w:p>
        </w:tc>
        <w:tc>
          <w:tcPr>
            <w:tcW w:w="567"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nil"/>
              <w:right w:val="single" w:sz="4" w:space="0" w:color="000000"/>
            </w:tcBorders>
            <w:shd w:val="clear" w:color="auto" w:fill="auto"/>
            <w:noWrap/>
            <w:vAlign w:val="center"/>
          </w:tcPr>
          <w:p w:rsidR="005903EC" w:rsidRPr="00A44DBB" w:rsidRDefault="005903EC" w:rsidP="00DB7365">
            <w:pPr>
              <w:spacing w:after="0" w:line="240" w:lineRule="auto"/>
              <w:jc w:val="center"/>
              <w:rPr>
                <w:rFonts w:ascii="Arial" w:eastAsia="Times New Roman" w:hAnsi="Arial" w:cs="Arial"/>
                <w:sz w:val="18"/>
                <w:szCs w:val="18"/>
                <w:lang w:eastAsia="pl-PL"/>
              </w:rPr>
            </w:pPr>
          </w:p>
        </w:tc>
        <w:tc>
          <w:tcPr>
            <w:tcW w:w="1141" w:type="dxa"/>
            <w:tcBorders>
              <w:top w:val="nil"/>
              <w:left w:val="nil"/>
              <w:bottom w:val="nil"/>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DB736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r w:rsidR="00DB7365"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200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nil"/>
              <w:right w:val="single" w:sz="4" w:space="0" w:color="000000"/>
            </w:tcBorders>
            <w:shd w:val="clear" w:color="auto" w:fill="auto"/>
            <w:noWrap/>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410" w:type="dxa"/>
            <w:gridSpan w:val="2"/>
            <w:tcBorders>
              <w:top w:val="nil"/>
              <w:left w:val="nil"/>
              <w:bottom w:val="nil"/>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r>
      <w:tr w:rsidR="005903EC" w:rsidRPr="00A44DBB" w:rsidTr="00383957">
        <w:trPr>
          <w:trHeight w:val="9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133"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bezbarwny, </w:t>
            </w:r>
            <w:proofErr w:type="spellStart"/>
            <w:r w:rsidRPr="00A44DBB">
              <w:rPr>
                <w:rFonts w:ascii="Arial" w:eastAsia="Times New Roman" w:hAnsi="Arial" w:cs="Arial"/>
                <w:color w:val="000000"/>
                <w:sz w:val="18"/>
                <w:szCs w:val="18"/>
                <w:lang w:eastAsia="pl-PL"/>
              </w:rPr>
              <w:t>bezjodowy</w:t>
            </w:r>
            <w:proofErr w:type="spellEnd"/>
            <w:r w:rsidRPr="00A44DBB">
              <w:rPr>
                <w:rFonts w:ascii="Arial" w:eastAsia="Times New Roman" w:hAnsi="Arial" w:cs="Arial"/>
                <w:color w:val="000000"/>
                <w:sz w:val="18"/>
                <w:szCs w:val="18"/>
                <w:lang w:eastAsia="pl-PL"/>
              </w:rPr>
              <w:t xml:space="preserve">, dezynfekujący skórę przed operacjami, iniekcjami, punkcjami, pobraniem krwi i szczepieniami; w składzie 2-propanol (dopuszczalny w składzie z: 1-propanol, 2-difenylol, etanol, alkohol benzylowy);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produkt leczniczy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000000"/>
              <w:left w:val="nil"/>
              <w:bottom w:val="nil"/>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DB736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410"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r>
      <w:tr w:rsidR="005903EC" w:rsidRPr="00A44DBB" w:rsidTr="00383957">
        <w:trPr>
          <w:trHeight w:val="99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133"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barwiony, </w:t>
            </w:r>
            <w:proofErr w:type="spellStart"/>
            <w:r w:rsidRPr="00A44DBB">
              <w:rPr>
                <w:rFonts w:ascii="Arial" w:eastAsia="Times New Roman" w:hAnsi="Arial" w:cs="Arial"/>
                <w:color w:val="000000"/>
                <w:sz w:val="18"/>
                <w:szCs w:val="18"/>
                <w:lang w:eastAsia="pl-PL"/>
              </w:rPr>
              <w:t>bezjodowy</w:t>
            </w:r>
            <w:proofErr w:type="spellEnd"/>
            <w:r w:rsidRPr="00A44DBB">
              <w:rPr>
                <w:rFonts w:ascii="Arial" w:eastAsia="Times New Roman" w:hAnsi="Arial" w:cs="Arial"/>
                <w:color w:val="000000"/>
                <w:sz w:val="18"/>
                <w:szCs w:val="18"/>
                <w:lang w:eastAsia="pl-PL"/>
              </w:rPr>
              <w:t xml:space="preserve">, dezynfekujący skórę przed operacjami, iniekcjami, punkcjami, pobraniem krwi i szczepieniami; w składzie 2-propanol (dopuszczalny w składzie z: 1-propanol, 2-difenylol, etanol, alkohol benzylowy);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produkt leczniczy </w:t>
            </w:r>
          </w:p>
        </w:tc>
        <w:tc>
          <w:tcPr>
            <w:tcW w:w="113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z pompką</w:t>
            </w:r>
            <w:r w:rsidRPr="00A44DBB">
              <w:rPr>
                <w:rFonts w:ascii="Arial" w:eastAsia="Times New Roman" w:hAnsi="Arial" w:cs="Arial"/>
                <w:color w:val="000000"/>
                <w:sz w:val="18"/>
                <w:szCs w:val="18"/>
                <w:lang w:eastAsia="pl-PL"/>
              </w:rPr>
              <w:br/>
              <w:t>250 ml</w:t>
            </w:r>
          </w:p>
        </w:tc>
        <w:tc>
          <w:tcPr>
            <w:tcW w:w="56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000000"/>
              <w:left w:val="nil"/>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DB736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nil"/>
              <w:right w:val="single" w:sz="4" w:space="0" w:color="000000"/>
            </w:tcBorders>
            <w:shd w:val="clear" w:color="auto" w:fill="auto"/>
            <w:noWrap/>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410"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r>
      <w:tr w:rsidR="005903EC" w:rsidRPr="00A44DBB" w:rsidTr="00383957">
        <w:trPr>
          <w:trHeight w:val="9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barwiony, </w:t>
            </w:r>
            <w:proofErr w:type="spellStart"/>
            <w:r w:rsidRPr="00A44DBB">
              <w:rPr>
                <w:rFonts w:ascii="Arial" w:eastAsia="Times New Roman" w:hAnsi="Arial" w:cs="Arial"/>
                <w:color w:val="000000"/>
                <w:sz w:val="18"/>
                <w:szCs w:val="18"/>
                <w:lang w:eastAsia="pl-PL"/>
              </w:rPr>
              <w:t>bezjodowy</w:t>
            </w:r>
            <w:proofErr w:type="spellEnd"/>
            <w:r w:rsidRPr="00A44DBB">
              <w:rPr>
                <w:rFonts w:ascii="Arial" w:eastAsia="Times New Roman" w:hAnsi="Arial" w:cs="Arial"/>
                <w:color w:val="000000"/>
                <w:sz w:val="18"/>
                <w:szCs w:val="18"/>
                <w:lang w:eastAsia="pl-PL"/>
              </w:rPr>
              <w:t xml:space="preserve">, dezynfekujący skórę przed operacjami, iniekcjami, punkcjami, pobraniem krwi i szczepieniami; w składzie 2-propanol (dopuszczalny w składzie z: 1-propanol, 2-difenylol, etanol, alkohol benzylowy);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produkt leczniczy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w:t>
            </w:r>
          </w:p>
        </w:tc>
        <w:tc>
          <w:tcPr>
            <w:tcW w:w="567"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DB7365">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450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c>
          <w:tcPr>
            <w:tcW w:w="1410"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DB7365">
            <w:pPr>
              <w:spacing w:after="0" w:line="240" w:lineRule="auto"/>
              <w:jc w:val="center"/>
              <w:rPr>
                <w:rFonts w:ascii="Arial" w:eastAsia="Times New Roman" w:hAnsi="Arial" w:cs="Arial"/>
                <w:color w:val="000000"/>
                <w:sz w:val="18"/>
                <w:szCs w:val="18"/>
                <w:lang w:eastAsia="pl-PL"/>
              </w:rPr>
            </w:pPr>
          </w:p>
        </w:tc>
      </w:tr>
      <w:tr w:rsidR="00DB7365" w:rsidRPr="00A44DBB" w:rsidTr="00383957">
        <w:trPr>
          <w:trHeight w:val="331"/>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65" w:rsidRPr="00A44DBB" w:rsidRDefault="00DB7365" w:rsidP="00DB7365">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6954" w:type="dxa"/>
            <w:gridSpan w:val="7"/>
            <w:tcBorders>
              <w:top w:val="nil"/>
              <w:left w:val="nil"/>
              <w:bottom w:val="single" w:sz="4" w:space="0" w:color="auto"/>
              <w:right w:val="single" w:sz="4" w:space="0" w:color="auto"/>
            </w:tcBorders>
            <w:shd w:val="clear" w:color="auto" w:fill="auto"/>
            <w:vAlign w:val="center"/>
            <w:hideMark/>
          </w:tcPr>
          <w:p w:rsidR="00DB7365" w:rsidRPr="00A44DBB" w:rsidRDefault="00DB7365" w:rsidP="00DB7365">
            <w:pPr>
              <w:spacing w:after="0" w:line="240" w:lineRule="auto"/>
              <w:jc w:val="right"/>
              <w:rPr>
                <w:rFonts w:ascii="Arial" w:eastAsia="Times New Roman" w:hAnsi="Arial" w:cs="Arial"/>
                <w:sz w:val="18"/>
                <w:szCs w:val="18"/>
                <w:lang w:eastAsia="pl-PL"/>
              </w:rPr>
            </w:pP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8:</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tcPr>
          <w:p w:rsidR="00DB7365" w:rsidRPr="00A44DBB" w:rsidRDefault="00DB7365" w:rsidP="00DB7365">
            <w:pPr>
              <w:spacing w:after="0" w:line="240" w:lineRule="auto"/>
              <w:jc w:val="center"/>
              <w:rPr>
                <w:rFonts w:ascii="Arial" w:eastAsia="Times New Roman" w:hAnsi="Arial" w:cs="Arial"/>
                <w:b/>
                <w:color w:val="000000"/>
                <w:sz w:val="18"/>
                <w:szCs w:val="18"/>
                <w:lang w:eastAsia="pl-PL"/>
              </w:rPr>
            </w:pPr>
          </w:p>
        </w:tc>
        <w:tc>
          <w:tcPr>
            <w:tcW w:w="731" w:type="dxa"/>
            <w:gridSpan w:val="2"/>
            <w:tcBorders>
              <w:top w:val="nil"/>
              <w:left w:val="nil"/>
              <w:bottom w:val="single" w:sz="4" w:space="0" w:color="auto"/>
              <w:right w:val="single" w:sz="4" w:space="0" w:color="auto"/>
            </w:tcBorders>
            <w:shd w:val="clear" w:color="auto" w:fill="auto"/>
            <w:noWrap/>
            <w:vAlign w:val="center"/>
          </w:tcPr>
          <w:p w:rsidR="00DB7365" w:rsidRPr="00A44DBB" w:rsidRDefault="00DB7365" w:rsidP="00DB7365">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DB7365" w:rsidRPr="00A44DBB" w:rsidRDefault="00DB7365" w:rsidP="00DB7365">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588" w:type="dxa"/>
        <w:tblCellMar>
          <w:left w:w="70" w:type="dxa"/>
          <w:right w:w="70" w:type="dxa"/>
        </w:tblCellMar>
        <w:tblLook w:val="04A0" w:firstRow="1" w:lastRow="0" w:firstColumn="1" w:lastColumn="0" w:noHBand="0" w:noVBand="1"/>
      </w:tblPr>
      <w:tblGrid>
        <w:gridCol w:w="391"/>
        <w:gridCol w:w="5274"/>
        <w:gridCol w:w="1101"/>
        <w:gridCol w:w="459"/>
        <w:gridCol w:w="1701"/>
        <w:gridCol w:w="1220"/>
        <w:gridCol w:w="1141"/>
        <w:gridCol w:w="1051"/>
        <w:gridCol w:w="1341"/>
        <w:gridCol w:w="9"/>
        <w:gridCol w:w="722"/>
        <w:gridCol w:w="9"/>
        <w:gridCol w:w="1321"/>
      </w:tblGrid>
      <w:tr w:rsidR="005903EC" w:rsidRPr="00A44DBB" w:rsidTr="00DC7EA9">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A44DBB" w:rsidRDefault="005903EC" w:rsidP="00203DCE">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Pakiet</w:t>
            </w:r>
            <w:r w:rsidR="00203DCE" w:rsidRPr="00A44DBB">
              <w:rPr>
                <w:rFonts w:ascii="Arial" w:eastAsia="Times New Roman" w:hAnsi="Arial" w:cs="Arial"/>
                <w:b/>
                <w:color w:val="000000"/>
                <w:sz w:val="18"/>
                <w:szCs w:val="18"/>
                <w:lang w:eastAsia="pl-PL"/>
              </w:rPr>
              <w:t xml:space="preserve"> nr </w:t>
            </w:r>
            <w:r w:rsidRPr="00A44DBB">
              <w:rPr>
                <w:rFonts w:ascii="Arial" w:eastAsia="Times New Roman" w:hAnsi="Arial" w:cs="Arial"/>
                <w:b/>
                <w:color w:val="000000"/>
                <w:sz w:val="18"/>
                <w:szCs w:val="18"/>
                <w:lang w:eastAsia="pl-PL"/>
              </w:rPr>
              <w:t>9</w:t>
            </w:r>
          </w:p>
        </w:tc>
        <w:tc>
          <w:tcPr>
            <w:tcW w:w="3261" w:type="dxa"/>
            <w:gridSpan w:val="3"/>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 xml:space="preserve">Środki do </w:t>
            </w:r>
            <w:r w:rsidR="006475C8">
              <w:rPr>
                <w:rFonts w:ascii="Arial" w:eastAsia="Times New Roman" w:hAnsi="Arial" w:cs="Arial"/>
                <w:b/>
                <w:i/>
                <w:iCs/>
                <w:sz w:val="18"/>
                <w:szCs w:val="18"/>
                <w:lang w:eastAsia="pl-PL"/>
              </w:rPr>
              <w:t xml:space="preserve">szybkiej </w:t>
            </w:r>
            <w:r w:rsidRPr="00A44DBB">
              <w:rPr>
                <w:rFonts w:ascii="Arial" w:eastAsia="Times New Roman" w:hAnsi="Arial" w:cs="Arial"/>
                <w:b/>
                <w:i/>
                <w:iCs/>
                <w:sz w:val="18"/>
                <w:szCs w:val="18"/>
                <w:lang w:eastAsia="pl-PL"/>
              </w:rPr>
              <w:t>dezynfekcji powierzchni</w:t>
            </w:r>
          </w:p>
        </w:tc>
        <w:tc>
          <w:tcPr>
            <w:tcW w:w="12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899"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3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330" w:type="dxa"/>
            <w:gridSpan w:val="2"/>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DC7EA9">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5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203DCE"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DC7EA9">
              <w:rPr>
                <w:rFonts w:ascii="Arial" w:eastAsia="Times New Roman" w:hAnsi="Arial" w:cs="Arial"/>
                <w:color w:val="000000"/>
                <w:sz w:val="18"/>
                <w:szCs w:val="18"/>
                <w:lang w:eastAsia="pl-PL"/>
              </w:rPr>
              <w:t xml:space="preserve"> PLN</w:t>
            </w:r>
          </w:p>
        </w:tc>
        <w:tc>
          <w:tcPr>
            <w:tcW w:w="899"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34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DC7EA9">
              <w:rPr>
                <w:rFonts w:ascii="Arial" w:eastAsia="Times New Roman" w:hAnsi="Arial" w:cs="Arial"/>
                <w:color w:val="000000"/>
                <w:sz w:val="18"/>
                <w:szCs w:val="18"/>
                <w:lang w:eastAsia="pl-PL"/>
              </w:rPr>
              <w:t xml:space="preserve"> [%]</w:t>
            </w:r>
          </w:p>
        </w:tc>
        <w:tc>
          <w:tcPr>
            <w:tcW w:w="1330" w:type="dxa"/>
            <w:gridSpan w:val="2"/>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DC7EA9">
        <w:trPr>
          <w:trHeight w:val="121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Preparat do szybkiej dezynfekcji powierzchni i sprzętu medycznego na bazie 1-propanol dopuszczony w składzie z  etanol (90-96%) zaw. do 30%, SPC zaw. do 0,5%,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zaw. do 0,1%, bez aldehydu, fenolu i chloru; spektrum: B (MRSA),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 czasie  5 minut </w:t>
            </w:r>
          </w:p>
        </w:tc>
        <w:tc>
          <w:tcPr>
            <w:tcW w:w="110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10 L</w:t>
            </w:r>
          </w:p>
        </w:tc>
        <w:tc>
          <w:tcPr>
            <w:tcW w:w="459"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nil"/>
              <w:right w:val="single" w:sz="4" w:space="0" w:color="auto"/>
            </w:tcBorders>
            <w:shd w:val="clear" w:color="auto" w:fill="auto"/>
            <w:noWrap/>
            <w:vAlign w:val="center"/>
          </w:tcPr>
          <w:p w:rsidR="005903EC" w:rsidRPr="00A44DBB" w:rsidRDefault="005903EC" w:rsidP="00203DCE">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03DC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nil"/>
              <w:right w:val="single" w:sz="4" w:space="0" w:color="000000"/>
            </w:tcBorders>
            <w:shd w:val="clear" w:color="auto" w:fill="auto"/>
            <w:noWrap/>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330" w:type="dxa"/>
            <w:gridSpan w:val="2"/>
            <w:tcBorders>
              <w:top w:val="nil"/>
              <w:left w:val="nil"/>
              <w:bottom w:val="nil"/>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r>
      <w:tr w:rsidR="005903EC" w:rsidRPr="00A44DBB" w:rsidTr="00DC7EA9">
        <w:trPr>
          <w:trHeight w:val="123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74"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Preparat do szybkiej dezynfekcji powierzchni i sprzętu medycznego na bazie 1-propanol dopuszczony w składzie z  etanol (90-96%) zaw. do 30%, SPC zaw. do 0,5%,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zaw. do 0,1%, bez aldehydu, fenolu i chloru; spektrum: B (MRSA),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 czasie  5 minut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 L</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03DC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r w:rsidR="00203DCE"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500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330"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r>
      <w:tr w:rsidR="005903EC" w:rsidRPr="00A44DBB" w:rsidTr="00DC7EA9">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274"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Pompka/kranik do kanistrów z poz. 1 należy wycenić, jeżeli nie jest częścią op. </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459"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03DC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single" w:sz="4" w:space="0" w:color="auto"/>
              <w:right w:val="single" w:sz="4" w:space="0" w:color="auto"/>
            </w:tcBorders>
            <w:shd w:val="clear" w:color="auto" w:fill="auto"/>
            <w:noWrap/>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330"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r>
      <w:tr w:rsidR="005903EC" w:rsidRPr="00A44DBB" w:rsidTr="00DC7EA9">
        <w:trPr>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Spryskiwacz do butelek 1 L należy wycenić, jeżeli nie jest częścią op. </w:t>
            </w:r>
          </w:p>
        </w:tc>
        <w:tc>
          <w:tcPr>
            <w:tcW w:w="110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459"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203DC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150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single" w:sz="4" w:space="0" w:color="auto"/>
              <w:bottom w:val="single" w:sz="4" w:space="0" w:color="auto"/>
              <w:right w:val="single" w:sz="4" w:space="0" w:color="auto"/>
            </w:tcBorders>
            <w:shd w:val="clear" w:color="auto" w:fill="auto"/>
            <w:noWrap/>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c>
          <w:tcPr>
            <w:tcW w:w="1330"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203DCE">
            <w:pPr>
              <w:spacing w:after="0" w:line="240" w:lineRule="auto"/>
              <w:jc w:val="center"/>
              <w:rPr>
                <w:rFonts w:ascii="Arial" w:eastAsia="Times New Roman" w:hAnsi="Arial" w:cs="Arial"/>
                <w:color w:val="000000"/>
                <w:sz w:val="18"/>
                <w:szCs w:val="18"/>
                <w:lang w:eastAsia="pl-PL"/>
              </w:rPr>
            </w:pPr>
          </w:p>
        </w:tc>
      </w:tr>
      <w:tr w:rsidR="00203DCE" w:rsidRPr="00A44DBB" w:rsidTr="00DC7EA9">
        <w:trPr>
          <w:trHeight w:val="447"/>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DCE" w:rsidRPr="00A44DBB" w:rsidRDefault="00203DCE" w:rsidP="00203DCE">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6521" w:type="dxa"/>
            <w:gridSpan w:val="6"/>
            <w:tcBorders>
              <w:top w:val="nil"/>
              <w:left w:val="nil"/>
              <w:bottom w:val="single" w:sz="4" w:space="0" w:color="auto"/>
              <w:right w:val="single" w:sz="4" w:space="0" w:color="auto"/>
            </w:tcBorders>
            <w:shd w:val="clear" w:color="auto" w:fill="auto"/>
            <w:vAlign w:val="center"/>
            <w:hideMark/>
          </w:tcPr>
          <w:p w:rsidR="00203DCE" w:rsidRPr="00A44DBB" w:rsidRDefault="00203DCE" w:rsidP="00203DCE">
            <w:pPr>
              <w:spacing w:after="0" w:line="240" w:lineRule="auto"/>
              <w:jc w:val="right"/>
              <w:rPr>
                <w:rFonts w:ascii="Arial" w:eastAsia="Times New Roman" w:hAnsi="Arial" w:cs="Arial"/>
                <w:sz w:val="18"/>
                <w:szCs w:val="18"/>
                <w:lang w:eastAsia="pl-PL"/>
              </w:rPr>
            </w:pP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9:</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203DCE" w:rsidRPr="00A44DBB" w:rsidRDefault="00203DCE" w:rsidP="00203DCE">
            <w:pPr>
              <w:spacing w:after="0" w:line="240" w:lineRule="auto"/>
              <w:jc w:val="center"/>
              <w:rPr>
                <w:rFonts w:ascii="Arial" w:eastAsia="Times New Roman" w:hAnsi="Arial" w:cs="Arial"/>
                <w:b/>
                <w:color w:val="000000"/>
                <w:sz w:val="18"/>
                <w:szCs w:val="18"/>
                <w:lang w:eastAsia="pl-PL"/>
              </w:rPr>
            </w:pPr>
          </w:p>
        </w:tc>
        <w:tc>
          <w:tcPr>
            <w:tcW w:w="731" w:type="dxa"/>
            <w:gridSpan w:val="2"/>
            <w:tcBorders>
              <w:top w:val="nil"/>
              <w:left w:val="nil"/>
              <w:bottom w:val="single" w:sz="4" w:space="0" w:color="auto"/>
              <w:right w:val="single" w:sz="4" w:space="0" w:color="auto"/>
            </w:tcBorders>
            <w:shd w:val="clear" w:color="auto" w:fill="auto"/>
            <w:noWrap/>
            <w:vAlign w:val="center"/>
          </w:tcPr>
          <w:p w:rsidR="00203DCE" w:rsidRPr="00A44DBB" w:rsidRDefault="00203DCE" w:rsidP="00203DCE">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203DCE" w:rsidRPr="00A44DBB" w:rsidRDefault="00203DCE" w:rsidP="00203DCE">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588" w:type="dxa"/>
        <w:tblLayout w:type="fixed"/>
        <w:tblCellMar>
          <w:left w:w="70" w:type="dxa"/>
          <w:right w:w="70" w:type="dxa"/>
        </w:tblCellMar>
        <w:tblLook w:val="04A0" w:firstRow="1" w:lastRow="0" w:firstColumn="1" w:lastColumn="0" w:noHBand="0" w:noVBand="1"/>
      </w:tblPr>
      <w:tblGrid>
        <w:gridCol w:w="391"/>
        <w:gridCol w:w="5274"/>
        <w:gridCol w:w="1134"/>
        <w:gridCol w:w="430"/>
        <w:gridCol w:w="1838"/>
        <w:gridCol w:w="1141"/>
        <w:gridCol w:w="1141"/>
        <w:gridCol w:w="1051"/>
        <w:gridCol w:w="1203"/>
        <w:gridCol w:w="851"/>
        <w:gridCol w:w="1134"/>
      </w:tblGrid>
      <w:tr w:rsidR="005903EC" w:rsidRPr="00A44DBB" w:rsidTr="00AF3BC6">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AF3BC6"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10</w:t>
            </w:r>
          </w:p>
        </w:tc>
        <w:tc>
          <w:tcPr>
            <w:tcW w:w="3402" w:type="dxa"/>
            <w:gridSpan w:val="3"/>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Środki do dezynfekcji powierzchni</w:t>
            </w: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203"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34"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AF3BC6">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3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38"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AF3BC6"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DC7EA9">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203"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DC7EA9">
              <w:rPr>
                <w:rFonts w:ascii="Arial" w:eastAsia="Times New Roman" w:hAnsi="Arial" w:cs="Arial"/>
                <w:color w:val="000000"/>
                <w:sz w:val="18"/>
                <w:szCs w:val="18"/>
                <w:lang w:eastAsia="pl-PL"/>
              </w:rPr>
              <w:t xml:space="preserve"> [%]</w:t>
            </w:r>
          </w:p>
        </w:tc>
        <w:tc>
          <w:tcPr>
            <w:tcW w:w="1134"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AF3BC6" w:rsidRPr="00A44DBB" w:rsidTr="00AF3BC6">
        <w:trPr>
          <w:trHeight w:val="145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Proszek do przygotowania wodnych roztworów do dezynfekcji i mycia powierzchni oraz narzędzi i sprzętu medycznego, do dezynfekcji rozlanych płynów ustrojowych i wydalin; na bazie </w:t>
            </w:r>
            <w:proofErr w:type="spellStart"/>
            <w:r w:rsidRPr="00A44DBB">
              <w:rPr>
                <w:rFonts w:ascii="Arial" w:eastAsia="Times New Roman" w:hAnsi="Arial" w:cs="Arial"/>
                <w:color w:val="000000"/>
                <w:sz w:val="18"/>
                <w:szCs w:val="18"/>
                <w:lang w:eastAsia="pl-PL"/>
              </w:rPr>
              <w:t>mononadsiarczanu</w:t>
            </w:r>
            <w:proofErr w:type="spellEnd"/>
            <w:r w:rsidRPr="00A44DBB">
              <w:rPr>
                <w:rFonts w:ascii="Arial" w:eastAsia="Times New Roman" w:hAnsi="Arial" w:cs="Arial"/>
                <w:color w:val="000000"/>
                <w:sz w:val="18"/>
                <w:szCs w:val="18"/>
                <w:lang w:eastAsia="pl-PL"/>
              </w:rPr>
              <w:t xml:space="preserve"> potasu lub bis(</w:t>
            </w:r>
            <w:proofErr w:type="spellStart"/>
            <w:r w:rsidRPr="00A44DBB">
              <w:rPr>
                <w:rFonts w:ascii="Arial" w:eastAsia="Times New Roman" w:hAnsi="Arial" w:cs="Arial"/>
                <w:color w:val="000000"/>
                <w:sz w:val="18"/>
                <w:szCs w:val="18"/>
                <w:lang w:eastAsia="pl-PL"/>
              </w:rPr>
              <w:t>peroksymonosiarczan</w:t>
            </w:r>
            <w:proofErr w:type="spellEnd"/>
            <w:r w:rsidRPr="00A44DBB">
              <w:rPr>
                <w:rFonts w:ascii="Arial" w:eastAsia="Times New Roman" w:hAnsi="Arial" w:cs="Arial"/>
                <w:color w:val="000000"/>
                <w:sz w:val="18"/>
                <w:szCs w:val="18"/>
                <w:lang w:eastAsia="pl-PL"/>
              </w:rPr>
              <w:t xml:space="preserve">) bis(siarczan) </w:t>
            </w:r>
            <w:proofErr w:type="spellStart"/>
            <w:r w:rsidRPr="00A44DBB">
              <w:rPr>
                <w:rFonts w:ascii="Arial" w:eastAsia="Times New Roman" w:hAnsi="Arial" w:cs="Arial"/>
                <w:color w:val="000000"/>
                <w:sz w:val="18"/>
                <w:szCs w:val="18"/>
                <w:lang w:eastAsia="pl-PL"/>
              </w:rPr>
              <w:t>pentapotasu</w:t>
            </w:r>
            <w:proofErr w:type="spellEnd"/>
            <w:r w:rsidRPr="00A44DBB">
              <w:rPr>
                <w:rFonts w:ascii="Arial" w:eastAsia="Times New Roman" w:hAnsi="Arial" w:cs="Arial"/>
                <w:color w:val="000000"/>
                <w:sz w:val="18"/>
                <w:szCs w:val="18"/>
                <w:lang w:eastAsia="pl-PL"/>
              </w:rPr>
              <w:t xml:space="preserve">; Produkt biobójczy bez aldehydów i związków amoniowych; spektrum B, V, F </w:t>
            </w:r>
          </w:p>
        </w:tc>
        <w:tc>
          <w:tcPr>
            <w:tcW w:w="113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pojemnik 900 g</w:t>
            </w:r>
          </w:p>
        </w:tc>
        <w:tc>
          <w:tcPr>
            <w:tcW w:w="430"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38"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nil"/>
              <w:right w:val="single" w:sz="4" w:space="0" w:color="auto"/>
            </w:tcBorders>
            <w:shd w:val="clear" w:color="auto" w:fill="auto"/>
            <w:noWrap/>
            <w:vAlign w:val="center"/>
          </w:tcPr>
          <w:p w:rsidR="005903EC" w:rsidRPr="00A44DBB" w:rsidRDefault="005903EC" w:rsidP="00AF3BC6">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AF3BC6">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AF3B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230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AF3BC6">
            <w:pPr>
              <w:spacing w:after="0" w:line="240" w:lineRule="auto"/>
              <w:jc w:val="center"/>
              <w:rPr>
                <w:rFonts w:ascii="Arial" w:eastAsia="Times New Roman" w:hAnsi="Arial" w:cs="Arial"/>
                <w:color w:val="000000"/>
                <w:sz w:val="18"/>
                <w:szCs w:val="18"/>
                <w:lang w:eastAsia="pl-PL"/>
              </w:rPr>
            </w:pPr>
          </w:p>
        </w:tc>
        <w:tc>
          <w:tcPr>
            <w:tcW w:w="851" w:type="dxa"/>
            <w:tcBorders>
              <w:top w:val="nil"/>
              <w:left w:val="single" w:sz="4" w:space="0" w:color="auto"/>
              <w:bottom w:val="nil"/>
              <w:right w:val="single" w:sz="4" w:space="0" w:color="000000"/>
            </w:tcBorders>
            <w:shd w:val="clear" w:color="auto" w:fill="auto"/>
            <w:noWrap/>
            <w:vAlign w:val="center"/>
          </w:tcPr>
          <w:p w:rsidR="005903EC" w:rsidRPr="00A44DBB" w:rsidRDefault="005903EC" w:rsidP="00AF3BC6">
            <w:pPr>
              <w:spacing w:after="0" w:line="240" w:lineRule="auto"/>
              <w:jc w:val="center"/>
              <w:rPr>
                <w:rFonts w:ascii="Arial" w:eastAsia="Times New Roman" w:hAnsi="Arial" w:cs="Arial"/>
                <w:color w:val="000000"/>
                <w:sz w:val="18"/>
                <w:szCs w:val="18"/>
                <w:lang w:eastAsia="pl-PL"/>
              </w:rPr>
            </w:pPr>
          </w:p>
        </w:tc>
        <w:tc>
          <w:tcPr>
            <w:tcW w:w="1134" w:type="dxa"/>
            <w:tcBorders>
              <w:top w:val="nil"/>
              <w:left w:val="nil"/>
              <w:bottom w:val="nil"/>
              <w:right w:val="single" w:sz="4" w:space="0" w:color="auto"/>
            </w:tcBorders>
            <w:shd w:val="clear" w:color="auto" w:fill="auto"/>
            <w:vAlign w:val="center"/>
          </w:tcPr>
          <w:p w:rsidR="005903EC" w:rsidRPr="00A44DBB" w:rsidRDefault="005903EC" w:rsidP="00AF3BC6">
            <w:pPr>
              <w:spacing w:after="0" w:line="240" w:lineRule="auto"/>
              <w:jc w:val="center"/>
              <w:rPr>
                <w:rFonts w:ascii="Arial" w:eastAsia="Times New Roman" w:hAnsi="Arial" w:cs="Arial"/>
                <w:color w:val="000000"/>
                <w:sz w:val="18"/>
                <w:szCs w:val="18"/>
                <w:lang w:eastAsia="pl-PL"/>
              </w:rPr>
            </w:pPr>
          </w:p>
        </w:tc>
      </w:tr>
      <w:tr w:rsidR="00AF3BC6" w:rsidRPr="00A44DBB" w:rsidTr="00A56188">
        <w:trPr>
          <w:trHeight w:val="360"/>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BC6" w:rsidRPr="00A44DBB" w:rsidRDefault="00AF3BC6" w:rsidP="005903EC">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6735" w:type="dxa"/>
            <w:gridSpan w:val="6"/>
            <w:tcBorders>
              <w:top w:val="single" w:sz="4" w:space="0" w:color="auto"/>
              <w:left w:val="nil"/>
              <w:bottom w:val="single" w:sz="4" w:space="0" w:color="auto"/>
              <w:right w:val="single" w:sz="4" w:space="0" w:color="auto"/>
            </w:tcBorders>
            <w:shd w:val="clear" w:color="auto" w:fill="auto"/>
            <w:vAlign w:val="center"/>
            <w:hideMark/>
          </w:tcPr>
          <w:p w:rsidR="00AF3BC6" w:rsidRPr="00A44DBB" w:rsidRDefault="00AF3BC6" w:rsidP="00AF3BC6">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10:</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AF3BC6" w:rsidRPr="00A44DBB" w:rsidRDefault="00AF3BC6" w:rsidP="00AF3BC6">
            <w:pPr>
              <w:spacing w:after="0" w:line="240" w:lineRule="auto"/>
              <w:jc w:val="center"/>
              <w:rPr>
                <w:rFonts w:ascii="Arial" w:eastAsia="Times New Roman" w:hAnsi="Arial" w:cs="Arial"/>
                <w:b/>
                <w:color w:val="000000"/>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F3BC6" w:rsidRPr="00A44DBB" w:rsidRDefault="00AF3BC6" w:rsidP="00AF3BC6">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3BC6" w:rsidRPr="00A44DBB" w:rsidRDefault="00AF3BC6" w:rsidP="00AF3BC6">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tbl>
      <w:tblPr>
        <w:tblW w:w="15697" w:type="dxa"/>
        <w:tblCellMar>
          <w:left w:w="70" w:type="dxa"/>
          <w:right w:w="70" w:type="dxa"/>
        </w:tblCellMar>
        <w:tblLook w:val="04A0" w:firstRow="1" w:lastRow="0" w:firstColumn="1" w:lastColumn="0" w:noHBand="0" w:noVBand="1"/>
      </w:tblPr>
      <w:tblGrid>
        <w:gridCol w:w="391"/>
        <w:gridCol w:w="5274"/>
        <w:gridCol w:w="1134"/>
        <w:gridCol w:w="546"/>
        <w:gridCol w:w="1694"/>
        <w:gridCol w:w="1220"/>
        <w:gridCol w:w="8"/>
        <w:gridCol w:w="1133"/>
        <w:gridCol w:w="9"/>
        <w:gridCol w:w="1042"/>
        <w:gridCol w:w="1152"/>
        <w:gridCol w:w="851"/>
        <w:gridCol w:w="1243"/>
      </w:tblGrid>
      <w:tr w:rsidR="00AD588F" w:rsidRPr="00A44DBB" w:rsidTr="00383957">
        <w:trPr>
          <w:trHeight w:val="312"/>
        </w:trPr>
        <w:tc>
          <w:tcPr>
            <w:tcW w:w="391" w:type="dxa"/>
            <w:tcBorders>
              <w:top w:val="single" w:sz="4" w:space="0" w:color="auto"/>
              <w:left w:val="single" w:sz="4" w:space="0" w:color="auto"/>
              <w:bottom w:val="nil"/>
              <w:right w:val="nil"/>
            </w:tcBorders>
            <w:shd w:val="clear" w:color="auto" w:fill="auto"/>
            <w:noWrap/>
            <w:vAlign w:val="center"/>
            <w:hideMark/>
          </w:tcPr>
          <w:p w:rsidR="00AD588F" w:rsidRPr="00A44DBB" w:rsidRDefault="00AD588F" w:rsidP="005903EC">
            <w:pPr>
              <w:spacing w:after="0" w:line="240" w:lineRule="auto"/>
              <w:rPr>
                <w:rFonts w:ascii="Arial" w:eastAsia="Times New Roman" w:hAnsi="Arial" w:cs="Arial"/>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AD588F" w:rsidRPr="00A44DBB" w:rsidRDefault="00AD588F"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Pakiet nr 11</w:t>
            </w:r>
          </w:p>
        </w:tc>
        <w:tc>
          <w:tcPr>
            <w:tcW w:w="4602" w:type="dxa"/>
            <w:gridSpan w:val="5"/>
            <w:tcBorders>
              <w:top w:val="single" w:sz="4" w:space="0" w:color="auto"/>
              <w:left w:val="nil"/>
              <w:bottom w:val="nil"/>
              <w:right w:val="nil"/>
            </w:tcBorders>
            <w:shd w:val="clear" w:color="auto" w:fill="auto"/>
            <w:noWrap/>
            <w:vAlign w:val="center"/>
            <w:hideMark/>
          </w:tcPr>
          <w:p w:rsidR="00AD588F" w:rsidRPr="00A44DBB" w:rsidRDefault="00AD588F" w:rsidP="005903EC">
            <w:pPr>
              <w:spacing w:after="0" w:line="240" w:lineRule="auto"/>
              <w:rPr>
                <w:rFonts w:ascii="Arial" w:eastAsia="Times New Roman" w:hAnsi="Arial" w:cs="Arial"/>
                <w:i/>
                <w:iCs/>
                <w:color w:val="000000"/>
                <w:sz w:val="18"/>
                <w:szCs w:val="18"/>
                <w:lang w:eastAsia="pl-PL"/>
              </w:rPr>
            </w:pPr>
            <w:r w:rsidRPr="00A44DBB">
              <w:rPr>
                <w:rFonts w:ascii="Arial" w:eastAsia="Times New Roman" w:hAnsi="Arial" w:cs="Arial"/>
                <w:b/>
                <w:i/>
                <w:iCs/>
                <w:color w:val="000000"/>
                <w:sz w:val="18"/>
                <w:szCs w:val="18"/>
                <w:lang w:eastAsia="pl-PL"/>
              </w:rPr>
              <w:t>Chusteczki do dezynfekcji powierzchni</w:t>
            </w:r>
          </w:p>
        </w:tc>
        <w:tc>
          <w:tcPr>
            <w:tcW w:w="1142" w:type="dxa"/>
            <w:gridSpan w:val="2"/>
            <w:tcBorders>
              <w:top w:val="single" w:sz="4" w:space="0" w:color="auto"/>
              <w:left w:val="nil"/>
              <w:bottom w:val="nil"/>
              <w:right w:val="nil"/>
            </w:tcBorders>
            <w:shd w:val="clear" w:color="auto" w:fill="auto"/>
            <w:noWrap/>
            <w:vAlign w:val="center"/>
            <w:hideMark/>
          </w:tcPr>
          <w:p w:rsidR="00AD588F" w:rsidRPr="00A44DBB" w:rsidRDefault="00AD588F" w:rsidP="005903EC">
            <w:pPr>
              <w:spacing w:after="0" w:line="240" w:lineRule="auto"/>
              <w:rPr>
                <w:rFonts w:ascii="Arial" w:eastAsia="Times New Roman" w:hAnsi="Arial" w:cs="Arial"/>
                <w:sz w:val="18"/>
                <w:szCs w:val="18"/>
                <w:lang w:eastAsia="pl-PL"/>
              </w:rPr>
            </w:pPr>
          </w:p>
        </w:tc>
        <w:tc>
          <w:tcPr>
            <w:tcW w:w="1042" w:type="dxa"/>
            <w:tcBorders>
              <w:top w:val="single" w:sz="4" w:space="0" w:color="auto"/>
              <w:left w:val="nil"/>
              <w:bottom w:val="nil"/>
              <w:right w:val="nil"/>
            </w:tcBorders>
            <w:shd w:val="clear" w:color="auto" w:fill="auto"/>
            <w:noWrap/>
            <w:vAlign w:val="center"/>
            <w:hideMark/>
          </w:tcPr>
          <w:p w:rsidR="00AD588F" w:rsidRPr="00A44DBB" w:rsidRDefault="00AD588F" w:rsidP="005903EC">
            <w:pPr>
              <w:spacing w:after="0" w:line="240" w:lineRule="auto"/>
              <w:rPr>
                <w:rFonts w:ascii="Arial" w:eastAsia="Times New Roman" w:hAnsi="Arial" w:cs="Arial"/>
                <w:sz w:val="18"/>
                <w:szCs w:val="18"/>
                <w:lang w:eastAsia="pl-PL"/>
              </w:rPr>
            </w:pPr>
          </w:p>
        </w:tc>
        <w:tc>
          <w:tcPr>
            <w:tcW w:w="1152" w:type="dxa"/>
            <w:tcBorders>
              <w:top w:val="single" w:sz="4" w:space="0" w:color="auto"/>
              <w:left w:val="nil"/>
              <w:bottom w:val="nil"/>
              <w:right w:val="nil"/>
            </w:tcBorders>
            <w:shd w:val="clear" w:color="auto" w:fill="auto"/>
            <w:noWrap/>
            <w:vAlign w:val="center"/>
            <w:hideMark/>
          </w:tcPr>
          <w:p w:rsidR="00AD588F" w:rsidRPr="00A44DBB" w:rsidRDefault="00AD588F" w:rsidP="005903EC">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nil"/>
              <w:bottom w:val="nil"/>
              <w:right w:val="nil"/>
            </w:tcBorders>
            <w:shd w:val="clear" w:color="auto" w:fill="auto"/>
            <w:noWrap/>
            <w:vAlign w:val="center"/>
            <w:hideMark/>
          </w:tcPr>
          <w:p w:rsidR="00AD588F" w:rsidRPr="00A44DBB" w:rsidRDefault="00AD588F" w:rsidP="005903EC">
            <w:pPr>
              <w:spacing w:after="0" w:line="240" w:lineRule="auto"/>
              <w:rPr>
                <w:rFonts w:ascii="Arial" w:eastAsia="Times New Roman" w:hAnsi="Arial" w:cs="Arial"/>
                <w:sz w:val="18"/>
                <w:szCs w:val="18"/>
                <w:lang w:eastAsia="pl-PL"/>
              </w:rPr>
            </w:pPr>
          </w:p>
        </w:tc>
        <w:tc>
          <w:tcPr>
            <w:tcW w:w="1243" w:type="dxa"/>
            <w:tcBorders>
              <w:top w:val="single" w:sz="4" w:space="0" w:color="auto"/>
              <w:left w:val="nil"/>
              <w:bottom w:val="nil"/>
              <w:right w:val="single" w:sz="4" w:space="0" w:color="auto"/>
            </w:tcBorders>
            <w:shd w:val="clear" w:color="auto" w:fill="auto"/>
            <w:noWrap/>
            <w:vAlign w:val="center"/>
            <w:hideMark/>
          </w:tcPr>
          <w:p w:rsidR="00AD588F" w:rsidRPr="00A44DBB" w:rsidRDefault="00AD588F" w:rsidP="005903EC">
            <w:pPr>
              <w:spacing w:after="0" w:line="240" w:lineRule="auto"/>
              <w:jc w:val="center"/>
              <w:rPr>
                <w:rFonts w:ascii="Arial" w:eastAsia="Times New Roman" w:hAnsi="Arial" w:cs="Arial"/>
                <w:sz w:val="18"/>
                <w:szCs w:val="18"/>
                <w:lang w:eastAsia="pl-PL"/>
              </w:rPr>
            </w:pPr>
          </w:p>
        </w:tc>
      </w:tr>
      <w:tr w:rsidR="005903EC" w:rsidRPr="00A44DBB" w:rsidTr="00A1029A">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46"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AD588F"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DC7EA9">
              <w:rPr>
                <w:rFonts w:ascii="Arial" w:eastAsia="Times New Roman" w:hAnsi="Arial" w:cs="Arial"/>
                <w:color w:val="000000"/>
                <w:sz w:val="18"/>
                <w:szCs w:val="18"/>
                <w:lang w:eastAsia="pl-PL"/>
              </w:rPr>
              <w:t xml:space="preserve"> PLN</w:t>
            </w:r>
          </w:p>
        </w:tc>
        <w:tc>
          <w:tcPr>
            <w:tcW w:w="1051"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52"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DC7EA9">
              <w:rPr>
                <w:rFonts w:ascii="Arial" w:eastAsia="Times New Roman" w:hAnsi="Arial" w:cs="Arial"/>
                <w:color w:val="000000"/>
                <w:sz w:val="18"/>
                <w:szCs w:val="18"/>
                <w:lang w:eastAsia="pl-PL"/>
              </w:rPr>
              <w:t xml:space="preserve"> [%]</w:t>
            </w:r>
          </w:p>
        </w:tc>
        <w:tc>
          <w:tcPr>
            <w:tcW w:w="1243"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A1029A">
        <w:trPr>
          <w:trHeight w:val="1350"/>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Chusteczki bez alkoholu, chloru, </w:t>
            </w:r>
            <w:proofErr w:type="spellStart"/>
            <w:r w:rsidRPr="00A44DBB">
              <w:rPr>
                <w:rFonts w:ascii="Arial" w:eastAsia="Times New Roman" w:hAnsi="Arial" w:cs="Arial"/>
                <w:color w:val="000000"/>
                <w:sz w:val="18"/>
                <w:szCs w:val="18"/>
                <w:lang w:eastAsia="pl-PL"/>
              </w:rPr>
              <w:t>adehydu</w:t>
            </w:r>
            <w:proofErr w:type="spellEnd"/>
            <w:r w:rsidRPr="00A44DBB">
              <w:rPr>
                <w:rFonts w:ascii="Arial" w:eastAsia="Times New Roman" w:hAnsi="Arial" w:cs="Arial"/>
                <w:color w:val="000000"/>
                <w:sz w:val="18"/>
                <w:szCs w:val="18"/>
                <w:lang w:eastAsia="pl-PL"/>
              </w:rPr>
              <w:t xml:space="preserve">, kwasu nadoctowego, bezzapachowe o wymiarach min.100x200 mm do szybkiej dezynfekcji głowic USG, wyrobów i urządzeń medycznych, na bazie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lub nadtlenku wodoru; spektrum: B, F, V, S (</w:t>
            </w:r>
            <w:proofErr w:type="spellStart"/>
            <w:r w:rsidRPr="00A44DBB">
              <w:rPr>
                <w:rFonts w:ascii="Arial" w:eastAsia="Times New Roman" w:hAnsi="Arial" w:cs="Arial"/>
                <w:color w:val="000000"/>
                <w:sz w:val="18"/>
                <w:szCs w:val="18"/>
                <w:lang w:eastAsia="pl-PL"/>
              </w:rPr>
              <w:t>Cl.difficile</w:t>
            </w:r>
            <w:proofErr w:type="spellEnd"/>
            <w:r w:rsidRPr="00A44DBB">
              <w:rPr>
                <w:rFonts w:ascii="Arial" w:eastAsia="Times New Roman" w:hAnsi="Arial" w:cs="Arial"/>
                <w:color w:val="000000"/>
                <w:sz w:val="18"/>
                <w:szCs w:val="18"/>
                <w:lang w:eastAsia="pl-PL"/>
              </w:rPr>
              <w:t>)</w:t>
            </w:r>
            <w:r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color w:val="000000"/>
                <w:sz w:val="18"/>
                <w:szCs w:val="18"/>
                <w:lang w:eastAsia="pl-PL"/>
              </w:rPr>
              <w:t>w czasie 2 minut.</w:t>
            </w:r>
          </w:p>
        </w:tc>
        <w:tc>
          <w:tcPr>
            <w:tcW w:w="113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dozownik lub typu </w:t>
            </w:r>
            <w:proofErr w:type="spellStart"/>
            <w:r w:rsidRPr="00A44DBB">
              <w:rPr>
                <w:rFonts w:ascii="Arial" w:eastAsia="Times New Roman" w:hAnsi="Arial" w:cs="Arial"/>
                <w:color w:val="000000"/>
                <w:sz w:val="18"/>
                <w:szCs w:val="18"/>
                <w:lang w:eastAsia="pl-PL"/>
              </w:rPr>
              <w:t>flow</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pack</w:t>
            </w:r>
            <w:proofErr w:type="spellEnd"/>
            <w:r w:rsidRPr="00A44DBB">
              <w:rPr>
                <w:rFonts w:ascii="Arial" w:eastAsia="Times New Roman" w:hAnsi="Arial" w:cs="Arial"/>
                <w:color w:val="000000"/>
                <w:sz w:val="18"/>
                <w:szCs w:val="18"/>
                <w:lang w:eastAsia="pl-PL"/>
              </w:rPr>
              <w:t xml:space="preserve"> 100* szt.  </w:t>
            </w:r>
          </w:p>
        </w:tc>
        <w:tc>
          <w:tcPr>
            <w:tcW w:w="546"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69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nil"/>
              <w:right w:val="single" w:sz="4" w:space="0" w:color="000000"/>
            </w:tcBorders>
            <w:shd w:val="clear" w:color="auto" w:fill="auto"/>
            <w:noWrap/>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1141" w:type="dxa"/>
            <w:gridSpan w:val="2"/>
            <w:tcBorders>
              <w:top w:val="nil"/>
              <w:left w:val="nil"/>
              <w:bottom w:val="nil"/>
              <w:right w:val="single" w:sz="4" w:space="0" w:color="auto"/>
            </w:tcBorders>
            <w:shd w:val="clear" w:color="auto" w:fill="auto"/>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AD588F">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r w:rsidR="00AD588F" w:rsidRPr="00A44DBB">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200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851" w:type="dxa"/>
            <w:tcBorders>
              <w:top w:val="nil"/>
              <w:left w:val="single" w:sz="4" w:space="0" w:color="auto"/>
              <w:bottom w:val="nil"/>
              <w:right w:val="single" w:sz="4" w:space="0" w:color="000000"/>
            </w:tcBorders>
            <w:shd w:val="clear" w:color="auto" w:fill="auto"/>
            <w:noWrap/>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1243" w:type="dxa"/>
            <w:tcBorders>
              <w:top w:val="nil"/>
              <w:left w:val="nil"/>
              <w:bottom w:val="nil"/>
              <w:right w:val="single" w:sz="4" w:space="0" w:color="auto"/>
            </w:tcBorders>
            <w:shd w:val="clear" w:color="auto" w:fill="auto"/>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r>
      <w:tr w:rsidR="005903EC" w:rsidRPr="00A44DBB" w:rsidTr="00A1029A">
        <w:trPr>
          <w:trHeight w:val="123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74"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Chusteczki bez alkoholu, chloru, </w:t>
            </w:r>
            <w:proofErr w:type="spellStart"/>
            <w:r w:rsidRPr="00A44DBB">
              <w:rPr>
                <w:rFonts w:ascii="Arial" w:eastAsia="Times New Roman" w:hAnsi="Arial" w:cs="Arial"/>
                <w:color w:val="000000"/>
                <w:sz w:val="18"/>
                <w:szCs w:val="18"/>
                <w:lang w:eastAsia="pl-PL"/>
              </w:rPr>
              <w:t>adehydu</w:t>
            </w:r>
            <w:proofErr w:type="spellEnd"/>
            <w:r w:rsidRPr="00A44DBB">
              <w:rPr>
                <w:rFonts w:ascii="Arial" w:eastAsia="Times New Roman" w:hAnsi="Arial" w:cs="Arial"/>
                <w:color w:val="000000"/>
                <w:sz w:val="18"/>
                <w:szCs w:val="18"/>
                <w:lang w:eastAsia="pl-PL"/>
              </w:rPr>
              <w:t>, kwasu nadoctowego, bezzapachowe o wymiarach min.100x200 mm do szyb</w:t>
            </w:r>
            <w:r w:rsidR="00AD588F" w:rsidRPr="00A44DBB">
              <w:rPr>
                <w:rFonts w:ascii="Arial" w:eastAsia="Times New Roman" w:hAnsi="Arial" w:cs="Arial"/>
                <w:color w:val="000000"/>
                <w:sz w:val="18"/>
                <w:szCs w:val="18"/>
                <w:lang w:eastAsia="pl-PL"/>
              </w:rPr>
              <w:t>kiej dezynfekcji</w:t>
            </w:r>
            <w:r w:rsidRPr="00A44DBB">
              <w:rPr>
                <w:rFonts w:ascii="Arial" w:eastAsia="Times New Roman" w:hAnsi="Arial" w:cs="Arial"/>
                <w:color w:val="000000"/>
                <w:sz w:val="18"/>
                <w:szCs w:val="18"/>
                <w:lang w:eastAsia="pl-PL"/>
              </w:rPr>
              <w:t xml:space="preserve">, głowic USG,  wyrobów, powierzchni w obszarze medycznym na bazie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lub nadtlenku wodoru; spektrum: B, F, V w czasie 2 minut.</w:t>
            </w:r>
          </w:p>
        </w:tc>
        <w:tc>
          <w:tcPr>
            <w:tcW w:w="1134"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dozownik lub typu </w:t>
            </w:r>
            <w:proofErr w:type="spellStart"/>
            <w:r w:rsidRPr="00A44DBB">
              <w:rPr>
                <w:rFonts w:ascii="Arial" w:eastAsia="Times New Roman" w:hAnsi="Arial" w:cs="Arial"/>
                <w:color w:val="000000"/>
                <w:sz w:val="18"/>
                <w:szCs w:val="18"/>
                <w:lang w:eastAsia="pl-PL"/>
              </w:rPr>
              <w:t>flow</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pack</w:t>
            </w:r>
            <w:proofErr w:type="spellEnd"/>
            <w:r w:rsidRPr="00A44DBB">
              <w:rPr>
                <w:rFonts w:ascii="Arial" w:eastAsia="Times New Roman" w:hAnsi="Arial" w:cs="Arial"/>
                <w:color w:val="000000"/>
                <w:sz w:val="18"/>
                <w:szCs w:val="18"/>
                <w:lang w:eastAsia="pl-PL"/>
              </w:rPr>
              <w:t xml:space="preserve"> 100</w:t>
            </w:r>
            <w:r w:rsidRPr="00360EB1">
              <w:rPr>
                <w:rFonts w:ascii="Arial" w:eastAsia="Times New Roman" w:hAnsi="Arial" w:cs="Arial"/>
                <w:color w:val="000000"/>
                <w:sz w:val="18"/>
                <w:szCs w:val="18"/>
                <w:shd w:val="clear" w:color="auto" w:fill="BDD6EE" w:themeFill="accent1" w:themeFillTint="66"/>
                <w:lang w:eastAsia="pl-PL"/>
              </w:rPr>
              <w:t>*</w:t>
            </w:r>
            <w:r w:rsidRPr="00A44DBB">
              <w:rPr>
                <w:rFonts w:ascii="Arial" w:eastAsia="Times New Roman" w:hAnsi="Arial" w:cs="Arial"/>
                <w:color w:val="000000"/>
                <w:sz w:val="18"/>
                <w:szCs w:val="18"/>
                <w:lang w:eastAsia="pl-PL"/>
              </w:rPr>
              <w:t xml:space="preserve"> szt.  </w:t>
            </w:r>
          </w:p>
        </w:tc>
        <w:tc>
          <w:tcPr>
            <w:tcW w:w="546"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694"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000000"/>
              <w:left w:val="nil"/>
              <w:bottom w:val="nil"/>
              <w:right w:val="single" w:sz="4" w:space="0" w:color="000000"/>
            </w:tcBorders>
            <w:shd w:val="clear" w:color="auto" w:fill="auto"/>
            <w:noWrap/>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1141"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AD588F">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w:t>
            </w:r>
            <w:r w:rsidR="00AD588F" w:rsidRPr="00A44DBB">
              <w:rPr>
                <w:rFonts w:ascii="Arial" w:eastAsia="Times New Roman" w:hAnsi="Arial" w:cs="Arial"/>
                <w:b/>
                <w:bCs/>
                <w:color w:val="000000"/>
                <w:sz w:val="18"/>
                <w:szCs w:val="18"/>
                <w:lang w:eastAsia="pl-PL"/>
              </w:rPr>
              <w:t xml:space="preserve"> 416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000000"/>
              <w:left w:val="single" w:sz="4" w:space="0" w:color="auto"/>
              <w:bottom w:val="nil"/>
              <w:right w:val="single" w:sz="4" w:space="0" w:color="000000"/>
            </w:tcBorders>
            <w:shd w:val="clear" w:color="auto" w:fill="auto"/>
            <w:noWrap/>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c>
          <w:tcPr>
            <w:tcW w:w="1243" w:type="dxa"/>
            <w:tcBorders>
              <w:top w:val="single" w:sz="4" w:space="0" w:color="000000"/>
              <w:left w:val="nil"/>
              <w:bottom w:val="nil"/>
              <w:right w:val="single" w:sz="4" w:space="0" w:color="auto"/>
            </w:tcBorders>
            <w:shd w:val="clear" w:color="auto" w:fill="auto"/>
            <w:vAlign w:val="center"/>
          </w:tcPr>
          <w:p w:rsidR="005903EC" w:rsidRPr="00A44DBB" w:rsidRDefault="005903EC" w:rsidP="00AD588F">
            <w:pPr>
              <w:spacing w:after="0" w:line="240" w:lineRule="auto"/>
              <w:jc w:val="center"/>
              <w:rPr>
                <w:rFonts w:ascii="Arial" w:eastAsia="Times New Roman" w:hAnsi="Arial" w:cs="Arial"/>
                <w:color w:val="000000"/>
                <w:sz w:val="18"/>
                <w:szCs w:val="18"/>
                <w:lang w:eastAsia="pl-PL"/>
              </w:rPr>
            </w:pPr>
          </w:p>
        </w:tc>
      </w:tr>
      <w:tr w:rsidR="00AD588F" w:rsidRPr="00A44DBB" w:rsidTr="00A1029A">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88F" w:rsidRPr="00A44DBB" w:rsidRDefault="00AD588F" w:rsidP="00AD588F">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33631600-8 Środki antyseptyczne i dezynfekcyjne</w:t>
            </w:r>
          </w:p>
        </w:tc>
        <w:tc>
          <w:tcPr>
            <w:tcW w:w="6786" w:type="dxa"/>
            <w:gridSpan w:val="8"/>
            <w:tcBorders>
              <w:top w:val="single" w:sz="4" w:space="0" w:color="auto"/>
              <w:left w:val="nil"/>
              <w:bottom w:val="single" w:sz="4" w:space="0" w:color="auto"/>
              <w:right w:val="single" w:sz="4" w:space="0" w:color="auto"/>
            </w:tcBorders>
            <w:shd w:val="clear" w:color="auto" w:fill="auto"/>
            <w:vAlign w:val="center"/>
          </w:tcPr>
          <w:p w:rsidR="00AD588F" w:rsidRPr="00A44DBB" w:rsidRDefault="00AD588F" w:rsidP="00AD588F">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11:</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AD588F" w:rsidRPr="00A44DBB" w:rsidRDefault="00AD588F" w:rsidP="00AD588F">
            <w:pPr>
              <w:spacing w:after="0" w:line="240" w:lineRule="auto"/>
              <w:jc w:val="center"/>
              <w:rPr>
                <w:rFonts w:ascii="Arial" w:eastAsia="Times New Roman" w:hAnsi="Arial" w:cs="Arial"/>
                <w:b/>
                <w:color w:val="000000"/>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588F" w:rsidRPr="00A44DBB" w:rsidRDefault="00AD588F" w:rsidP="00AD588F">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AD588F" w:rsidRPr="00A44DBB" w:rsidRDefault="00AD588F" w:rsidP="00AD588F">
            <w:pPr>
              <w:spacing w:after="0" w:line="240" w:lineRule="auto"/>
              <w:jc w:val="center"/>
              <w:rPr>
                <w:rFonts w:ascii="Arial" w:eastAsia="Times New Roman" w:hAnsi="Arial" w:cs="Arial"/>
                <w:b/>
                <w:color w:val="000000"/>
                <w:sz w:val="18"/>
                <w:szCs w:val="18"/>
                <w:lang w:eastAsia="pl-PL"/>
              </w:rPr>
            </w:pPr>
          </w:p>
        </w:tc>
      </w:tr>
      <w:tr w:rsidR="00AD588F" w:rsidRPr="00A44DBB" w:rsidTr="00360EB1">
        <w:trPr>
          <w:trHeight w:val="381"/>
        </w:trPr>
        <w:tc>
          <w:tcPr>
            <w:tcW w:w="391" w:type="dxa"/>
            <w:tcBorders>
              <w:top w:val="nil"/>
              <w:left w:val="single" w:sz="4" w:space="0" w:color="auto"/>
              <w:bottom w:val="single" w:sz="4" w:space="0" w:color="auto"/>
              <w:right w:val="nil"/>
            </w:tcBorders>
            <w:shd w:val="clear" w:color="auto" w:fill="auto"/>
            <w:noWrap/>
            <w:vAlign w:val="center"/>
            <w:hideMark/>
          </w:tcPr>
          <w:p w:rsidR="00AD588F" w:rsidRPr="00360EB1" w:rsidRDefault="00AD588F" w:rsidP="00AD588F">
            <w:pPr>
              <w:spacing w:after="0" w:line="240" w:lineRule="auto"/>
              <w:jc w:val="right"/>
              <w:rPr>
                <w:rFonts w:ascii="Arial" w:eastAsia="Times New Roman" w:hAnsi="Arial" w:cs="Arial"/>
                <w:i/>
                <w:color w:val="000000"/>
                <w:sz w:val="18"/>
                <w:szCs w:val="18"/>
                <w:lang w:eastAsia="pl-PL"/>
              </w:rPr>
            </w:pPr>
          </w:p>
        </w:tc>
        <w:tc>
          <w:tcPr>
            <w:tcW w:w="12060" w:type="dxa"/>
            <w:gridSpan w:val="9"/>
            <w:tcBorders>
              <w:top w:val="nil"/>
              <w:left w:val="nil"/>
              <w:bottom w:val="single" w:sz="4" w:space="0" w:color="auto"/>
              <w:right w:val="nil"/>
            </w:tcBorders>
            <w:shd w:val="clear" w:color="auto" w:fill="auto"/>
            <w:noWrap/>
            <w:vAlign w:val="center"/>
            <w:hideMark/>
          </w:tcPr>
          <w:p w:rsidR="00AD588F" w:rsidRPr="00360EB1" w:rsidRDefault="00AD588F" w:rsidP="00AD588F">
            <w:pPr>
              <w:spacing w:after="0" w:line="240" w:lineRule="auto"/>
              <w:rPr>
                <w:rFonts w:ascii="Arial" w:eastAsia="Times New Roman" w:hAnsi="Arial" w:cs="Arial"/>
                <w:i/>
                <w:sz w:val="16"/>
                <w:szCs w:val="16"/>
                <w:lang w:eastAsia="pl-PL"/>
              </w:rPr>
            </w:pPr>
            <w:r w:rsidRPr="00360EB1">
              <w:rPr>
                <w:rFonts w:ascii="Arial" w:eastAsia="Times New Roman" w:hAnsi="Arial" w:cs="Arial"/>
                <w:i/>
                <w:color w:val="2F5496" w:themeColor="accent5" w:themeShade="BF"/>
                <w:sz w:val="16"/>
                <w:szCs w:val="16"/>
                <w:lang w:eastAsia="pl-PL"/>
              </w:rPr>
              <w:t>* Zamawiający dopuszcza inną wielkość opakowań z przeliczeniem ilości, a liczbę ułamkową należy zaokrąglić do pełnych opakowań w górę.</w:t>
            </w:r>
          </w:p>
        </w:tc>
        <w:tc>
          <w:tcPr>
            <w:tcW w:w="1152" w:type="dxa"/>
            <w:tcBorders>
              <w:top w:val="nil"/>
              <w:left w:val="nil"/>
              <w:bottom w:val="single" w:sz="4" w:space="0" w:color="auto"/>
              <w:right w:val="nil"/>
            </w:tcBorders>
            <w:shd w:val="clear" w:color="auto" w:fill="auto"/>
            <w:noWrap/>
            <w:vAlign w:val="center"/>
            <w:hideMark/>
          </w:tcPr>
          <w:p w:rsidR="00AD588F" w:rsidRPr="00A44DBB" w:rsidRDefault="00AD588F" w:rsidP="00AD588F">
            <w:pPr>
              <w:spacing w:after="0" w:line="240" w:lineRule="auto"/>
              <w:rPr>
                <w:rFonts w:ascii="Arial" w:eastAsia="Times New Roman" w:hAnsi="Arial" w:cs="Arial"/>
                <w:sz w:val="18"/>
                <w:szCs w:val="18"/>
                <w:lang w:eastAsia="pl-PL"/>
              </w:rPr>
            </w:pPr>
          </w:p>
        </w:tc>
        <w:tc>
          <w:tcPr>
            <w:tcW w:w="851" w:type="dxa"/>
            <w:tcBorders>
              <w:top w:val="nil"/>
              <w:left w:val="nil"/>
              <w:bottom w:val="single" w:sz="4" w:space="0" w:color="auto"/>
              <w:right w:val="nil"/>
            </w:tcBorders>
            <w:shd w:val="clear" w:color="auto" w:fill="auto"/>
            <w:noWrap/>
            <w:vAlign w:val="center"/>
            <w:hideMark/>
          </w:tcPr>
          <w:p w:rsidR="00AD588F" w:rsidRPr="00A44DBB" w:rsidRDefault="00AD588F" w:rsidP="00AD588F">
            <w:pPr>
              <w:spacing w:after="0" w:line="240" w:lineRule="auto"/>
              <w:rPr>
                <w:rFonts w:ascii="Arial" w:eastAsia="Times New Roman" w:hAnsi="Arial" w:cs="Arial"/>
                <w:sz w:val="18"/>
                <w:szCs w:val="18"/>
                <w:lang w:eastAsia="pl-PL"/>
              </w:rPr>
            </w:pPr>
          </w:p>
        </w:tc>
        <w:tc>
          <w:tcPr>
            <w:tcW w:w="1243" w:type="dxa"/>
            <w:tcBorders>
              <w:top w:val="nil"/>
              <w:left w:val="nil"/>
              <w:bottom w:val="single" w:sz="4" w:space="0" w:color="auto"/>
              <w:right w:val="single" w:sz="4" w:space="0" w:color="auto"/>
            </w:tcBorders>
            <w:shd w:val="clear" w:color="auto" w:fill="auto"/>
            <w:noWrap/>
            <w:vAlign w:val="center"/>
            <w:hideMark/>
          </w:tcPr>
          <w:p w:rsidR="00AD588F" w:rsidRPr="00A44DBB" w:rsidRDefault="00AD588F" w:rsidP="00AD588F">
            <w:pPr>
              <w:spacing w:after="0" w:line="240" w:lineRule="auto"/>
              <w:jc w:val="center"/>
              <w:rPr>
                <w:rFonts w:ascii="Arial" w:eastAsia="Times New Roman" w:hAnsi="Arial" w:cs="Arial"/>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806" w:type="dxa"/>
        <w:tblInd w:w="-5" w:type="dxa"/>
        <w:tblCellMar>
          <w:left w:w="70" w:type="dxa"/>
          <w:right w:w="70" w:type="dxa"/>
        </w:tblCellMar>
        <w:tblLook w:val="04A0" w:firstRow="1" w:lastRow="0" w:firstColumn="1" w:lastColumn="0" w:noHBand="0" w:noVBand="1"/>
      </w:tblPr>
      <w:tblGrid>
        <w:gridCol w:w="391"/>
        <w:gridCol w:w="5229"/>
        <w:gridCol w:w="1111"/>
        <w:gridCol w:w="563"/>
        <w:gridCol w:w="1661"/>
        <w:gridCol w:w="1141"/>
        <w:gridCol w:w="1146"/>
        <w:gridCol w:w="1051"/>
        <w:gridCol w:w="1461"/>
        <w:gridCol w:w="731"/>
        <w:gridCol w:w="1325"/>
      </w:tblGrid>
      <w:tr w:rsidR="00172593" w:rsidRPr="00A44DBB" w:rsidTr="004230E6">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229"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C15C1E"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12</w:t>
            </w:r>
          </w:p>
        </w:tc>
        <w:tc>
          <w:tcPr>
            <w:tcW w:w="3335" w:type="dxa"/>
            <w:gridSpan w:val="3"/>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sz w:val="18"/>
                <w:szCs w:val="18"/>
                <w:lang w:eastAsia="pl-PL"/>
              </w:rPr>
            </w:pPr>
            <w:r w:rsidRPr="00A44DBB">
              <w:rPr>
                <w:rFonts w:ascii="Arial" w:eastAsia="Times New Roman" w:hAnsi="Arial" w:cs="Arial"/>
                <w:b/>
                <w:i/>
                <w:iCs/>
                <w:sz w:val="18"/>
                <w:szCs w:val="18"/>
                <w:lang w:eastAsia="pl-PL"/>
              </w:rPr>
              <w:t>Środki do dezynfekcji powierzchni</w:t>
            </w: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6"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047"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46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325"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172593" w:rsidRPr="00A44DBB" w:rsidTr="004230E6">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2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63"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66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6"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C15C1E"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5600EA">
              <w:rPr>
                <w:rFonts w:ascii="Arial" w:eastAsia="Times New Roman" w:hAnsi="Arial" w:cs="Arial"/>
                <w:color w:val="000000"/>
                <w:sz w:val="18"/>
                <w:szCs w:val="18"/>
                <w:lang w:eastAsia="pl-PL"/>
              </w:rPr>
              <w:t xml:space="preserve"> PLN</w:t>
            </w:r>
          </w:p>
        </w:tc>
        <w:tc>
          <w:tcPr>
            <w:tcW w:w="1047"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46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325"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172593" w:rsidRPr="00A44DBB" w:rsidTr="004230E6">
        <w:trPr>
          <w:trHeight w:val="121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29"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Koncentrat do mycia i dezynfekcji wysokiego poziomu o zapachu lawendy na bazie </w:t>
            </w:r>
            <w:proofErr w:type="spellStart"/>
            <w:r w:rsidRPr="00A44DBB">
              <w:rPr>
                <w:rFonts w:ascii="Arial" w:eastAsia="Times New Roman" w:hAnsi="Arial" w:cs="Arial"/>
                <w:color w:val="000000"/>
                <w:sz w:val="18"/>
                <w:szCs w:val="18"/>
                <w:lang w:eastAsia="pl-PL"/>
              </w:rPr>
              <w:t>poliamin</w:t>
            </w:r>
            <w:proofErr w:type="spellEnd"/>
            <w:r w:rsidRPr="00A44DBB">
              <w:rPr>
                <w:rFonts w:ascii="Arial" w:eastAsia="Times New Roman" w:hAnsi="Arial" w:cs="Arial"/>
                <w:color w:val="000000"/>
                <w:sz w:val="18"/>
                <w:szCs w:val="18"/>
                <w:lang w:eastAsia="pl-PL"/>
              </w:rPr>
              <w:t xml:space="preserve">, SPC, aminoetanolu, spektrum: B, F,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V (</w:t>
            </w:r>
            <w:proofErr w:type="spellStart"/>
            <w:r w:rsidRPr="00A44DBB">
              <w:rPr>
                <w:rFonts w:ascii="Arial" w:eastAsia="Times New Roman" w:hAnsi="Arial" w:cs="Arial"/>
                <w:color w:val="000000"/>
                <w:sz w:val="18"/>
                <w:szCs w:val="18"/>
                <w:lang w:eastAsia="pl-PL"/>
              </w:rPr>
              <w:t>Polio,Adenowirus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Norowirus</w:t>
            </w:r>
            <w:proofErr w:type="spellEnd"/>
            <w:r w:rsidRPr="00A44DBB">
              <w:rPr>
                <w:rFonts w:ascii="Arial" w:eastAsia="Times New Roman" w:hAnsi="Arial" w:cs="Arial"/>
                <w:color w:val="000000"/>
                <w:sz w:val="18"/>
                <w:szCs w:val="18"/>
                <w:lang w:eastAsia="pl-PL"/>
              </w:rPr>
              <w:t xml:space="preserve">), S (Clostridium </w:t>
            </w:r>
            <w:proofErr w:type="spellStart"/>
            <w:r w:rsidRPr="00A44DBB">
              <w:rPr>
                <w:rFonts w:ascii="Arial" w:eastAsia="Times New Roman" w:hAnsi="Arial" w:cs="Arial"/>
                <w:color w:val="000000"/>
                <w:sz w:val="18"/>
                <w:szCs w:val="18"/>
                <w:lang w:eastAsia="pl-PL"/>
              </w:rPr>
              <w:t>difficile</w:t>
            </w:r>
            <w:proofErr w:type="spellEnd"/>
            <w:r w:rsidRPr="00A44DBB">
              <w:rPr>
                <w:rFonts w:ascii="Arial" w:eastAsia="Times New Roman" w:hAnsi="Arial" w:cs="Arial"/>
                <w:color w:val="000000"/>
                <w:sz w:val="18"/>
                <w:szCs w:val="18"/>
                <w:lang w:eastAsia="pl-PL"/>
              </w:rPr>
              <w:t xml:space="preserve">, Clostridium </w:t>
            </w:r>
            <w:proofErr w:type="spellStart"/>
            <w:r w:rsidRPr="00A44DBB">
              <w:rPr>
                <w:rFonts w:ascii="Arial" w:eastAsia="Times New Roman" w:hAnsi="Arial" w:cs="Arial"/>
                <w:color w:val="000000"/>
                <w:sz w:val="18"/>
                <w:szCs w:val="18"/>
                <w:lang w:eastAsia="pl-PL"/>
              </w:rPr>
              <w:t>perfringens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Bacillus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subtilis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Bacillus</w:t>
            </w:r>
            <w:proofErr w:type="spellEnd"/>
            <w:r w:rsidRPr="00A44DBB">
              <w:rPr>
                <w:rFonts w:ascii="Arial" w:eastAsia="Times New Roman" w:hAnsi="Arial" w:cs="Arial"/>
                <w:color w:val="000000"/>
                <w:sz w:val="18"/>
                <w:szCs w:val="18"/>
                <w:lang w:eastAsia="pl-PL"/>
              </w:rPr>
              <w:t xml:space="preserve"> cereus) w czasie 5 minut w stęż. 5%;  wyrób medyczny klasy </w:t>
            </w:r>
            <w:proofErr w:type="spellStart"/>
            <w:r w:rsidRPr="00A44DBB">
              <w:rPr>
                <w:rFonts w:ascii="Arial" w:eastAsia="Times New Roman" w:hAnsi="Arial" w:cs="Arial"/>
                <w:color w:val="000000"/>
                <w:sz w:val="18"/>
                <w:szCs w:val="18"/>
                <w:lang w:eastAsia="pl-PL"/>
              </w:rPr>
              <w:t>IIb</w:t>
            </w:r>
            <w:proofErr w:type="spellEnd"/>
            <w:r w:rsidRPr="00A44DBB">
              <w:rPr>
                <w:rFonts w:ascii="Arial" w:eastAsia="Times New Roman" w:hAnsi="Arial" w:cs="Arial"/>
                <w:color w:val="000000"/>
                <w:sz w:val="18"/>
                <w:szCs w:val="18"/>
                <w:lang w:eastAsia="pl-PL"/>
              </w:rPr>
              <w:t xml:space="preserve"> </w:t>
            </w:r>
          </w:p>
        </w:tc>
        <w:tc>
          <w:tcPr>
            <w:tcW w:w="111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5 L</w:t>
            </w:r>
          </w:p>
        </w:tc>
        <w:tc>
          <w:tcPr>
            <w:tcW w:w="563"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66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nil"/>
              <w:right w:val="single" w:sz="4" w:space="0" w:color="000000"/>
            </w:tcBorders>
            <w:shd w:val="clear" w:color="auto" w:fill="auto"/>
            <w:noWrap/>
            <w:vAlign w:val="center"/>
          </w:tcPr>
          <w:p w:rsidR="005903EC" w:rsidRPr="00A44DBB" w:rsidRDefault="005903EC" w:rsidP="00C15C1E">
            <w:pPr>
              <w:spacing w:after="0" w:line="240" w:lineRule="auto"/>
              <w:jc w:val="center"/>
              <w:rPr>
                <w:rFonts w:ascii="Arial" w:eastAsia="Times New Roman" w:hAnsi="Arial" w:cs="Arial"/>
                <w:sz w:val="18"/>
                <w:szCs w:val="18"/>
                <w:lang w:eastAsia="pl-PL"/>
              </w:rPr>
            </w:pPr>
          </w:p>
        </w:tc>
        <w:tc>
          <w:tcPr>
            <w:tcW w:w="1146" w:type="dxa"/>
            <w:tcBorders>
              <w:top w:val="nil"/>
              <w:left w:val="nil"/>
              <w:bottom w:val="nil"/>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C15C1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440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731" w:type="dxa"/>
            <w:tcBorders>
              <w:top w:val="nil"/>
              <w:left w:val="single" w:sz="4" w:space="0" w:color="auto"/>
              <w:bottom w:val="nil"/>
              <w:right w:val="single" w:sz="4" w:space="0" w:color="000000"/>
            </w:tcBorders>
            <w:shd w:val="clear" w:color="auto" w:fill="auto"/>
            <w:noWrap/>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1325" w:type="dxa"/>
            <w:tcBorders>
              <w:top w:val="nil"/>
              <w:left w:val="nil"/>
              <w:bottom w:val="nil"/>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r>
      <w:tr w:rsidR="00172593" w:rsidRPr="00A44DBB" w:rsidTr="004230E6">
        <w:trPr>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Paski testowe do kontroli aktywności roztworu roboczego </w:t>
            </w:r>
            <w:proofErr w:type="spellStart"/>
            <w:r w:rsidRPr="00A44DBB">
              <w:rPr>
                <w:rFonts w:ascii="Arial" w:eastAsia="Times New Roman" w:hAnsi="Arial" w:cs="Arial"/>
                <w:color w:val="000000"/>
                <w:sz w:val="18"/>
                <w:szCs w:val="18"/>
                <w:lang w:eastAsia="pl-PL"/>
              </w:rPr>
              <w:t>koncenrtatu</w:t>
            </w:r>
            <w:proofErr w:type="spellEnd"/>
            <w:r w:rsidRPr="00A44DBB">
              <w:rPr>
                <w:rFonts w:ascii="Arial" w:eastAsia="Times New Roman" w:hAnsi="Arial" w:cs="Arial"/>
                <w:color w:val="000000"/>
                <w:sz w:val="18"/>
                <w:szCs w:val="18"/>
                <w:lang w:eastAsia="pl-PL"/>
              </w:rPr>
              <w:t xml:space="preserve"> z poz.1</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C15C1E">
            <w:pPr>
              <w:spacing w:after="0" w:line="240" w:lineRule="auto"/>
              <w:jc w:val="center"/>
              <w:rPr>
                <w:rFonts w:ascii="Arial" w:eastAsia="Times New Roman" w:hAnsi="Arial" w:cs="Arial"/>
                <w:sz w:val="18"/>
                <w:szCs w:val="18"/>
                <w:lang w:eastAsia="pl-PL"/>
              </w:rPr>
            </w:pPr>
          </w:p>
        </w:tc>
        <w:tc>
          <w:tcPr>
            <w:tcW w:w="1146" w:type="dxa"/>
            <w:tcBorders>
              <w:top w:val="single" w:sz="4" w:space="0" w:color="000000"/>
              <w:left w:val="nil"/>
              <w:bottom w:val="single" w:sz="4" w:space="0" w:color="auto"/>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C15C1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1325" w:type="dxa"/>
            <w:tcBorders>
              <w:top w:val="single" w:sz="4" w:space="0" w:color="000000"/>
              <w:left w:val="nil"/>
              <w:bottom w:val="nil"/>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r>
      <w:tr w:rsidR="00172593" w:rsidRPr="00A44DBB" w:rsidTr="004230E6">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229"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Pompka/kranik dozujący należy wycenić, jeżeli nie jest częścią kanistra z poz.1</w:t>
            </w:r>
          </w:p>
        </w:tc>
        <w:tc>
          <w:tcPr>
            <w:tcW w:w="111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563"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66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noWrap/>
            <w:vAlign w:val="center"/>
          </w:tcPr>
          <w:p w:rsidR="005903EC" w:rsidRPr="00A44DBB" w:rsidRDefault="005903EC" w:rsidP="00C15C1E">
            <w:pPr>
              <w:spacing w:after="0" w:line="240" w:lineRule="auto"/>
              <w:jc w:val="center"/>
              <w:rPr>
                <w:rFonts w:ascii="Arial" w:eastAsia="Times New Roman" w:hAnsi="Arial" w:cs="Arial"/>
                <w:sz w:val="18"/>
                <w:szCs w:val="18"/>
                <w:lang w:eastAsia="pl-PL"/>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C15C1E">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731" w:type="dxa"/>
            <w:tcBorders>
              <w:top w:val="nil"/>
              <w:left w:val="single" w:sz="4" w:space="0" w:color="auto"/>
              <w:bottom w:val="single" w:sz="4" w:space="0" w:color="auto"/>
              <w:right w:val="single" w:sz="4" w:space="0" w:color="auto"/>
            </w:tcBorders>
            <w:shd w:val="clear" w:color="auto" w:fill="auto"/>
            <w:noWrap/>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c>
          <w:tcPr>
            <w:tcW w:w="1325" w:type="dxa"/>
            <w:tcBorders>
              <w:top w:val="single" w:sz="4" w:space="0" w:color="000000"/>
              <w:left w:val="nil"/>
              <w:bottom w:val="nil"/>
              <w:right w:val="single" w:sz="4" w:space="0" w:color="auto"/>
            </w:tcBorders>
            <w:shd w:val="clear" w:color="auto" w:fill="auto"/>
            <w:vAlign w:val="center"/>
          </w:tcPr>
          <w:p w:rsidR="005903EC" w:rsidRPr="00A44DBB" w:rsidRDefault="005903EC" w:rsidP="00C15C1E">
            <w:pPr>
              <w:spacing w:after="0" w:line="240" w:lineRule="auto"/>
              <w:jc w:val="center"/>
              <w:rPr>
                <w:rFonts w:ascii="Arial" w:eastAsia="Times New Roman" w:hAnsi="Arial" w:cs="Arial"/>
                <w:color w:val="000000"/>
                <w:sz w:val="18"/>
                <w:szCs w:val="18"/>
                <w:lang w:eastAsia="pl-PL"/>
              </w:rPr>
            </w:pPr>
          </w:p>
        </w:tc>
      </w:tr>
      <w:tr w:rsidR="00383957" w:rsidRPr="00A44DBB" w:rsidTr="004230E6">
        <w:trPr>
          <w:trHeight w:val="389"/>
        </w:trPr>
        <w:tc>
          <w:tcPr>
            <w:tcW w:w="5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383957" w:rsidRPr="00A44DBB" w:rsidRDefault="00383957" w:rsidP="00383957">
            <w:pPr>
              <w:spacing w:after="0" w:line="240" w:lineRule="auto"/>
              <w:rPr>
                <w:rFonts w:ascii="Arial" w:eastAsia="Times New Roman" w:hAnsi="Arial" w:cs="Arial"/>
                <w:i/>
                <w:iCs/>
                <w:color w:val="000000"/>
                <w:sz w:val="18"/>
                <w:szCs w:val="18"/>
                <w:lang w:eastAsia="pl-PL"/>
              </w:rPr>
            </w:pPr>
            <w:r w:rsidRPr="00A44DBB">
              <w:rPr>
                <w:rFonts w:ascii="Arial" w:eastAsia="Times New Roman" w:hAnsi="Arial" w:cs="Arial"/>
                <w:color w:val="000000"/>
                <w:sz w:val="18"/>
                <w:szCs w:val="18"/>
                <w:lang w:eastAsia="pl-PL"/>
              </w:rPr>
              <w:t> </w:t>
            </w: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6669" w:type="dxa"/>
            <w:gridSpan w:val="6"/>
            <w:tcBorders>
              <w:top w:val="nil"/>
              <w:left w:val="nil"/>
              <w:bottom w:val="single" w:sz="4" w:space="0" w:color="auto"/>
              <w:right w:val="single" w:sz="4" w:space="0" w:color="auto"/>
            </w:tcBorders>
            <w:shd w:val="clear" w:color="auto" w:fill="auto"/>
            <w:vAlign w:val="center"/>
          </w:tcPr>
          <w:p w:rsidR="00383957" w:rsidRPr="00A44DBB" w:rsidRDefault="00383957" w:rsidP="00C15C1E">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12:</w:t>
            </w: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383957" w:rsidRPr="00A44DBB" w:rsidRDefault="00383957" w:rsidP="00172593">
            <w:pPr>
              <w:spacing w:after="0" w:line="240" w:lineRule="auto"/>
              <w:jc w:val="center"/>
              <w:rPr>
                <w:rFonts w:ascii="Arial" w:eastAsia="Times New Roman" w:hAnsi="Arial" w:cs="Arial"/>
                <w:b/>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383957" w:rsidRPr="00A44DBB" w:rsidRDefault="00383957" w:rsidP="00172593">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383957" w:rsidRPr="00A44DBB" w:rsidRDefault="00383957" w:rsidP="00172593">
            <w:pPr>
              <w:spacing w:after="0" w:line="240" w:lineRule="auto"/>
              <w:jc w:val="center"/>
              <w:rPr>
                <w:rFonts w:ascii="Arial" w:eastAsia="Times New Roman" w:hAnsi="Arial" w:cs="Arial"/>
                <w:b/>
                <w:color w:val="000000"/>
                <w:sz w:val="18"/>
                <w:szCs w:val="18"/>
                <w:lang w:eastAsia="pl-PL"/>
              </w:rPr>
            </w:pPr>
          </w:p>
        </w:tc>
      </w:tr>
    </w:tbl>
    <w:p w:rsidR="00A33C35" w:rsidRDefault="00A33C35"/>
    <w:tbl>
      <w:tblPr>
        <w:tblW w:w="15805" w:type="dxa"/>
        <w:tblInd w:w="-5" w:type="dxa"/>
        <w:tblCellMar>
          <w:left w:w="70" w:type="dxa"/>
          <w:right w:w="70" w:type="dxa"/>
        </w:tblCellMar>
        <w:tblLook w:val="04A0" w:firstRow="1" w:lastRow="0" w:firstColumn="1" w:lastColumn="0" w:noHBand="0" w:noVBand="1"/>
      </w:tblPr>
      <w:tblGrid>
        <w:gridCol w:w="391"/>
        <w:gridCol w:w="5229"/>
        <w:gridCol w:w="1111"/>
        <w:gridCol w:w="563"/>
        <w:gridCol w:w="1799"/>
        <w:gridCol w:w="1456"/>
        <w:gridCol w:w="10"/>
        <w:gridCol w:w="1180"/>
        <w:gridCol w:w="10"/>
        <w:gridCol w:w="1041"/>
        <w:gridCol w:w="10"/>
        <w:gridCol w:w="1153"/>
        <w:gridCol w:w="10"/>
        <w:gridCol w:w="721"/>
        <w:gridCol w:w="10"/>
        <w:gridCol w:w="1101"/>
        <w:gridCol w:w="10"/>
      </w:tblGrid>
      <w:tr w:rsidR="00172593" w:rsidRPr="00A44DBB" w:rsidTr="00A33C35">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229"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172593"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13</w:t>
            </w:r>
          </w:p>
        </w:tc>
        <w:tc>
          <w:tcPr>
            <w:tcW w:w="4939" w:type="dxa"/>
            <w:gridSpan w:val="5"/>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i/>
                <w:iCs/>
                <w:color w:val="000000"/>
                <w:sz w:val="18"/>
                <w:szCs w:val="18"/>
                <w:lang w:eastAsia="pl-PL"/>
              </w:rPr>
            </w:pPr>
            <w:r w:rsidRPr="00A44DBB">
              <w:rPr>
                <w:rFonts w:ascii="Arial" w:eastAsia="Times New Roman" w:hAnsi="Arial" w:cs="Arial"/>
                <w:b/>
                <w:i/>
                <w:iCs/>
                <w:color w:val="000000"/>
                <w:sz w:val="18"/>
                <w:szCs w:val="18"/>
                <w:lang w:eastAsia="pl-PL"/>
              </w:rPr>
              <w:t>Środki do dezynfekcji powierzchni i instrumentarium</w:t>
            </w:r>
          </w:p>
        </w:tc>
        <w:tc>
          <w:tcPr>
            <w:tcW w:w="1190"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color w:val="000000"/>
                <w:sz w:val="18"/>
                <w:szCs w:val="18"/>
                <w:lang w:eastAsia="pl-PL"/>
              </w:rPr>
            </w:pPr>
          </w:p>
        </w:tc>
        <w:tc>
          <w:tcPr>
            <w:tcW w:w="105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63"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11" w:type="dxa"/>
            <w:gridSpan w:val="2"/>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172593" w:rsidRPr="00A44DBB" w:rsidTr="00A33C35">
        <w:trPr>
          <w:gridAfter w:val="1"/>
          <w:wAfter w:w="10" w:type="dxa"/>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2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63"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79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456"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90"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172593"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230E6">
              <w:rPr>
                <w:rFonts w:ascii="Arial" w:eastAsia="Times New Roman" w:hAnsi="Arial" w:cs="Arial"/>
                <w:color w:val="000000"/>
                <w:sz w:val="18"/>
                <w:szCs w:val="18"/>
                <w:lang w:eastAsia="pl-PL"/>
              </w:rPr>
              <w:t xml:space="preserve"> PLN</w:t>
            </w:r>
          </w:p>
        </w:tc>
        <w:tc>
          <w:tcPr>
            <w:tcW w:w="1051"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63"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111" w:type="dxa"/>
            <w:gridSpan w:val="2"/>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A44DBB" w:rsidRPr="00A44DBB" w:rsidTr="00A33C35">
        <w:trPr>
          <w:gridAfter w:val="1"/>
          <w:wAfter w:w="10" w:type="dxa"/>
          <w:trHeight w:val="97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29"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Gotowy płyn-pianka do dezynfekcji powierzchni na bazie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pianka bez alkoholu, aldehydu, fenolu, chloru, spektrum:  </w:t>
            </w:r>
            <w:proofErr w:type="spellStart"/>
            <w:r w:rsidRPr="00A44DBB">
              <w:rPr>
                <w:rFonts w:ascii="Arial" w:eastAsia="Times New Roman" w:hAnsi="Arial" w:cs="Arial"/>
                <w:color w:val="000000"/>
                <w:sz w:val="18"/>
                <w:szCs w:val="18"/>
                <w:lang w:eastAsia="pl-PL"/>
              </w:rPr>
              <w:t>B,Tbc,F,V</w:t>
            </w:r>
            <w:proofErr w:type="spellEnd"/>
            <w:r w:rsidRPr="00A44DBB">
              <w:rPr>
                <w:rFonts w:ascii="Arial" w:eastAsia="Times New Roman" w:hAnsi="Arial" w:cs="Arial"/>
                <w:color w:val="000000"/>
                <w:sz w:val="18"/>
                <w:szCs w:val="18"/>
                <w:lang w:eastAsia="pl-PL"/>
              </w:rPr>
              <w:t xml:space="preserve"> (HIV,HBV,HCV, </w:t>
            </w:r>
            <w:proofErr w:type="spellStart"/>
            <w:r w:rsidRPr="00A44DBB">
              <w:rPr>
                <w:rFonts w:ascii="Arial" w:eastAsia="Times New Roman" w:hAnsi="Arial" w:cs="Arial"/>
                <w:color w:val="000000"/>
                <w:sz w:val="18"/>
                <w:szCs w:val="18"/>
                <w:lang w:eastAsia="pl-PL"/>
              </w:rPr>
              <w:t>Rotavirus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Adenovirus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Poliovirus</w:t>
            </w:r>
            <w:proofErr w:type="spellEnd"/>
            <w:r w:rsidRPr="00A44DBB">
              <w:rPr>
                <w:rFonts w:ascii="Arial" w:eastAsia="Times New Roman" w:hAnsi="Arial" w:cs="Arial"/>
                <w:color w:val="000000"/>
                <w:sz w:val="18"/>
                <w:szCs w:val="18"/>
                <w:lang w:eastAsia="pl-PL"/>
              </w:rPr>
              <w:t>)</w:t>
            </w:r>
          </w:p>
        </w:tc>
        <w:tc>
          <w:tcPr>
            <w:tcW w:w="111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1000 ml + spryskiwacz pianowy</w:t>
            </w:r>
          </w:p>
        </w:tc>
        <w:tc>
          <w:tcPr>
            <w:tcW w:w="563"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99"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456" w:type="dxa"/>
            <w:tcBorders>
              <w:top w:val="nil"/>
              <w:left w:val="nil"/>
              <w:bottom w:val="nil"/>
              <w:right w:val="single" w:sz="4" w:space="0" w:color="auto"/>
            </w:tcBorders>
            <w:shd w:val="clear" w:color="auto" w:fill="auto"/>
            <w:noWrap/>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172593">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800</w:t>
            </w:r>
          </w:p>
        </w:tc>
        <w:tc>
          <w:tcPr>
            <w:tcW w:w="1163" w:type="dxa"/>
            <w:gridSpan w:val="2"/>
            <w:tcBorders>
              <w:top w:val="nil"/>
              <w:left w:val="single" w:sz="4" w:space="0" w:color="auto"/>
              <w:bottom w:val="nil"/>
              <w:right w:val="single" w:sz="4" w:space="0" w:color="000000"/>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nil"/>
              <w:bottom w:val="nil"/>
              <w:right w:val="single" w:sz="4" w:space="0" w:color="000000"/>
            </w:tcBorders>
            <w:shd w:val="clear" w:color="auto" w:fill="auto"/>
            <w:noWrap/>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111" w:type="dxa"/>
            <w:gridSpan w:val="2"/>
            <w:tcBorders>
              <w:top w:val="nil"/>
              <w:left w:val="nil"/>
              <w:bottom w:val="nil"/>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r>
      <w:tr w:rsidR="00172593" w:rsidRPr="00A44DBB" w:rsidTr="00A33C35">
        <w:trPr>
          <w:gridAfter w:val="1"/>
          <w:wAfter w:w="10" w:type="dxa"/>
          <w:trHeight w:val="123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Gotowy płyn-pianka do wstępnej dezynfekcji i mycia narzędzi chirurgicznych ze stali szlachetnej, galwanizowanej, </w:t>
            </w:r>
            <w:proofErr w:type="spellStart"/>
            <w:r w:rsidRPr="00A44DBB">
              <w:rPr>
                <w:rFonts w:ascii="Arial" w:eastAsia="Times New Roman" w:hAnsi="Arial" w:cs="Arial"/>
                <w:color w:val="000000"/>
                <w:sz w:val="18"/>
                <w:szCs w:val="18"/>
                <w:lang w:eastAsia="pl-PL"/>
              </w:rPr>
              <w:t>aluminum</w:t>
            </w:r>
            <w:proofErr w:type="spellEnd"/>
            <w:r w:rsidRPr="00A44DBB">
              <w:rPr>
                <w:rFonts w:ascii="Arial" w:eastAsia="Times New Roman" w:hAnsi="Arial" w:cs="Arial"/>
                <w:color w:val="000000"/>
                <w:sz w:val="18"/>
                <w:szCs w:val="18"/>
                <w:lang w:eastAsia="pl-PL"/>
              </w:rPr>
              <w:t xml:space="preserve">, tworzyw sztucznych, gumy; w składzie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inhibitory korozji  bez alkoholu, aldehydu, fenolu, chloru; spektrum </w:t>
            </w:r>
            <w:proofErr w:type="spellStart"/>
            <w:r w:rsidRPr="00A44DBB">
              <w:rPr>
                <w:rFonts w:ascii="Arial" w:eastAsia="Times New Roman" w:hAnsi="Arial" w:cs="Arial"/>
                <w:color w:val="000000"/>
                <w:sz w:val="18"/>
                <w:szCs w:val="18"/>
                <w:lang w:eastAsia="pl-PL"/>
              </w:rPr>
              <w:t>B,Tbc</w:t>
            </w:r>
            <w:proofErr w:type="spellEnd"/>
            <w:r w:rsidRPr="00A44DBB">
              <w:rPr>
                <w:rFonts w:ascii="Arial" w:eastAsia="Times New Roman" w:hAnsi="Arial" w:cs="Arial"/>
                <w:color w:val="000000"/>
                <w:sz w:val="18"/>
                <w:szCs w:val="18"/>
                <w:lang w:eastAsia="pl-PL"/>
              </w:rPr>
              <w:t xml:space="preserve">, F, V(HIV,HBV,HCV, </w:t>
            </w:r>
            <w:proofErr w:type="spellStart"/>
            <w:r w:rsidRPr="00A44DBB">
              <w:rPr>
                <w:rFonts w:ascii="Arial" w:eastAsia="Times New Roman" w:hAnsi="Arial" w:cs="Arial"/>
                <w:color w:val="000000"/>
                <w:sz w:val="18"/>
                <w:szCs w:val="18"/>
                <w:lang w:eastAsia="pl-PL"/>
              </w:rPr>
              <w:t>Rotavirus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Adenovirus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Poliovirus</w:t>
            </w:r>
            <w:proofErr w:type="spellEnd"/>
            <w:r w:rsidRPr="00A44DBB">
              <w:rPr>
                <w:rFonts w:ascii="Arial" w:eastAsia="Times New Roman" w:hAnsi="Arial" w:cs="Arial"/>
                <w:color w:val="000000"/>
                <w:sz w:val="18"/>
                <w:szCs w:val="18"/>
                <w:lang w:eastAsia="pl-PL"/>
              </w:rPr>
              <w:t>)</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  butelka 1000 ml + spryskiwacz pianowy</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190" w:type="dxa"/>
            <w:gridSpan w:val="2"/>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172593">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200</w:t>
            </w:r>
          </w:p>
        </w:tc>
        <w:tc>
          <w:tcPr>
            <w:tcW w:w="1163" w:type="dxa"/>
            <w:gridSpan w:val="2"/>
            <w:tcBorders>
              <w:top w:val="single" w:sz="4" w:space="0" w:color="000000"/>
              <w:left w:val="single" w:sz="4" w:space="0" w:color="auto"/>
              <w:bottom w:val="nil"/>
              <w:right w:val="single" w:sz="4" w:space="0" w:color="000000"/>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731" w:type="dxa"/>
            <w:gridSpan w:val="2"/>
            <w:tcBorders>
              <w:top w:val="single" w:sz="4" w:space="0" w:color="000000"/>
              <w:left w:val="nil"/>
              <w:bottom w:val="nil"/>
              <w:right w:val="single" w:sz="4" w:space="0" w:color="000000"/>
            </w:tcBorders>
            <w:shd w:val="clear" w:color="auto" w:fill="auto"/>
            <w:noWrap/>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111" w:type="dxa"/>
            <w:gridSpan w:val="2"/>
            <w:tcBorders>
              <w:top w:val="single" w:sz="4" w:space="0" w:color="000000"/>
              <w:left w:val="nil"/>
              <w:bottom w:val="nil"/>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r>
      <w:tr w:rsidR="00172593" w:rsidRPr="00A44DBB" w:rsidTr="00A33C35">
        <w:trPr>
          <w:trHeight w:val="439"/>
        </w:trPr>
        <w:tc>
          <w:tcPr>
            <w:tcW w:w="5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72593" w:rsidRPr="00A44DBB" w:rsidRDefault="00172593" w:rsidP="00172593">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33631600-8 Środki antyseptyczne i dezynfekcyjne</w:t>
            </w:r>
          </w:p>
        </w:tc>
        <w:tc>
          <w:tcPr>
            <w:tcW w:w="7180" w:type="dxa"/>
            <w:gridSpan w:val="9"/>
            <w:tcBorders>
              <w:top w:val="nil"/>
              <w:left w:val="nil"/>
              <w:bottom w:val="single" w:sz="4" w:space="0" w:color="auto"/>
              <w:right w:val="single" w:sz="4" w:space="0" w:color="auto"/>
            </w:tcBorders>
            <w:shd w:val="clear" w:color="auto" w:fill="auto"/>
            <w:vAlign w:val="center"/>
            <w:hideMark/>
          </w:tcPr>
          <w:p w:rsidR="00172593" w:rsidRPr="00A44DBB" w:rsidRDefault="00172593" w:rsidP="00172593">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44DBB">
              <w:rPr>
                <w:rFonts w:ascii="Arial" w:eastAsia="Times New Roman" w:hAnsi="Arial" w:cs="Arial"/>
                <w:b/>
                <w:color w:val="000000"/>
                <w:sz w:val="18"/>
                <w:szCs w:val="18"/>
                <w:lang w:eastAsia="pl-PL"/>
              </w:rPr>
              <w:t xml:space="preserve">RAZEM </w:t>
            </w:r>
            <w:r w:rsidRPr="00A44DBB">
              <w:rPr>
                <w:rFonts w:ascii="Arial" w:eastAsia="Times New Roman" w:hAnsi="Arial" w:cs="Arial"/>
                <w:b/>
                <w:sz w:val="18"/>
                <w:szCs w:val="18"/>
                <w:lang w:eastAsia="pl-PL"/>
              </w:rPr>
              <w:t>Pakiet  nr 13:</w:t>
            </w:r>
          </w:p>
        </w:tc>
        <w:tc>
          <w:tcPr>
            <w:tcW w:w="116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93" w:rsidRPr="00A44DBB" w:rsidRDefault="00172593" w:rsidP="00172593">
            <w:pPr>
              <w:spacing w:after="0" w:line="240" w:lineRule="auto"/>
              <w:jc w:val="center"/>
              <w:rPr>
                <w:rFonts w:ascii="Arial" w:eastAsia="Times New Roman" w:hAnsi="Arial" w:cs="Arial"/>
                <w:b/>
                <w:color w:val="000000"/>
                <w:sz w:val="18"/>
                <w:szCs w:val="18"/>
                <w:lang w:eastAsia="pl-PL"/>
              </w:rPr>
            </w:pP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93" w:rsidRPr="00A44DBB" w:rsidRDefault="00172593" w:rsidP="00172593">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593" w:rsidRPr="00A44DBB" w:rsidRDefault="00172593" w:rsidP="00172593">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730" w:type="dxa"/>
        <w:tblCellMar>
          <w:left w:w="70" w:type="dxa"/>
          <w:right w:w="70" w:type="dxa"/>
        </w:tblCellMar>
        <w:tblLook w:val="04A0" w:firstRow="1" w:lastRow="0" w:firstColumn="1" w:lastColumn="0" w:noHBand="0" w:noVBand="1"/>
      </w:tblPr>
      <w:tblGrid>
        <w:gridCol w:w="391"/>
        <w:gridCol w:w="5274"/>
        <w:gridCol w:w="1101"/>
        <w:gridCol w:w="459"/>
        <w:gridCol w:w="1984"/>
        <w:gridCol w:w="1220"/>
        <w:gridCol w:w="8"/>
        <w:gridCol w:w="1133"/>
        <w:gridCol w:w="8"/>
        <w:gridCol w:w="1112"/>
        <w:gridCol w:w="8"/>
        <w:gridCol w:w="1112"/>
        <w:gridCol w:w="8"/>
        <w:gridCol w:w="723"/>
        <w:gridCol w:w="8"/>
        <w:gridCol w:w="1181"/>
      </w:tblGrid>
      <w:tr w:rsidR="005903EC" w:rsidRPr="00A44DBB" w:rsidTr="004C5F08">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w:t>
            </w:r>
            <w:r w:rsidR="00172593" w:rsidRPr="00A44DBB">
              <w:rPr>
                <w:rFonts w:ascii="Arial" w:eastAsia="Times New Roman" w:hAnsi="Arial" w:cs="Arial"/>
                <w:b/>
                <w:color w:val="000000"/>
                <w:sz w:val="18"/>
                <w:szCs w:val="18"/>
                <w:lang w:eastAsia="pl-PL"/>
              </w:rPr>
              <w:t xml:space="preserve">nr </w:t>
            </w:r>
            <w:r w:rsidRPr="00A44DBB">
              <w:rPr>
                <w:rFonts w:ascii="Arial" w:eastAsia="Times New Roman" w:hAnsi="Arial" w:cs="Arial"/>
                <w:b/>
                <w:color w:val="000000"/>
                <w:sz w:val="18"/>
                <w:szCs w:val="18"/>
                <w:lang w:eastAsia="pl-PL"/>
              </w:rPr>
              <w:t>14</w:t>
            </w:r>
          </w:p>
        </w:tc>
        <w:tc>
          <w:tcPr>
            <w:tcW w:w="4772" w:type="dxa"/>
            <w:gridSpan w:val="5"/>
            <w:tcBorders>
              <w:top w:val="single" w:sz="4" w:space="0" w:color="auto"/>
              <w:left w:val="nil"/>
              <w:bottom w:val="nil"/>
              <w:right w:val="nil"/>
            </w:tcBorders>
            <w:shd w:val="clear" w:color="auto" w:fill="auto"/>
            <w:noWrap/>
            <w:vAlign w:val="center"/>
            <w:hideMark/>
          </w:tcPr>
          <w:p w:rsidR="005903EC" w:rsidRPr="0002258F" w:rsidRDefault="009A42EF" w:rsidP="005903EC">
            <w:pPr>
              <w:spacing w:after="0" w:line="240" w:lineRule="auto"/>
              <w:rPr>
                <w:rFonts w:ascii="Arial" w:eastAsia="Times New Roman" w:hAnsi="Arial" w:cs="Arial"/>
                <w:b/>
                <w:i/>
                <w:iCs/>
                <w:color w:val="000000"/>
                <w:sz w:val="18"/>
                <w:szCs w:val="18"/>
                <w:lang w:eastAsia="pl-PL"/>
              </w:rPr>
            </w:pPr>
            <w:r w:rsidRPr="0002258F">
              <w:rPr>
                <w:rFonts w:ascii="Arial" w:eastAsia="Times New Roman" w:hAnsi="Arial" w:cs="Arial"/>
                <w:b/>
                <w:i/>
                <w:iCs/>
                <w:color w:val="000000"/>
                <w:sz w:val="18"/>
                <w:szCs w:val="18"/>
                <w:lang w:eastAsia="pl-PL"/>
              </w:rPr>
              <w:t>Środki do mycia i szybkiej dezynfekcji powierzchni</w:t>
            </w:r>
          </w:p>
        </w:tc>
        <w:tc>
          <w:tcPr>
            <w:tcW w:w="114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color w:val="000000"/>
                <w:sz w:val="18"/>
                <w:szCs w:val="18"/>
                <w:lang w:eastAsia="pl-PL"/>
              </w:rPr>
            </w:pPr>
          </w:p>
        </w:tc>
        <w:tc>
          <w:tcPr>
            <w:tcW w:w="1120"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81"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A33C35">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5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172593"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230E6">
              <w:rPr>
                <w:rFonts w:ascii="Arial" w:eastAsia="Times New Roman" w:hAnsi="Arial" w:cs="Arial"/>
                <w:color w:val="000000"/>
                <w:sz w:val="18"/>
                <w:szCs w:val="18"/>
                <w:lang w:eastAsia="pl-PL"/>
              </w:rPr>
              <w:t xml:space="preserve"> PLN</w:t>
            </w:r>
          </w:p>
        </w:tc>
        <w:tc>
          <w:tcPr>
            <w:tcW w:w="1120" w:type="dxa"/>
            <w:gridSpan w:val="2"/>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189" w:type="dxa"/>
            <w:gridSpan w:val="2"/>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A33C35">
        <w:trPr>
          <w:trHeight w:val="840"/>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Gotowa pianka do mycia i szybkiej dezynfekcji powierzchni na bazie nadtlenku wodoru 1,5%; produkt biobójczy o spektrum B (w tym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drożdze</w:t>
            </w:r>
            <w:proofErr w:type="spellEnd"/>
            <w:r w:rsidRPr="00A44DBB">
              <w:rPr>
                <w:rFonts w:ascii="Arial" w:eastAsia="Times New Roman" w:hAnsi="Arial" w:cs="Arial"/>
                <w:color w:val="000000"/>
                <w:sz w:val="18"/>
                <w:szCs w:val="18"/>
                <w:lang w:eastAsia="pl-PL"/>
              </w:rPr>
              <w:t>, F,V, S (</w:t>
            </w:r>
            <w:proofErr w:type="spellStart"/>
            <w:r w:rsidRPr="00A44DBB">
              <w:rPr>
                <w:rFonts w:ascii="Arial" w:eastAsia="Times New Roman" w:hAnsi="Arial" w:cs="Arial"/>
                <w:color w:val="000000"/>
                <w:sz w:val="18"/>
                <w:szCs w:val="18"/>
                <w:lang w:eastAsia="pl-PL"/>
              </w:rPr>
              <w:t>Cl.difficile</w:t>
            </w:r>
            <w:proofErr w:type="spellEnd"/>
            <w:r w:rsidRPr="00A44DBB">
              <w:rPr>
                <w:rFonts w:ascii="Arial" w:eastAsia="Times New Roman" w:hAnsi="Arial" w:cs="Arial"/>
                <w:color w:val="000000"/>
                <w:sz w:val="18"/>
                <w:szCs w:val="18"/>
                <w:lang w:eastAsia="pl-PL"/>
              </w:rPr>
              <w:t>)</w:t>
            </w:r>
          </w:p>
        </w:tc>
        <w:tc>
          <w:tcPr>
            <w:tcW w:w="1101"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w:t>
            </w:r>
            <w:r w:rsidRPr="00A44DBB">
              <w:rPr>
                <w:rFonts w:ascii="Arial" w:eastAsia="Times New Roman" w:hAnsi="Arial" w:cs="Arial"/>
                <w:color w:val="000000"/>
                <w:sz w:val="18"/>
                <w:szCs w:val="18"/>
                <w:lang w:eastAsia="pl-PL"/>
              </w:rPr>
              <w:br/>
              <w:t>750 ml</w:t>
            </w:r>
          </w:p>
        </w:tc>
        <w:tc>
          <w:tcPr>
            <w:tcW w:w="459"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98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5903EC" w:rsidRPr="00A44DBB" w:rsidRDefault="005903EC" w:rsidP="00172593">
            <w:pPr>
              <w:spacing w:after="0" w:line="240" w:lineRule="auto"/>
              <w:jc w:val="center"/>
              <w:rPr>
                <w:rFonts w:ascii="Arial" w:eastAsia="Times New Roman" w:hAnsi="Arial" w:cs="Arial"/>
                <w:sz w:val="18"/>
                <w:szCs w:val="18"/>
                <w:lang w:eastAsia="pl-PL"/>
              </w:rPr>
            </w:pPr>
          </w:p>
        </w:tc>
        <w:tc>
          <w:tcPr>
            <w:tcW w:w="1141" w:type="dxa"/>
            <w:gridSpan w:val="2"/>
            <w:tcBorders>
              <w:top w:val="nil"/>
              <w:left w:val="nil"/>
              <w:bottom w:val="single" w:sz="4" w:space="0" w:color="auto"/>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nil"/>
              <w:bottom w:val="single" w:sz="4" w:space="0" w:color="auto"/>
              <w:right w:val="nil"/>
            </w:tcBorders>
            <w:shd w:val="clear" w:color="auto" w:fill="auto"/>
            <w:vAlign w:val="center"/>
            <w:hideMark/>
          </w:tcPr>
          <w:p w:rsidR="005903EC" w:rsidRPr="00A44DBB" w:rsidRDefault="005903EC" w:rsidP="00172593">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120</w:t>
            </w:r>
          </w:p>
        </w:tc>
        <w:tc>
          <w:tcPr>
            <w:tcW w:w="1120" w:type="dxa"/>
            <w:gridSpan w:val="2"/>
            <w:tcBorders>
              <w:top w:val="nil"/>
              <w:left w:val="single" w:sz="4" w:space="0" w:color="auto"/>
              <w:bottom w:val="single" w:sz="4" w:space="0" w:color="auto"/>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731" w:type="dxa"/>
            <w:gridSpan w:val="2"/>
            <w:tcBorders>
              <w:top w:val="nil"/>
              <w:left w:val="nil"/>
              <w:bottom w:val="single" w:sz="4" w:space="0" w:color="auto"/>
              <w:right w:val="single" w:sz="4" w:space="0" w:color="auto"/>
            </w:tcBorders>
            <w:shd w:val="clear" w:color="auto" w:fill="auto"/>
            <w:noWrap/>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c>
          <w:tcPr>
            <w:tcW w:w="1189" w:type="dxa"/>
            <w:gridSpan w:val="2"/>
            <w:tcBorders>
              <w:top w:val="nil"/>
              <w:left w:val="nil"/>
              <w:bottom w:val="single" w:sz="4" w:space="0" w:color="auto"/>
              <w:right w:val="single" w:sz="4" w:space="0" w:color="auto"/>
            </w:tcBorders>
            <w:shd w:val="clear" w:color="auto" w:fill="auto"/>
            <w:vAlign w:val="center"/>
          </w:tcPr>
          <w:p w:rsidR="005903EC" w:rsidRPr="00A44DBB" w:rsidRDefault="005903EC" w:rsidP="00172593">
            <w:pPr>
              <w:spacing w:after="0" w:line="240" w:lineRule="auto"/>
              <w:jc w:val="center"/>
              <w:rPr>
                <w:rFonts w:ascii="Arial" w:eastAsia="Times New Roman" w:hAnsi="Arial" w:cs="Arial"/>
                <w:color w:val="000000"/>
                <w:sz w:val="18"/>
                <w:szCs w:val="18"/>
                <w:lang w:eastAsia="pl-PL"/>
              </w:rPr>
            </w:pPr>
          </w:p>
        </w:tc>
      </w:tr>
      <w:tr w:rsidR="00172593" w:rsidRPr="00A44DBB" w:rsidTr="00A33C35">
        <w:trPr>
          <w:trHeight w:val="373"/>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593" w:rsidRPr="00A44DBB" w:rsidRDefault="00172593" w:rsidP="005903EC">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33631600-8 Środki antyseptyczne i dezynfekcyjne</w:t>
            </w:r>
          </w:p>
        </w:tc>
        <w:tc>
          <w:tcPr>
            <w:tcW w:w="7033" w:type="dxa"/>
            <w:gridSpan w:val="9"/>
            <w:tcBorders>
              <w:top w:val="nil"/>
              <w:left w:val="nil"/>
              <w:bottom w:val="single" w:sz="4" w:space="0" w:color="auto"/>
              <w:right w:val="single" w:sz="4" w:space="0" w:color="auto"/>
            </w:tcBorders>
            <w:shd w:val="clear" w:color="auto" w:fill="auto"/>
            <w:vAlign w:val="center"/>
            <w:hideMark/>
          </w:tcPr>
          <w:p w:rsidR="00172593" w:rsidRPr="00A44DBB" w:rsidRDefault="00172593" w:rsidP="00172593">
            <w:pPr>
              <w:spacing w:after="0" w:line="240" w:lineRule="auto"/>
              <w:jc w:val="right"/>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RAZEM Pakiet  nr 14:</w:t>
            </w:r>
          </w:p>
        </w:tc>
        <w:tc>
          <w:tcPr>
            <w:tcW w:w="1120" w:type="dxa"/>
            <w:gridSpan w:val="2"/>
            <w:tcBorders>
              <w:top w:val="nil"/>
              <w:left w:val="nil"/>
              <w:bottom w:val="single" w:sz="4" w:space="0" w:color="auto"/>
              <w:right w:val="single" w:sz="4" w:space="0" w:color="auto"/>
            </w:tcBorders>
            <w:shd w:val="clear" w:color="auto" w:fill="auto"/>
            <w:noWrap/>
            <w:vAlign w:val="center"/>
          </w:tcPr>
          <w:p w:rsidR="00172593" w:rsidRPr="00A44DBB" w:rsidRDefault="00172593" w:rsidP="00172593">
            <w:pPr>
              <w:spacing w:after="0" w:line="240" w:lineRule="auto"/>
              <w:jc w:val="center"/>
              <w:rPr>
                <w:rFonts w:ascii="Arial" w:eastAsia="Times New Roman" w:hAnsi="Arial" w:cs="Arial"/>
                <w:b/>
                <w:color w:val="000000"/>
                <w:sz w:val="18"/>
                <w:szCs w:val="18"/>
                <w:lang w:eastAsia="pl-PL"/>
              </w:rPr>
            </w:pPr>
          </w:p>
        </w:tc>
        <w:tc>
          <w:tcPr>
            <w:tcW w:w="731" w:type="dxa"/>
            <w:gridSpan w:val="2"/>
            <w:tcBorders>
              <w:top w:val="nil"/>
              <w:left w:val="nil"/>
              <w:bottom w:val="single" w:sz="4" w:space="0" w:color="auto"/>
              <w:right w:val="single" w:sz="4" w:space="0" w:color="auto"/>
            </w:tcBorders>
            <w:shd w:val="clear" w:color="auto" w:fill="auto"/>
            <w:noWrap/>
            <w:vAlign w:val="center"/>
          </w:tcPr>
          <w:p w:rsidR="00172593" w:rsidRPr="00A44DBB" w:rsidRDefault="00172593" w:rsidP="00172593">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181" w:type="dxa"/>
            <w:tcBorders>
              <w:top w:val="nil"/>
              <w:left w:val="nil"/>
              <w:bottom w:val="single" w:sz="4" w:space="0" w:color="auto"/>
              <w:right w:val="single" w:sz="4" w:space="0" w:color="auto"/>
            </w:tcBorders>
            <w:shd w:val="clear" w:color="auto" w:fill="auto"/>
            <w:noWrap/>
            <w:vAlign w:val="center"/>
          </w:tcPr>
          <w:p w:rsidR="00172593" w:rsidRPr="00A44DBB" w:rsidRDefault="00172593" w:rsidP="00172593">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AD271E" w:rsidRPr="00A44DBB" w:rsidRDefault="00AD271E">
      <w:pPr>
        <w:rPr>
          <w:rFonts w:ascii="Arial" w:eastAsiaTheme="majorEastAsia" w:hAnsi="Arial" w:cs="Arial"/>
          <w:b/>
          <w:color w:val="2E74B5" w:themeColor="accent1" w:themeShade="BF"/>
          <w:sz w:val="18"/>
          <w:szCs w:val="18"/>
        </w:rPr>
      </w:pPr>
      <w:r w:rsidRPr="00A44DBB">
        <w:rPr>
          <w:rFonts w:ascii="Arial" w:eastAsiaTheme="majorEastAsia" w:hAnsi="Arial" w:cs="Arial"/>
          <w:b/>
          <w:color w:val="2E74B5" w:themeColor="accent1" w:themeShade="BF"/>
          <w:sz w:val="18"/>
          <w:szCs w:val="18"/>
        </w:rPr>
        <w:br w:type="page"/>
      </w:r>
    </w:p>
    <w:tbl>
      <w:tblPr>
        <w:tblW w:w="15588" w:type="dxa"/>
        <w:tblCellMar>
          <w:left w:w="70" w:type="dxa"/>
          <w:right w:w="70" w:type="dxa"/>
        </w:tblCellMar>
        <w:tblLook w:val="04A0" w:firstRow="1" w:lastRow="0" w:firstColumn="1" w:lastColumn="0" w:noHBand="0" w:noVBand="1"/>
      </w:tblPr>
      <w:tblGrid>
        <w:gridCol w:w="391"/>
        <w:gridCol w:w="5274"/>
        <w:gridCol w:w="1101"/>
        <w:gridCol w:w="459"/>
        <w:gridCol w:w="1842"/>
        <w:gridCol w:w="1141"/>
        <w:gridCol w:w="1141"/>
        <w:gridCol w:w="1051"/>
        <w:gridCol w:w="1203"/>
        <w:gridCol w:w="731"/>
        <w:gridCol w:w="1254"/>
      </w:tblGrid>
      <w:tr w:rsidR="005903EC" w:rsidRPr="00A44DBB" w:rsidTr="00AF277F">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AF277F" w:rsidRDefault="005903EC" w:rsidP="005903EC">
            <w:pPr>
              <w:spacing w:after="0" w:line="240" w:lineRule="auto"/>
              <w:rPr>
                <w:rFonts w:ascii="Arial" w:eastAsia="Times New Roman" w:hAnsi="Arial" w:cs="Arial"/>
                <w:b/>
                <w:color w:val="000000"/>
                <w:sz w:val="18"/>
                <w:szCs w:val="18"/>
                <w:lang w:eastAsia="pl-PL"/>
              </w:rPr>
            </w:pPr>
            <w:r w:rsidRPr="00AF277F">
              <w:rPr>
                <w:rFonts w:ascii="Arial" w:eastAsia="Times New Roman" w:hAnsi="Arial" w:cs="Arial"/>
                <w:b/>
                <w:color w:val="000000"/>
                <w:sz w:val="18"/>
                <w:szCs w:val="18"/>
                <w:lang w:eastAsia="pl-PL"/>
              </w:rPr>
              <w:t xml:space="preserve">Pakiet </w:t>
            </w:r>
            <w:r w:rsidR="00AF277F" w:rsidRPr="00AF277F">
              <w:rPr>
                <w:rFonts w:ascii="Arial" w:eastAsia="Times New Roman" w:hAnsi="Arial" w:cs="Arial"/>
                <w:b/>
                <w:color w:val="000000"/>
                <w:sz w:val="18"/>
                <w:szCs w:val="18"/>
                <w:lang w:eastAsia="pl-PL"/>
              </w:rPr>
              <w:t xml:space="preserve">nr </w:t>
            </w:r>
            <w:r w:rsidRPr="00AF277F">
              <w:rPr>
                <w:rFonts w:ascii="Arial" w:eastAsia="Times New Roman" w:hAnsi="Arial" w:cs="Arial"/>
                <w:b/>
                <w:color w:val="000000"/>
                <w:sz w:val="18"/>
                <w:szCs w:val="18"/>
                <w:lang w:eastAsia="pl-PL"/>
              </w:rPr>
              <w:t>15</w:t>
            </w:r>
          </w:p>
        </w:tc>
        <w:tc>
          <w:tcPr>
            <w:tcW w:w="3402" w:type="dxa"/>
            <w:gridSpan w:val="3"/>
            <w:tcBorders>
              <w:top w:val="single" w:sz="4" w:space="0" w:color="auto"/>
              <w:left w:val="nil"/>
              <w:bottom w:val="nil"/>
              <w:right w:val="nil"/>
            </w:tcBorders>
            <w:shd w:val="clear" w:color="auto" w:fill="auto"/>
            <w:noWrap/>
            <w:vAlign w:val="center"/>
            <w:hideMark/>
          </w:tcPr>
          <w:p w:rsidR="005903EC" w:rsidRPr="00AF277F" w:rsidRDefault="005903EC" w:rsidP="005903EC">
            <w:pPr>
              <w:spacing w:after="0" w:line="240" w:lineRule="auto"/>
              <w:rPr>
                <w:rFonts w:ascii="Arial" w:eastAsia="Times New Roman" w:hAnsi="Arial" w:cs="Arial"/>
                <w:b/>
                <w:i/>
                <w:iCs/>
                <w:sz w:val="18"/>
                <w:szCs w:val="18"/>
                <w:lang w:eastAsia="pl-PL"/>
              </w:rPr>
            </w:pPr>
            <w:r w:rsidRPr="00AF277F">
              <w:rPr>
                <w:rFonts w:ascii="Arial" w:eastAsia="Times New Roman" w:hAnsi="Arial" w:cs="Arial"/>
                <w:b/>
                <w:i/>
                <w:iCs/>
                <w:sz w:val="18"/>
                <w:szCs w:val="18"/>
                <w:lang w:eastAsia="pl-PL"/>
              </w:rPr>
              <w:t>Środki do pielęgnacji skóry</w:t>
            </w: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203"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254"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AF277F">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5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AF277F"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230E6">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254"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AF277F" w:rsidRPr="00A44DBB" w:rsidTr="00AF277F">
        <w:trPr>
          <w:trHeight w:val="49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Pianka czyszcząco-pielęgnująca do skóry i błon śluzowych neutralizująca zapachy; niepowodująca podrażnienia </w:t>
            </w:r>
          </w:p>
        </w:tc>
        <w:tc>
          <w:tcPr>
            <w:tcW w:w="1101"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pojemnik 500 ml</w:t>
            </w:r>
          </w:p>
        </w:tc>
        <w:tc>
          <w:tcPr>
            <w:tcW w:w="459"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nil"/>
              <w:right w:val="single" w:sz="4" w:space="0" w:color="000000"/>
            </w:tcBorders>
            <w:shd w:val="clear" w:color="auto" w:fill="auto"/>
            <w:noWrap/>
            <w:vAlign w:val="center"/>
          </w:tcPr>
          <w:p w:rsidR="005903EC" w:rsidRPr="00A44DBB" w:rsidRDefault="005903EC" w:rsidP="00AF277F">
            <w:pPr>
              <w:spacing w:after="0" w:line="240" w:lineRule="auto"/>
              <w:jc w:val="center"/>
              <w:rPr>
                <w:rFonts w:ascii="Arial" w:eastAsia="Times New Roman" w:hAnsi="Arial" w:cs="Arial"/>
                <w:sz w:val="18"/>
                <w:szCs w:val="18"/>
                <w:lang w:eastAsia="pl-PL"/>
              </w:rPr>
            </w:pPr>
          </w:p>
        </w:tc>
        <w:tc>
          <w:tcPr>
            <w:tcW w:w="1141" w:type="dxa"/>
            <w:tcBorders>
              <w:top w:val="nil"/>
              <w:left w:val="nil"/>
              <w:bottom w:val="nil"/>
              <w:right w:val="single" w:sz="4" w:space="0" w:color="auto"/>
            </w:tcBorders>
            <w:shd w:val="clear" w:color="auto" w:fill="auto"/>
            <w:vAlign w:val="center"/>
          </w:tcPr>
          <w:p w:rsidR="005903EC" w:rsidRPr="00A44DBB" w:rsidRDefault="005903EC" w:rsidP="00AF277F">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AF277F">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r w:rsidR="00AF277F">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300</w:t>
            </w:r>
          </w:p>
        </w:tc>
        <w:tc>
          <w:tcPr>
            <w:tcW w:w="1203" w:type="dxa"/>
            <w:tcBorders>
              <w:top w:val="nil"/>
              <w:left w:val="single" w:sz="4" w:space="0" w:color="auto"/>
              <w:bottom w:val="nil"/>
              <w:right w:val="single" w:sz="4" w:space="0" w:color="000000"/>
            </w:tcBorders>
            <w:shd w:val="clear" w:color="auto" w:fill="auto"/>
            <w:vAlign w:val="center"/>
          </w:tcPr>
          <w:p w:rsidR="005903EC" w:rsidRPr="00A44DBB" w:rsidRDefault="005903EC" w:rsidP="00AF277F">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nil"/>
              <w:right w:val="single" w:sz="4" w:space="0" w:color="000000"/>
            </w:tcBorders>
            <w:shd w:val="clear" w:color="auto" w:fill="auto"/>
            <w:noWrap/>
            <w:vAlign w:val="center"/>
          </w:tcPr>
          <w:p w:rsidR="005903EC" w:rsidRPr="00A44DBB" w:rsidRDefault="005903EC" w:rsidP="00AF277F">
            <w:pPr>
              <w:spacing w:after="0" w:line="240" w:lineRule="auto"/>
              <w:jc w:val="center"/>
              <w:rPr>
                <w:rFonts w:ascii="Arial" w:eastAsia="Times New Roman" w:hAnsi="Arial" w:cs="Arial"/>
                <w:color w:val="000000"/>
                <w:sz w:val="18"/>
                <w:szCs w:val="18"/>
                <w:lang w:eastAsia="pl-PL"/>
              </w:rPr>
            </w:pPr>
          </w:p>
        </w:tc>
        <w:tc>
          <w:tcPr>
            <w:tcW w:w="1254" w:type="dxa"/>
            <w:tcBorders>
              <w:top w:val="nil"/>
              <w:left w:val="nil"/>
              <w:bottom w:val="nil"/>
              <w:right w:val="single" w:sz="4" w:space="0" w:color="auto"/>
            </w:tcBorders>
            <w:shd w:val="clear" w:color="auto" w:fill="auto"/>
            <w:vAlign w:val="center"/>
          </w:tcPr>
          <w:p w:rsidR="005903EC" w:rsidRPr="00A44DBB" w:rsidRDefault="005903EC" w:rsidP="00AF277F">
            <w:pPr>
              <w:spacing w:after="0" w:line="240" w:lineRule="auto"/>
              <w:jc w:val="center"/>
              <w:rPr>
                <w:rFonts w:ascii="Arial" w:eastAsia="Times New Roman" w:hAnsi="Arial" w:cs="Arial"/>
                <w:color w:val="000000"/>
                <w:sz w:val="18"/>
                <w:szCs w:val="18"/>
                <w:lang w:eastAsia="pl-PL"/>
              </w:rPr>
            </w:pPr>
          </w:p>
        </w:tc>
      </w:tr>
      <w:tr w:rsidR="00AF277F" w:rsidRPr="00A44DBB" w:rsidTr="00D40344">
        <w:trPr>
          <w:trHeight w:val="356"/>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77F" w:rsidRPr="00D40344" w:rsidRDefault="00AF277F" w:rsidP="005903EC">
            <w:pPr>
              <w:spacing w:after="0" w:line="240" w:lineRule="auto"/>
              <w:rPr>
                <w:rFonts w:ascii="Arial" w:eastAsia="Times New Roman" w:hAnsi="Arial" w:cs="Arial"/>
                <w:iCs/>
                <w:color w:val="000000"/>
                <w:sz w:val="18"/>
                <w:szCs w:val="18"/>
                <w:lang w:eastAsia="pl-PL"/>
              </w:rPr>
            </w:pPr>
            <w:proofErr w:type="spellStart"/>
            <w:r w:rsidRPr="00D40344">
              <w:rPr>
                <w:rFonts w:ascii="Arial" w:eastAsia="Times New Roman" w:hAnsi="Arial" w:cs="Arial"/>
                <w:iCs/>
                <w:color w:val="000000"/>
                <w:sz w:val="18"/>
                <w:szCs w:val="18"/>
                <w:lang w:eastAsia="pl-PL"/>
              </w:rPr>
              <w:t>cpv</w:t>
            </w:r>
            <w:proofErr w:type="spellEnd"/>
            <w:r w:rsidRPr="00D40344">
              <w:rPr>
                <w:rFonts w:ascii="Arial" w:eastAsia="Times New Roman" w:hAnsi="Arial" w:cs="Arial"/>
                <w:iCs/>
                <w:color w:val="000000"/>
                <w:sz w:val="18"/>
                <w:szCs w:val="18"/>
                <w:lang w:eastAsia="pl-PL"/>
              </w:rPr>
              <w:t xml:space="preserve"> 33711500-2 Produkty do pielęgnacji skóry</w:t>
            </w:r>
          </w:p>
        </w:tc>
        <w:tc>
          <w:tcPr>
            <w:tcW w:w="6735" w:type="dxa"/>
            <w:gridSpan w:val="6"/>
            <w:tcBorders>
              <w:top w:val="single" w:sz="4" w:space="0" w:color="auto"/>
              <w:left w:val="nil"/>
              <w:bottom w:val="single" w:sz="4" w:space="0" w:color="auto"/>
              <w:right w:val="single" w:sz="4" w:space="0" w:color="auto"/>
            </w:tcBorders>
            <w:shd w:val="clear" w:color="auto" w:fill="auto"/>
            <w:vAlign w:val="center"/>
            <w:hideMark/>
          </w:tcPr>
          <w:p w:rsidR="00AF277F" w:rsidRPr="00AF277F" w:rsidRDefault="00AF277F" w:rsidP="00AF277F">
            <w:pPr>
              <w:spacing w:after="0" w:line="240" w:lineRule="auto"/>
              <w:jc w:val="right"/>
              <w:rPr>
                <w:rFonts w:ascii="Arial" w:eastAsia="Times New Roman" w:hAnsi="Arial" w:cs="Arial"/>
                <w:b/>
                <w:color w:val="000000"/>
                <w:sz w:val="18"/>
                <w:szCs w:val="18"/>
                <w:lang w:eastAsia="pl-PL"/>
              </w:rPr>
            </w:pPr>
            <w:r w:rsidRPr="00AF277F">
              <w:rPr>
                <w:rFonts w:ascii="Arial" w:eastAsia="Times New Roman" w:hAnsi="Arial" w:cs="Arial"/>
                <w:b/>
                <w:color w:val="000000"/>
                <w:sz w:val="18"/>
                <w:szCs w:val="18"/>
                <w:lang w:eastAsia="pl-PL"/>
              </w:rPr>
              <w:t>   RAZEM Pakiet  nr 15:</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AF277F" w:rsidRPr="00AF277F" w:rsidRDefault="00AF277F" w:rsidP="00AF277F">
            <w:pPr>
              <w:spacing w:after="0" w:line="240" w:lineRule="auto"/>
              <w:jc w:val="center"/>
              <w:rPr>
                <w:rFonts w:ascii="Arial" w:eastAsia="Times New Roman" w:hAnsi="Arial" w:cs="Arial"/>
                <w:b/>
                <w:color w:val="000000"/>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AF277F" w:rsidRPr="00AF277F" w:rsidRDefault="00AF277F" w:rsidP="00AF277F">
            <w:pPr>
              <w:spacing w:after="0" w:line="240" w:lineRule="auto"/>
              <w:jc w:val="center"/>
              <w:rPr>
                <w:rFonts w:ascii="Arial" w:eastAsia="Times New Roman" w:hAnsi="Arial" w:cs="Arial"/>
                <w:b/>
                <w:color w:val="000000"/>
                <w:sz w:val="18"/>
                <w:szCs w:val="18"/>
                <w:lang w:eastAsia="pl-PL"/>
              </w:rPr>
            </w:pPr>
            <w:r w:rsidRPr="00AF277F">
              <w:rPr>
                <w:rFonts w:ascii="Arial" w:eastAsia="Times New Roman" w:hAnsi="Arial" w:cs="Arial"/>
                <w:b/>
                <w:color w:val="000000"/>
                <w:sz w:val="18"/>
                <w:szCs w:val="18"/>
                <w:lang w:eastAsia="pl-PL"/>
              </w:rPr>
              <w:t>X</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F277F" w:rsidRPr="00AF277F" w:rsidRDefault="00AF277F" w:rsidP="00AF277F">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730" w:type="dxa"/>
        <w:tblCellMar>
          <w:left w:w="70" w:type="dxa"/>
          <w:right w:w="70" w:type="dxa"/>
        </w:tblCellMar>
        <w:tblLook w:val="04A0" w:firstRow="1" w:lastRow="0" w:firstColumn="1" w:lastColumn="0" w:noHBand="0" w:noVBand="1"/>
      </w:tblPr>
      <w:tblGrid>
        <w:gridCol w:w="391"/>
        <w:gridCol w:w="5274"/>
        <w:gridCol w:w="1130"/>
        <w:gridCol w:w="430"/>
        <w:gridCol w:w="1842"/>
        <w:gridCol w:w="1141"/>
        <w:gridCol w:w="1141"/>
        <w:gridCol w:w="1051"/>
        <w:gridCol w:w="1190"/>
        <w:gridCol w:w="9"/>
        <w:gridCol w:w="856"/>
        <w:gridCol w:w="1275"/>
      </w:tblGrid>
      <w:tr w:rsidR="005903EC" w:rsidRPr="00A44DBB" w:rsidTr="005600EA">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D40344" w:rsidRDefault="005903EC" w:rsidP="005903EC">
            <w:pPr>
              <w:spacing w:after="0" w:line="240" w:lineRule="auto"/>
              <w:rPr>
                <w:rFonts w:ascii="Arial" w:eastAsia="Times New Roman" w:hAnsi="Arial" w:cs="Arial"/>
                <w:b/>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D40344" w:rsidRDefault="005903EC" w:rsidP="005903EC">
            <w:pPr>
              <w:spacing w:after="0" w:line="240" w:lineRule="auto"/>
              <w:rPr>
                <w:rFonts w:ascii="Arial" w:eastAsia="Times New Roman" w:hAnsi="Arial" w:cs="Arial"/>
                <w:b/>
                <w:color w:val="000000"/>
                <w:sz w:val="18"/>
                <w:szCs w:val="18"/>
                <w:lang w:eastAsia="pl-PL"/>
              </w:rPr>
            </w:pPr>
            <w:r w:rsidRPr="00D40344">
              <w:rPr>
                <w:rFonts w:ascii="Arial" w:eastAsia="Times New Roman" w:hAnsi="Arial" w:cs="Arial"/>
                <w:b/>
                <w:color w:val="000000"/>
                <w:sz w:val="18"/>
                <w:szCs w:val="18"/>
                <w:lang w:eastAsia="pl-PL"/>
              </w:rPr>
              <w:t>Pakiet</w:t>
            </w:r>
            <w:r w:rsidR="00D40344">
              <w:rPr>
                <w:rFonts w:ascii="Arial" w:eastAsia="Times New Roman" w:hAnsi="Arial" w:cs="Arial"/>
                <w:b/>
                <w:color w:val="000000"/>
                <w:sz w:val="18"/>
                <w:szCs w:val="18"/>
                <w:lang w:eastAsia="pl-PL"/>
              </w:rPr>
              <w:t xml:space="preserve"> nr</w:t>
            </w:r>
            <w:r w:rsidRPr="00D40344">
              <w:rPr>
                <w:rFonts w:ascii="Arial" w:eastAsia="Times New Roman" w:hAnsi="Arial" w:cs="Arial"/>
                <w:b/>
                <w:color w:val="000000"/>
                <w:sz w:val="18"/>
                <w:szCs w:val="18"/>
                <w:lang w:eastAsia="pl-PL"/>
              </w:rPr>
              <w:t xml:space="preserve"> 16</w:t>
            </w:r>
          </w:p>
        </w:tc>
        <w:tc>
          <w:tcPr>
            <w:tcW w:w="1560" w:type="dxa"/>
            <w:gridSpan w:val="2"/>
            <w:tcBorders>
              <w:top w:val="single" w:sz="4" w:space="0" w:color="auto"/>
              <w:left w:val="nil"/>
              <w:bottom w:val="nil"/>
              <w:right w:val="nil"/>
            </w:tcBorders>
            <w:shd w:val="clear" w:color="auto" w:fill="auto"/>
            <w:noWrap/>
            <w:vAlign w:val="center"/>
            <w:hideMark/>
          </w:tcPr>
          <w:p w:rsidR="005903EC" w:rsidRPr="00D40344" w:rsidRDefault="005903EC" w:rsidP="005903EC">
            <w:pPr>
              <w:spacing w:after="0" w:line="240" w:lineRule="auto"/>
              <w:rPr>
                <w:rFonts w:ascii="Arial" w:eastAsia="Times New Roman" w:hAnsi="Arial" w:cs="Arial"/>
                <w:b/>
                <w:i/>
                <w:iCs/>
                <w:color w:val="000000"/>
                <w:sz w:val="18"/>
                <w:szCs w:val="18"/>
                <w:lang w:eastAsia="pl-PL"/>
              </w:rPr>
            </w:pPr>
            <w:r w:rsidRPr="00D40344">
              <w:rPr>
                <w:rFonts w:ascii="Arial" w:eastAsia="Times New Roman" w:hAnsi="Arial" w:cs="Arial"/>
                <w:b/>
                <w:i/>
                <w:iCs/>
                <w:color w:val="000000"/>
                <w:sz w:val="18"/>
                <w:szCs w:val="18"/>
                <w:lang w:eastAsia="pl-PL"/>
              </w:rPr>
              <w:t>Środki do pielęgnacji rąk</w:t>
            </w:r>
          </w:p>
        </w:tc>
        <w:tc>
          <w:tcPr>
            <w:tcW w:w="1842"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color w:val="000000"/>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9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865"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275"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5600EA">
        <w:trPr>
          <w:trHeight w:val="72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30"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30"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42"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D40344"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230E6">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90"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865" w:type="dxa"/>
            <w:gridSpan w:val="2"/>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275" w:type="dxa"/>
            <w:tcBorders>
              <w:top w:val="single" w:sz="4" w:space="0" w:color="000000"/>
              <w:left w:val="nil"/>
              <w:bottom w:val="nil"/>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5600EA">
        <w:trPr>
          <w:trHeight w:val="735"/>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Emulsja szybko wchłaniająca się do pielęgnacji i regeneracji wrażliwej i suchej skóry rąk; kosmetyk na bazie </w:t>
            </w:r>
            <w:proofErr w:type="spellStart"/>
            <w:r w:rsidRPr="00A44DBB">
              <w:rPr>
                <w:rFonts w:ascii="Arial" w:eastAsia="Times New Roman" w:hAnsi="Arial" w:cs="Arial"/>
                <w:color w:val="000000"/>
                <w:sz w:val="18"/>
                <w:szCs w:val="18"/>
                <w:lang w:eastAsia="pl-PL"/>
              </w:rPr>
              <w:t>pantenolu</w:t>
            </w:r>
            <w:proofErr w:type="spellEnd"/>
            <w:r w:rsidRPr="00A44DBB">
              <w:rPr>
                <w:rFonts w:ascii="Arial" w:eastAsia="Times New Roman" w:hAnsi="Arial" w:cs="Arial"/>
                <w:color w:val="000000"/>
                <w:sz w:val="18"/>
                <w:szCs w:val="18"/>
                <w:lang w:eastAsia="pl-PL"/>
              </w:rPr>
              <w:t xml:space="preserve"> i </w:t>
            </w:r>
            <w:proofErr w:type="spellStart"/>
            <w:r w:rsidRPr="00A44DBB">
              <w:rPr>
                <w:rFonts w:ascii="Arial" w:eastAsia="Times New Roman" w:hAnsi="Arial" w:cs="Arial"/>
                <w:color w:val="000000"/>
                <w:sz w:val="18"/>
                <w:szCs w:val="18"/>
                <w:lang w:eastAsia="pl-PL"/>
              </w:rPr>
              <w:t>alantoiny</w:t>
            </w:r>
            <w:proofErr w:type="spellEnd"/>
            <w:r w:rsidRPr="00A44DBB">
              <w:rPr>
                <w:rFonts w:ascii="Arial" w:eastAsia="Times New Roman" w:hAnsi="Arial" w:cs="Arial"/>
                <w:color w:val="000000"/>
                <w:sz w:val="18"/>
                <w:szCs w:val="18"/>
                <w:lang w:eastAsia="pl-PL"/>
              </w:rPr>
              <w:t xml:space="preserve"> lub wosku pszczelego lub parafiny i oliwy z oliwek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w:t>
            </w:r>
            <w:r w:rsidRPr="00A44DBB">
              <w:rPr>
                <w:rFonts w:ascii="Arial" w:eastAsia="Times New Roman" w:hAnsi="Arial" w:cs="Arial"/>
                <w:color w:val="000000"/>
                <w:sz w:val="18"/>
                <w:szCs w:val="18"/>
                <w:lang w:eastAsia="pl-PL"/>
              </w:rPr>
              <w:br/>
              <w:t>500 ml</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D4034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700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r>
      <w:tr w:rsidR="005903EC" w:rsidRPr="00A44DBB" w:rsidTr="005600EA">
        <w:trPr>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74"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Pompka do butelek z poz. 1; należy wycenić, jeżeli nie jest częścią op. </w:t>
            </w:r>
          </w:p>
        </w:tc>
        <w:tc>
          <w:tcPr>
            <w:tcW w:w="113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430"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42" w:type="dxa"/>
            <w:tcBorders>
              <w:top w:val="nil"/>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single" w:sz="4" w:space="0" w:color="auto"/>
              <w:right w:val="single" w:sz="4" w:space="0" w:color="auto"/>
            </w:tcBorders>
            <w:shd w:val="clear" w:color="auto" w:fill="auto"/>
            <w:noWrap/>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D4034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100</w:t>
            </w:r>
          </w:p>
        </w:tc>
        <w:tc>
          <w:tcPr>
            <w:tcW w:w="1190" w:type="dxa"/>
            <w:tcBorders>
              <w:top w:val="nil"/>
              <w:left w:val="single" w:sz="4" w:space="0" w:color="auto"/>
              <w:bottom w:val="single" w:sz="4" w:space="0" w:color="auto"/>
              <w:right w:val="single" w:sz="4" w:space="0" w:color="auto"/>
            </w:tcBorders>
            <w:shd w:val="clear" w:color="auto" w:fill="auto"/>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865" w:type="dxa"/>
            <w:gridSpan w:val="2"/>
            <w:tcBorders>
              <w:top w:val="nil"/>
              <w:left w:val="nil"/>
              <w:bottom w:val="single" w:sz="4" w:space="0" w:color="auto"/>
              <w:right w:val="single" w:sz="4" w:space="0" w:color="auto"/>
            </w:tcBorders>
            <w:shd w:val="clear" w:color="auto" w:fill="auto"/>
            <w:noWrap/>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c>
          <w:tcPr>
            <w:tcW w:w="1275" w:type="dxa"/>
            <w:tcBorders>
              <w:top w:val="nil"/>
              <w:left w:val="nil"/>
              <w:bottom w:val="single" w:sz="4" w:space="0" w:color="auto"/>
              <w:right w:val="single" w:sz="4" w:space="0" w:color="auto"/>
            </w:tcBorders>
            <w:shd w:val="clear" w:color="auto" w:fill="auto"/>
            <w:vAlign w:val="center"/>
          </w:tcPr>
          <w:p w:rsidR="005903EC" w:rsidRPr="00A44DBB" w:rsidRDefault="005903EC" w:rsidP="00D40344">
            <w:pPr>
              <w:spacing w:after="0" w:line="240" w:lineRule="auto"/>
              <w:jc w:val="center"/>
              <w:rPr>
                <w:rFonts w:ascii="Arial" w:eastAsia="Times New Roman" w:hAnsi="Arial" w:cs="Arial"/>
                <w:color w:val="000000"/>
                <w:sz w:val="18"/>
                <w:szCs w:val="18"/>
                <w:lang w:eastAsia="pl-PL"/>
              </w:rPr>
            </w:pPr>
          </w:p>
        </w:tc>
      </w:tr>
      <w:tr w:rsidR="00D40344" w:rsidRPr="00A44DBB" w:rsidTr="005600EA">
        <w:trPr>
          <w:trHeight w:val="321"/>
        </w:trPr>
        <w:tc>
          <w:tcPr>
            <w:tcW w:w="5665" w:type="dxa"/>
            <w:gridSpan w:val="2"/>
            <w:tcBorders>
              <w:top w:val="nil"/>
              <w:left w:val="single" w:sz="4" w:space="0" w:color="auto"/>
              <w:bottom w:val="single" w:sz="4" w:space="0" w:color="auto"/>
              <w:right w:val="single" w:sz="4" w:space="0" w:color="auto"/>
            </w:tcBorders>
            <w:shd w:val="clear" w:color="auto" w:fill="auto"/>
            <w:noWrap/>
            <w:vAlign w:val="center"/>
            <w:hideMark/>
          </w:tcPr>
          <w:p w:rsidR="00D40344" w:rsidRPr="00A44DBB" w:rsidRDefault="00D40344" w:rsidP="00D40344">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33711500-2 Produkty do pielęgnacji skóry</w:t>
            </w:r>
          </w:p>
        </w:tc>
        <w:tc>
          <w:tcPr>
            <w:tcW w:w="6735" w:type="dxa"/>
            <w:gridSpan w:val="6"/>
            <w:tcBorders>
              <w:top w:val="nil"/>
              <w:left w:val="nil"/>
              <w:bottom w:val="single" w:sz="4" w:space="0" w:color="auto"/>
              <w:right w:val="single" w:sz="4" w:space="0" w:color="auto"/>
            </w:tcBorders>
            <w:shd w:val="clear" w:color="auto" w:fill="auto"/>
            <w:vAlign w:val="center"/>
            <w:hideMark/>
          </w:tcPr>
          <w:p w:rsidR="00D40344" w:rsidRPr="00AF277F" w:rsidRDefault="00D40344" w:rsidP="00D40344">
            <w:pPr>
              <w:spacing w:after="0" w:line="240" w:lineRule="auto"/>
              <w:jc w:val="right"/>
              <w:rPr>
                <w:rFonts w:ascii="Arial" w:eastAsia="Times New Roman" w:hAnsi="Arial" w:cs="Arial"/>
                <w:b/>
                <w:color w:val="000000"/>
                <w:sz w:val="18"/>
                <w:szCs w:val="18"/>
                <w:lang w:eastAsia="pl-PL"/>
              </w:rPr>
            </w:pPr>
            <w:r w:rsidRPr="00AF277F">
              <w:rPr>
                <w:rFonts w:ascii="Arial" w:eastAsia="Times New Roman" w:hAnsi="Arial" w:cs="Arial"/>
                <w:b/>
                <w:color w:val="000000"/>
                <w:sz w:val="18"/>
                <w:szCs w:val="18"/>
                <w:lang w:eastAsia="pl-PL"/>
              </w:rPr>
              <w:t>   RAZEM Pakiet  nr 1</w:t>
            </w:r>
            <w:r>
              <w:rPr>
                <w:rFonts w:ascii="Arial" w:eastAsia="Times New Roman" w:hAnsi="Arial" w:cs="Arial"/>
                <w:b/>
                <w:color w:val="000000"/>
                <w:sz w:val="18"/>
                <w:szCs w:val="18"/>
                <w:lang w:eastAsia="pl-PL"/>
              </w:rPr>
              <w:t>6</w:t>
            </w:r>
            <w:r w:rsidRPr="00AF277F">
              <w:rPr>
                <w:rFonts w:ascii="Arial" w:eastAsia="Times New Roman" w:hAnsi="Arial" w:cs="Arial"/>
                <w:b/>
                <w:color w:val="000000"/>
                <w:sz w:val="18"/>
                <w:szCs w:val="18"/>
                <w:lang w:eastAsia="pl-PL"/>
              </w:rPr>
              <w:t>:</w:t>
            </w:r>
          </w:p>
        </w:tc>
        <w:tc>
          <w:tcPr>
            <w:tcW w:w="1199" w:type="dxa"/>
            <w:gridSpan w:val="2"/>
            <w:tcBorders>
              <w:top w:val="nil"/>
              <w:left w:val="nil"/>
              <w:bottom w:val="single" w:sz="4" w:space="0" w:color="auto"/>
              <w:right w:val="single" w:sz="4" w:space="0" w:color="auto"/>
            </w:tcBorders>
            <w:shd w:val="clear" w:color="auto" w:fill="auto"/>
            <w:noWrap/>
            <w:vAlign w:val="center"/>
          </w:tcPr>
          <w:p w:rsidR="00D40344" w:rsidRPr="00D40344" w:rsidRDefault="00D40344" w:rsidP="00D40344">
            <w:pPr>
              <w:spacing w:after="0" w:line="240" w:lineRule="auto"/>
              <w:jc w:val="center"/>
              <w:rPr>
                <w:rFonts w:ascii="Arial" w:eastAsia="Times New Roman" w:hAnsi="Arial" w:cs="Arial"/>
                <w:b/>
                <w:color w:val="000000"/>
                <w:sz w:val="18"/>
                <w:szCs w:val="18"/>
                <w:lang w:eastAsia="pl-PL"/>
              </w:rPr>
            </w:pPr>
          </w:p>
        </w:tc>
        <w:tc>
          <w:tcPr>
            <w:tcW w:w="856" w:type="dxa"/>
            <w:tcBorders>
              <w:top w:val="nil"/>
              <w:left w:val="nil"/>
              <w:bottom w:val="single" w:sz="4" w:space="0" w:color="auto"/>
              <w:right w:val="single" w:sz="4" w:space="0" w:color="auto"/>
            </w:tcBorders>
            <w:shd w:val="clear" w:color="auto" w:fill="auto"/>
            <w:noWrap/>
            <w:vAlign w:val="center"/>
          </w:tcPr>
          <w:p w:rsidR="00D40344" w:rsidRPr="00D40344" w:rsidRDefault="00D40344" w:rsidP="00D40344">
            <w:pPr>
              <w:spacing w:after="0" w:line="240" w:lineRule="auto"/>
              <w:jc w:val="center"/>
              <w:rPr>
                <w:rFonts w:ascii="Arial" w:eastAsia="Times New Roman" w:hAnsi="Arial" w:cs="Arial"/>
                <w:b/>
                <w:color w:val="000000"/>
                <w:sz w:val="18"/>
                <w:szCs w:val="18"/>
                <w:lang w:eastAsia="pl-PL"/>
              </w:rPr>
            </w:pPr>
            <w:r w:rsidRPr="00D40344">
              <w:rPr>
                <w:rFonts w:ascii="Arial" w:eastAsia="Times New Roman" w:hAnsi="Arial" w:cs="Arial"/>
                <w:b/>
                <w:color w:val="000000"/>
                <w:sz w:val="18"/>
                <w:szCs w:val="18"/>
                <w:lang w:eastAsia="pl-PL"/>
              </w:rPr>
              <w:t>X</w:t>
            </w:r>
          </w:p>
        </w:tc>
        <w:tc>
          <w:tcPr>
            <w:tcW w:w="1275" w:type="dxa"/>
            <w:tcBorders>
              <w:top w:val="nil"/>
              <w:left w:val="nil"/>
              <w:bottom w:val="single" w:sz="4" w:space="0" w:color="auto"/>
              <w:right w:val="single" w:sz="4" w:space="0" w:color="auto"/>
            </w:tcBorders>
            <w:shd w:val="clear" w:color="auto" w:fill="auto"/>
            <w:noWrap/>
            <w:vAlign w:val="center"/>
          </w:tcPr>
          <w:p w:rsidR="00D40344" w:rsidRPr="00D40344" w:rsidRDefault="00D40344" w:rsidP="00D40344">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871" w:type="dxa"/>
        <w:tblCellMar>
          <w:left w:w="70" w:type="dxa"/>
          <w:right w:w="70" w:type="dxa"/>
        </w:tblCellMar>
        <w:tblLook w:val="04A0" w:firstRow="1" w:lastRow="0" w:firstColumn="1" w:lastColumn="0" w:noHBand="0" w:noVBand="1"/>
      </w:tblPr>
      <w:tblGrid>
        <w:gridCol w:w="391"/>
        <w:gridCol w:w="5274"/>
        <w:gridCol w:w="1134"/>
        <w:gridCol w:w="430"/>
        <w:gridCol w:w="1838"/>
        <w:gridCol w:w="1220"/>
        <w:gridCol w:w="1141"/>
        <w:gridCol w:w="1120"/>
        <w:gridCol w:w="7"/>
        <w:gridCol w:w="1113"/>
        <w:gridCol w:w="7"/>
        <w:gridCol w:w="780"/>
        <w:gridCol w:w="7"/>
        <w:gridCol w:w="1409"/>
      </w:tblGrid>
      <w:tr w:rsidR="005903EC" w:rsidRPr="00A44DBB" w:rsidTr="00F236C6">
        <w:trPr>
          <w:trHeight w:val="365"/>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274" w:type="dxa"/>
            <w:tcBorders>
              <w:top w:val="single" w:sz="4" w:space="0" w:color="auto"/>
              <w:left w:val="nil"/>
              <w:bottom w:val="nil"/>
              <w:right w:val="nil"/>
            </w:tcBorders>
            <w:shd w:val="clear" w:color="auto" w:fill="auto"/>
            <w:noWrap/>
            <w:vAlign w:val="center"/>
            <w:hideMark/>
          </w:tcPr>
          <w:p w:rsidR="005903EC" w:rsidRPr="00491726" w:rsidRDefault="005903EC" w:rsidP="005903EC">
            <w:pPr>
              <w:spacing w:after="0" w:line="240" w:lineRule="auto"/>
              <w:rPr>
                <w:rFonts w:ascii="Arial" w:eastAsia="Times New Roman" w:hAnsi="Arial" w:cs="Arial"/>
                <w:b/>
                <w:color w:val="000000"/>
                <w:sz w:val="18"/>
                <w:szCs w:val="18"/>
                <w:lang w:eastAsia="pl-PL"/>
              </w:rPr>
            </w:pPr>
            <w:r w:rsidRPr="00491726">
              <w:rPr>
                <w:rFonts w:ascii="Arial" w:eastAsia="Times New Roman" w:hAnsi="Arial" w:cs="Arial"/>
                <w:b/>
                <w:color w:val="000000"/>
                <w:sz w:val="18"/>
                <w:szCs w:val="18"/>
                <w:lang w:eastAsia="pl-PL"/>
              </w:rPr>
              <w:t>Pakiet</w:t>
            </w:r>
            <w:r w:rsidR="00491726" w:rsidRPr="00491726">
              <w:rPr>
                <w:rFonts w:ascii="Arial" w:eastAsia="Times New Roman" w:hAnsi="Arial" w:cs="Arial"/>
                <w:b/>
                <w:color w:val="000000"/>
                <w:sz w:val="18"/>
                <w:szCs w:val="18"/>
                <w:lang w:eastAsia="pl-PL"/>
              </w:rPr>
              <w:t xml:space="preserve"> nr</w:t>
            </w:r>
            <w:r w:rsidRPr="00491726">
              <w:rPr>
                <w:rFonts w:ascii="Arial" w:eastAsia="Times New Roman" w:hAnsi="Arial" w:cs="Arial"/>
                <w:b/>
                <w:color w:val="000000"/>
                <w:sz w:val="18"/>
                <w:szCs w:val="18"/>
                <w:lang w:eastAsia="pl-PL"/>
              </w:rPr>
              <w:t xml:space="preserve"> 17</w:t>
            </w:r>
          </w:p>
        </w:tc>
        <w:tc>
          <w:tcPr>
            <w:tcW w:w="3402" w:type="dxa"/>
            <w:gridSpan w:val="3"/>
            <w:tcBorders>
              <w:top w:val="single" w:sz="4" w:space="0" w:color="auto"/>
              <w:left w:val="nil"/>
              <w:bottom w:val="nil"/>
              <w:right w:val="nil"/>
            </w:tcBorders>
            <w:shd w:val="clear" w:color="auto" w:fill="auto"/>
            <w:noWrap/>
            <w:vAlign w:val="center"/>
            <w:hideMark/>
          </w:tcPr>
          <w:p w:rsidR="005903EC" w:rsidRPr="00491726" w:rsidRDefault="005903EC" w:rsidP="005903EC">
            <w:pPr>
              <w:spacing w:after="0" w:line="240" w:lineRule="auto"/>
              <w:rPr>
                <w:rFonts w:ascii="Arial" w:eastAsia="Times New Roman" w:hAnsi="Arial" w:cs="Arial"/>
                <w:b/>
                <w:i/>
                <w:iCs/>
                <w:sz w:val="18"/>
                <w:szCs w:val="18"/>
                <w:lang w:eastAsia="pl-PL"/>
              </w:rPr>
            </w:pPr>
            <w:r w:rsidRPr="00491726">
              <w:rPr>
                <w:rFonts w:ascii="Arial" w:eastAsia="Times New Roman" w:hAnsi="Arial" w:cs="Arial"/>
                <w:b/>
                <w:i/>
                <w:iCs/>
                <w:sz w:val="18"/>
                <w:szCs w:val="18"/>
                <w:lang w:eastAsia="pl-PL"/>
              </w:rPr>
              <w:t>Środki do dezynfekcji powierzchni</w:t>
            </w:r>
          </w:p>
        </w:tc>
        <w:tc>
          <w:tcPr>
            <w:tcW w:w="12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87" w:type="dxa"/>
            <w:gridSpan w:val="2"/>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491726">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3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38"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491726"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87" w:type="dxa"/>
            <w:gridSpan w:val="2"/>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416" w:type="dxa"/>
            <w:gridSpan w:val="2"/>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491726">
        <w:trPr>
          <w:trHeight w:val="975"/>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Preparat do dezynfekcji powierzchni w postaci pianki na bazie alkoholu (do 30 %) ( 2-propanol lub 1-propanol dopuszczony w składzie z etanolem, </w:t>
            </w:r>
            <w:proofErr w:type="spellStart"/>
            <w:r w:rsidRPr="00A44DBB">
              <w:rPr>
                <w:rFonts w:ascii="Arial" w:eastAsia="Times New Roman" w:hAnsi="Arial" w:cs="Arial"/>
                <w:color w:val="000000"/>
                <w:sz w:val="18"/>
                <w:szCs w:val="18"/>
                <w:lang w:eastAsia="pl-PL"/>
              </w:rPr>
              <w:t>QACs</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glukoprotaminą</w:t>
            </w:r>
            <w:proofErr w:type="spellEnd"/>
            <w:r w:rsidRPr="00A44DBB">
              <w:rPr>
                <w:rFonts w:ascii="Arial" w:eastAsia="Times New Roman" w:hAnsi="Arial" w:cs="Arial"/>
                <w:color w:val="000000"/>
                <w:sz w:val="18"/>
                <w:szCs w:val="18"/>
                <w:lang w:eastAsia="pl-PL"/>
              </w:rPr>
              <w:t xml:space="preserve">) spektrum B (w tym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t>
            </w:r>
          </w:p>
        </w:tc>
        <w:tc>
          <w:tcPr>
            <w:tcW w:w="1134"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 spryskiwacz</w:t>
            </w:r>
            <w:r w:rsidRPr="00A44DBB">
              <w:rPr>
                <w:rFonts w:ascii="Arial" w:eastAsia="Times New Roman" w:hAnsi="Arial" w:cs="Arial"/>
                <w:color w:val="000000"/>
                <w:sz w:val="18"/>
                <w:szCs w:val="18"/>
                <w:lang w:eastAsia="pl-PL"/>
              </w:rPr>
              <w:br/>
              <w:t>1000 ml</w:t>
            </w:r>
          </w:p>
        </w:tc>
        <w:tc>
          <w:tcPr>
            <w:tcW w:w="430"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838"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nil"/>
              <w:right w:val="single" w:sz="4" w:space="0" w:color="000000"/>
            </w:tcBorders>
            <w:shd w:val="clear" w:color="auto" w:fill="auto"/>
            <w:noWrap/>
            <w:vAlign w:val="center"/>
          </w:tcPr>
          <w:p w:rsidR="005903EC" w:rsidRPr="00A44DBB" w:rsidRDefault="005903EC" w:rsidP="00491726">
            <w:pPr>
              <w:spacing w:after="0" w:line="240" w:lineRule="auto"/>
              <w:jc w:val="center"/>
              <w:rPr>
                <w:rFonts w:ascii="Arial" w:eastAsia="Times New Roman" w:hAnsi="Arial" w:cs="Arial"/>
                <w:sz w:val="18"/>
                <w:szCs w:val="18"/>
                <w:lang w:eastAsia="pl-PL"/>
              </w:rPr>
            </w:pPr>
          </w:p>
        </w:tc>
        <w:tc>
          <w:tcPr>
            <w:tcW w:w="1141" w:type="dxa"/>
            <w:tcBorders>
              <w:top w:val="nil"/>
              <w:left w:val="nil"/>
              <w:bottom w:val="nil"/>
              <w:right w:val="single" w:sz="4" w:space="0" w:color="auto"/>
            </w:tcBorders>
            <w:shd w:val="clear" w:color="auto" w:fill="auto"/>
            <w:vAlign w:val="center"/>
          </w:tcPr>
          <w:p w:rsidR="005903EC" w:rsidRPr="00A44DBB" w:rsidRDefault="005903EC" w:rsidP="0049172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49172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800</w:t>
            </w:r>
          </w:p>
        </w:tc>
        <w:tc>
          <w:tcPr>
            <w:tcW w:w="1120" w:type="dxa"/>
            <w:gridSpan w:val="2"/>
            <w:tcBorders>
              <w:top w:val="nil"/>
              <w:left w:val="single" w:sz="4" w:space="0" w:color="auto"/>
              <w:bottom w:val="nil"/>
              <w:right w:val="single" w:sz="4" w:space="0" w:color="000000"/>
            </w:tcBorders>
            <w:shd w:val="clear" w:color="auto" w:fill="auto"/>
            <w:vAlign w:val="center"/>
          </w:tcPr>
          <w:p w:rsidR="005903EC" w:rsidRPr="00A44DBB" w:rsidRDefault="005903EC" w:rsidP="00491726">
            <w:pPr>
              <w:spacing w:after="0" w:line="240" w:lineRule="auto"/>
              <w:jc w:val="center"/>
              <w:rPr>
                <w:rFonts w:ascii="Arial" w:eastAsia="Times New Roman" w:hAnsi="Arial" w:cs="Arial"/>
                <w:color w:val="000000"/>
                <w:sz w:val="18"/>
                <w:szCs w:val="18"/>
                <w:lang w:eastAsia="pl-PL"/>
              </w:rPr>
            </w:pPr>
          </w:p>
        </w:tc>
        <w:tc>
          <w:tcPr>
            <w:tcW w:w="787" w:type="dxa"/>
            <w:gridSpan w:val="2"/>
            <w:tcBorders>
              <w:top w:val="nil"/>
              <w:left w:val="nil"/>
              <w:bottom w:val="nil"/>
              <w:right w:val="single" w:sz="4" w:space="0" w:color="000000"/>
            </w:tcBorders>
            <w:shd w:val="clear" w:color="auto" w:fill="auto"/>
            <w:noWrap/>
            <w:vAlign w:val="center"/>
          </w:tcPr>
          <w:p w:rsidR="005903EC" w:rsidRPr="00A44DBB" w:rsidRDefault="005903EC" w:rsidP="00491726">
            <w:pPr>
              <w:spacing w:after="0" w:line="240" w:lineRule="auto"/>
              <w:jc w:val="center"/>
              <w:rPr>
                <w:rFonts w:ascii="Arial" w:eastAsia="Times New Roman" w:hAnsi="Arial" w:cs="Arial"/>
                <w:color w:val="000000"/>
                <w:sz w:val="18"/>
                <w:szCs w:val="18"/>
                <w:lang w:eastAsia="pl-PL"/>
              </w:rPr>
            </w:pPr>
          </w:p>
        </w:tc>
        <w:tc>
          <w:tcPr>
            <w:tcW w:w="1416" w:type="dxa"/>
            <w:gridSpan w:val="2"/>
            <w:tcBorders>
              <w:top w:val="nil"/>
              <w:left w:val="nil"/>
              <w:bottom w:val="nil"/>
              <w:right w:val="single" w:sz="4" w:space="0" w:color="auto"/>
            </w:tcBorders>
            <w:shd w:val="clear" w:color="auto" w:fill="auto"/>
            <w:vAlign w:val="center"/>
          </w:tcPr>
          <w:p w:rsidR="005903EC" w:rsidRPr="00A44DBB" w:rsidRDefault="005903EC" w:rsidP="00491726">
            <w:pPr>
              <w:spacing w:after="0" w:line="240" w:lineRule="auto"/>
              <w:jc w:val="center"/>
              <w:rPr>
                <w:rFonts w:ascii="Arial" w:eastAsia="Times New Roman" w:hAnsi="Arial" w:cs="Arial"/>
                <w:color w:val="000000"/>
                <w:sz w:val="18"/>
                <w:szCs w:val="18"/>
                <w:lang w:eastAsia="pl-PL"/>
              </w:rPr>
            </w:pPr>
          </w:p>
        </w:tc>
      </w:tr>
      <w:tr w:rsidR="00491726" w:rsidRPr="00A44DBB" w:rsidTr="00491726">
        <w:trPr>
          <w:trHeight w:val="255"/>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726" w:rsidRPr="00491726" w:rsidRDefault="00491726" w:rsidP="00491726">
            <w:pPr>
              <w:spacing w:after="0" w:line="240" w:lineRule="auto"/>
              <w:rPr>
                <w:rFonts w:ascii="Arial" w:eastAsia="Times New Roman" w:hAnsi="Arial" w:cs="Arial"/>
                <w:iCs/>
                <w:color w:val="000000"/>
                <w:sz w:val="18"/>
                <w:szCs w:val="18"/>
                <w:lang w:eastAsia="pl-PL"/>
              </w:rPr>
            </w:pPr>
            <w:proofErr w:type="spellStart"/>
            <w:r w:rsidRPr="00491726">
              <w:rPr>
                <w:rFonts w:ascii="Arial" w:eastAsia="Times New Roman" w:hAnsi="Arial" w:cs="Arial"/>
                <w:iCs/>
                <w:color w:val="000000"/>
                <w:sz w:val="18"/>
                <w:szCs w:val="18"/>
                <w:lang w:eastAsia="pl-PL"/>
              </w:rPr>
              <w:t>cpv</w:t>
            </w:r>
            <w:proofErr w:type="spellEnd"/>
            <w:r w:rsidRPr="00491726">
              <w:rPr>
                <w:rFonts w:ascii="Arial" w:eastAsia="Times New Roman" w:hAnsi="Arial" w:cs="Arial"/>
                <w:iCs/>
                <w:color w:val="000000"/>
                <w:sz w:val="18"/>
                <w:szCs w:val="18"/>
                <w:lang w:eastAsia="pl-PL"/>
              </w:rPr>
              <w:t xml:space="preserve"> 33631600-8 Środki antyseptyczne i dezynfekcyjne</w:t>
            </w:r>
          </w:p>
        </w:tc>
        <w:tc>
          <w:tcPr>
            <w:tcW w:w="6890" w:type="dxa"/>
            <w:gridSpan w:val="7"/>
            <w:tcBorders>
              <w:top w:val="single" w:sz="4" w:space="0" w:color="auto"/>
              <w:left w:val="nil"/>
              <w:bottom w:val="single" w:sz="4" w:space="0" w:color="auto"/>
              <w:right w:val="single" w:sz="4" w:space="0" w:color="auto"/>
            </w:tcBorders>
            <w:shd w:val="clear" w:color="auto" w:fill="auto"/>
            <w:vAlign w:val="center"/>
            <w:hideMark/>
          </w:tcPr>
          <w:p w:rsidR="00491726" w:rsidRPr="00AF277F" w:rsidRDefault="00491726" w:rsidP="00491726">
            <w:pPr>
              <w:spacing w:after="0" w:line="240" w:lineRule="auto"/>
              <w:jc w:val="right"/>
              <w:rPr>
                <w:rFonts w:ascii="Arial" w:eastAsia="Times New Roman" w:hAnsi="Arial" w:cs="Arial"/>
                <w:b/>
                <w:color w:val="000000"/>
                <w:sz w:val="18"/>
                <w:szCs w:val="18"/>
                <w:lang w:eastAsia="pl-PL"/>
              </w:rPr>
            </w:pPr>
            <w:r w:rsidRPr="00AF277F">
              <w:rPr>
                <w:rFonts w:ascii="Arial" w:eastAsia="Times New Roman" w:hAnsi="Arial" w:cs="Arial"/>
                <w:b/>
                <w:color w:val="000000"/>
                <w:sz w:val="18"/>
                <w:szCs w:val="18"/>
                <w:lang w:eastAsia="pl-PL"/>
              </w:rPr>
              <w:t>   RAZEM Pakiet  nr 1</w:t>
            </w:r>
            <w:r>
              <w:rPr>
                <w:rFonts w:ascii="Arial" w:eastAsia="Times New Roman" w:hAnsi="Arial" w:cs="Arial"/>
                <w:b/>
                <w:color w:val="000000"/>
                <w:sz w:val="18"/>
                <w:szCs w:val="18"/>
                <w:lang w:eastAsia="pl-PL"/>
              </w:rPr>
              <w:t>7</w:t>
            </w:r>
            <w:r w:rsidRPr="00AF277F">
              <w:rPr>
                <w:rFonts w:ascii="Arial" w:eastAsia="Times New Roman" w:hAnsi="Arial" w:cs="Arial"/>
                <w:b/>
                <w:color w:val="000000"/>
                <w:sz w:val="18"/>
                <w:szCs w:val="18"/>
                <w:lang w:eastAsia="pl-PL"/>
              </w:rPr>
              <w:t>:</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tcPr>
          <w:p w:rsidR="00491726" w:rsidRPr="00491726" w:rsidRDefault="00491726" w:rsidP="00491726">
            <w:pPr>
              <w:spacing w:after="0" w:line="240" w:lineRule="auto"/>
              <w:jc w:val="center"/>
              <w:rPr>
                <w:rFonts w:ascii="Arial" w:eastAsia="Times New Roman" w:hAnsi="Arial" w:cs="Arial"/>
                <w:b/>
                <w:color w:val="000000"/>
                <w:sz w:val="18"/>
                <w:szCs w:val="18"/>
                <w:lang w:eastAsia="pl-PL"/>
              </w:rPr>
            </w:pPr>
          </w:p>
        </w:tc>
        <w:tc>
          <w:tcPr>
            <w:tcW w:w="787" w:type="dxa"/>
            <w:gridSpan w:val="2"/>
            <w:tcBorders>
              <w:top w:val="single" w:sz="4" w:space="0" w:color="auto"/>
              <w:left w:val="nil"/>
              <w:bottom w:val="single" w:sz="4" w:space="0" w:color="auto"/>
              <w:right w:val="single" w:sz="4" w:space="0" w:color="auto"/>
            </w:tcBorders>
            <w:shd w:val="clear" w:color="auto" w:fill="auto"/>
            <w:noWrap/>
            <w:vAlign w:val="center"/>
          </w:tcPr>
          <w:p w:rsidR="00491726" w:rsidRPr="00491726" w:rsidRDefault="00491726" w:rsidP="00491726">
            <w:pPr>
              <w:spacing w:after="0" w:line="240" w:lineRule="auto"/>
              <w:jc w:val="center"/>
              <w:rPr>
                <w:rFonts w:ascii="Arial" w:eastAsia="Times New Roman" w:hAnsi="Arial" w:cs="Arial"/>
                <w:b/>
                <w:color w:val="000000"/>
                <w:sz w:val="18"/>
                <w:szCs w:val="18"/>
                <w:lang w:eastAsia="pl-PL"/>
              </w:rPr>
            </w:pPr>
            <w:r w:rsidRPr="00491726">
              <w:rPr>
                <w:rFonts w:ascii="Arial" w:eastAsia="Times New Roman" w:hAnsi="Arial" w:cs="Arial"/>
                <w:b/>
                <w:color w:val="000000"/>
                <w:sz w:val="18"/>
                <w:szCs w:val="18"/>
                <w:lang w:eastAsia="pl-PL"/>
              </w:rPr>
              <w:t>X</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91726" w:rsidRPr="00491726" w:rsidRDefault="00491726" w:rsidP="00491726">
            <w:pPr>
              <w:spacing w:after="0" w:line="240" w:lineRule="auto"/>
              <w:jc w:val="center"/>
              <w:rPr>
                <w:rFonts w:ascii="Arial" w:eastAsia="Times New Roman" w:hAnsi="Arial" w:cs="Arial"/>
                <w:b/>
                <w:color w:val="000000"/>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888" w:type="dxa"/>
        <w:tblCellMar>
          <w:left w:w="70" w:type="dxa"/>
          <w:right w:w="70" w:type="dxa"/>
        </w:tblCellMar>
        <w:tblLook w:val="04A0" w:firstRow="1" w:lastRow="0" w:firstColumn="1" w:lastColumn="0" w:noHBand="0" w:noVBand="1"/>
      </w:tblPr>
      <w:tblGrid>
        <w:gridCol w:w="391"/>
        <w:gridCol w:w="5416"/>
        <w:gridCol w:w="1101"/>
        <w:gridCol w:w="458"/>
        <w:gridCol w:w="2125"/>
        <w:gridCol w:w="1220"/>
        <w:gridCol w:w="1141"/>
        <w:gridCol w:w="1051"/>
        <w:gridCol w:w="1134"/>
        <w:gridCol w:w="731"/>
        <w:gridCol w:w="1120"/>
      </w:tblGrid>
      <w:tr w:rsidR="005903EC" w:rsidRPr="00A44DBB" w:rsidTr="00B27124">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5416" w:type="dxa"/>
            <w:tcBorders>
              <w:top w:val="single" w:sz="4" w:space="0" w:color="auto"/>
              <w:left w:val="nil"/>
              <w:bottom w:val="nil"/>
              <w:right w:val="nil"/>
            </w:tcBorders>
            <w:shd w:val="clear" w:color="auto" w:fill="auto"/>
            <w:noWrap/>
            <w:vAlign w:val="center"/>
            <w:hideMark/>
          </w:tcPr>
          <w:p w:rsidR="005903EC" w:rsidRPr="00B27124" w:rsidRDefault="005903EC" w:rsidP="005903EC">
            <w:pPr>
              <w:spacing w:after="0" w:line="240" w:lineRule="auto"/>
              <w:rPr>
                <w:rFonts w:ascii="Arial" w:eastAsia="Times New Roman" w:hAnsi="Arial" w:cs="Arial"/>
                <w:b/>
                <w:color w:val="000000"/>
                <w:sz w:val="18"/>
                <w:szCs w:val="18"/>
                <w:lang w:eastAsia="pl-PL"/>
              </w:rPr>
            </w:pPr>
            <w:r w:rsidRPr="00B27124">
              <w:rPr>
                <w:rFonts w:ascii="Arial" w:eastAsia="Times New Roman" w:hAnsi="Arial" w:cs="Arial"/>
                <w:b/>
                <w:color w:val="000000"/>
                <w:sz w:val="18"/>
                <w:szCs w:val="18"/>
                <w:lang w:eastAsia="pl-PL"/>
              </w:rPr>
              <w:t xml:space="preserve">Pakiet </w:t>
            </w:r>
            <w:r w:rsidR="00B27124" w:rsidRPr="00B27124">
              <w:rPr>
                <w:rFonts w:ascii="Arial" w:eastAsia="Times New Roman" w:hAnsi="Arial" w:cs="Arial"/>
                <w:b/>
                <w:color w:val="000000"/>
                <w:sz w:val="18"/>
                <w:szCs w:val="18"/>
                <w:lang w:eastAsia="pl-PL"/>
              </w:rPr>
              <w:t xml:space="preserve">nr </w:t>
            </w:r>
            <w:r w:rsidRPr="00B27124">
              <w:rPr>
                <w:rFonts w:ascii="Arial" w:eastAsia="Times New Roman" w:hAnsi="Arial" w:cs="Arial"/>
                <w:b/>
                <w:color w:val="000000"/>
                <w:sz w:val="18"/>
                <w:szCs w:val="18"/>
                <w:lang w:eastAsia="pl-PL"/>
              </w:rPr>
              <w:t>18</w:t>
            </w:r>
          </w:p>
        </w:tc>
        <w:tc>
          <w:tcPr>
            <w:tcW w:w="3684" w:type="dxa"/>
            <w:gridSpan w:val="3"/>
            <w:tcBorders>
              <w:top w:val="single" w:sz="4" w:space="0" w:color="auto"/>
              <w:left w:val="nil"/>
              <w:bottom w:val="nil"/>
              <w:right w:val="nil"/>
            </w:tcBorders>
            <w:shd w:val="clear" w:color="auto" w:fill="auto"/>
            <w:noWrap/>
            <w:vAlign w:val="center"/>
            <w:hideMark/>
          </w:tcPr>
          <w:p w:rsidR="005903EC" w:rsidRPr="00B27124" w:rsidRDefault="005903EC" w:rsidP="005903EC">
            <w:pPr>
              <w:spacing w:after="0" w:line="240" w:lineRule="auto"/>
              <w:rPr>
                <w:rFonts w:ascii="Arial" w:eastAsia="Times New Roman" w:hAnsi="Arial" w:cs="Arial"/>
                <w:b/>
                <w:i/>
                <w:iCs/>
                <w:sz w:val="18"/>
                <w:szCs w:val="18"/>
                <w:lang w:eastAsia="pl-PL"/>
              </w:rPr>
            </w:pPr>
            <w:r w:rsidRPr="00B27124">
              <w:rPr>
                <w:rFonts w:ascii="Arial" w:eastAsia="Times New Roman" w:hAnsi="Arial" w:cs="Arial"/>
                <w:b/>
                <w:i/>
                <w:iCs/>
                <w:sz w:val="18"/>
                <w:szCs w:val="18"/>
                <w:lang w:eastAsia="pl-PL"/>
              </w:rPr>
              <w:t>Środki do dezynfekcji pomieszczeń</w:t>
            </w:r>
          </w:p>
        </w:tc>
        <w:tc>
          <w:tcPr>
            <w:tcW w:w="12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B27124">
        <w:trPr>
          <w:trHeight w:val="765"/>
        </w:trPr>
        <w:tc>
          <w:tcPr>
            <w:tcW w:w="3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Lp.</w:t>
            </w:r>
          </w:p>
        </w:tc>
        <w:tc>
          <w:tcPr>
            <w:tcW w:w="5416"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Przedmiot zamówienia</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opakowanie</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j.m.</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Nazwa handlowa</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B27124">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Wartość jednostkowa netto PLN</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B27124">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Cena </w:t>
            </w:r>
            <w:r w:rsidR="00B27124" w:rsidRPr="00A44DBB">
              <w:rPr>
                <w:rFonts w:ascii="Arial" w:eastAsia="Times New Roman" w:hAnsi="Arial" w:cs="Arial"/>
                <w:sz w:val="18"/>
                <w:szCs w:val="18"/>
                <w:lang w:eastAsia="pl-PL"/>
              </w:rPr>
              <w:t>jednostkowa</w:t>
            </w:r>
            <w:r w:rsidRPr="00A44DBB">
              <w:rPr>
                <w:rFonts w:ascii="Arial" w:eastAsia="Times New Roman" w:hAnsi="Arial" w:cs="Arial"/>
                <w:sz w:val="18"/>
                <w:szCs w:val="18"/>
                <w:lang w:eastAsia="pl-PL"/>
              </w:rPr>
              <w:t xml:space="preserve"> brutto</w:t>
            </w:r>
            <w:r w:rsidR="004A5934">
              <w:rPr>
                <w:rFonts w:ascii="Arial" w:eastAsia="Times New Roman" w:hAnsi="Arial" w:cs="Arial"/>
                <w:sz w:val="18"/>
                <w:szCs w:val="18"/>
                <w:lang w:eastAsia="pl-PL"/>
              </w:rPr>
              <w:t xml:space="preserve"> PLN</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Ilość zamawiana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Wartość netto PLN</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r w:rsidRPr="00A44DBB">
              <w:rPr>
                <w:rFonts w:ascii="Arial" w:eastAsia="Times New Roman" w:hAnsi="Arial" w:cs="Arial"/>
                <w:sz w:val="18"/>
                <w:szCs w:val="18"/>
                <w:lang w:eastAsia="pl-PL"/>
              </w:rPr>
              <w:t>Stawka VAT</w:t>
            </w:r>
            <w:r w:rsidR="005600EA">
              <w:rPr>
                <w:rFonts w:ascii="Arial" w:eastAsia="Times New Roman" w:hAnsi="Arial" w:cs="Arial"/>
                <w:sz w:val="18"/>
                <w:szCs w:val="18"/>
                <w:lang w:eastAsia="pl-PL"/>
              </w:rPr>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Cena brutto PLN</w:t>
            </w:r>
          </w:p>
        </w:tc>
      </w:tr>
      <w:tr w:rsidR="005903EC" w:rsidRPr="00A44DBB" w:rsidTr="00B27124">
        <w:trPr>
          <w:trHeight w:val="1035"/>
        </w:trPr>
        <w:tc>
          <w:tcPr>
            <w:tcW w:w="391" w:type="dxa"/>
            <w:tcBorders>
              <w:top w:val="nil"/>
              <w:left w:val="single" w:sz="4" w:space="0" w:color="auto"/>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jc w:val="right"/>
              <w:rPr>
                <w:rFonts w:ascii="Arial" w:eastAsia="Times New Roman" w:hAnsi="Arial" w:cs="Arial"/>
                <w:sz w:val="18"/>
                <w:szCs w:val="18"/>
                <w:lang w:eastAsia="pl-PL"/>
              </w:rPr>
            </w:pPr>
            <w:r w:rsidRPr="00A44DBB">
              <w:rPr>
                <w:rFonts w:ascii="Arial" w:eastAsia="Times New Roman" w:hAnsi="Arial" w:cs="Arial"/>
                <w:sz w:val="18"/>
                <w:szCs w:val="18"/>
                <w:lang w:eastAsia="pl-PL"/>
              </w:rPr>
              <w:t>1</w:t>
            </w:r>
          </w:p>
        </w:tc>
        <w:tc>
          <w:tcPr>
            <w:tcW w:w="5416"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Roztwór wodny gotowy do użycia, do dezynfekcji za pomocą urządzenia typu </w:t>
            </w:r>
            <w:proofErr w:type="spellStart"/>
            <w:r w:rsidRPr="00A44DBB">
              <w:rPr>
                <w:rFonts w:ascii="Arial" w:eastAsia="Times New Roman" w:hAnsi="Arial" w:cs="Arial"/>
                <w:sz w:val="18"/>
                <w:szCs w:val="18"/>
                <w:lang w:eastAsia="pl-PL"/>
              </w:rPr>
              <w:t>Nocospray</w:t>
            </w:r>
            <w:proofErr w:type="spellEnd"/>
            <w:r w:rsidRPr="00A44DBB">
              <w:rPr>
                <w:rFonts w:ascii="Arial" w:eastAsia="Times New Roman" w:hAnsi="Arial" w:cs="Arial"/>
                <w:sz w:val="18"/>
                <w:szCs w:val="18"/>
                <w:lang w:eastAsia="pl-PL"/>
              </w:rPr>
              <w:t xml:space="preserve">; na bazie nadtlenku wodoru (12%) i kationów srebra; spektrum B,V,F,S; biodegradowalny w 99,9%; działa bez korozji i śladów osadu </w:t>
            </w:r>
          </w:p>
        </w:tc>
        <w:tc>
          <w:tcPr>
            <w:tcW w:w="1101"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kanister</w:t>
            </w:r>
            <w:r w:rsidRPr="00A44DBB">
              <w:rPr>
                <w:rFonts w:ascii="Arial" w:eastAsia="Times New Roman" w:hAnsi="Arial" w:cs="Arial"/>
                <w:sz w:val="18"/>
                <w:szCs w:val="18"/>
                <w:lang w:eastAsia="pl-PL"/>
              </w:rPr>
              <w:br/>
              <w:t>20 L</w:t>
            </w:r>
          </w:p>
        </w:tc>
        <w:tc>
          <w:tcPr>
            <w:tcW w:w="458"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2125"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B2712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731"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120"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r>
      <w:tr w:rsidR="005903EC" w:rsidRPr="00A44DBB" w:rsidTr="00B27124">
        <w:trPr>
          <w:trHeight w:val="1050"/>
        </w:trPr>
        <w:tc>
          <w:tcPr>
            <w:tcW w:w="391" w:type="dxa"/>
            <w:tcBorders>
              <w:top w:val="nil"/>
              <w:left w:val="single" w:sz="4" w:space="0" w:color="auto"/>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jc w:val="right"/>
              <w:rPr>
                <w:rFonts w:ascii="Arial" w:eastAsia="Times New Roman" w:hAnsi="Arial" w:cs="Arial"/>
                <w:sz w:val="18"/>
                <w:szCs w:val="18"/>
                <w:lang w:eastAsia="pl-PL"/>
              </w:rPr>
            </w:pPr>
            <w:r w:rsidRPr="00A44DBB">
              <w:rPr>
                <w:rFonts w:ascii="Arial" w:eastAsia="Times New Roman" w:hAnsi="Arial" w:cs="Arial"/>
                <w:sz w:val="18"/>
                <w:szCs w:val="18"/>
                <w:lang w:eastAsia="pl-PL"/>
              </w:rPr>
              <w:t>2</w:t>
            </w:r>
          </w:p>
        </w:tc>
        <w:tc>
          <w:tcPr>
            <w:tcW w:w="5416"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Roztwór wodny gotowy do użycia, do dezynfekcji za pomocą urządzenia typu </w:t>
            </w:r>
            <w:proofErr w:type="spellStart"/>
            <w:r w:rsidRPr="00A44DBB">
              <w:rPr>
                <w:rFonts w:ascii="Arial" w:eastAsia="Times New Roman" w:hAnsi="Arial" w:cs="Arial"/>
                <w:sz w:val="18"/>
                <w:szCs w:val="18"/>
                <w:lang w:eastAsia="pl-PL"/>
              </w:rPr>
              <w:t>Nocospray</w:t>
            </w:r>
            <w:proofErr w:type="spellEnd"/>
            <w:r w:rsidRPr="00A44DBB">
              <w:rPr>
                <w:rFonts w:ascii="Arial" w:eastAsia="Times New Roman" w:hAnsi="Arial" w:cs="Arial"/>
                <w:sz w:val="18"/>
                <w:szCs w:val="18"/>
                <w:lang w:eastAsia="pl-PL"/>
              </w:rPr>
              <w:t xml:space="preserve">; na bazie nadtlenku wodoru (12%) i kationów srebra; spektrum B,V,F,S; biodegradowalny w 99,9%; działa bez korozji i śladów osadu </w:t>
            </w:r>
          </w:p>
        </w:tc>
        <w:tc>
          <w:tcPr>
            <w:tcW w:w="1101"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butelka</w:t>
            </w:r>
            <w:r w:rsidRPr="00A44DBB">
              <w:rPr>
                <w:rFonts w:ascii="Arial" w:eastAsia="Times New Roman" w:hAnsi="Arial" w:cs="Arial"/>
                <w:sz w:val="18"/>
                <w:szCs w:val="18"/>
                <w:lang w:eastAsia="pl-PL"/>
              </w:rPr>
              <w:br/>
              <w:t>1 L</w:t>
            </w:r>
          </w:p>
        </w:tc>
        <w:tc>
          <w:tcPr>
            <w:tcW w:w="458"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2125"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B2712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731"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120"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r>
      <w:tr w:rsidR="005903EC" w:rsidRPr="00A44DBB" w:rsidTr="00B27124">
        <w:trPr>
          <w:trHeight w:val="540"/>
        </w:trPr>
        <w:tc>
          <w:tcPr>
            <w:tcW w:w="391" w:type="dxa"/>
            <w:tcBorders>
              <w:top w:val="nil"/>
              <w:left w:val="single" w:sz="4" w:space="0" w:color="auto"/>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jc w:val="right"/>
              <w:rPr>
                <w:rFonts w:ascii="Arial" w:eastAsia="Times New Roman" w:hAnsi="Arial" w:cs="Arial"/>
                <w:sz w:val="18"/>
                <w:szCs w:val="18"/>
                <w:lang w:eastAsia="pl-PL"/>
              </w:rPr>
            </w:pPr>
            <w:r w:rsidRPr="00A44DBB">
              <w:rPr>
                <w:rFonts w:ascii="Arial" w:eastAsia="Times New Roman" w:hAnsi="Arial" w:cs="Arial"/>
                <w:sz w:val="18"/>
                <w:szCs w:val="18"/>
                <w:lang w:eastAsia="pl-PL"/>
              </w:rPr>
              <w:t>3</w:t>
            </w:r>
          </w:p>
        </w:tc>
        <w:tc>
          <w:tcPr>
            <w:tcW w:w="5416"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xml:space="preserve">Płyn zmiękczający wodę przeznaczony do płuczko-dezynfektora </w:t>
            </w:r>
            <w:proofErr w:type="spellStart"/>
            <w:r w:rsidRPr="00A44DBB">
              <w:rPr>
                <w:rFonts w:ascii="Arial" w:eastAsia="Times New Roman" w:hAnsi="Arial" w:cs="Arial"/>
                <w:sz w:val="18"/>
                <w:szCs w:val="18"/>
                <w:lang w:eastAsia="pl-PL"/>
              </w:rPr>
              <w:t>Clinox</w:t>
            </w:r>
            <w:proofErr w:type="spellEnd"/>
            <w:r w:rsidRPr="00A44DBB">
              <w:rPr>
                <w:rFonts w:ascii="Arial" w:eastAsia="Times New Roman" w:hAnsi="Arial" w:cs="Arial"/>
                <w:sz w:val="18"/>
                <w:szCs w:val="18"/>
                <w:lang w:eastAsia="pl-PL"/>
              </w:rPr>
              <w:t xml:space="preserve"> 3A na stanie szpitala </w:t>
            </w:r>
          </w:p>
        </w:tc>
        <w:tc>
          <w:tcPr>
            <w:tcW w:w="1101"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kanister</w:t>
            </w:r>
            <w:r w:rsidRPr="00A44DBB">
              <w:rPr>
                <w:rFonts w:ascii="Arial" w:eastAsia="Times New Roman" w:hAnsi="Arial" w:cs="Arial"/>
                <w:sz w:val="18"/>
                <w:szCs w:val="18"/>
                <w:lang w:eastAsia="pl-PL"/>
              </w:rPr>
              <w:br/>
              <w:t>5 L</w:t>
            </w:r>
          </w:p>
        </w:tc>
        <w:tc>
          <w:tcPr>
            <w:tcW w:w="458"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szt.</w:t>
            </w:r>
          </w:p>
        </w:tc>
        <w:tc>
          <w:tcPr>
            <w:tcW w:w="2125" w:type="dxa"/>
            <w:tcBorders>
              <w:top w:val="nil"/>
              <w:left w:val="nil"/>
              <w:bottom w:val="single" w:sz="4" w:space="0" w:color="auto"/>
              <w:right w:val="single" w:sz="4" w:space="0" w:color="auto"/>
            </w:tcBorders>
            <w:shd w:val="clear" w:color="auto" w:fill="auto"/>
            <w:vAlign w:val="bottom"/>
            <w:hideMark/>
          </w:tcPr>
          <w:p w:rsidR="005903EC" w:rsidRPr="00A44DBB" w:rsidRDefault="005903EC" w:rsidP="005903EC">
            <w:pPr>
              <w:spacing w:after="0" w:line="240" w:lineRule="auto"/>
              <w:rPr>
                <w:rFonts w:ascii="Arial" w:eastAsia="Times New Roman" w:hAnsi="Arial" w:cs="Arial"/>
                <w:sz w:val="18"/>
                <w:szCs w:val="18"/>
                <w:lang w:eastAsia="pl-PL"/>
              </w:rPr>
            </w:pPr>
            <w:r w:rsidRPr="00A44DBB">
              <w:rPr>
                <w:rFonts w:ascii="Arial" w:eastAsia="Times New Roman" w:hAnsi="Arial" w:cs="Arial"/>
                <w:sz w:val="18"/>
                <w:szCs w:val="18"/>
                <w:lang w:eastAsia="pl-PL"/>
              </w:rPr>
              <w:t> </w:t>
            </w:r>
          </w:p>
        </w:tc>
        <w:tc>
          <w:tcPr>
            <w:tcW w:w="1220"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5903EC" w:rsidRPr="00A44DBB" w:rsidRDefault="005903EC" w:rsidP="00B2712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731"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c>
          <w:tcPr>
            <w:tcW w:w="1120" w:type="dxa"/>
            <w:tcBorders>
              <w:top w:val="nil"/>
              <w:left w:val="nil"/>
              <w:bottom w:val="single" w:sz="4" w:space="0" w:color="auto"/>
              <w:right w:val="single" w:sz="4" w:space="0" w:color="auto"/>
            </w:tcBorders>
            <w:shd w:val="clear" w:color="auto" w:fill="auto"/>
            <w:vAlign w:val="center"/>
          </w:tcPr>
          <w:p w:rsidR="005903EC" w:rsidRPr="00A44DBB" w:rsidRDefault="005903EC" w:rsidP="00B27124">
            <w:pPr>
              <w:spacing w:after="0" w:line="240" w:lineRule="auto"/>
              <w:jc w:val="center"/>
              <w:rPr>
                <w:rFonts w:ascii="Arial" w:eastAsia="Times New Roman" w:hAnsi="Arial" w:cs="Arial"/>
                <w:sz w:val="18"/>
                <w:szCs w:val="18"/>
                <w:lang w:eastAsia="pl-PL"/>
              </w:rPr>
            </w:pPr>
          </w:p>
        </w:tc>
      </w:tr>
      <w:tr w:rsidR="00B27124" w:rsidRPr="00A44DBB" w:rsidTr="00B27124">
        <w:trPr>
          <w:trHeight w:val="270"/>
        </w:trPr>
        <w:tc>
          <w:tcPr>
            <w:tcW w:w="5807" w:type="dxa"/>
            <w:gridSpan w:val="2"/>
            <w:tcBorders>
              <w:top w:val="nil"/>
              <w:left w:val="single" w:sz="4" w:space="0" w:color="auto"/>
              <w:bottom w:val="single" w:sz="4" w:space="0" w:color="auto"/>
              <w:right w:val="single" w:sz="4" w:space="0" w:color="auto"/>
            </w:tcBorders>
            <w:shd w:val="clear" w:color="auto" w:fill="auto"/>
            <w:vAlign w:val="bottom"/>
            <w:hideMark/>
          </w:tcPr>
          <w:p w:rsidR="00B27124" w:rsidRPr="00A44DBB" w:rsidRDefault="00B27124" w:rsidP="005903EC">
            <w:pPr>
              <w:spacing w:after="0" w:line="240" w:lineRule="auto"/>
              <w:rPr>
                <w:rFonts w:ascii="Arial" w:eastAsia="Times New Roman" w:hAnsi="Arial" w:cs="Arial"/>
                <w:sz w:val="18"/>
                <w:szCs w:val="18"/>
                <w:lang w:eastAsia="pl-PL"/>
              </w:rPr>
            </w:pPr>
            <w:proofErr w:type="spellStart"/>
            <w:r w:rsidRPr="00A44DBB">
              <w:rPr>
                <w:rFonts w:ascii="Arial" w:eastAsia="Times New Roman" w:hAnsi="Arial" w:cs="Arial"/>
                <w:sz w:val="18"/>
                <w:szCs w:val="18"/>
                <w:lang w:eastAsia="pl-PL"/>
              </w:rPr>
              <w:t>cpv</w:t>
            </w:r>
            <w:proofErr w:type="spellEnd"/>
            <w:r w:rsidRPr="00A44DBB">
              <w:rPr>
                <w:rFonts w:ascii="Arial" w:eastAsia="Times New Roman" w:hAnsi="Arial" w:cs="Arial"/>
                <w:sz w:val="18"/>
                <w:szCs w:val="18"/>
                <w:lang w:eastAsia="pl-PL"/>
              </w:rPr>
              <w:t xml:space="preserve"> 33631600-8 Środki antyseptyczne i dezynfekcyjne</w:t>
            </w:r>
          </w:p>
        </w:tc>
        <w:tc>
          <w:tcPr>
            <w:tcW w:w="7096" w:type="dxa"/>
            <w:gridSpan w:val="6"/>
            <w:tcBorders>
              <w:top w:val="single" w:sz="4" w:space="0" w:color="auto"/>
              <w:left w:val="nil"/>
              <w:bottom w:val="single" w:sz="4" w:space="0" w:color="auto"/>
              <w:right w:val="single" w:sz="4" w:space="0" w:color="auto"/>
            </w:tcBorders>
            <w:shd w:val="clear" w:color="auto" w:fill="auto"/>
            <w:vAlign w:val="bottom"/>
            <w:hideMark/>
          </w:tcPr>
          <w:p w:rsidR="00B27124" w:rsidRPr="00A44DBB" w:rsidRDefault="00B27124" w:rsidP="00B27124">
            <w:pPr>
              <w:spacing w:after="0" w:line="240" w:lineRule="auto"/>
              <w:jc w:val="right"/>
              <w:rPr>
                <w:rFonts w:ascii="Arial" w:eastAsia="Times New Roman" w:hAnsi="Arial" w:cs="Arial"/>
                <w:sz w:val="18"/>
                <w:szCs w:val="18"/>
                <w:lang w:eastAsia="pl-PL"/>
              </w:rPr>
            </w:pPr>
            <w:r w:rsidRPr="00AF277F">
              <w:rPr>
                <w:rFonts w:ascii="Arial" w:eastAsia="Times New Roman" w:hAnsi="Arial" w:cs="Arial"/>
                <w:b/>
                <w:color w:val="000000"/>
                <w:sz w:val="18"/>
                <w:szCs w:val="18"/>
                <w:lang w:eastAsia="pl-PL"/>
              </w:rPr>
              <w:t>RAZEM Pakiet  nr 1</w:t>
            </w:r>
            <w:r>
              <w:rPr>
                <w:rFonts w:ascii="Arial" w:eastAsia="Times New Roman" w:hAnsi="Arial" w:cs="Arial"/>
                <w:b/>
                <w:color w:val="000000"/>
                <w:sz w:val="18"/>
                <w:szCs w:val="18"/>
                <w:lang w:eastAsia="pl-PL"/>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7124" w:rsidRPr="00B27124" w:rsidRDefault="00B27124" w:rsidP="00B27124">
            <w:pPr>
              <w:spacing w:after="0" w:line="240" w:lineRule="auto"/>
              <w:jc w:val="center"/>
              <w:rPr>
                <w:rFonts w:ascii="Arial" w:eastAsia="Times New Roman" w:hAnsi="Arial" w:cs="Arial"/>
                <w:b/>
                <w:sz w:val="18"/>
                <w:szCs w:val="18"/>
                <w:lang w:eastAsia="pl-PL"/>
              </w:rPr>
            </w:pPr>
          </w:p>
        </w:tc>
        <w:tc>
          <w:tcPr>
            <w:tcW w:w="731" w:type="dxa"/>
            <w:tcBorders>
              <w:top w:val="nil"/>
              <w:left w:val="nil"/>
              <w:bottom w:val="single" w:sz="4" w:space="0" w:color="auto"/>
              <w:right w:val="single" w:sz="4" w:space="0" w:color="auto"/>
            </w:tcBorders>
            <w:shd w:val="clear" w:color="auto" w:fill="auto"/>
            <w:vAlign w:val="center"/>
            <w:hideMark/>
          </w:tcPr>
          <w:p w:rsidR="00B27124" w:rsidRPr="00B27124" w:rsidRDefault="00B27124" w:rsidP="00B27124">
            <w:pPr>
              <w:spacing w:after="0" w:line="240" w:lineRule="auto"/>
              <w:jc w:val="center"/>
              <w:rPr>
                <w:rFonts w:ascii="Arial" w:eastAsia="Times New Roman" w:hAnsi="Arial" w:cs="Arial"/>
                <w:b/>
                <w:sz w:val="18"/>
                <w:szCs w:val="18"/>
                <w:lang w:eastAsia="pl-PL"/>
              </w:rPr>
            </w:pPr>
            <w:r w:rsidRPr="00B27124">
              <w:rPr>
                <w:rFonts w:ascii="Arial" w:eastAsia="Times New Roman" w:hAnsi="Arial" w:cs="Arial"/>
                <w:b/>
                <w:sz w:val="18"/>
                <w:szCs w:val="18"/>
                <w:lang w:eastAsia="pl-PL"/>
              </w:rPr>
              <w:t>X</w:t>
            </w:r>
          </w:p>
        </w:tc>
        <w:tc>
          <w:tcPr>
            <w:tcW w:w="1120" w:type="dxa"/>
            <w:tcBorders>
              <w:top w:val="nil"/>
              <w:left w:val="nil"/>
              <w:bottom w:val="single" w:sz="4" w:space="0" w:color="auto"/>
              <w:right w:val="single" w:sz="4" w:space="0" w:color="auto"/>
            </w:tcBorders>
            <w:shd w:val="clear" w:color="auto" w:fill="auto"/>
            <w:vAlign w:val="center"/>
          </w:tcPr>
          <w:p w:rsidR="00B27124" w:rsidRPr="00B27124" w:rsidRDefault="00B27124" w:rsidP="00B27124">
            <w:pPr>
              <w:spacing w:after="0" w:line="240" w:lineRule="auto"/>
              <w:jc w:val="center"/>
              <w:rPr>
                <w:rFonts w:ascii="Arial" w:eastAsia="Times New Roman" w:hAnsi="Arial" w:cs="Arial"/>
                <w:b/>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871" w:type="dxa"/>
        <w:tblCellMar>
          <w:left w:w="70" w:type="dxa"/>
          <w:right w:w="70" w:type="dxa"/>
        </w:tblCellMar>
        <w:tblLook w:val="04A0" w:firstRow="1" w:lastRow="0" w:firstColumn="1" w:lastColumn="0" w:noHBand="0" w:noVBand="1"/>
      </w:tblPr>
      <w:tblGrid>
        <w:gridCol w:w="391"/>
        <w:gridCol w:w="5416"/>
        <w:gridCol w:w="1120"/>
        <w:gridCol w:w="439"/>
        <w:gridCol w:w="1843"/>
        <w:gridCol w:w="1141"/>
        <w:gridCol w:w="1141"/>
        <w:gridCol w:w="1051"/>
        <w:gridCol w:w="1120"/>
        <w:gridCol w:w="731"/>
        <w:gridCol w:w="1478"/>
      </w:tblGrid>
      <w:tr w:rsidR="005903EC" w:rsidRPr="00A44DBB" w:rsidTr="000723A1">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5903EC" w:rsidRPr="00234BF6" w:rsidRDefault="005903EC" w:rsidP="005903EC">
            <w:pPr>
              <w:spacing w:after="0" w:line="240" w:lineRule="auto"/>
              <w:rPr>
                <w:rFonts w:ascii="Arial" w:eastAsia="Times New Roman" w:hAnsi="Arial" w:cs="Arial"/>
                <w:b/>
                <w:sz w:val="18"/>
                <w:szCs w:val="18"/>
                <w:lang w:eastAsia="pl-PL"/>
              </w:rPr>
            </w:pPr>
          </w:p>
        </w:tc>
        <w:tc>
          <w:tcPr>
            <w:tcW w:w="5416" w:type="dxa"/>
            <w:tcBorders>
              <w:top w:val="single" w:sz="4" w:space="0" w:color="auto"/>
              <w:left w:val="nil"/>
              <w:bottom w:val="nil"/>
              <w:right w:val="nil"/>
            </w:tcBorders>
            <w:shd w:val="clear" w:color="auto" w:fill="auto"/>
            <w:noWrap/>
            <w:vAlign w:val="center"/>
            <w:hideMark/>
          </w:tcPr>
          <w:p w:rsidR="005903EC" w:rsidRPr="00234BF6" w:rsidRDefault="005903EC" w:rsidP="005903EC">
            <w:pPr>
              <w:spacing w:after="0" w:line="240" w:lineRule="auto"/>
              <w:rPr>
                <w:rFonts w:ascii="Arial" w:eastAsia="Times New Roman" w:hAnsi="Arial" w:cs="Arial"/>
                <w:b/>
                <w:color w:val="000000"/>
                <w:sz w:val="18"/>
                <w:szCs w:val="18"/>
                <w:lang w:eastAsia="pl-PL"/>
              </w:rPr>
            </w:pPr>
            <w:r w:rsidRPr="00234BF6">
              <w:rPr>
                <w:rFonts w:ascii="Arial" w:eastAsia="Times New Roman" w:hAnsi="Arial" w:cs="Arial"/>
                <w:b/>
                <w:color w:val="000000"/>
                <w:sz w:val="18"/>
                <w:szCs w:val="18"/>
                <w:lang w:eastAsia="pl-PL"/>
              </w:rPr>
              <w:t xml:space="preserve">Pakiet </w:t>
            </w:r>
            <w:r w:rsidR="00234BF6" w:rsidRPr="00234BF6">
              <w:rPr>
                <w:rFonts w:ascii="Arial" w:eastAsia="Times New Roman" w:hAnsi="Arial" w:cs="Arial"/>
                <w:b/>
                <w:color w:val="000000"/>
                <w:sz w:val="18"/>
                <w:szCs w:val="18"/>
                <w:lang w:eastAsia="pl-PL"/>
              </w:rPr>
              <w:t xml:space="preserve">nr </w:t>
            </w:r>
            <w:r w:rsidRPr="00234BF6">
              <w:rPr>
                <w:rFonts w:ascii="Arial" w:eastAsia="Times New Roman" w:hAnsi="Arial" w:cs="Arial"/>
                <w:b/>
                <w:color w:val="000000"/>
                <w:sz w:val="18"/>
                <w:szCs w:val="18"/>
                <w:lang w:eastAsia="pl-PL"/>
              </w:rPr>
              <w:t>19</w:t>
            </w:r>
          </w:p>
        </w:tc>
        <w:tc>
          <w:tcPr>
            <w:tcW w:w="5684" w:type="dxa"/>
            <w:gridSpan w:val="5"/>
            <w:tcBorders>
              <w:top w:val="single" w:sz="4" w:space="0" w:color="auto"/>
              <w:left w:val="nil"/>
              <w:bottom w:val="nil"/>
              <w:right w:val="nil"/>
            </w:tcBorders>
            <w:shd w:val="clear" w:color="auto" w:fill="auto"/>
            <w:noWrap/>
            <w:vAlign w:val="center"/>
            <w:hideMark/>
          </w:tcPr>
          <w:p w:rsidR="005903EC" w:rsidRPr="00234BF6" w:rsidRDefault="005903EC" w:rsidP="005903EC">
            <w:pPr>
              <w:spacing w:after="0" w:line="240" w:lineRule="auto"/>
              <w:rPr>
                <w:rFonts w:ascii="Arial" w:eastAsia="Times New Roman" w:hAnsi="Arial" w:cs="Arial"/>
                <w:b/>
                <w:i/>
                <w:iCs/>
                <w:sz w:val="18"/>
                <w:szCs w:val="18"/>
                <w:lang w:eastAsia="pl-PL"/>
              </w:rPr>
            </w:pPr>
            <w:r w:rsidRPr="00234BF6">
              <w:rPr>
                <w:rFonts w:ascii="Arial" w:eastAsia="Times New Roman" w:hAnsi="Arial" w:cs="Arial"/>
                <w:b/>
                <w:i/>
                <w:iCs/>
                <w:sz w:val="18"/>
                <w:szCs w:val="18"/>
                <w:lang w:eastAsia="pl-PL"/>
              </w:rPr>
              <w:t>Środki do maszynowego mycia i dezynfekcji endoskopów</w:t>
            </w:r>
          </w:p>
        </w:tc>
        <w:tc>
          <w:tcPr>
            <w:tcW w:w="105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i/>
                <w:iCs/>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nil"/>
              <w:right w:val="nil"/>
            </w:tcBorders>
            <w:shd w:val="clear" w:color="auto" w:fill="auto"/>
            <w:noWrap/>
            <w:vAlign w:val="center"/>
            <w:hideMark/>
          </w:tcPr>
          <w:p w:rsidR="005903EC" w:rsidRPr="00A44DBB" w:rsidRDefault="005903EC" w:rsidP="005903EC">
            <w:pPr>
              <w:spacing w:after="0" w:line="240" w:lineRule="auto"/>
              <w:rPr>
                <w:rFonts w:ascii="Arial" w:eastAsia="Times New Roman" w:hAnsi="Arial" w:cs="Arial"/>
                <w:sz w:val="18"/>
                <w:szCs w:val="18"/>
                <w:lang w:eastAsia="pl-PL"/>
              </w:rPr>
            </w:pPr>
          </w:p>
        </w:tc>
        <w:tc>
          <w:tcPr>
            <w:tcW w:w="1478" w:type="dxa"/>
            <w:tcBorders>
              <w:top w:val="single" w:sz="4" w:space="0" w:color="auto"/>
              <w:left w:val="nil"/>
              <w:bottom w:val="nil"/>
              <w:right w:val="single" w:sz="4" w:space="0" w:color="auto"/>
            </w:tcBorders>
            <w:shd w:val="clear" w:color="auto" w:fill="auto"/>
            <w:noWrap/>
            <w:vAlign w:val="center"/>
            <w:hideMark/>
          </w:tcPr>
          <w:p w:rsidR="005903EC" w:rsidRPr="00A44DBB" w:rsidRDefault="005903EC" w:rsidP="005903EC">
            <w:pPr>
              <w:spacing w:after="0" w:line="240" w:lineRule="auto"/>
              <w:jc w:val="center"/>
              <w:rPr>
                <w:rFonts w:ascii="Arial" w:eastAsia="Times New Roman" w:hAnsi="Arial" w:cs="Arial"/>
                <w:sz w:val="18"/>
                <w:szCs w:val="18"/>
                <w:lang w:eastAsia="pl-PL"/>
              </w:rPr>
            </w:pPr>
          </w:p>
        </w:tc>
      </w:tr>
      <w:tr w:rsidR="005903EC" w:rsidRPr="00A44DBB" w:rsidTr="000723A1">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416"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39"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0723A1"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tcBorders>
              <w:top w:val="single" w:sz="4" w:space="0" w:color="000000"/>
              <w:left w:val="nil"/>
              <w:bottom w:val="single" w:sz="4" w:space="0" w:color="000000"/>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478" w:type="dxa"/>
            <w:tcBorders>
              <w:top w:val="single" w:sz="4" w:space="0" w:color="000000"/>
              <w:left w:val="nil"/>
              <w:bottom w:val="single" w:sz="4" w:space="0" w:color="000000"/>
              <w:right w:val="single" w:sz="4" w:space="0" w:color="auto"/>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5903EC" w:rsidRPr="00A44DBB" w:rsidTr="000723A1">
        <w:trPr>
          <w:trHeight w:val="1080"/>
        </w:trPr>
        <w:tc>
          <w:tcPr>
            <w:tcW w:w="391" w:type="dxa"/>
            <w:tcBorders>
              <w:top w:val="nil"/>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416"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Koncentrat do mycia endoskopów; w stężeniu użytkowym 0,6% czas działania 3 minuty; wyrób medyczny w pełni kompatybilny z preparatem z poz. 2, endoskopami oraz myjnią ETD na stanie szpitala</w:t>
            </w:r>
          </w:p>
        </w:tc>
        <w:tc>
          <w:tcPr>
            <w:tcW w:w="1120"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3 kanistry </w:t>
            </w:r>
            <w:r w:rsidRPr="00A44DBB">
              <w:rPr>
                <w:rFonts w:ascii="Arial" w:eastAsia="Times New Roman" w:hAnsi="Arial" w:cs="Arial"/>
                <w:color w:val="000000"/>
                <w:sz w:val="18"/>
                <w:szCs w:val="18"/>
                <w:lang w:eastAsia="pl-PL"/>
              </w:rPr>
              <w:br/>
              <w:t>po 5 L</w:t>
            </w:r>
          </w:p>
        </w:tc>
        <w:tc>
          <w:tcPr>
            <w:tcW w:w="439"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843" w:type="dxa"/>
            <w:tcBorders>
              <w:top w:val="nil"/>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nil"/>
              <w:left w:val="nil"/>
              <w:bottom w:val="nil"/>
              <w:right w:val="single" w:sz="4" w:space="0" w:color="000000"/>
            </w:tcBorders>
            <w:shd w:val="clear" w:color="auto" w:fill="auto"/>
            <w:noWrap/>
            <w:vAlign w:val="center"/>
          </w:tcPr>
          <w:p w:rsidR="005903EC" w:rsidRPr="00A44DBB" w:rsidRDefault="005903EC" w:rsidP="00B765CF">
            <w:pPr>
              <w:spacing w:after="0" w:line="240" w:lineRule="auto"/>
              <w:jc w:val="center"/>
              <w:rPr>
                <w:rFonts w:ascii="Arial" w:eastAsia="Times New Roman" w:hAnsi="Arial" w:cs="Arial"/>
                <w:sz w:val="18"/>
                <w:szCs w:val="18"/>
                <w:lang w:eastAsia="pl-PL"/>
              </w:rPr>
            </w:pPr>
          </w:p>
        </w:tc>
        <w:tc>
          <w:tcPr>
            <w:tcW w:w="1141" w:type="dxa"/>
            <w:tcBorders>
              <w:top w:val="nil"/>
              <w:left w:val="nil"/>
              <w:bottom w:val="nil"/>
              <w:right w:val="single" w:sz="4" w:space="0" w:color="auto"/>
            </w:tcBorders>
            <w:shd w:val="clear" w:color="auto" w:fill="auto"/>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5CF">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w:t>
            </w:r>
          </w:p>
        </w:tc>
        <w:tc>
          <w:tcPr>
            <w:tcW w:w="1120" w:type="dxa"/>
            <w:tcBorders>
              <w:top w:val="nil"/>
              <w:left w:val="single" w:sz="4" w:space="0" w:color="auto"/>
              <w:bottom w:val="nil"/>
              <w:right w:val="single" w:sz="4" w:space="0" w:color="000000"/>
            </w:tcBorders>
            <w:shd w:val="clear" w:color="auto" w:fill="auto"/>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nil"/>
              <w:right w:val="single" w:sz="4" w:space="0" w:color="000000"/>
            </w:tcBorders>
            <w:shd w:val="clear" w:color="auto" w:fill="auto"/>
            <w:noWrap/>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c>
          <w:tcPr>
            <w:tcW w:w="1478" w:type="dxa"/>
            <w:tcBorders>
              <w:top w:val="nil"/>
              <w:left w:val="nil"/>
              <w:bottom w:val="nil"/>
              <w:right w:val="single" w:sz="4" w:space="0" w:color="auto"/>
            </w:tcBorders>
            <w:shd w:val="clear" w:color="auto" w:fill="auto"/>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r>
      <w:tr w:rsidR="005903EC" w:rsidRPr="00A44DBB" w:rsidTr="000723A1">
        <w:trPr>
          <w:trHeight w:val="123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416"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Koncentrat do dezynfekcji endoskopów na bazie </w:t>
            </w:r>
            <w:r w:rsidR="00234BF6">
              <w:rPr>
                <w:rFonts w:ascii="Arial" w:eastAsia="Times New Roman" w:hAnsi="Arial" w:cs="Arial"/>
                <w:color w:val="000000"/>
                <w:sz w:val="18"/>
                <w:szCs w:val="18"/>
                <w:lang w:eastAsia="pl-PL"/>
              </w:rPr>
              <w:t xml:space="preserve">aldehydu </w:t>
            </w:r>
            <w:proofErr w:type="spellStart"/>
            <w:r w:rsidR="00234BF6">
              <w:rPr>
                <w:rFonts w:ascii="Arial" w:eastAsia="Times New Roman" w:hAnsi="Arial" w:cs="Arial"/>
                <w:color w:val="000000"/>
                <w:sz w:val="18"/>
                <w:szCs w:val="18"/>
                <w:lang w:eastAsia="pl-PL"/>
              </w:rPr>
              <w:t>glutarowego</w:t>
            </w:r>
            <w:proofErr w:type="spellEnd"/>
            <w:r w:rsidR="00234BF6">
              <w:rPr>
                <w:rFonts w:ascii="Arial" w:eastAsia="Times New Roman" w:hAnsi="Arial" w:cs="Arial"/>
                <w:color w:val="000000"/>
                <w:sz w:val="18"/>
                <w:szCs w:val="18"/>
                <w:lang w:eastAsia="pl-PL"/>
              </w:rPr>
              <w:t xml:space="preserve"> (20g/100g)</w:t>
            </w:r>
            <w:r w:rsidRPr="00360EB1">
              <w:rPr>
                <w:rFonts w:ascii="Arial" w:eastAsia="Times New Roman" w:hAnsi="Arial" w:cs="Arial"/>
                <w:color w:val="000000"/>
                <w:sz w:val="18"/>
                <w:szCs w:val="18"/>
                <w:shd w:val="clear" w:color="auto" w:fill="BDD6EE" w:themeFill="accent1" w:themeFillTint="66"/>
                <w:lang w:eastAsia="pl-PL"/>
              </w:rPr>
              <w:t>*</w:t>
            </w:r>
            <w:r w:rsidRPr="00A44DBB">
              <w:rPr>
                <w:rFonts w:ascii="Arial" w:eastAsia="Times New Roman" w:hAnsi="Arial" w:cs="Arial"/>
                <w:color w:val="000000"/>
                <w:sz w:val="18"/>
                <w:szCs w:val="18"/>
                <w:lang w:eastAsia="pl-PL"/>
              </w:rPr>
              <w:t xml:space="preserve">,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F, V w czasie 5 minut  w stężeniu 1,2 %,  wyrób medyczny w pełni kompatybilny z preparatem z poz. 1, endoskopami oraz myjnią ETD na stanie szpitala</w:t>
            </w:r>
          </w:p>
        </w:tc>
        <w:tc>
          <w:tcPr>
            <w:tcW w:w="1120"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3 kanistry </w:t>
            </w:r>
            <w:r w:rsidRPr="00A44DBB">
              <w:rPr>
                <w:rFonts w:ascii="Arial" w:eastAsia="Times New Roman" w:hAnsi="Arial" w:cs="Arial"/>
                <w:color w:val="000000"/>
                <w:sz w:val="18"/>
                <w:szCs w:val="18"/>
                <w:lang w:eastAsia="pl-PL"/>
              </w:rPr>
              <w:br/>
              <w:t>po 5 L</w:t>
            </w:r>
          </w:p>
        </w:tc>
        <w:tc>
          <w:tcPr>
            <w:tcW w:w="439"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843" w:type="dxa"/>
            <w:tcBorders>
              <w:top w:val="single" w:sz="4" w:space="0" w:color="000000"/>
              <w:left w:val="nil"/>
              <w:bottom w:val="nil"/>
              <w:right w:val="single" w:sz="4" w:space="0" w:color="000000"/>
            </w:tcBorders>
            <w:shd w:val="clear" w:color="auto" w:fill="auto"/>
            <w:vAlign w:val="center"/>
            <w:hideMark/>
          </w:tcPr>
          <w:p w:rsidR="005903EC" w:rsidRPr="00A44DBB" w:rsidRDefault="005903EC" w:rsidP="005903EC">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141" w:type="dxa"/>
            <w:tcBorders>
              <w:top w:val="single" w:sz="4" w:space="0" w:color="000000"/>
              <w:left w:val="nil"/>
              <w:bottom w:val="nil"/>
              <w:right w:val="single" w:sz="4" w:space="0" w:color="000000"/>
            </w:tcBorders>
            <w:shd w:val="clear" w:color="auto" w:fill="auto"/>
            <w:noWrap/>
            <w:vAlign w:val="center"/>
          </w:tcPr>
          <w:p w:rsidR="005903EC" w:rsidRPr="00A44DBB" w:rsidRDefault="005903EC" w:rsidP="00B765CF">
            <w:pPr>
              <w:spacing w:after="0" w:line="240" w:lineRule="auto"/>
              <w:jc w:val="center"/>
              <w:rPr>
                <w:rFonts w:ascii="Arial" w:eastAsia="Times New Roman" w:hAnsi="Arial" w:cs="Arial"/>
                <w:sz w:val="18"/>
                <w:szCs w:val="18"/>
                <w:lang w:eastAsia="pl-PL"/>
              </w:rPr>
            </w:pPr>
          </w:p>
        </w:tc>
        <w:tc>
          <w:tcPr>
            <w:tcW w:w="1141" w:type="dxa"/>
            <w:tcBorders>
              <w:top w:val="single" w:sz="4" w:space="0" w:color="000000"/>
              <w:left w:val="nil"/>
              <w:bottom w:val="nil"/>
              <w:right w:val="single" w:sz="4" w:space="0" w:color="auto"/>
            </w:tcBorders>
            <w:shd w:val="clear" w:color="auto" w:fill="auto"/>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EC" w:rsidRPr="00A44DBB" w:rsidRDefault="005903EC" w:rsidP="00B765CF">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15</w:t>
            </w:r>
          </w:p>
        </w:tc>
        <w:tc>
          <w:tcPr>
            <w:tcW w:w="1120" w:type="dxa"/>
            <w:tcBorders>
              <w:top w:val="single" w:sz="4" w:space="0" w:color="000000"/>
              <w:left w:val="single" w:sz="4" w:space="0" w:color="auto"/>
              <w:bottom w:val="nil"/>
              <w:right w:val="single" w:sz="4" w:space="0" w:color="000000"/>
            </w:tcBorders>
            <w:shd w:val="clear" w:color="auto" w:fill="auto"/>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c>
          <w:tcPr>
            <w:tcW w:w="731" w:type="dxa"/>
            <w:tcBorders>
              <w:top w:val="single" w:sz="4" w:space="0" w:color="000000"/>
              <w:left w:val="nil"/>
              <w:bottom w:val="nil"/>
              <w:right w:val="single" w:sz="4" w:space="0" w:color="000000"/>
            </w:tcBorders>
            <w:shd w:val="clear" w:color="auto" w:fill="auto"/>
            <w:noWrap/>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c>
          <w:tcPr>
            <w:tcW w:w="1478" w:type="dxa"/>
            <w:tcBorders>
              <w:top w:val="single" w:sz="4" w:space="0" w:color="000000"/>
              <w:left w:val="nil"/>
              <w:bottom w:val="nil"/>
              <w:right w:val="single" w:sz="4" w:space="0" w:color="auto"/>
            </w:tcBorders>
            <w:shd w:val="clear" w:color="auto" w:fill="auto"/>
            <w:vAlign w:val="center"/>
          </w:tcPr>
          <w:p w:rsidR="005903EC" w:rsidRPr="00A44DBB" w:rsidRDefault="005903EC" w:rsidP="00B765CF">
            <w:pPr>
              <w:spacing w:after="0" w:line="240" w:lineRule="auto"/>
              <w:jc w:val="center"/>
              <w:rPr>
                <w:rFonts w:ascii="Arial" w:eastAsia="Times New Roman" w:hAnsi="Arial" w:cs="Arial"/>
                <w:color w:val="000000"/>
                <w:sz w:val="18"/>
                <w:szCs w:val="18"/>
                <w:lang w:eastAsia="pl-PL"/>
              </w:rPr>
            </w:pPr>
          </w:p>
        </w:tc>
      </w:tr>
      <w:tr w:rsidR="00234BF6" w:rsidRPr="00A44DBB" w:rsidTr="000723A1">
        <w:trPr>
          <w:trHeight w:val="25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i/>
                <w:iCs/>
                <w:color w:val="000000"/>
                <w:sz w:val="18"/>
                <w:szCs w:val="18"/>
                <w:lang w:eastAsia="pl-PL"/>
              </w:rPr>
            </w:pPr>
            <w:proofErr w:type="spellStart"/>
            <w:r w:rsidRPr="00A44DBB">
              <w:rPr>
                <w:rFonts w:ascii="Arial" w:eastAsia="Times New Roman" w:hAnsi="Arial" w:cs="Arial"/>
                <w:i/>
                <w:iCs/>
                <w:color w:val="000000"/>
                <w:sz w:val="18"/>
                <w:szCs w:val="18"/>
                <w:lang w:eastAsia="pl-PL"/>
              </w:rPr>
              <w:t>cpv</w:t>
            </w:r>
            <w:proofErr w:type="spellEnd"/>
            <w:r w:rsidRPr="00A44DBB">
              <w:rPr>
                <w:rFonts w:ascii="Arial" w:eastAsia="Times New Roman" w:hAnsi="Arial" w:cs="Arial"/>
                <w:i/>
                <w:iCs/>
                <w:color w:val="000000"/>
                <w:sz w:val="18"/>
                <w:szCs w:val="18"/>
                <w:lang w:eastAsia="pl-PL"/>
              </w:rPr>
              <w:t xml:space="preserve"> 33631600-8 Środki antyseptyczne i dezynfekcyjne</w:t>
            </w:r>
          </w:p>
        </w:tc>
        <w:tc>
          <w:tcPr>
            <w:tcW w:w="6735" w:type="dxa"/>
            <w:gridSpan w:val="6"/>
            <w:tcBorders>
              <w:top w:val="single" w:sz="4" w:space="0" w:color="auto"/>
              <w:left w:val="nil"/>
              <w:bottom w:val="single" w:sz="4" w:space="0" w:color="auto"/>
              <w:right w:val="single" w:sz="4" w:space="0" w:color="auto"/>
            </w:tcBorders>
            <w:shd w:val="clear" w:color="auto" w:fill="auto"/>
            <w:vAlign w:val="bottom"/>
            <w:hideMark/>
          </w:tcPr>
          <w:p w:rsidR="00234BF6" w:rsidRPr="00A44DBB" w:rsidRDefault="00234BF6" w:rsidP="00234BF6">
            <w:pPr>
              <w:spacing w:after="0" w:line="240" w:lineRule="auto"/>
              <w:jc w:val="right"/>
              <w:rPr>
                <w:rFonts w:ascii="Arial" w:eastAsia="Times New Roman" w:hAnsi="Arial" w:cs="Arial"/>
                <w:sz w:val="18"/>
                <w:szCs w:val="18"/>
                <w:lang w:eastAsia="pl-PL"/>
              </w:rPr>
            </w:pPr>
            <w:r w:rsidRPr="00AF277F">
              <w:rPr>
                <w:rFonts w:ascii="Arial" w:eastAsia="Times New Roman" w:hAnsi="Arial" w:cs="Arial"/>
                <w:b/>
                <w:color w:val="000000"/>
                <w:sz w:val="18"/>
                <w:szCs w:val="18"/>
                <w:lang w:eastAsia="pl-PL"/>
              </w:rPr>
              <w:t>RAZEM Pakiet  nr 1</w:t>
            </w:r>
            <w:r>
              <w:rPr>
                <w:rFonts w:ascii="Arial" w:eastAsia="Times New Roman" w:hAnsi="Arial" w:cs="Arial"/>
                <w:b/>
                <w:color w:val="000000"/>
                <w:sz w:val="18"/>
                <w:szCs w:val="18"/>
                <w:lang w:eastAsia="pl-PL"/>
              </w:rPr>
              <w:t>9:</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234BF6" w:rsidRPr="00234BF6" w:rsidRDefault="00234BF6" w:rsidP="00B765CF">
            <w:pPr>
              <w:spacing w:after="0" w:line="240" w:lineRule="auto"/>
              <w:jc w:val="center"/>
              <w:rPr>
                <w:rFonts w:ascii="Arial" w:eastAsia="Times New Roman" w:hAnsi="Arial" w:cs="Arial"/>
                <w:b/>
                <w:color w:val="000000"/>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234BF6" w:rsidRPr="00234BF6" w:rsidRDefault="00234BF6" w:rsidP="00B765CF">
            <w:pPr>
              <w:spacing w:after="0" w:line="240" w:lineRule="auto"/>
              <w:jc w:val="center"/>
              <w:rPr>
                <w:rFonts w:ascii="Arial" w:eastAsia="Times New Roman" w:hAnsi="Arial" w:cs="Arial"/>
                <w:b/>
                <w:color w:val="000000"/>
                <w:sz w:val="18"/>
                <w:szCs w:val="18"/>
                <w:lang w:eastAsia="pl-PL"/>
              </w:rPr>
            </w:pPr>
            <w:r w:rsidRPr="00234BF6">
              <w:rPr>
                <w:rFonts w:ascii="Arial" w:eastAsia="Times New Roman" w:hAnsi="Arial" w:cs="Arial"/>
                <w:b/>
                <w:color w:val="000000"/>
                <w:sz w:val="18"/>
                <w:szCs w:val="18"/>
                <w:lang w:eastAsia="pl-PL"/>
              </w:rPr>
              <w:t>X</w:t>
            </w:r>
          </w:p>
        </w:tc>
        <w:tc>
          <w:tcPr>
            <w:tcW w:w="1478" w:type="dxa"/>
            <w:tcBorders>
              <w:top w:val="single" w:sz="4" w:space="0" w:color="auto"/>
              <w:left w:val="nil"/>
              <w:bottom w:val="single" w:sz="4" w:space="0" w:color="auto"/>
              <w:right w:val="single" w:sz="4" w:space="0" w:color="auto"/>
            </w:tcBorders>
            <w:shd w:val="clear" w:color="auto" w:fill="auto"/>
            <w:noWrap/>
            <w:vAlign w:val="center"/>
          </w:tcPr>
          <w:p w:rsidR="00234BF6" w:rsidRPr="00234BF6" w:rsidRDefault="00234BF6" w:rsidP="00B765CF">
            <w:pPr>
              <w:spacing w:after="0" w:line="240" w:lineRule="auto"/>
              <w:jc w:val="center"/>
              <w:rPr>
                <w:rFonts w:ascii="Arial" w:eastAsia="Times New Roman" w:hAnsi="Arial" w:cs="Arial"/>
                <w:b/>
                <w:color w:val="000000"/>
                <w:sz w:val="18"/>
                <w:szCs w:val="18"/>
                <w:lang w:eastAsia="pl-PL"/>
              </w:rPr>
            </w:pPr>
          </w:p>
        </w:tc>
      </w:tr>
      <w:tr w:rsidR="00234BF6" w:rsidRPr="00A44DBB" w:rsidTr="000723A1">
        <w:trPr>
          <w:trHeight w:val="435"/>
        </w:trPr>
        <w:tc>
          <w:tcPr>
            <w:tcW w:w="391" w:type="dxa"/>
            <w:tcBorders>
              <w:top w:val="nil"/>
              <w:left w:val="single" w:sz="4" w:space="0" w:color="auto"/>
              <w:bottom w:val="single" w:sz="4" w:space="0" w:color="auto"/>
              <w:right w:val="nil"/>
            </w:tcBorders>
            <w:shd w:val="clear" w:color="auto" w:fill="auto"/>
            <w:noWrap/>
            <w:vAlign w:val="center"/>
            <w:hideMark/>
          </w:tcPr>
          <w:p w:rsidR="00234BF6" w:rsidRPr="002D03F4" w:rsidRDefault="00234BF6" w:rsidP="00234BF6">
            <w:pPr>
              <w:spacing w:after="0" w:line="240" w:lineRule="auto"/>
              <w:jc w:val="right"/>
              <w:rPr>
                <w:rFonts w:ascii="Arial" w:eastAsia="Times New Roman" w:hAnsi="Arial" w:cs="Arial"/>
                <w:color w:val="000000"/>
                <w:sz w:val="18"/>
                <w:szCs w:val="18"/>
                <w:highlight w:val="yellow"/>
                <w:lang w:eastAsia="pl-PL"/>
              </w:rPr>
            </w:pPr>
          </w:p>
        </w:tc>
        <w:tc>
          <w:tcPr>
            <w:tcW w:w="5416" w:type="dxa"/>
            <w:tcBorders>
              <w:top w:val="nil"/>
              <w:left w:val="nil"/>
              <w:bottom w:val="single" w:sz="4" w:space="0" w:color="auto"/>
              <w:right w:val="nil"/>
            </w:tcBorders>
            <w:shd w:val="clear" w:color="auto" w:fill="auto"/>
            <w:vAlign w:val="center"/>
            <w:hideMark/>
          </w:tcPr>
          <w:p w:rsidR="00234BF6" w:rsidRPr="00360EB1" w:rsidRDefault="00234BF6" w:rsidP="00234BF6">
            <w:pPr>
              <w:spacing w:after="0" w:line="240" w:lineRule="auto"/>
              <w:rPr>
                <w:rFonts w:ascii="Arial" w:eastAsia="Times New Roman" w:hAnsi="Arial" w:cs="Arial"/>
                <w:color w:val="2F5496" w:themeColor="accent5" w:themeShade="BF"/>
                <w:sz w:val="18"/>
                <w:szCs w:val="18"/>
                <w:lang w:eastAsia="pl-PL"/>
              </w:rPr>
            </w:pPr>
            <w:r w:rsidRPr="00360EB1">
              <w:rPr>
                <w:rFonts w:ascii="Arial" w:eastAsia="Times New Roman" w:hAnsi="Arial" w:cs="Arial"/>
                <w:color w:val="2F5496" w:themeColor="accent5" w:themeShade="BF"/>
                <w:sz w:val="18"/>
                <w:szCs w:val="18"/>
                <w:lang w:eastAsia="pl-PL"/>
              </w:rPr>
              <w:t>* wymagana pozytywna opinia NIZP-PZH</w:t>
            </w:r>
          </w:p>
        </w:tc>
        <w:tc>
          <w:tcPr>
            <w:tcW w:w="1120"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439"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1843"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1141"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1141"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1051"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1120"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jc w:val="center"/>
              <w:rPr>
                <w:rFonts w:ascii="Arial" w:eastAsia="Times New Roman" w:hAnsi="Arial" w:cs="Arial"/>
                <w:sz w:val="18"/>
                <w:szCs w:val="18"/>
                <w:lang w:eastAsia="pl-PL"/>
              </w:rPr>
            </w:pPr>
          </w:p>
        </w:tc>
        <w:tc>
          <w:tcPr>
            <w:tcW w:w="731" w:type="dxa"/>
            <w:tcBorders>
              <w:top w:val="nil"/>
              <w:left w:val="nil"/>
              <w:bottom w:val="single" w:sz="4" w:space="0" w:color="auto"/>
              <w:right w:val="nil"/>
            </w:tcBorders>
            <w:shd w:val="clear" w:color="auto" w:fill="auto"/>
            <w:noWrap/>
            <w:vAlign w:val="center"/>
            <w:hideMark/>
          </w:tcPr>
          <w:p w:rsidR="00234BF6" w:rsidRPr="00A44DBB" w:rsidRDefault="00234BF6" w:rsidP="00234BF6">
            <w:pPr>
              <w:spacing w:after="0" w:line="240" w:lineRule="auto"/>
              <w:rPr>
                <w:rFonts w:ascii="Arial" w:eastAsia="Times New Roman" w:hAnsi="Arial" w:cs="Arial"/>
                <w:sz w:val="18"/>
                <w:szCs w:val="18"/>
                <w:lang w:eastAsia="pl-PL"/>
              </w:rPr>
            </w:pPr>
          </w:p>
        </w:tc>
        <w:tc>
          <w:tcPr>
            <w:tcW w:w="1478" w:type="dxa"/>
            <w:tcBorders>
              <w:top w:val="nil"/>
              <w:left w:val="nil"/>
              <w:bottom w:val="single" w:sz="4" w:space="0" w:color="auto"/>
              <w:right w:val="single" w:sz="4" w:space="0" w:color="auto"/>
            </w:tcBorders>
            <w:shd w:val="clear" w:color="auto" w:fill="auto"/>
            <w:noWrap/>
            <w:vAlign w:val="center"/>
            <w:hideMark/>
          </w:tcPr>
          <w:p w:rsidR="00234BF6" w:rsidRPr="00A44DBB" w:rsidRDefault="00234BF6" w:rsidP="00234BF6">
            <w:pPr>
              <w:spacing w:after="0" w:line="240" w:lineRule="auto"/>
              <w:jc w:val="center"/>
              <w:rPr>
                <w:rFonts w:ascii="Arial" w:eastAsia="Times New Roman" w:hAnsi="Arial" w:cs="Arial"/>
                <w:sz w:val="18"/>
                <w:szCs w:val="18"/>
                <w:lang w:eastAsia="pl-PL"/>
              </w:rPr>
            </w:pPr>
          </w:p>
        </w:tc>
      </w:tr>
    </w:tbl>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tbl>
      <w:tblPr>
        <w:tblW w:w="15338" w:type="dxa"/>
        <w:tblCellMar>
          <w:left w:w="70" w:type="dxa"/>
          <w:right w:w="70" w:type="dxa"/>
        </w:tblCellMar>
        <w:tblLook w:val="04A0" w:firstRow="1" w:lastRow="0" w:firstColumn="1" w:lastColumn="0" w:noHBand="0" w:noVBand="1"/>
      </w:tblPr>
      <w:tblGrid>
        <w:gridCol w:w="391"/>
        <w:gridCol w:w="5416"/>
        <w:gridCol w:w="1101"/>
        <w:gridCol w:w="458"/>
        <w:gridCol w:w="1120"/>
        <w:gridCol w:w="1220"/>
        <w:gridCol w:w="1141"/>
        <w:gridCol w:w="11"/>
        <w:gridCol w:w="1109"/>
        <w:gridCol w:w="11"/>
        <w:gridCol w:w="1109"/>
        <w:gridCol w:w="11"/>
        <w:gridCol w:w="789"/>
        <w:gridCol w:w="1440"/>
        <w:gridCol w:w="11"/>
      </w:tblGrid>
      <w:tr w:rsidR="00F83C32" w:rsidRPr="00A44DBB" w:rsidTr="00F236C6">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5416" w:type="dxa"/>
            <w:tcBorders>
              <w:top w:val="single" w:sz="4" w:space="0" w:color="auto"/>
              <w:left w:val="nil"/>
              <w:bottom w:val="nil"/>
              <w:right w:val="nil"/>
            </w:tcBorders>
            <w:shd w:val="clear" w:color="auto" w:fill="auto"/>
            <w:noWrap/>
            <w:vAlign w:val="center"/>
            <w:hideMark/>
          </w:tcPr>
          <w:p w:rsidR="00F83C32" w:rsidRPr="002D03F4" w:rsidRDefault="00F83C32" w:rsidP="00F83C32">
            <w:pPr>
              <w:spacing w:after="0" w:line="240" w:lineRule="auto"/>
              <w:rPr>
                <w:rFonts w:ascii="Arial" w:eastAsia="Times New Roman" w:hAnsi="Arial" w:cs="Arial"/>
                <w:b/>
                <w:color w:val="000000"/>
                <w:sz w:val="18"/>
                <w:szCs w:val="18"/>
                <w:lang w:eastAsia="pl-PL"/>
              </w:rPr>
            </w:pPr>
            <w:r w:rsidRPr="002D03F4">
              <w:rPr>
                <w:rFonts w:ascii="Arial" w:eastAsia="Times New Roman" w:hAnsi="Arial" w:cs="Arial"/>
                <w:b/>
                <w:color w:val="000000"/>
                <w:sz w:val="18"/>
                <w:szCs w:val="18"/>
                <w:lang w:eastAsia="pl-PL"/>
              </w:rPr>
              <w:t xml:space="preserve">Pakiet </w:t>
            </w:r>
            <w:r w:rsidR="002D03F4" w:rsidRPr="002D03F4">
              <w:rPr>
                <w:rFonts w:ascii="Arial" w:eastAsia="Times New Roman" w:hAnsi="Arial" w:cs="Arial"/>
                <w:b/>
                <w:color w:val="000000"/>
                <w:sz w:val="18"/>
                <w:szCs w:val="18"/>
                <w:lang w:eastAsia="pl-PL"/>
              </w:rPr>
              <w:t xml:space="preserve">nr </w:t>
            </w:r>
            <w:r w:rsidRPr="002D03F4">
              <w:rPr>
                <w:rFonts w:ascii="Arial" w:eastAsia="Times New Roman" w:hAnsi="Arial" w:cs="Arial"/>
                <w:b/>
                <w:color w:val="000000"/>
                <w:sz w:val="18"/>
                <w:szCs w:val="18"/>
                <w:lang w:eastAsia="pl-PL"/>
              </w:rPr>
              <w:t>20</w:t>
            </w:r>
          </w:p>
        </w:tc>
        <w:tc>
          <w:tcPr>
            <w:tcW w:w="5051" w:type="dxa"/>
            <w:gridSpan w:val="6"/>
            <w:tcBorders>
              <w:top w:val="single" w:sz="4" w:space="0" w:color="auto"/>
              <w:left w:val="nil"/>
              <w:bottom w:val="nil"/>
              <w:right w:val="nil"/>
            </w:tcBorders>
            <w:shd w:val="clear" w:color="auto" w:fill="auto"/>
            <w:noWrap/>
            <w:vAlign w:val="center"/>
            <w:hideMark/>
          </w:tcPr>
          <w:p w:rsidR="00F83C32" w:rsidRPr="002D03F4" w:rsidRDefault="00F83C32" w:rsidP="00F83C32">
            <w:pPr>
              <w:spacing w:after="0" w:line="240" w:lineRule="auto"/>
              <w:rPr>
                <w:rFonts w:ascii="Arial" w:eastAsia="Times New Roman" w:hAnsi="Arial" w:cs="Arial"/>
                <w:b/>
                <w:i/>
                <w:iCs/>
                <w:color w:val="000000"/>
                <w:sz w:val="18"/>
                <w:szCs w:val="18"/>
                <w:lang w:eastAsia="pl-PL"/>
              </w:rPr>
            </w:pPr>
            <w:r w:rsidRPr="002D03F4">
              <w:rPr>
                <w:rFonts w:ascii="Arial" w:eastAsia="Times New Roman" w:hAnsi="Arial" w:cs="Arial"/>
                <w:b/>
                <w:i/>
                <w:iCs/>
                <w:color w:val="000000"/>
                <w:sz w:val="18"/>
                <w:szCs w:val="18"/>
                <w:lang w:eastAsia="pl-PL"/>
              </w:rPr>
              <w:t>Środek do dezynfekcji aparatów, systemów  dializacyjnych</w:t>
            </w:r>
          </w:p>
        </w:tc>
        <w:tc>
          <w:tcPr>
            <w:tcW w:w="1120" w:type="dxa"/>
            <w:gridSpan w:val="2"/>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i/>
                <w:iCs/>
                <w:color w:val="000000"/>
                <w:sz w:val="18"/>
                <w:szCs w:val="18"/>
                <w:lang w:eastAsia="pl-PL"/>
              </w:rPr>
            </w:pPr>
          </w:p>
        </w:tc>
        <w:tc>
          <w:tcPr>
            <w:tcW w:w="1120" w:type="dxa"/>
            <w:gridSpan w:val="2"/>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789"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451" w:type="dxa"/>
            <w:gridSpan w:val="2"/>
            <w:tcBorders>
              <w:top w:val="single" w:sz="4" w:space="0" w:color="auto"/>
              <w:left w:val="nil"/>
              <w:bottom w:val="nil"/>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r w:rsidR="00F83C32" w:rsidRPr="00A44DBB" w:rsidTr="00F236C6">
        <w:trPr>
          <w:gridAfter w:val="1"/>
          <w:wAfter w:w="11" w:type="dxa"/>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416"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58"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2D03F4"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120" w:type="dxa"/>
            <w:gridSpan w:val="2"/>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gridSpan w:val="2"/>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800" w:type="dxa"/>
            <w:gridSpan w:val="2"/>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440" w:type="dxa"/>
            <w:tcBorders>
              <w:top w:val="single" w:sz="4" w:space="0" w:color="000000"/>
              <w:left w:val="nil"/>
              <w:bottom w:val="single" w:sz="4" w:space="0" w:color="000000"/>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F83C32" w:rsidRPr="00A44DBB" w:rsidTr="00F236C6">
        <w:trPr>
          <w:gridAfter w:val="1"/>
          <w:wAfter w:w="11" w:type="dxa"/>
          <w:trHeight w:val="825"/>
        </w:trPr>
        <w:tc>
          <w:tcPr>
            <w:tcW w:w="391" w:type="dxa"/>
            <w:tcBorders>
              <w:top w:val="nil"/>
              <w:left w:val="single" w:sz="4" w:space="0" w:color="auto"/>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416" w:type="dxa"/>
            <w:tcBorders>
              <w:top w:val="nil"/>
              <w:left w:val="nil"/>
              <w:bottom w:val="nil"/>
              <w:right w:val="single" w:sz="4" w:space="0" w:color="000000"/>
            </w:tcBorders>
            <w:shd w:val="clear" w:color="auto" w:fill="auto"/>
            <w:vAlign w:val="center"/>
            <w:hideMark/>
          </w:tcPr>
          <w:p w:rsidR="00F83C32" w:rsidRPr="00A44DBB" w:rsidRDefault="00F83C32" w:rsidP="002D03F4">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dezynfekcji zimnej i dekalcyfikacji urządzeń do hemodializy oraz dezynfekcji sieci wodnej na bazie 3,5% kwasu nadoctowego i 26% nadtlenku wodoru, spektrum B, </w:t>
            </w:r>
            <w:proofErr w:type="spellStart"/>
            <w:r w:rsidRPr="00A44DBB">
              <w:rPr>
                <w:rFonts w:ascii="Arial" w:eastAsia="Times New Roman" w:hAnsi="Arial" w:cs="Arial"/>
                <w:color w:val="000000"/>
                <w:sz w:val="18"/>
                <w:szCs w:val="18"/>
                <w:lang w:eastAsia="pl-PL"/>
              </w:rPr>
              <w:t>Tbc</w:t>
            </w:r>
            <w:proofErr w:type="spellEnd"/>
            <w:r w:rsidRPr="00A44DBB">
              <w:rPr>
                <w:rFonts w:ascii="Arial" w:eastAsia="Times New Roman" w:hAnsi="Arial" w:cs="Arial"/>
                <w:color w:val="000000"/>
                <w:sz w:val="18"/>
                <w:szCs w:val="18"/>
                <w:lang w:eastAsia="pl-PL"/>
              </w:rPr>
              <w:t xml:space="preserve">, F, V </w:t>
            </w:r>
            <w:r w:rsidRPr="00360EB1">
              <w:rPr>
                <w:rFonts w:ascii="Arial" w:eastAsia="Times New Roman" w:hAnsi="Arial" w:cs="Arial"/>
                <w:color w:val="000000"/>
                <w:sz w:val="18"/>
                <w:szCs w:val="18"/>
                <w:shd w:val="clear" w:color="auto" w:fill="BDD6EE" w:themeFill="accent1" w:themeFillTint="66"/>
                <w:lang w:eastAsia="pl-PL"/>
              </w:rPr>
              <w:t>*</w:t>
            </w:r>
          </w:p>
        </w:tc>
        <w:tc>
          <w:tcPr>
            <w:tcW w:w="1101"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10 kg (8,8 L)</w:t>
            </w:r>
          </w:p>
        </w:tc>
        <w:tc>
          <w:tcPr>
            <w:tcW w:w="458"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120"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nil"/>
              <w:right w:val="single" w:sz="4" w:space="0" w:color="000000"/>
            </w:tcBorders>
            <w:shd w:val="clear" w:color="auto" w:fill="auto"/>
            <w:noWrap/>
            <w:vAlign w:val="center"/>
          </w:tcPr>
          <w:p w:rsidR="00F83C32" w:rsidRPr="00A44DBB" w:rsidRDefault="00F83C32" w:rsidP="002D03F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nil"/>
              <w:right w:val="single" w:sz="4" w:space="0" w:color="auto"/>
            </w:tcBorders>
            <w:shd w:val="clear" w:color="auto" w:fill="auto"/>
            <w:vAlign w:val="center"/>
          </w:tcPr>
          <w:p w:rsidR="00F83C32" w:rsidRPr="00A44DBB" w:rsidRDefault="00F83C32" w:rsidP="002D03F4">
            <w:pPr>
              <w:spacing w:after="0" w:line="240" w:lineRule="auto"/>
              <w:jc w:val="center"/>
              <w:rPr>
                <w:rFonts w:ascii="Arial" w:eastAsia="Times New Roman" w:hAnsi="Arial" w:cs="Arial"/>
                <w:color w:val="000000"/>
                <w:sz w:val="18"/>
                <w:szCs w:val="18"/>
                <w:lang w:eastAsia="pl-PL"/>
              </w:rPr>
            </w:pPr>
          </w:p>
        </w:tc>
        <w:tc>
          <w:tcPr>
            <w:tcW w:w="1120" w:type="dxa"/>
            <w:gridSpan w:val="2"/>
            <w:tcBorders>
              <w:top w:val="single" w:sz="4" w:space="0" w:color="auto"/>
              <w:left w:val="single" w:sz="4" w:space="0" w:color="auto"/>
              <w:bottom w:val="single" w:sz="4" w:space="0" w:color="auto"/>
              <w:right w:val="nil"/>
            </w:tcBorders>
            <w:shd w:val="clear" w:color="auto" w:fill="auto"/>
            <w:vAlign w:val="center"/>
            <w:hideMark/>
          </w:tcPr>
          <w:p w:rsidR="00F83C32" w:rsidRPr="00A44DBB" w:rsidRDefault="00F83C32" w:rsidP="002D03F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13</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2D03F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nil"/>
              <w:right w:val="single" w:sz="4" w:space="0" w:color="000000"/>
            </w:tcBorders>
            <w:shd w:val="clear" w:color="auto" w:fill="auto"/>
            <w:noWrap/>
            <w:vAlign w:val="center"/>
          </w:tcPr>
          <w:p w:rsidR="00F83C32" w:rsidRPr="00A44DBB" w:rsidRDefault="00F83C32" w:rsidP="002D03F4">
            <w:pPr>
              <w:spacing w:after="0" w:line="240" w:lineRule="auto"/>
              <w:jc w:val="center"/>
              <w:rPr>
                <w:rFonts w:ascii="Arial" w:eastAsia="Times New Roman" w:hAnsi="Arial" w:cs="Arial"/>
                <w:color w:val="000000"/>
                <w:sz w:val="18"/>
                <w:szCs w:val="18"/>
                <w:lang w:eastAsia="pl-PL"/>
              </w:rPr>
            </w:pPr>
          </w:p>
        </w:tc>
        <w:tc>
          <w:tcPr>
            <w:tcW w:w="1440" w:type="dxa"/>
            <w:tcBorders>
              <w:top w:val="nil"/>
              <w:left w:val="nil"/>
              <w:bottom w:val="nil"/>
              <w:right w:val="single" w:sz="4" w:space="0" w:color="auto"/>
            </w:tcBorders>
            <w:shd w:val="clear" w:color="auto" w:fill="auto"/>
            <w:vAlign w:val="center"/>
          </w:tcPr>
          <w:p w:rsidR="00F83C32" w:rsidRPr="00A44DBB" w:rsidRDefault="00F83C32" w:rsidP="002D03F4">
            <w:pPr>
              <w:spacing w:after="0" w:line="240" w:lineRule="auto"/>
              <w:jc w:val="center"/>
              <w:rPr>
                <w:rFonts w:ascii="Arial" w:eastAsia="Times New Roman" w:hAnsi="Arial" w:cs="Arial"/>
                <w:color w:val="000000"/>
                <w:sz w:val="18"/>
                <w:szCs w:val="18"/>
                <w:lang w:eastAsia="pl-PL"/>
              </w:rPr>
            </w:pPr>
          </w:p>
        </w:tc>
      </w:tr>
      <w:tr w:rsidR="002D03F4" w:rsidRPr="00A44DBB" w:rsidTr="00F236C6">
        <w:trPr>
          <w:trHeight w:val="326"/>
        </w:trPr>
        <w:tc>
          <w:tcPr>
            <w:tcW w:w="5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3F4" w:rsidRPr="00A44DBB" w:rsidRDefault="002D03F4" w:rsidP="00F83C32">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33631600-8 Środki antyseptyczne i dezynfekcyjne</w:t>
            </w:r>
          </w:p>
        </w:tc>
        <w:tc>
          <w:tcPr>
            <w:tcW w:w="6171" w:type="dxa"/>
            <w:gridSpan w:val="8"/>
            <w:tcBorders>
              <w:top w:val="single" w:sz="4" w:space="0" w:color="auto"/>
              <w:left w:val="nil"/>
              <w:bottom w:val="single" w:sz="4" w:space="0" w:color="auto"/>
              <w:right w:val="single" w:sz="4" w:space="0" w:color="auto"/>
            </w:tcBorders>
            <w:shd w:val="clear" w:color="auto" w:fill="auto"/>
            <w:vAlign w:val="center"/>
            <w:hideMark/>
          </w:tcPr>
          <w:p w:rsidR="002D03F4" w:rsidRPr="00A44DBB" w:rsidRDefault="002D03F4" w:rsidP="002D03F4">
            <w:pPr>
              <w:spacing w:after="0" w:line="240" w:lineRule="auto"/>
              <w:jc w:val="right"/>
              <w:rPr>
                <w:rFonts w:ascii="Arial" w:eastAsia="Times New Roman" w:hAnsi="Arial" w:cs="Arial"/>
                <w:color w:val="000000"/>
                <w:sz w:val="18"/>
                <w:szCs w:val="18"/>
                <w:lang w:eastAsia="pl-PL"/>
              </w:rPr>
            </w:pPr>
            <w:r w:rsidRPr="00AF277F">
              <w:rPr>
                <w:rFonts w:ascii="Arial" w:eastAsia="Times New Roman" w:hAnsi="Arial" w:cs="Arial"/>
                <w:b/>
                <w:color w:val="000000"/>
                <w:sz w:val="18"/>
                <w:szCs w:val="18"/>
                <w:lang w:eastAsia="pl-PL"/>
              </w:rPr>
              <w:t xml:space="preserve">RAZEM Pakiet  nr </w:t>
            </w:r>
            <w:r>
              <w:rPr>
                <w:rFonts w:ascii="Arial" w:eastAsia="Times New Roman" w:hAnsi="Arial" w:cs="Arial"/>
                <w:b/>
                <w:color w:val="000000"/>
                <w:sz w:val="18"/>
                <w:szCs w:val="18"/>
                <w:lang w:eastAsia="pl-PL"/>
              </w:rPr>
              <w:t>20:</w:t>
            </w:r>
          </w:p>
        </w:tc>
        <w:tc>
          <w:tcPr>
            <w:tcW w:w="1120" w:type="dxa"/>
            <w:gridSpan w:val="2"/>
            <w:tcBorders>
              <w:top w:val="nil"/>
              <w:left w:val="single" w:sz="4" w:space="0" w:color="auto"/>
              <w:bottom w:val="single" w:sz="4" w:space="0" w:color="auto"/>
              <w:right w:val="single" w:sz="4" w:space="0" w:color="auto"/>
            </w:tcBorders>
            <w:shd w:val="clear" w:color="auto" w:fill="auto"/>
            <w:noWrap/>
            <w:vAlign w:val="center"/>
          </w:tcPr>
          <w:p w:rsidR="002D03F4" w:rsidRPr="002D03F4" w:rsidRDefault="002D03F4" w:rsidP="002D03F4">
            <w:pPr>
              <w:spacing w:after="0" w:line="240" w:lineRule="auto"/>
              <w:jc w:val="center"/>
              <w:rPr>
                <w:rFonts w:ascii="Arial" w:eastAsia="Times New Roman" w:hAnsi="Arial" w:cs="Arial"/>
                <w:b/>
                <w:color w:val="000000"/>
                <w:sz w:val="18"/>
                <w:szCs w:val="18"/>
                <w:lang w:eastAsia="pl-PL"/>
              </w:rPr>
            </w:pP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2D03F4" w:rsidRPr="002D03F4" w:rsidRDefault="002D03F4" w:rsidP="002D03F4">
            <w:pPr>
              <w:spacing w:after="0" w:line="240" w:lineRule="auto"/>
              <w:jc w:val="center"/>
              <w:rPr>
                <w:rFonts w:ascii="Arial" w:eastAsia="Times New Roman" w:hAnsi="Arial" w:cs="Arial"/>
                <w:b/>
                <w:color w:val="000000"/>
                <w:sz w:val="18"/>
                <w:szCs w:val="18"/>
                <w:lang w:eastAsia="pl-PL"/>
              </w:rPr>
            </w:pPr>
            <w:r w:rsidRPr="002D03F4">
              <w:rPr>
                <w:rFonts w:ascii="Arial" w:eastAsia="Times New Roman" w:hAnsi="Arial" w:cs="Arial"/>
                <w:b/>
                <w:color w:val="000000"/>
                <w:sz w:val="18"/>
                <w:szCs w:val="18"/>
                <w:lang w:eastAsia="pl-PL"/>
              </w:rPr>
              <w:t>X</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rsidR="002D03F4" w:rsidRPr="002D03F4" w:rsidRDefault="002D03F4" w:rsidP="002D03F4">
            <w:pPr>
              <w:spacing w:after="0" w:line="240" w:lineRule="auto"/>
              <w:jc w:val="center"/>
              <w:rPr>
                <w:rFonts w:ascii="Arial" w:eastAsia="Times New Roman" w:hAnsi="Arial" w:cs="Arial"/>
                <w:b/>
                <w:color w:val="000000"/>
                <w:sz w:val="18"/>
                <w:szCs w:val="18"/>
                <w:lang w:eastAsia="pl-PL"/>
              </w:rPr>
            </w:pPr>
          </w:p>
        </w:tc>
      </w:tr>
      <w:tr w:rsidR="00F83C32" w:rsidRPr="00A44DBB" w:rsidTr="00F236C6">
        <w:trPr>
          <w:gridAfter w:val="1"/>
          <w:wAfter w:w="11" w:type="dxa"/>
          <w:trHeight w:val="360"/>
        </w:trPr>
        <w:tc>
          <w:tcPr>
            <w:tcW w:w="391" w:type="dxa"/>
            <w:tcBorders>
              <w:top w:val="nil"/>
              <w:left w:val="single" w:sz="4" w:space="0" w:color="auto"/>
              <w:bottom w:val="single" w:sz="4" w:space="0" w:color="auto"/>
              <w:right w:val="nil"/>
            </w:tcBorders>
            <w:shd w:val="clear" w:color="auto" w:fill="auto"/>
            <w:noWrap/>
            <w:vAlign w:val="center"/>
            <w:hideMark/>
          </w:tcPr>
          <w:p w:rsidR="00F83C32" w:rsidRPr="00360EB1" w:rsidRDefault="00F83C32" w:rsidP="00F83C32">
            <w:pPr>
              <w:spacing w:after="0" w:line="240" w:lineRule="auto"/>
              <w:jc w:val="right"/>
              <w:rPr>
                <w:rFonts w:ascii="Arial" w:eastAsia="Times New Roman" w:hAnsi="Arial" w:cs="Arial"/>
                <w:color w:val="2F5496" w:themeColor="accent5" w:themeShade="BF"/>
                <w:sz w:val="18"/>
                <w:szCs w:val="18"/>
                <w:lang w:eastAsia="pl-PL"/>
              </w:rPr>
            </w:pPr>
          </w:p>
        </w:tc>
        <w:tc>
          <w:tcPr>
            <w:tcW w:w="5416" w:type="dxa"/>
            <w:tcBorders>
              <w:top w:val="nil"/>
              <w:left w:val="nil"/>
              <w:bottom w:val="single" w:sz="4" w:space="0" w:color="auto"/>
              <w:right w:val="nil"/>
            </w:tcBorders>
            <w:shd w:val="clear" w:color="auto" w:fill="auto"/>
            <w:vAlign w:val="center"/>
            <w:hideMark/>
          </w:tcPr>
          <w:p w:rsidR="00F83C32" w:rsidRPr="00360EB1" w:rsidRDefault="00F83C32" w:rsidP="00F83C32">
            <w:pPr>
              <w:spacing w:after="0" w:line="240" w:lineRule="auto"/>
              <w:rPr>
                <w:rFonts w:ascii="Arial" w:eastAsia="Times New Roman" w:hAnsi="Arial" w:cs="Arial"/>
                <w:color w:val="2F5496" w:themeColor="accent5" w:themeShade="BF"/>
                <w:sz w:val="18"/>
                <w:szCs w:val="18"/>
                <w:lang w:eastAsia="pl-PL"/>
              </w:rPr>
            </w:pPr>
            <w:r w:rsidRPr="00360EB1">
              <w:rPr>
                <w:rFonts w:ascii="Arial" w:eastAsia="Times New Roman" w:hAnsi="Arial" w:cs="Arial"/>
                <w:color w:val="2F5496" w:themeColor="accent5" w:themeShade="BF"/>
                <w:sz w:val="18"/>
                <w:szCs w:val="18"/>
                <w:lang w:eastAsia="pl-PL"/>
              </w:rPr>
              <w:t>* wymagana pozytywna opinia NIZP-PZH</w:t>
            </w:r>
          </w:p>
        </w:tc>
        <w:tc>
          <w:tcPr>
            <w:tcW w:w="1101" w:type="dxa"/>
            <w:tcBorders>
              <w:top w:val="nil"/>
              <w:left w:val="nil"/>
              <w:bottom w:val="single" w:sz="4" w:space="0" w:color="auto"/>
              <w:right w:val="nil"/>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p>
        </w:tc>
        <w:tc>
          <w:tcPr>
            <w:tcW w:w="458"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12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4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gridSpan w:val="2"/>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1120" w:type="dxa"/>
            <w:gridSpan w:val="2"/>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800" w:type="dxa"/>
            <w:gridSpan w:val="2"/>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jc w:val="right"/>
              <w:rPr>
                <w:rFonts w:ascii="Arial" w:eastAsia="Times New Roman" w:hAnsi="Arial" w:cs="Arial"/>
                <w:sz w:val="18"/>
                <w:szCs w:val="18"/>
                <w:lang w:eastAsia="pl-PL"/>
              </w:rPr>
            </w:pPr>
          </w:p>
        </w:tc>
        <w:tc>
          <w:tcPr>
            <w:tcW w:w="1440" w:type="dxa"/>
            <w:tcBorders>
              <w:top w:val="nil"/>
              <w:left w:val="nil"/>
              <w:bottom w:val="single" w:sz="4" w:space="0" w:color="auto"/>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bl>
    <w:p w:rsidR="00F83C32" w:rsidRPr="00A44DBB" w:rsidRDefault="00F83C32">
      <w:pPr>
        <w:rPr>
          <w:rFonts w:ascii="Arial" w:eastAsiaTheme="majorEastAsia" w:hAnsi="Arial" w:cs="Arial"/>
          <w:b/>
          <w:color w:val="2E74B5" w:themeColor="accent1" w:themeShade="BF"/>
          <w:sz w:val="18"/>
          <w:szCs w:val="18"/>
        </w:rPr>
      </w:pPr>
    </w:p>
    <w:p w:rsidR="00F83C32" w:rsidRPr="00A44DBB" w:rsidRDefault="00F83C32">
      <w:pPr>
        <w:rPr>
          <w:rFonts w:ascii="Arial" w:eastAsiaTheme="majorEastAsia" w:hAnsi="Arial" w:cs="Arial"/>
          <w:b/>
          <w:color w:val="2E74B5" w:themeColor="accent1" w:themeShade="BF"/>
          <w:sz w:val="18"/>
          <w:szCs w:val="18"/>
        </w:rPr>
      </w:pPr>
    </w:p>
    <w:tbl>
      <w:tblPr>
        <w:tblW w:w="15588" w:type="dxa"/>
        <w:tblCellMar>
          <w:left w:w="70" w:type="dxa"/>
          <w:right w:w="70" w:type="dxa"/>
        </w:tblCellMar>
        <w:tblLook w:val="04A0" w:firstRow="1" w:lastRow="0" w:firstColumn="1" w:lastColumn="0" w:noHBand="0" w:noVBand="1"/>
      </w:tblPr>
      <w:tblGrid>
        <w:gridCol w:w="391"/>
        <w:gridCol w:w="5558"/>
        <w:gridCol w:w="1101"/>
        <w:gridCol w:w="458"/>
        <w:gridCol w:w="1120"/>
        <w:gridCol w:w="1221"/>
        <w:gridCol w:w="1141"/>
        <w:gridCol w:w="1051"/>
        <w:gridCol w:w="1469"/>
        <w:gridCol w:w="731"/>
        <w:gridCol w:w="1347"/>
      </w:tblGrid>
      <w:tr w:rsidR="00F83C32" w:rsidRPr="00A44DBB" w:rsidTr="004A5934">
        <w:trPr>
          <w:trHeight w:val="195"/>
        </w:trPr>
        <w:tc>
          <w:tcPr>
            <w:tcW w:w="391" w:type="dxa"/>
            <w:tcBorders>
              <w:top w:val="single" w:sz="4" w:space="0" w:color="auto"/>
              <w:left w:val="single" w:sz="4" w:space="0" w:color="auto"/>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5558" w:type="dxa"/>
            <w:tcBorders>
              <w:top w:val="single" w:sz="4" w:space="0" w:color="auto"/>
              <w:left w:val="nil"/>
              <w:bottom w:val="nil"/>
              <w:right w:val="nil"/>
            </w:tcBorders>
            <w:shd w:val="clear" w:color="auto" w:fill="auto"/>
            <w:noWrap/>
            <w:vAlign w:val="center"/>
            <w:hideMark/>
          </w:tcPr>
          <w:p w:rsidR="00F83C32" w:rsidRPr="00F236C6" w:rsidRDefault="00F83C32" w:rsidP="00F83C32">
            <w:pPr>
              <w:spacing w:after="0" w:line="240" w:lineRule="auto"/>
              <w:rPr>
                <w:rFonts w:ascii="Arial" w:eastAsia="Times New Roman" w:hAnsi="Arial" w:cs="Arial"/>
                <w:b/>
                <w:color w:val="000000"/>
                <w:sz w:val="18"/>
                <w:szCs w:val="18"/>
                <w:lang w:eastAsia="pl-PL"/>
              </w:rPr>
            </w:pPr>
            <w:r w:rsidRPr="00F236C6">
              <w:rPr>
                <w:rFonts w:ascii="Arial" w:eastAsia="Times New Roman" w:hAnsi="Arial" w:cs="Arial"/>
                <w:b/>
                <w:color w:val="000000"/>
                <w:sz w:val="18"/>
                <w:szCs w:val="18"/>
                <w:lang w:eastAsia="pl-PL"/>
              </w:rPr>
              <w:t xml:space="preserve">Pakiet </w:t>
            </w:r>
            <w:r w:rsidR="00F236C6" w:rsidRPr="00F236C6">
              <w:rPr>
                <w:rFonts w:ascii="Arial" w:eastAsia="Times New Roman" w:hAnsi="Arial" w:cs="Arial"/>
                <w:b/>
                <w:color w:val="000000"/>
                <w:sz w:val="18"/>
                <w:szCs w:val="18"/>
                <w:lang w:eastAsia="pl-PL"/>
              </w:rPr>
              <w:t xml:space="preserve">nr </w:t>
            </w:r>
            <w:r w:rsidRPr="00F236C6">
              <w:rPr>
                <w:rFonts w:ascii="Arial" w:eastAsia="Times New Roman" w:hAnsi="Arial" w:cs="Arial"/>
                <w:b/>
                <w:color w:val="000000"/>
                <w:sz w:val="18"/>
                <w:szCs w:val="18"/>
                <w:lang w:eastAsia="pl-PL"/>
              </w:rPr>
              <w:t>21</w:t>
            </w:r>
          </w:p>
        </w:tc>
        <w:tc>
          <w:tcPr>
            <w:tcW w:w="3900" w:type="dxa"/>
            <w:gridSpan w:val="4"/>
            <w:tcBorders>
              <w:top w:val="single" w:sz="4" w:space="0" w:color="auto"/>
              <w:left w:val="nil"/>
              <w:bottom w:val="nil"/>
              <w:right w:val="nil"/>
            </w:tcBorders>
            <w:shd w:val="clear" w:color="auto" w:fill="auto"/>
            <w:noWrap/>
            <w:vAlign w:val="center"/>
            <w:hideMark/>
          </w:tcPr>
          <w:p w:rsidR="00F83C32" w:rsidRPr="00F236C6" w:rsidRDefault="00F83C32" w:rsidP="00F83C32">
            <w:pPr>
              <w:spacing w:after="0" w:line="240" w:lineRule="auto"/>
              <w:rPr>
                <w:rFonts w:ascii="Arial" w:eastAsia="Times New Roman" w:hAnsi="Arial" w:cs="Arial"/>
                <w:b/>
                <w:i/>
                <w:iCs/>
                <w:color w:val="000000"/>
                <w:sz w:val="18"/>
                <w:szCs w:val="18"/>
                <w:lang w:eastAsia="pl-PL"/>
              </w:rPr>
            </w:pPr>
            <w:r w:rsidRPr="00F236C6">
              <w:rPr>
                <w:rFonts w:ascii="Arial" w:eastAsia="Times New Roman" w:hAnsi="Arial" w:cs="Arial"/>
                <w:b/>
                <w:i/>
                <w:iCs/>
                <w:color w:val="000000"/>
                <w:sz w:val="18"/>
                <w:szCs w:val="18"/>
                <w:lang w:eastAsia="pl-PL"/>
              </w:rPr>
              <w:t xml:space="preserve">Środki do dezynfekcji i koncentraty do dializ </w:t>
            </w:r>
          </w:p>
        </w:tc>
        <w:tc>
          <w:tcPr>
            <w:tcW w:w="114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i/>
                <w:iCs/>
                <w:color w:val="000000"/>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469"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347" w:type="dxa"/>
            <w:tcBorders>
              <w:top w:val="single" w:sz="4" w:space="0" w:color="auto"/>
              <w:left w:val="nil"/>
              <w:bottom w:val="nil"/>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r w:rsidR="00F83C32" w:rsidRPr="00A44DBB" w:rsidTr="004A5934">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558"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458"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1"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F236C6"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469"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347" w:type="dxa"/>
            <w:tcBorders>
              <w:top w:val="single" w:sz="4" w:space="0" w:color="000000"/>
              <w:left w:val="nil"/>
              <w:bottom w:val="single" w:sz="4" w:space="0" w:color="000000"/>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F83C32" w:rsidRPr="00A44DBB" w:rsidTr="004A5934">
        <w:trPr>
          <w:trHeight w:val="495"/>
        </w:trPr>
        <w:tc>
          <w:tcPr>
            <w:tcW w:w="391" w:type="dxa"/>
            <w:tcBorders>
              <w:top w:val="nil"/>
              <w:left w:val="single" w:sz="4" w:space="0" w:color="auto"/>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558"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 do dezynfekcji aparatu do dializ</w:t>
            </w:r>
            <w:r w:rsidRPr="00360EB1">
              <w:rPr>
                <w:rFonts w:ascii="Arial" w:eastAsia="Times New Roman" w:hAnsi="Arial" w:cs="Arial"/>
                <w:color w:val="000000"/>
                <w:sz w:val="18"/>
                <w:szCs w:val="18"/>
                <w:shd w:val="clear" w:color="auto" w:fill="BDD6EE" w:themeFill="accent1" w:themeFillTint="66"/>
                <w:lang w:eastAsia="pl-PL"/>
              </w:rPr>
              <w:t>*</w:t>
            </w:r>
            <w:r w:rsidRPr="00A44DBB">
              <w:rPr>
                <w:rFonts w:ascii="Arial" w:eastAsia="Times New Roman" w:hAnsi="Arial" w:cs="Arial"/>
                <w:color w:val="000000"/>
                <w:sz w:val="18"/>
                <w:szCs w:val="18"/>
                <w:lang w:eastAsia="pl-PL"/>
              </w:rPr>
              <w:t xml:space="preserve"> na bazie 50% kwasu cytrynowego </w:t>
            </w:r>
          </w:p>
        </w:tc>
        <w:tc>
          <w:tcPr>
            <w:tcW w:w="1101"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10 L</w:t>
            </w:r>
          </w:p>
        </w:tc>
        <w:tc>
          <w:tcPr>
            <w:tcW w:w="458"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120" w:type="dxa"/>
            <w:tcBorders>
              <w:top w:val="nil"/>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1" w:type="dxa"/>
            <w:tcBorders>
              <w:top w:val="nil"/>
              <w:left w:val="nil"/>
              <w:bottom w:val="nil"/>
              <w:right w:val="single" w:sz="4" w:space="0" w:color="000000"/>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141" w:type="dxa"/>
            <w:tcBorders>
              <w:top w:val="nil"/>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60</w:t>
            </w:r>
          </w:p>
        </w:tc>
        <w:tc>
          <w:tcPr>
            <w:tcW w:w="1469" w:type="dxa"/>
            <w:tcBorders>
              <w:top w:val="nil"/>
              <w:left w:val="single" w:sz="4" w:space="0" w:color="auto"/>
              <w:bottom w:val="nil"/>
              <w:right w:val="single" w:sz="4" w:space="0" w:color="000000"/>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nil"/>
              <w:right w:val="single" w:sz="4" w:space="0" w:color="000000"/>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47" w:type="dxa"/>
            <w:tcBorders>
              <w:top w:val="nil"/>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4A5934">
        <w:trPr>
          <w:trHeight w:val="51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558"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360EB1">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 do dezynfekcji aparatu do dializ* na bazie podchlorynu sodu</w:t>
            </w:r>
            <w:r w:rsidRPr="00360EB1">
              <w:rPr>
                <w:rFonts w:ascii="Arial" w:eastAsia="Times New Roman" w:hAnsi="Arial" w:cs="Arial"/>
                <w:color w:val="000000"/>
                <w:sz w:val="18"/>
                <w:szCs w:val="18"/>
                <w:shd w:val="clear" w:color="auto" w:fill="BDD6EE" w:themeFill="accent1" w:themeFillTint="66"/>
                <w:lang w:eastAsia="pl-PL"/>
              </w:rPr>
              <w:t>**</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5 L</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141" w:type="dxa"/>
            <w:tcBorders>
              <w:top w:val="single" w:sz="4" w:space="0" w:color="000000"/>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w:t>
            </w:r>
          </w:p>
        </w:tc>
        <w:tc>
          <w:tcPr>
            <w:tcW w:w="1469" w:type="dxa"/>
            <w:tcBorders>
              <w:top w:val="single" w:sz="4" w:space="0" w:color="000000"/>
              <w:left w:val="single" w:sz="4" w:space="0" w:color="auto"/>
              <w:bottom w:val="nil"/>
              <w:right w:val="single" w:sz="4" w:space="0" w:color="000000"/>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single" w:sz="4" w:space="0" w:color="000000"/>
              <w:left w:val="nil"/>
              <w:bottom w:val="nil"/>
              <w:right w:val="single" w:sz="4" w:space="0" w:color="000000"/>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47" w:type="dxa"/>
            <w:tcBorders>
              <w:top w:val="single" w:sz="4" w:space="0" w:color="000000"/>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4A5934">
        <w:trPr>
          <w:trHeight w:val="750"/>
        </w:trPr>
        <w:tc>
          <w:tcPr>
            <w:tcW w:w="391" w:type="dxa"/>
            <w:tcBorders>
              <w:top w:val="nil"/>
              <w:left w:val="single" w:sz="4" w:space="0" w:color="auto"/>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558"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Roztwór do hemodializy wodorowęglanowej, o składzie: koncentrat kwaśny + wodorowęglan +elektrolity (zawartość składników w zależności od potrzeb zamawiającego) *</w:t>
            </w:r>
          </w:p>
        </w:tc>
        <w:tc>
          <w:tcPr>
            <w:tcW w:w="11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10 L</w:t>
            </w:r>
          </w:p>
        </w:tc>
        <w:tc>
          <w:tcPr>
            <w:tcW w:w="458"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141" w:type="dxa"/>
            <w:tcBorders>
              <w:top w:val="single" w:sz="4" w:space="0" w:color="000000"/>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r w:rsidR="00F236C6">
              <w:rPr>
                <w:rFonts w:ascii="Arial" w:eastAsia="Times New Roman" w:hAnsi="Arial" w:cs="Arial"/>
                <w:b/>
                <w:bCs/>
                <w:color w:val="000000"/>
                <w:sz w:val="18"/>
                <w:szCs w:val="18"/>
                <w:lang w:eastAsia="pl-PL"/>
              </w:rPr>
              <w:t xml:space="preserve"> </w:t>
            </w:r>
            <w:r w:rsidRPr="00A44DBB">
              <w:rPr>
                <w:rFonts w:ascii="Arial" w:eastAsia="Times New Roman" w:hAnsi="Arial" w:cs="Arial"/>
                <w:b/>
                <w:bCs/>
                <w:color w:val="000000"/>
                <w:sz w:val="18"/>
                <w:szCs w:val="18"/>
                <w:lang w:eastAsia="pl-PL"/>
              </w:rPr>
              <w:t>800</w:t>
            </w:r>
          </w:p>
        </w:tc>
        <w:tc>
          <w:tcPr>
            <w:tcW w:w="1469" w:type="dxa"/>
            <w:tcBorders>
              <w:top w:val="single" w:sz="4" w:space="0" w:color="000000"/>
              <w:left w:val="single" w:sz="4" w:space="0" w:color="auto"/>
              <w:bottom w:val="nil"/>
              <w:right w:val="single" w:sz="4" w:space="0" w:color="000000"/>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single" w:sz="4" w:space="0" w:color="000000"/>
              <w:left w:val="nil"/>
              <w:bottom w:val="nil"/>
              <w:right w:val="single" w:sz="4" w:space="0" w:color="000000"/>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47" w:type="dxa"/>
            <w:tcBorders>
              <w:top w:val="single" w:sz="4" w:space="0" w:color="000000"/>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4A5934">
        <w:trPr>
          <w:trHeight w:val="75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5558"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Roztwór do hemodializy wodorowęglanowej, o składzie: koncentrat kwaśny + wodorowęglan +elektrolity (zawartość składników w zależności od potrzeb zamawiającego) *</w:t>
            </w:r>
          </w:p>
        </w:tc>
        <w:tc>
          <w:tcPr>
            <w:tcW w:w="11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4,7 L</w:t>
            </w:r>
          </w:p>
        </w:tc>
        <w:tc>
          <w:tcPr>
            <w:tcW w:w="458"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141" w:type="dxa"/>
            <w:tcBorders>
              <w:top w:val="single" w:sz="4" w:space="0" w:color="000000"/>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sz w:val="18"/>
                <w:szCs w:val="18"/>
                <w:lang w:eastAsia="pl-PL"/>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180</w:t>
            </w:r>
          </w:p>
        </w:tc>
        <w:tc>
          <w:tcPr>
            <w:tcW w:w="1469" w:type="dxa"/>
            <w:tcBorders>
              <w:top w:val="single" w:sz="4" w:space="0" w:color="000000"/>
              <w:left w:val="single" w:sz="4" w:space="0" w:color="auto"/>
              <w:bottom w:val="nil"/>
              <w:right w:val="single" w:sz="4" w:space="0" w:color="000000"/>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single" w:sz="4" w:space="0" w:color="000000"/>
              <w:left w:val="nil"/>
              <w:bottom w:val="nil"/>
              <w:right w:val="single" w:sz="4" w:space="0" w:color="000000"/>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47" w:type="dxa"/>
            <w:tcBorders>
              <w:top w:val="single" w:sz="4" w:space="0" w:color="000000"/>
              <w:left w:val="nil"/>
              <w:bottom w:val="nil"/>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236C6" w:rsidRPr="00A44DBB" w:rsidTr="004A5934">
        <w:trPr>
          <w:trHeight w:val="270"/>
        </w:trPr>
        <w:tc>
          <w:tcPr>
            <w:tcW w:w="5949" w:type="dxa"/>
            <w:gridSpan w:val="2"/>
            <w:tcBorders>
              <w:top w:val="nil"/>
              <w:left w:val="single" w:sz="4" w:space="0" w:color="auto"/>
              <w:bottom w:val="single" w:sz="4" w:space="0" w:color="auto"/>
              <w:right w:val="single" w:sz="4" w:space="0" w:color="auto"/>
            </w:tcBorders>
            <w:shd w:val="clear" w:color="auto" w:fill="auto"/>
            <w:noWrap/>
            <w:vAlign w:val="center"/>
            <w:hideMark/>
          </w:tcPr>
          <w:p w:rsidR="00F236C6" w:rsidRPr="00A44DBB" w:rsidRDefault="00F236C6" w:rsidP="00F236C6">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33631600-8 Środki antyseptyczne i dezynfekcyjne</w:t>
            </w:r>
          </w:p>
        </w:tc>
        <w:tc>
          <w:tcPr>
            <w:tcW w:w="6092" w:type="dxa"/>
            <w:gridSpan w:val="6"/>
            <w:tcBorders>
              <w:top w:val="single" w:sz="4" w:space="0" w:color="auto"/>
              <w:left w:val="nil"/>
              <w:bottom w:val="single" w:sz="4" w:space="0" w:color="auto"/>
              <w:right w:val="single" w:sz="4" w:space="0" w:color="auto"/>
            </w:tcBorders>
            <w:shd w:val="clear" w:color="auto" w:fill="auto"/>
            <w:vAlign w:val="center"/>
            <w:hideMark/>
          </w:tcPr>
          <w:p w:rsidR="00F236C6" w:rsidRPr="00A44DBB" w:rsidRDefault="00F236C6" w:rsidP="00F236C6">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F277F">
              <w:rPr>
                <w:rFonts w:ascii="Arial" w:eastAsia="Times New Roman" w:hAnsi="Arial" w:cs="Arial"/>
                <w:b/>
                <w:color w:val="000000"/>
                <w:sz w:val="18"/>
                <w:szCs w:val="18"/>
                <w:lang w:eastAsia="pl-PL"/>
              </w:rPr>
              <w:t xml:space="preserve">RAZEM Pakiet  nr </w:t>
            </w:r>
            <w:r>
              <w:rPr>
                <w:rFonts w:ascii="Arial" w:eastAsia="Times New Roman" w:hAnsi="Arial" w:cs="Arial"/>
                <w:b/>
                <w:color w:val="000000"/>
                <w:sz w:val="18"/>
                <w:szCs w:val="18"/>
                <w:lang w:eastAsia="pl-PL"/>
              </w:rPr>
              <w:t>21:</w:t>
            </w:r>
          </w:p>
          <w:p w:rsidR="00F236C6" w:rsidRPr="00A44DBB" w:rsidRDefault="00F236C6" w:rsidP="00F236C6">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F236C6" w:rsidRPr="00F236C6" w:rsidRDefault="00F236C6" w:rsidP="00F236C6">
            <w:pPr>
              <w:spacing w:after="0" w:line="240" w:lineRule="auto"/>
              <w:jc w:val="center"/>
              <w:rPr>
                <w:rFonts w:ascii="Arial" w:eastAsia="Times New Roman" w:hAnsi="Arial" w:cs="Arial"/>
                <w:b/>
                <w:color w:val="000000"/>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F236C6" w:rsidRPr="00F236C6" w:rsidRDefault="00F236C6" w:rsidP="00F236C6">
            <w:pPr>
              <w:spacing w:after="0" w:line="240" w:lineRule="auto"/>
              <w:jc w:val="center"/>
              <w:rPr>
                <w:rFonts w:ascii="Arial" w:eastAsia="Times New Roman" w:hAnsi="Arial" w:cs="Arial"/>
                <w:b/>
                <w:color w:val="000000"/>
                <w:sz w:val="18"/>
                <w:szCs w:val="18"/>
                <w:lang w:eastAsia="pl-PL"/>
              </w:rPr>
            </w:pPr>
            <w:r w:rsidRPr="00F236C6">
              <w:rPr>
                <w:rFonts w:ascii="Arial" w:eastAsia="Times New Roman" w:hAnsi="Arial" w:cs="Arial"/>
                <w:b/>
                <w:color w:val="000000"/>
                <w:sz w:val="18"/>
                <w:szCs w:val="18"/>
                <w:lang w:eastAsia="pl-PL"/>
              </w:rPr>
              <w:t>X</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F236C6" w:rsidRPr="00F236C6" w:rsidRDefault="00F236C6" w:rsidP="00F236C6">
            <w:pPr>
              <w:spacing w:after="0" w:line="240" w:lineRule="auto"/>
              <w:jc w:val="center"/>
              <w:rPr>
                <w:rFonts w:ascii="Arial" w:eastAsia="Times New Roman" w:hAnsi="Arial" w:cs="Arial"/>
                <w:b/>
                <w:color w:val="000000"/>
                <w:sz w:val="18"/>
                <w:szCs w:val="18"/>
                <w:lang w:eastAsia="pl-PL"/>
              </w:rPr>
            </w:pPr>
          </w:p>
        </w:tc>
      </w:tr>
      <w:tr w:rsidR="00F83C32" w:rsidRPr="00A44DBB" w:rsidTr="004A5934">
        <w:trPr>
          <w:trHeight w:val="825"/>
        </w:trPr>
        <w:tc>
          <w:tcPr>
            <w:tcW w:w="391" w:type="dxa"/>
            <w:tcBorders>
              <w:top w:val="nil"/>
              <w:left w:val="single" w:sz="4" w:space="0" w:color="auto"/>
              <w:bottom w:val="single" w:sz="4" w:space="0" w:color="auto"/>
              <w:right w:val="nil"/>
            </w:tcBorders>
            <w:shd w:val="clear" w:color="auto" w:fill="auto"/>
            <w:noWrap/>
            <w:vAlign w:val="center"/>
            <w:hideMark/>
          </w:tcPr>
          <w:p w:rsidR="00F83C32" w:rsidRPr="00A44DBB" w:rsidRDefault="00F83C32" w:rsidP="00F83C32">
            <w:pPr>
              <w:spacing w:after="0" w:line="240" w:lineRule="auto"/>
              <w:jc w:val="right"/>
              <w:rPr>
                <w:rFonts w:ascii="Arial" w:eastAsia="Times New Roman" w:hAnsi="Arial" w:cs="Arial"/>
                <w:color w:val="000000"/>
                <w:sz w:val="18"/>
                <w:szCs w:val="18"/>
                <w:lang w:eastAsia="pl-PL"/>
              </w:rPr>
            </w:pPr>
          </w:p>
        </w:tc>
        <w:tc>
          <w:tcPr>
            <w:tcW w:w="5558" w:type="dxa"/>
            <w:tcBorders>
              <w:top w:val="nil"/>
              <w:left w:val="nil"/>
              <w:bottom w:val="single" w:sz="4" w:space="0" w:color="auto"/>
              <w:right w:val="nil"/>
            </w:tcBorders>
            <w:shd w:val="clear" w:color="auto" w:fill="auto"/>
            <w:vAlign w:val="center"/>
            <w:hideMark/>
          </w:tcPr>
          <w:p w:rsidR="00F83C32" w:rsidRPr="00360EB1" w:rsidRDefault="00F83C32" w:rsidP="00F83C32">
            <w:pPr>
              <w:spacing w:after="0" w:line="240" w:lineRule="auto"/>
              <w:rPr>
                <w:rFonts w:ascii="Arial" w:eastAsia="Times New Roman" w:hAnsi="Arial" w:cs="Arial"/>
                <w:color w:val="2F5496" w:themeColor="accent5" w:themeShade="BF"/>
                <w:sz w:val="18"/>
                <w:szCs w:val="18"/>
                <w:lang w:eastAsia="pl-PL"/>
              </w:rPr>
            </w:pPr>
            <w:r w:rsidRPr="00360EB1">
              <w:rPr>
                <w:rFonts w:ascii="Arial" w:eastAsia="Times New Roman" w:hAnsi="Arial" w:cs="Arial"/>
                <w:color w:val="2F5496" w:themeColor="accent5" w:themeShade="BF"/>
                <w:sz w:val="18"/>
                <w:szCs w:val="18"/>
                <w:lang w:eastAsia="pl-PL"/>
              </w:rPr>
              <w:t>* środki w pełni kompatybilne między sobą oraz z aparatami do dializ Dialog na stanie szpitala</w:t>
            </w:r>
            <w:r w:rsidRPr="00360EB1">
              <w:rPr>
                <w:rFonts w:ascii="Arial" w:eastAsia="Times New Roman" w:hAnsi="Arial" w:cs="Arial"/>
                <w:color w:val="2F5496" w:themeColor="accent5" w:themeShade="BF"/>
                <w:sz w:val="18"/>
                <w:szCs w:val="18"/>
                <w:lang w:eastAsia="pl-PL"/>
              </w:rPr>
              <w:br/>
              <w:t>**wymagana pozytywna opinia NIZP-PZH</w:t>
            </w:r>
          </w:p>
        </w:tc>
        <w:tc>
          <w:tcPr>
            <w:tcW w:w="110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458"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22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4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05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469"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73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347" w:type="dxa"/>
            <w:tcBorders>
              <w:top w:val="nil"/>
              <w:left w:val="nil"/>
              <w:bottom w:val="single" w:sz="4" w:space="0" w:color="auto"/>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bl>
    <w:p w:rsidR="00F83C32" w:rsidRPr="00A44DBB" w:rsidRDefault="00F83C32">
      <w:pPr>
        <w:rPr>
          <w:rFonts w:ascii="Arial" w:eastAsiaTheme="majorEastAsia" w:hAnsi="Arial" w:cs="Arial"/>
          <w:b/>
          <w:color w:val="2E74B5" w:themeColor="accent1" w:themeShade="BF"/>
          <w:sz w:val="18"/>
          <w:szCs w:val="18"/>
        </w:rPr>
      </w:pPr>
    </w:p>
    <w:p w:rsidR="00F83C32" w:rsidRPr="00A44DBB" w:rsidRDefault="00F83C32">
      <w:pPr>
        <w:rPr>
          <w:rFonts w:ascii="Arial" w:eastAsiaTheme="majorEastAsia" w:hAnsi="Arial" w:cs="Arial"/>
          <w:b/>
          <w:color w:val="2E74B5" w:themeColor="accent1" w:themeShade="BF"/>
          <w:sz w:val="18"/>
          <w:szCs w:val="18"/>
        </w:rPr>
      </w:pPr>
    </w:p>
    <w:tbl>
      <w:tblPr>
        <w:tblW w:w="15730" w:type="dxa"/>
        <w:tblCellMar>
          <w:left w:w="70" w:type="dxa"/>
          <w:right w:w="70" w:type="dxa"/>
        </w:tblCellMar>
        <w:tblLook w:val="04A0" w:firstRow="1" w:lastRow="0" w:firstColumn="1" w:lastColumn="0" w:noHBand="0" w:noVBand="1"/>
      </w:tblPr>
      <w:tblGrid>
        <w:gridCol w:w="391"/>
        <w:gridCol w:w="5274"/>
        <w:gridCol w:w="1120"/>
        <w:gridCol w:w="723"/>
        <w:gridCol w:w="1517"/>
        <w:gridCol w:w="1220"/>
        <w:gridCol w:w="1141"/>
        <w:gridCol w:w="1120"/>
        <w:gridCol w:w="1120"/>
        <w:gridCol w:w="731"/>
        <w:gridCol w:w="1373"/>
      </w:tblGrid>
      <w:tr w:rsidR="00F83C32" w:rsidRPr="00A44DBB" w:rsidTr="005D365D">
        <w:trPr>
          <w:trHeight w:val="255"/>
        </w:trPr>
        <w:tc>
          <w:tcPr>
            <w:tcW w:w="391" w:type="dxa"/>
            <w:tcBorders>
              <w:top w:val="single" w:sz="4" w:space="0" w:color="auto"/>
              <w:left w:val="single" w:sz="4" w:space="0" w:color="auto"/>
              <w:bottom w:val="nil"/>
              <w:right w:val="nil"/>
            </w:tcBorders>
            <w:shd w:val="clear" w:color="auto" w:fill="auto"/>
            <w:noWrap/>
            <w:vAlign w:val="center"/>
            <w:hideMark/>
          </w:tcPr>
          <w:p w:rsidR="00F83C32" w:rsidRPr="00F236C6" w:rsidRDefault="00F83C32" w:rsidP="00F83C32">
            <w:pPr>
              <w:spacing w:after="0" w:line="240" w:lineRule="auto"/>
              <w:rPr>
                <w:rFonts w:ascii="Arial" w:eastAsia="Times New Roman" w:hAnsi="Arial" w:cs="Arial"/>
                <w:b/>
                <w:sz w:val="18"/>
                <w:szCs w:val="18"/>
                <w:lang w:eastAsia="pl-PL"/>
              </w:rPr>
            </w:pPr>
          </w:p>
        </w:tc>
        <w:tc>
          <w:tcPr>
            <w:tcW w:w="5274" w:type="dxa"/>
            <w:tcBorders>
              <w:top w:val="single" w:sz="4" w:space="0" w:color="auto"/>
              <w:left w:val="nil"/>
              <w:bottom w:val="nil"/>
              <w:right w:val="nil"/>
            </w:tcBorders>
            <w:shd w:val="clear" w:color="auto" w:fill="auto"/>
            <w:noWrap/>
            <w:vAlign w:val="bottom"/>
            <w:hideMark/>
          </w:tcPr>
          <w:p w:rsidR="00F83C32" w:rsidRPr="00F236C6" w:rsidRDefault="00F83C32" w:rsidP="00F83C32">
            <w:pPr>
              <w:spacing w:after="0" w:line="240" w:lineRule="auto"/>
              <w:rPr>
                <w:rFonts w:ascii="Arial" w:eastAsia="Times New Roman" w:hAnsi="Arial" w:cs="Arial"/>
                <w:b/>
                <w:sz w:val="18"/>
                <w:szCs w:val="18"/>
                <w:lang w:eastAsia="pl-PL"/>
              </w:rPr>
            </w:pPr>
            <w:r w:rsidRPr="00F236C6">
              <w:rPr>
                <w:rFonts w:ascii="Arial" w:eastAsia="Times New Roman" w:hAnsi="Arial" w:cs="Arial"/>
                <w:b/>
                <w:sz w:val="18"/>
                <w:szCs w:val="18"/>
                <w:lang w:eastAsia="pl-PL"/>
              </w:rPr>
              <w:t xml:space="preserve">Pakiet </w:t>
            </w:r>
            <w:r w:rsidR="00F236C6" w:rsidRPr="00F236C6">
              <w:rPr>
                <w:rFonts w:ascii="Arial" w:eastAsia="Times New Roman" w:hAnsi="Arial" w:cs="Arial"/>
                <w:b/>
                <w:sz w:val="18"/>
                <w:szCs w:val="18"/>
                <w:lang w:eastAsia="pl-PL"/>
              </w:rPr>
              <w:t xml:space="preserve">nr </w:t>
            </w:r>
            <w:r w:rsidRPr="00F236C6">
              <w:rPr>
                <w:rFonts w:ascii="Arial" w:eastAsia="Times New Roman" w:hAnsi="Arial" w:cs="Arial"/>
                <w:b/>
                <w:sz w:val="18"/>
                <w:szCs w:val="18"/>
                <w:lang w:eastAsia="pl-PL"/>
              </w:rPr>
              <w:t>22</w:t>
            </w:r>
          </w:p>
        </w:tc>
        <w:tc>
          <w:tcPr>
            <w:tcW w:w="4580" w:type="dxa"/>
            <w:gridSpan w:val="4"/>
            <w:tcBorders>
              <w:top w:val="single" w:sz="4" w:space="0" w:color="auto"/>
              <w:left w:val="nil"/>
              <w:bottom w:val="nil"/>
              <w:right w:val="nil"/>
            </w:tcBorders>
            <w:shd w:val="clear" w:color="auto" w:fill="auto"/>
            <w:noWrap/>
            <w:vAlign w:val="center"/>
            <w:hideMark/>
          </w:tcPr>
          <w:p w:rsidR="00F83C32" w:rsidRPr="00F236C6" w:rsidRDefault="00F83C32" w:rsidP="00F83C32">
            <w:pPr>
              <w:spacing w:after="0" w:line="240" w:lineRule="auto"/>
              <w:rPr>
                <w:rFonts w:ascii="Arial" w:eastAsia="Times New Roman" w:hAnsi="Arial" w:cs="Arial"/>
                <w:b/>
                <w:i/>
                <w:iCs/>
                <w:color w:val="000000"/>
                <w:sz w:val="18"/>
                <w:szCs w:val="18"/>
                <w:lang w:eastAsia="pl-PL"/>
              </w:rPr>
            </w:pPr>
            <w:r w:rsidRPr="00F236C6">
              <w:rPr>
                <w:rFonts w:ascii="Arial" w:eastAsia="Times New Roman" w:hAnsi="Arial" w:cs="Arial"/>
                <w:b/>
                <w:i/>
                <w:iCs/>
                <w:color w:val="000000"/>
                <w:sz w:val="18"/>
                <w:szCs w:val="18"/>
                <w:lang w:eastAsia="pl-PL"/>
              </w:rPr>
              <w:t xml:space="preserve">Środki do mycia i dezynfekcji  do </w:t>
            </w:r>
            <w:proofErr w:type="spellStart"/>
            <w:r w:rsidRPr="00F236C6">
              <w:rPr>
                <w:rFonts w:ascii="Arial" w:eastAsia="Times New Roman" w:hAnsi="Arial" w:cs="Arial"/>
                <w:b/>
                <w:i/>
                <w:iCs/>
                <w:color w:val="000000"/>
                <w:sz w:val="18"/>
                <w:szCs w:val="18"/>
                <w:lang w:eastAsia="pl-PL"/>
              </w:rPr>
              <w:t>myjni-dezynfektora</w:t>
            </w:r>
            <w:proofErr w:type="spellEnd"/>
          </w:p>
        </w:tc>
        <w:tc>
          <w:tcPr>
            <w:tcW w:w="114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i/>
                <w:iCs/>
                <w:color w:val="000000"/>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73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373" w:type="dxa"/>
            <w:tcBorders>
              <w:top w:val="single" w:sz="4" w:space="0" w:color="auto"/>
              <w:left w:val="nil"/>
              <w:bottom w:val="nil"/>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r w:rsidR="00F83C32" w:rsidRPr="00A44DBB" w:rsidTr="005D365D">
        <w:trPr>
          <w:trHeight w:val="72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5274"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20"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723"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517"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EB20BB"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731"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373" w:type="dxa"/>
            <w:tcBorders>
              <w:top w:val="single" w:sz="4" w:space="0" w:color="000000"/>
              <w:left w:val="nil"/>
              <w:bottom w:val="nil"/>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F83C32" w:rsidRPr="00A44DBB" w:rsidTr="005D365D">
        <w:trPr>
          <w:trHeight w:val="735"/>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 myjący narzędzia chirurgiczne z zanieczyszczeń, kamienia, plam tlenków na bazie alkalicznej z SPC, łagodny, niskopienny, bez właściwości ścierny</w:t>
            </w:r>
            <w:r w:rsidR="00F236C6">
              <w:rPr>
                <w:rFonts w:ascii="Arial" w:eastAsia="Times New Roman" w:hAnsi="Arial" w:cs="Arial"/>
                <w:color w:val="000000"/>
                <w:sz w:val="18"/>
                <w:szCs w:val="18"/>
                <w:lang w:eastAsia="pl-PL"/>
              </w:rPr>
              <w:t>ch i konieczności neutralizacji</w:t>
            </w:r>
            <w:r w:rsidRPr="00360EB1">
              <w:rPr>
                <w:rFonts w:ascii="Arial" w:eastAsia="Times New Roman" w:hAnsi="Arial" w:cs="Arial"/>
                <w:color w:val="000000"/>
                <w:sz w:val="18"/>
                <w:szCs w:val="18"/>
                <w:shd w:val="clear" w:color="auto" w:fill="BDD6EE" w:themeFill="accent1" w:themeFillTint="66"/>
                <w:lang w:eastAsia="pl-PL"/>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205 L</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73" w:type="dxa"/>
            <w:tcBorders>
              <w:top w:val="single" w:sz="4" w:space="0" w:color="auto"/>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5D365D">
        <w:trPr>
          <w:trHeight w:val="64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5274"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 zapobiegający powstawaniu kamienia kotłowego na bazie SPC, do ostatniego płu</w:t>
            </w:r>
            <w:r w:rsidR="00F236C6">
              <w:rPr>
                <w:rFonts w:ascii="Arial" w:eastAsia="Times New Roman" w:hAnsi="Arial" w:cs="Arial"/>
                <w:color w:val="000000"/>
                <w:sz w:val="18"/>
                <w:szCs w:val="18"/>
                <w:lang w:eastAsia="pl-PL"/>
              </w:rPr>
              <w:t>kania, skracający czas suszenia</w:t>
            </w:r>
            <w:r w:rsidRPr="00360EB1">
              <w:rPr>
                <w:rFonts w:ascii="Arial" w:eastAsia="Times New Roman" w:hAnsi="Arial" w:cs="Arial"/>
                <w:color w:val="000000"/>
                <w:sz w:val="18"/>
                <w:szCs w:val="18"/>
                <w:shd w:val="clear" w:color="auto" w:fill="BDD6EE" w:themeFill="accent1" w:themeFillTint="66"/>
                <w:lang w:eastAsia="pl-PL"/>
              </w:rPr>
              <w:t>*</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25 L</w:t>
            </w:r>
          </w:p>
        </w:tc>
        <w:tc>
          <w:tcPr>
            <w:tcW w:w="723"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517"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73"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5D365D">
        <w:trPr>
          <w:trHeight w:val="66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5274"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Płyn do neutralizacji pozostałości alkalicznych po zasadniczej fazie mycia na bazie kwasu cytrynowego bez fosforanów i bez SPC*</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25 L</w:t>
            </w:r>
          </w:p>
        </w:tc>
        <w:tc>
          <w:tcPr>
            <w:tcW w:w="723"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517"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73"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5D365D">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5274"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mycia manualnego i maszynowego w zlewach i myjniach ultradźwiękowych usuwający zanieczyszczenia białkowe; łagodny o neutralnym </w:t>
            </w:r>
            <w:proofErr w:type="spellStart"/>
            <w:r w:rsidRPr="00A44DBB">
              <w:rPr>
                <w:rFonts w:ascii="Arial" w:eastAsia="Times New Roman" w:hAnsi="Arial" w:cs="Arial"/>
                <w:color w:val="000000"/>
                <w:sz w:val="18"/>
                <w:szCs w:val="18"/>
                <w:lang w:eastAsia="pl-PL"/>
              </w:rPr>
              <w:t>pH</w:t>
            </w:r>
            <w:proofErr w:type="spellEnd"/>
            <w:r w:rsidRPr="00A44DBB">
              <w:rPr>
                <w:rFonts w:ascii="Arial" w:eastAsia="Times New Roman" w:hAnsi="Arial" w:cs="Arial"/>
                <w:color w:val="000000"/>
                <w:sz w:val="18"/>
                <w:szCs w:val="18"/>
                <w:lang w:eastAsia="pl-PL"/>
              </w:rPr>
              <w:t>, efektywny w twardej i miękkiej wodzie</w:t>
            </w:r>
            <w:r w:rsidRPr="00360EB1">
              <w:rPr>
                <w:rFonts w:ascii="Arial" w:eastAsia="Times New Roman" w:hAnsi="Arial" w:cs="Arial"/>
                <w:color w:val="000000"/>
                <w:sz w:val="18"/>
                <w:szCs w:val="18"/>
                <w:shd w:val="clear" w:color="auto" w:fill="BDD6EE" w:themeFill="accent1" w:themeFillTint="66"/>
                <w:lang w:eastAsia="pl-PL"/>
              </w:rPr>
              <w:t>*</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205 L</w:t>
            </w:r>
          </w:p>
        </w:tc>
        <w:tc>
          <w:tcPr>
            <w:tcW w:w="723"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517"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73"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5D365D">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w:t>
            </w:r>
          </w:p>
        </w:tc>
        <w:tc>
          <w:tcPr>
            <w:tcW w:w="5274"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Płyn do mycia manualnego i maszynowego w zlewach i myjniach ultradźwiękowych usuwający zanieczyszczenia białkowe; łagodny o neutralnym </w:t>
            </w:r>
            <w:proofErr w:type="spellStart"/>
            <w:r w:rsidRPr="00A44DBB">
              <w:rPr>
                <w:rFonts w:ascii="Arial" w:eastAsia="Times New Roman" w:hAnsi="Arial" w:cs="Arial"/>
                <w:color w:val="000000"/>
                <w:sz w:val="18"/>
                <w:szCs w:val="18"/>
                <w:lang w:eastAsia="pl-PL"/>
              </w:rPr>
              <w:t>pH</w:t>
            </w:r>
            <w:proofErr w:type="spellEnd"/>
            <w:r w:rsidRPr="00A44DBB">
              <w:rPr>
                <w:rFonts w:ascii="Arial" w:eastAsia="Times New Roman" w:hAnsi="Arial" w:cs="Arial"/>
                <w:color w:val="000000"/>
                <w:sz w:val="18"/>
                <w:szCs w:val="18"/>
                <w:lang w:eastAsia="pl-PL"/>
              </w:rPr>
              <w:t>, efektywny w twardej i miękkiej wodzie*</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kanister </w:t>
            </w:r>
            <w:r w:rsidRPr="00A44DBB">
              <w:rPr>
                <w:rFonts w:ascii="Arial" w:eastAsia="Times New Roman" w:hAnsi="Arial" w:cs="Arial"/>
                <w:color w:val="000000"/>
                <w:sz w:val="18"/>
                <w:szCs w:val="18"/>
                <w:lang w:eastAsia="pl-PL"/>
              </w:rPr>
              <w:br/>
              <w:t>25 L</w:t>
            </w:r>
          </w:p>
        </w:tc>
        <w:tc>
          <w:tcPr>
            <w:tcW w:w="723"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517"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73"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83C32" w:rsidRPr="00A44DBB" w:rsidTr="005D365D">
        <w:trPr>
          <w:trHeight w:val="75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6</w:t>
            </w:r>
          </w:p>
        </w:tc>
        <w:tc>
          <w:tcPr>
            <w:tcW w:w="5274"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Pianka do mycia i konserwacji komory procesowej sterylizatora usuwająca kamień i osad mineralny przeznaczona do p</w:t>
            </w:r>
            <w:r w:rsidR="00F236C6">
              <w:rPr>
                <w:rFonts w:ascii="Arial" w:eastAsia="Times New Roman" w:hAnsi="Arial" w:cs="Arial"/>
                <w:color w:val="000000"/>
                <w:sz w:val="18"/>
                <w:szCs w:val="18"/>
                <w:lang w:eastAsia="pl-PL"/>
              </w:rPr>
              <w:t>owierzchni ze stali nierdzewnej</w:t>
            </w:r>
            <w:r w:rsidRPr="00360EB1">
              <w:rPr>
                <w:rFonts w:ascii="Arial" w:eastAsia="Times New Roman" w:hAnsi="Arial" w:cs="Arial"/>
                <w:color w:val="000000"/>
                <w:sz w:val="18"/>
                <w:szCs w:val="18"/>
                <w:shd w:val="clear" w:color="auto" w:fill="BDD6EE" w:themeFill="accent1" w:themeFillTint="66"/>
                <w:lang w:eastAsia="pl-PL"/>
              </w:rPr>
              <w:t>*</w:t>
            </w:r>
          </w:p>
        </w:tc>
        <w:tc>
          <w:tcPr>
            <w:tcW w:w="1120"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w:t>
            </w:r>
            <w:r w:rsidRPr="00A44DBB">
              <w:rPr>
                <w:rFonts w:ascii="Arial" w:eastAsia="Times New Roman" w:hAnsi="Arial" w:cs="Arial"/>
                <w:color w:val="000000"/>
                <w:sz w:val="18"/>
                <w:szCs w:val="18"/>
                <w:lang w:eastAsia="pl-PL"/>
              </w:rPr>
              <w:br/>
              <w:t>500 ml</w:t>
            </w:r>
          </w:p>
        </w:tc>
        <w:tc>
          <w:tcPr>
            <w:tcW w:w="723"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517"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236C6">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c>
          <w:tcPr>
            <w:tcW w:w="1373" w:type="dxa"/>
            <w:tcBorders>
              <w:top w:val="nil"/>
              <w:left w:val="nil"/>
              <w:bottom w:val="single" w:sz="4" w:space="0" w:color="auto"/>
              <w:right w:val="single" w:sz="4" w:space="0" w:color="auto"/>
            </w:tcBorders>
            <w:shd w:val="clear" w:color="auto" w:fill="auto"/>
            <w:vAlign w:val="center"/>
          </w:tcPr>
          <w:p w:rsidR="00F83C32" w:rsidRPr="00A44DBB" w:rsidRDefault="00F83C32" w:rsidP="00F236C6">
            <w:pPr>
              <w:spacing w:after="0" w:line="240" w:lineRule="auto"/>
              <w:jc w:val="center"/>
              <w:rPr>
                <w:rFonts w:ascii="Arial" w:eastAsia="Times New Roman" w:hAnsi="Arial" w:cs="Arial"/>
                <w:color w:val="000000"/>
                <w:sz w:val="18"/>
                <w:szCs w:val="18"/>
                <w:lang w:eastAsia="pl-PL"/>
              </w:rPr>
            </w:pPr>
          </w:p>
        </w:tc>
      </w:tr>
      <w:tr w:rsidR="00F236C6" w:rsidRPr="00A44DBB" w:rsidTr="005D365D">
        <w:trPr>
          <w:trHeight w:val="255"/>
        </w:trPr>
        <w:tc>
          <w:tcPr>
            <w:tcW w:w="5665" w:type="dxa"/>
            <w:gridSpan w:val="2"/>
            <w:tcBorders>
              <w:top w:val="nil"/>
              <w:left w:val="single" w:sz="4" w:space="0" w:color="auto"/>
              <w:bottom w:val="single" w:sz="4" w:space="0" w:color="auto"/>
              <w:right w:val="single" w:sz="4" w:space="0" w:color="auto"/>
            </w:tcBorders>
            <w:shd w:val="clear" w:color="auto" w:fill="auto"/>
            <w:noWrap/>
            <w:vAlign w:val="center"/>
            <w:hideMark/>
          </w:tcPr>
          <w:p w:rsidR="00F236C6" w:rsidRPr="00A44DBB" w:rsidRDefault="00F236C6" w:rsidP="00F236C6">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33631600-8 Środki antyseptyczne i dezynfekcyjne</w:t>
            </w:r>
          </w:p>
        </w:tc>
        <w:tc>
          <w:tcPr>
            <w:tcW w:w="6841" w:type="dxa"/>
            <w:gridSpan w:val="6"/>
            <w:tcBorders>
              <w:top w:val="single" w:sz="4" w:space="0" w:color="auto"/>
              <w:left w:val="nil"/>
              <w:bottom w:val="single" w:sz="4" w:space="0" w:color="auto"/>
              <w:right w:val="single" w:sz="4" w:space="0" w:color="auto"/>
            </w:tcBorders>
            <w:shd w:val="clear" w:color="auto" w:fill="auto"/>
            <w:vAlign w:val="center"/>
            <w:hideMark/>
          </w:tcPr>
          <w:p w:rsidR="00F236C6" w:rsidRPr="00A44DBB" w:rsidRDefault="00F236C6" w:rsidP="00F236C6">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F277F">
              <w:rPr>
                <w:rFonts w:ascii="Arial" w:eastAsia="Times New Roman" w:hAnsi="Arial" w:cs="Arial"/>
                <w:b/>
                <w:color w:val="000000"/>
                <w:sz w:val="18"/>
                <w:szCs w:val="18"/>
                <w:lang w:eastAsia="pl-PL"/>
              </w:rPr>
              <w:t xml:space="preserve">RAZEM Pakiet  nr </w:t>
            </w:r>
            <w:r>
              <w:rPr>
                <w:rFonts w:ascii="Arial" w:eastAsia="Times New Roman" w:hAnsi="Arial" w:cs="Arial"/>
                <w:b/>
                <w:color w:val="000000"/>
                <w:sz w:val="18"/>
                <w:szCs w:val="18"/>
                <w:lang w:eastAsia="pl-PL"/>
              </w:rPr>
              <w:t>22:</w:t>
            </w:r>
            <w:r w:rsidRPr="00A44DBB">
              <w:rPr>
                <w:rFonts w:ascii="Arial" w:eastAsia="Times New Roman" w:hAnsi="Arial" w:cs="Arial"/>
                <w:color w:val="000000"/>
                <w:sz w:val="18"/>
                <w:szCs w:val="18"/>
                <w:lang w:eastAsia="pl-PL"/>
              </w:rPr>
              <w:t> </w:t>
            </w:r>
          </w:p>
          <w:p w:rsidR="00F236C6" w:rsidRPr="00A44DBB" w:rsidRDefault="00F236C6" w:rsidP="00F236C6">
            <w:pPr>
              <w:spacing w:after="0" w:line="240" w:lineRule="auto"/>
              <w:rPr>
                <w:rFonts w:ascii="Arial" w:eastAsia="Times New Roman" w:hAnsi="Arial" w:cs="Arial"/>
                <w:color w:val="000000"/>
                <w:sz w:val="18"/>
                <w:szCs w:val="18"/>
                <w:lang w:eastAsia="pl-PL"/>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236C6" w:rsidRPr="00F236C6" w:rsidRDefault="00F236C6" w:rsidP="00F236C6">
            <w:pPr>
              <w:spacing w:after="0" w:line="240" w:lineRule="auto"/>
              <w:jc w:val="center"/>
              <w:rPr>
                <w:rFonts w:ascii="Arial" w:eastAsia="Times New Roman" w:hAnsi="Arial" w:cs="Arial"/>
                <w:b/>
                <w:color w:val="000000"/>
                <w:sz w:val="18"/>
                <w:szCs w:val="18"/>
                <w:lang w:eastAsia="pl-PL"/>
              </w:rPr>
            </w:pPr>
          </w:p>
        </w:tc>
        <w:tc>
          <w:tcPr>
            <w:tcW w:w="731" w:type="dxa"/>
            <w:tcBorders>
              <w:top w:val="nil"/>
              <w:left w:val="nil"/>
              <w:bottom w:val="single" w:sz="4" w:space="0" w:color="auto"/>
              <w:right w:val="single" w:sz="4" w:space="0" w:color="auto"/>
            </w:tcBorders>
            <w:shd w:val="clear" w:color="auto" w:fill="auto"/>
            <w:noWrap/>
            <w:vAlign w:val="center"/>
          </w:tcPr>
          <w:p w:rsidR="00F236C6" w:rsidRPr="00F236C6" w:rsidRDefault="00F236C6" w:rsidP="00F236C6">
            <w:pPr>
              <w:spacing w:after="0" w:line="240" w:lineRule="auto"/>
              <w:jc w:val="center"/>
              <w:rPr>
                <w:rFonts w:ascii="Arial" w:eastAsia="Times New Roman" w:hAnsi="Arial" w:cs="Arial"/>
                <w:b/>
                <w:color w:val="000000"/>
                <w:sz w:val="18"/>
                <w:szCs w:val="18"/>
                <w:lang w:eastAsia="pl-PL"/>
              </w:rPr>
            </w:pPr>
            <w:r w:rsidRPr="00F236C6">
              <w:rPr>
                <w:rFonts w:ascii="Arial" w:eastAsia="Times New Roman" w:hAnsi="Arial" w:cs="Arial"/>
                <w:b/>
                <w:color w:val="000000"/>
                <w:sz w:val="18"/>
                <w:szCs w:val="18"/>
                <w:lang w:eastAsia="pl-PL"/>
              </w:rPr>
              <w:t>X</w:t>
            </w:r>
          </w:p>
        </w:tc>
        <w:tc>
          <w:tcPr>
            <w:tcW w:w="1373" w:type="dxa"/>
            <w:tcBorders>
              <w:top w:val="nil"/>
              <w:left w:val="nil"/>
              <w:bottom w:val="single" w:sz="4" w:space="0" w:color="auto"/>
              <w:right w:val="single" w:sz="4" w:space="0" w:color="auto"/>
            </w:tcBorders>
            <w:shd w:val="clear" w:color="auto" w:fill="auto"/>
            <w:noWrap/>
            <w:vAlign w:val="center"/>
          </w:tcPr>
          <w:p w:rsidR="00F236C6" w:rsidRPr="00F236C6" w:rsidRDefault="00F236C6" w:rsidP="00F236C6">
            <w:pPr>
              <w:spacing w:after="0" w:line="240" w:lineRule="auto"/>
              <w:jc w:val="center"/>
              <w:rPr>
                <w:rFonts w:ascii="Arial" w:eastAsia="Times New Roman" w:hAnsi="Arial" w:cs="Arial"/>
                <w:b/>
                <w:color w:val="000000"/>
                <w:sz w:val="18"/>
                <w:szCs w:val="18"/>
                <w:lang w:eastAsia="pl-PL"/>
              </w:rPr>
            </w:pPr>
          </w:p>
        </w:tc>
      </w:tr>
      <w:tr w:rsidR="00F83C32" w:rsidRPr="00A44DBB" w:rsidTr="005D365D">
        <w:trPr>
          <w:trHeight w:val="1065"/>
        </w:trPr>
        <w:tc>
          <w:tcPr>
            <w:tcW w:w="391" w:type="dxa"/>
            <w:tcBorders>
              <w:top w:val="nil"/>
              <w:left w:val="single" w:sz="4" w:space="0" w:color="auto"/>
              <w:bottom w:val="single" w:sz="4" w:space="0" w:color="auto"/>
              <w:right w:val="nil"/>
            </w:tcBorders>
            <w:shd w:val="clear" w:color="auto" w:fill="auto"/>
            <w:noWrap/>
            <w:vAlign w:val="center"/>
            <w:hideMark/>
          </w:tcPr>
          <w:p w:rsidR="00F83C32" w:rsidRPr="00360EB1" w:rsidRDefault="00F83C32" w:rsidP="00F83C32">
            <w:pPr>
              <w:spacing w:after="0" w:line="240" w:lineRule="auto"/>
              <w:jc w:val="right"/>
              <w:rPr>
                <w:rFonts w:ascii="Arial" w:eastAsia="Times New Roman" w:hAnsi="Arial" w:cs="Arial"/>
                <w:color w:val="2F5496" w:themeColor="accent5" w:themeShade="BF"/>
                <w:sz w:val="18"/>
                <w:szCs w:val="18"/>
                <w:lang w:eastAsia="pl-PL"/>
              </w:rPr>
            </w:pPr>
          </w:p>
        </w:tc>
        <w:tc>
          <w:tcPr>
            <w:tcW w:w="5274" w:type="dxa"/>
            <w:tcBorders>
              <w:top w:val="nil"/>
              <w:left w:val="nil"/>
              <w:bottom w:val="single" w:sz="4" w:space="0" w:color="auto"/>
              <w:right w:val="nil"/>
            </w:tcBorders>
            <w:shd w:val="clear" w:color="auto" w:fill="auto"/>
            <w:vAlign w:val="center"/>
            <w:hideMark/>
          </w:tcPr>
          <w:p w:rsidR="00F83C32" w:rsidRPr="00360EB1" w:rsidRDefault="00F83C32" w:rsidP="00F83C32">
            <w:pPr>
              <w:spacing w:after="0" w:line="240" w:lineRule="auto"/>
              <w:rPr>
                <w:rFonts w:ascii="Arial" w:eastAsia="Times New Roman" w:hAnsi="Arial" w:cs="Arial"/>
                <w:color w:val="2F5496" w:themeColor="accent5" w:themeShade="BF"/>
                <w:sz w:val="18"/>
                <w:szCs w:val="18"/>
                <w:lang w:eastAsia="pl-PL"/>
              </w:rPr>
            </w:pPr>
            <w:r w:rsidRPr="00360EB1">
              <w:rPr>
                <w:rFonts w:ascii="Arial" w:eastAsia="Times New Roman" w:hAnsi="Arial" w:cs="Arial"/>
                <w:color w:val="2F5496" w:themeColor="accent5" w:themeShade="BF"/>
                <w:sz w:val="18"/>
                <w:szCs w:val="18"/>
                <w:lang w:eastAsia="pl-PL"/>
              </w:rPr>
              <w:t xml:space="preserve">*środki w pełni kompatybilne między sobą oraz z myjnią-dezynfektorem </w:t>
            </w:r>
            <w:proofErr w:type="spellStart"/>
            <w:r w:rsidRPr="00360EB1">
              <w:rPr>
                <w:rFonts w:ascii="Arial" w:eastAsia="Times New Roman" w:hAnsi="Arial" w:cs="Arial"/>
                <w:color w:val="2F5496" w:themeColor="accent5" w:themeShade="BF"/>
                <w:sz w:val="18"/>
                <w:szCs w:val="18"/>
                <w:lang w:eastAsia="pl-PL"/>
              </w:rPr>
              <w:t>Getinge</w:t>
            </w:r>
            <w:proofErr w:type="spellEnd"/>
            <w:r w:rsidRPr="00360EB1">
              <w:rPr>
                <w:rFonts w:ascii="Arial" w:eastAsia="Times New Roman" w:hAnsi="Arial" w:cs="Arial"/>
                <w:color w:val="2F5496" w:themeColor="accent5" w:themeShade="BF"/>
                <w:sz w:val="18"/>
                <w:szCs w:val="18"/>
                <w:lang w:eastAsia="pl-PL"/>
              </w:rPr>
              <w:t xml:space="preserve"> na stanie szpitala oraz z większością instrumentarium (poz. 1,2,3), w tym z endoskopami elastycznymi (poz. 4,5). </w:t>
            </w:r>
          </w:p>
        </w:tc>
        <w:tc>
          <w:tcPr>
            <w:tcW w:w="11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723"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517"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2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4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731" w:type="dxa"/>
            <w:tcBorders>
              <w:top w:val="nil"/>
              <w:left w:val="nil"/>
              <w:bottom w:val="single" w:sz="4" w:space="0" w:color="auto"/>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373" w:type="dxa"/>
            <w:tcBorders>
              <w:top w:val="nil"/>
              <w:left w:val="nil"/>
              <w:bottom w:val="single" w:sz="4" w:space="0" w:color="auto"/>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bl>
    <w:p w:rsidR="00CB7D74" w:rsidRDefault="00CB7D74">
      <w:pPr>
        <w:rPr>
          <w:rFonts w:ascii="Arial" w:eastAsiaTheme="majorEastAsia" w:hAnsi="Arial" w:cs="Arial"/>
          <w:b/>
          <w:color w:val="2E74B5" w:themeColor="accent1" w:themeShade="BF"/>
          <w:sz w:val="18"/>
          <w:szCs w:val="18"/>
        </w:rPr>
      </w:pPr>
    </w:p>
    <w:p w:rsidR="00CB7D74" w:rsidRDefault="00CB7D74">
      <w:pPr>
        <w:rPr>
          <w:rFonts w:ascii="Arial" w:eastAsiaTheme="majorEastAsia" w:hAnsi="Arial" w:cs="Arial"/>
          <w:b/>
          <w:color w:val="2E74B5" w:themeColor="accent1" w:themeShade="BF"/>
          <w:sz w:val="18"/>
          <w:szCs w:val="18"/>
        </w:rPr>
      </w:pPr>
      <w:r>
        <w:rPr>
          <w:rFonts w:ascii="Arial" w:eastAsiaTheme="majorEastAsia" w:hAnsi="Arial" w:cs="Arial"/>
          <w:b/>
          <w:color w:val="2E74B5" w:themeColor="accent1" w:themeShade="BF"/>
          <w:sz w:val="18"/>
          <w:szCs w:val="18"/>
        </w:rPr>
        <w:br w:type="page"/>
      </w:r>
    </w:p>
    <w:p w:rsidR="00F83C32" w:rsidRPr="00A44DBB" w:rsidRDefault="00F83C32">
      <w:pPr>
        <w:rPr>
          <w:rFonts w:ascii="Arial" w:eastAsiaTheme="majorEastAsia" w:hAnsi="Arial" w:cs="Arial"/>
          <w:b/>
          <w:color w:val="2E74B5" w:themeColor="accent1" w:themeShade="BF"/>
          <w:sz w:val="18"/>
          <w:szCs w:val="18"/>
        </w:rPr>
      </w:pPr>
    </w:p>
    <w:tbl>
      <w:tblPr>
        <w:tblW w:w="15299" w:type="dxa"/>
        <w:tblCellMar>
          <w:left w:w="70" w:type="dxa"/>
          <w:right w:w="70" w:type="dxa"/>
        </w:tblCellMar>
        <w:tblLook w:val="04A0" w:firstRow="1" w:lastRow="0" w:firstColumn="1" w:lastColumn="0" w:noHBand="0" w:noVBand="1"/>
      </w:tblPr>
      <w:tblGrid>
        <w:gridCol w:w="391"/>
        <w:gridCol w:w="4707"/>
        <w:gridCol w:w="1120"/>
        <w:gridCol w:w="581"/>
        <w:gridCol w:w="1659"/>
        <w:gridCol w:w="1220"/>
        <w:gridCol w:w="1141"/>
        <w:gridCol w:w="1120"/>
        <w:gridCol w:w="1120"/>
        <w:gridCol w:w="731"/>
        <w:gridCol w:w="1554"/>
      </w:tblGrid>
      <w:tr w:rsidR="00F83C32" w:rsidRPr="00A44DBB" w:rsidTr="00CB7D74">
        <w:trPr>
          <w:trHeight w:val="240"/>
        </w:trPr>
        <w:tc>
          <w:tcPr>
            <w:tcW w:w="391" w:type="dxa"/>
            <w:tcBorders>
              <w:top w:val="single" w:sz="4" w:space="0" w:color="auto"/>
              <w:left w:val="single" w:sz="4" w:space="0" w:color="auto"/>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4707" w:type="dxa"/>
            <w:tcBorders>
              <w:top w:val="single" w:sz="4" w:space="0" w:color="auto"/>
              <w:left w:val="nil"/>
              <w:bottom w:val="nil"/>
              <w:right w:val="nil"/>
            </w:tcBorders>
            <w:shd w:val="clear" w:color="auto" w:fill="auto"/>
            <w:noWrap/>
            <w:vAlign w:val="center"/>
            <w:hideMark/>
          </w:tcPr>
          <w:p w:rsidR="00F83C32" w:rsidRPr="00CB7D74" w:rsidRDefault="00F83C32" w:rsidP="00F83C32">
            <w:pPr>
              <w:spacing w:after="0" w:line="240" w:lineRule="auto"/>
              <w:rPr>
                <w:rFonts w:ascii="Arial" w:eastAsia="Times New Roman" w:hAnsi="Arial" w:cs="Arial"/>
                <w:b/>
                <w:color w:val="000000"/>
                <w:sz w:val="18"/>
                <w:szCs w:val="18"/>
                <w:lang w:eastAsia="pl-PL"/>
              </w:rPr>
            </w:pPr>
            <w:r w:rsidRPr="00CB7D74">
              <w:rPr>
                <w:rFonts w:ascii="Arial" w:eastAsia="Times New Roman" w:hAnsi="Arial" w:cs="Arial"/>
                <w:b/>
                <w:color w:val="000000"/>
                <w:sz w:val="18"/>
                <w:szCs w:val="18"/>
                <w:lang w:eastAsia="pl-PL"/>
              </w:rPr>
              <w:t xml:space="preserve">Pakiet </w:t>
            </w:r>
            <w:r w:rsidR="00CB7D74" w:rsidRPr="00CB7D74">
              <w:rPr>
                <w:rFonts w:ascii="Arial" w:eastAsia="Times New Roman" w:hAnsi="Arial" w:cs="Arial"/>
                <w:b/>
                <w:color w:val="000000"/>
                <w:sz w:val="18"/>
                <w:szCs w:val="18"/>
                <w:lang w:eastAsia="pl-PL"/>
              </w:rPr>
              <w:t xml:space="preserve">nr </w:t>
            </w:r>
            <w:r w:rsidRPr="00CB7D74">
              <w:rPr>
                <w:rFonts w:ascii="Arial" w:eastAsia="Times New Roman" w:hAnsi="Arial" w:cs="Arial"/>
                <w:b/>
                <w:color w:val="000000"/>
                <w:sz w:val="18"/>
                <w:szCs w:val="18"/>
                <w:lang w:eastAsia="pl-PL"/>
              </w:rPr>
              <w:t>23</w:t>
            </w:r>
          </w:p>
        </w:tc>
        <w:tc>
          <w:tcPr>
            <w:tcW w:w="1701" w:type="dxa"/>
            <w:gridSpan w:val="2"/>
            <w:tcBorders>
              <w:top w:val="single" w:sz="4" w:space="0" w:color="auto"/>
              <w:left w:val="nil"/>
              <w:bottom w:val="nil"/>
              <w:right w:val="nil"/>
            </w:tcBorders>
            <w:shd w:val="clear" w:color="auto" w:fill="auto"/>
            <w:noWrap/>
            <w:vAlign w:val="center"/>
            <w:hideMark/>
          </w:tcPr>
          <w:p w:rsidR="00F83C32" w:rsidRPr="00CB7D74" w:rsidRDefault="00F83C32" w:rsidP="00F83C32">
            <w:pPr>
              <w:spacing w:after="0" w:line="240" w:lineRule="auto"/>
              <w:rPr>
                <w:rFonts w:ascii="Arial" w:eastAsia="Times New Roman" w:hAnsi="Arial" w:cs="Arial"/>
                <w:b/>
                <w:i/>
                <w:iCs/>
                <w:sz w:val="18"/>
                <w:szCs w:val="18"/>
                <w:lang w:eastAsia="pl-PL"/>
              </w:rPr>
            </w:pPr>
            <w:r w:rsidRPr="00CB7D74">
              <w:rPr>
                <w:rFonts w:ascii="Arial" w:eastAsia="Times New Roman" w:hAnsi="Arial" w:cs="Arial"/>
                <w:b/>
                <w:i/>
                <w:iCs/>
                <w:sz w:val="18"/>
                <w:szCs w:val="18"/>
                <w:lang w:eastAsia="pl-PL"/>
              </w:rPr>
              <w:t>Wapno sodowane</w:t>
            </w:r>
          </w:p>
        </w:tc>
        <w:tc>
          <w:tcPr>
            <w:tcW w:w="1659"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i/>
                <w:iCs/>
                <w:sz w:val="18"/>
                <w:szCs w:val="18"/>
                <w:lang w:eastAsia="pl-PL"/>
              </w:rPr>
            </w:pPr>
          </w:p>
        </w:tc>
        <w:tc>
          <w:tcPr>
            <w:tcW w:w="1220"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20"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686"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554" w:type="dxa"/>
            <w:tcBorders>
              <w:top w:val="single" w:sz="4" w:space="0" w:color="auto"/>
              <w:left w:val="nil"/>
              <w:bottom w:val="nil"/>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r w:rsidR="00F83C32" w:rsidRPr="00A44DBB" w:rsidTr="00CB7D74">
        <w:trPr>
          <w:trHeight w:val="720"/>
        </w:trPr>
        <w:tc>
          <w:tcPr>
            <w:tcW w:w="39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4707"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opakowanie</w:t>
            </w:r>
          </w:p>
        </w:tc>
        <w:tc>
          <w:tcPr>
            <w:tcW w:w="581"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659"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CB7D74"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120"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686" w:type="dxa"/>
            <w:tcBorders>
              <w:top w:val="single" w:sz="4" w:space="0" w:color="000000"/>
              <w:left w:val="nil"/>
              <w:bottom w:val="single" w:sz="4" w:space="0" w:color="000000"/>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554" w:type="dxa"/>
            <w:tcBorders>
              <w:top w:val="single" w:sz="4" w:space="0" w:color="000000"/>
              <w:left w:val="nil"/>
              <w:bottom w:val="single" w:sz="4" w:space="0" w:color="000000"/>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F83C32" w:rsidRPr="00A44DBB" w:rsidTr="00CB7D74">
        <w:trPr>
          <w:trHeight w:val="2355"/>
        </w:trPr>
        <w:tc>
          <w:tcPr>
            <w:tcW w:w="391" w:type="dxa"/>
            <w:tcBorders>
              <w:top w:val="nil"/>
              <w:left w:val="single" w:sz="4" w:space="0" w:color="auto"/>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4707" w:type="dxa"/>
            <w:tcBorders>
              <w:top w:val="nil"/>
              <w:left w:val="nil"/>
              <w:bottom w:val="nil"/>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Wapno sodowane - pochłaniacz dwutlenku węgla z barwnym indykatorem zużycia w  postaci granulek od 2 do 5 mm, kruchości  95%, o zawartości Ca(OH)^2 &gt;75%, NaOH &lt; 4 %, wody 12-19%, bez KOCH, o zdolności pochłaniania CO^2 min. 19%; wyrób medyczny klasy </w:t>
            </w:r>
            <w:proofErr w:type="spellStart"/>
            <w:r w:rsidRPr="00A44DBB">
              <w:rPr>
                <w:rFonts w:ascii="Arial" w:eastAsia="Times New Roman" w:hAnsi="Arial" w:cs="Arial"/>
                <w:color w:val="000000"/>
                <w:sz w:val="18"/>
                <w:szCs w:val="18"/>
                <w:lang w:eastAsia="pl-PL"/>
              </w:rPr>
              <w:t>IIa</w:t>
            </w:r>
            <w:proofErr w:type="spellEnd"/>
            <w:r w:rsidRPr="00A44DBB">
              <w:rPr>
                <w:rFonts w:ascii="Arial" w:eastAsia="Times New Roman" w:hAnsi="Arial" w:cs="Arial"/>
                <w:color w:val="000000"/>
                <w:sz w:val="18"/>
                <w:szCs w:val="18"/>
                <w:lang w:eastAsia="pl-PL"/>
              </w:rPr>
              <w:t xml:space="preserve"> przeznaczony do stosowania, również przy niskich przepływach, w aparatach anestezjologicznych m.in. </w:t>
            </w:r>
            <w:proofErr w:type="spellStart"/>
            <w:r w:rsidRPr="00A44DBB">
              <w:rPr>
                <w:rFonts w:ascii="Arial" w:eastAsia="Times New Roman" w:hAnsi="Arial" w:cs="Arial"/>
                <w:color w:val="000000"/>
                <w:sz w:val="18"/>
                <w:szCs w:val="18"/>
                <w:lang w:eastAsia="pl-PL"/>
              </w:rPr>
              <w:t>Aespire</w:t>
            </w:r>
            <w:proofErr w:type="spellEnd"/>
            <w:r w:rsidRPr="00A44DBB">
              <w:rPr>
                <w:rFonts w:ascii="Arial" w:eastAsia="Times New Roman" w:hAnsi="Arial" w:cs="Arial"/>
                <w:color w:val="000000"/>
                <w:sz w:val="18"/>
                <w:szCs w:val="18"/>
                <w:lang w:eastAsia="pl-PL"/>
              </w:rPr>
              <w:t xml:space="preserve"> 7100, </w:t>
            </w:r>
            <w:proofErr w:type="spellStart"/>
            <w:r w:rsidRPr="00A44DBB">
              <w:rPr>
                <w:rFonts w:ascii="Arial" w:eastAsia="Times New Roman" w:hAnsi="Arial" w:cs="Arial"/>
                <w:color w:val="000000"/>
                <w:sz w:val="18"/>
                <w:szCs w:val="18"/>
                <w:lang w:eastAsia="pl-PL"/>
              </w:rPr>
              <w:t>Aestiva</w:t>
            </w:r>
            <w:proofErr w:type="spellEnd"/>
            <w:r w:rsidRPr="00A44DBB">
              <w:rPr>
                <w:rFonts w:ascii="Arial" w:eastAsia="Times New Roman" w:hAnsi="Arial" w:cs="Arial"/>
                <w:color w:val="000000"/>
                <w:sz w:val="18"/>
                <w:szCs w:val="18"/>
                <w:lang w:eastAsia="pl-PL"/>
              </w:rPr>
              <w:t xml:space="preserve"> S/5 na wyposażeniu szpitala.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 x kanister</w:t>
            </w:r>
            <w:r w:rsidRPr="00A44DBB">
              <w:rPr>
                <w:rFonts w:ascii="Arial" w:eastAsia="Times New Roman" w:hAnsi="Arial" w:cs="Arial"/>
                <w:color w:val="000000"/>
                <w:sz w:val="18"/>
                <w:szCs w:val="18"/>
                <w:lang w:eastAsia="pl-PL"/>
              </w:rPr>
              <w:br/>
              <w:t xml:space="preserve">4,5 kg </w:t>
            </w:r>
            <w:r w:rsidRPr="00A44DBB">
              <w:rPr>
                <w:rFonts w:ascii="Arial" w:eastAsia="Times New Roman" w:hAnsi="Arial" w:cs="Arial"/>
                <w:color w:val="000000"/>
                <w:sz w:val="18"/>
                <w:szCs w:val="18"/>
                <w:lang w:eastAsia="pl-PL"/>
              </w:rPr>
              <w:br/>
              <w:t>(5 litrów)</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sz w:val="18"/>
                <w:szCs w:val="18"/>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160</w:t>
            </w:r>
          </w:p>
        </w:tc>
        <w:tc>
          <w:tcPr>
            <w:tcW w:w="1120" w:type="dxa"/>
            <w:tcBorders>
              <w:top w:val="nil"/>
              <w:left w:val="single" w:sz="4" w:space="0" w:color="auto"/>
              <w:bottom w:val="nil"/>
              <w:right w:val="single" w:sz="4" w:space="0" w:color="000000"/>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686" w:type="dxa"/>
            <w:tcBorders>
              <w:top w:val="nil"/>
              <w:left w:val="nil"/>
              <w:bottom w:val="nil"/>
              <w:right w:val="single" w:sz="4" w:space="0" w:color="000000"/>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554" w:type="dxa"/>
            <w:tcBorders>
              <w:top w:val="nil"/>
              <w:left w:val="nil"/>
              <w:bottom w:val="nil"/>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CB7D74" w:rsidRPr="00A44DBB" w:rsidTr="00CB7D74">
        <w:trPr>
          <w:trHeight w:val="245"/>
        </w:trPr>
        <w:tc>
          <w:tcPr>
            <w:tcW w:w="5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D74" w:rsidRPr="00A44DBB" w:rsidRDefault="00CB7D74" w:rsidP="00CB7D74">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3695000-8 Wszelkie pozostałe produkty inne niż terapeutyczne</w:t>
            </w:r>
          </w:p>
        </w:tc>
        <w:tc>
          <w:tcPr>
            <w:tcW w:w="6841" w:type="dxa"/>
            <w:gridSpan w:val="6"/>
            <w:tcBorders>
              <w:top w:val="single" w:sz="4" w:space="0" w:color="auto"/>
              <w:left w:val="nil"/>
              <w:bottom w:val="single" w:sz="4" w:space="0" w:color="auto"/>
              <w:right w:val="single" w:sz="4" w:space="0" w:color="auto"/>
            </w:tcBorders>
            <w:shd w:val="clear" w:color="auto" w:fill="auto"/>
            <w:vAlign w:val="center"/>
            <w:hideMark/>
          </w:tcPr>
          <w:p w:rsidR="00CB7D74" w:rsidRPr="00CB7D74" w:rsidRDefault="00CB7D74" w:rsidP="00F83C32">
            <w:pPr>
              <w:spacing w:after="0" w:line="240" w:lineRule="auto"/>
              <w:rPr>
                <w:rFonts w:ascii="Arial" w:eastAsia="Times New Roman" w:hAnsi="Arial" w:cs="Arial"/>
                <w:b/>
                <w:color w:val="000000"/>
                <w:sz w:val="18"/>
                <w:szCs w:val="18"/>
                <w:lang w:eastAsia="pl-PL"/>
              </w:rPr>
            </w:pPr>
            <w:r w:rsidRPr="00CB7D74">
              <w:rPr>
                <w:rFonts w:ascii="Arial" w:eastAsia="Times New Roman" w:hAnsi="Arial" w:cs="Arial"/>
                <w:b/>
                <w:color w:val="000000"/>
                <w:sz w:val="18"/>
                <w:szCs w:val="18"/>
                <w:lang w:eastAsia="pl-PL"/>
              </w:rPr>
              <w:t> </w:t>
            </w:r>
          </w:p>
          <w:p w:rsidR="00CB7D74" w:rsidRPr="00CB7D74" w:rsidRDefault="00CB7D74" w:rsidP="00CB7D74">
            <w:pPr>
              <w:spacing w:after="0" w:line="240" w:lineRule="auto"/>
              <w:jc w:val="right"/>
              <w:rPr>
                <w:rFonts w:ascii="Arial" w:eastAsia="Times New Roman" w:hAnsi="Arial" w:cs="Arial"/>
                <w:b/>
                <w:color w:val="000000"/>
                <w:sz w:val="18"/>
                <w:szCs w:val="18"/>
                <w:lang w:eastAsia="pl-PL"/>
              </w:rPr>
            </w:pPr>
            <w:r w:rsidRPr="00CB7D74">
              <w:rPr>
                <w:rFonts w:ascii="Arial" w:eastAsia="Times New Roman" w:hAnsi="Arial" w:cs="Arial"/>
                <w:b/>
                <w:color w:val="000000"/>
                <w:sz w:val="18"/>
                <w:szCs w:val="18"/>
                <w:lang w:eastAsia="pl-PL"/>
              </w:rPr>
              <w:t> RAZEM Pakiet  nr 23: </w:t>
            </w:r>
          </w:p>
          <w:p w:rsidR="00CB7D74" w:rsidRPr="00CB7D74" w:rsidRDefault="00CB7D74" w:rsidP="00F83C32">
            <w:pPr>
              <w:spacing w:after="0" w:line="240" w:lineRule="auto"/>
              <w:jc w:val="center"/>
              <w:rPr>
                <w:rFonts w:ascii="Arial" w:eastAsia="Times New Roman" w:hAnsi="Arial" w:cs="Arial"/>
                <w:b/>
                <w:color w:val="000000"/>
                <w:sz w:val="18"/>
                <w:szCs w:val="18"/>
                <w:lang w:eastAsia="pl-PL"/>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B7D74" w:rsidRPr="00CB7D74" w:rsidRDefault="00CB7D74" w:rsidP="00CB7D74">
            <w:pPr>
              <w:spacing w:after="0" w:line="240" w:lineRule="auto"/>
              <w:jc w:val="center"/>
              <w:rPr>
                <w:rFonts w:ascii="Arial" w:eastAsia="Times New Roman" w:hAnsi="Arial" w:cs="Arial"/>
                <w:b/>
                <w:color w:val="000000"/>
                <w:sz w:val="18"/>
                <w:szCs w:val="18"/>
                <w:lang w:eastAsia="pl-PL"/>
              </w:rPr>
            </w:pP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CB7D74" w:rsidRPr="00CB7D74" w:rsidRDefault="00CB7D74" w:rsidP="00CB7D74">
            <w:pPr>
              <w:spacing w:after="0" w:line="240" w:lineRule="auto"/>
              <w:jc w:val="center"/>
              <w:rPr>
                <w:rFonts w:ascii="Arial" w:eastAsia="Times New Roman" w:hAnsi="Arial" w:cs="Arial"/>
                <w:b/>
                <w:color w:val="000000"/>
                <w:sz w:val="18"/>
                <w:szCs w:val="18"/>
                <w:lang w:eastAsia="pl-PL"/>
              </w:rPr>
            </w:pPr>
            <w:r w:rsidRPr="00CB7D74">
              <w:rPr>
                <w:rFonts w:ascii="Arial" w:eastAsia="Times New Roman" w:hAnsi="Arial" w:cs="Arial"/>
                <w:b/>
                <w:color w:val="000000"/>
                <w:sz w:val="18"/>
                <w:szCs w:val="18"/>
                <w:lang w:eastAsia="pl-PL"/>
              </w:rPr>
              <w:t>X</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B7D74" w:rsidRPr="00CB7D74" w:rsidRDefault="00CB7D74" w:rsidP="00CB7D74">
            <w:pPr>
              <w:spacing w:after="0" w:line="240" w:lineRule="auto"/>
              <w:jc w:val="center"/>
              <w:rPr>
                <w:rFonts w:ascii="Arial" w:eastAsia="Times New Roman" w:hAnsi="Arial" w:cs="Arial"/>
                <w:b/>
                <w:color w:val="000000"/>
                <w:sz w:val="18"/>
                <w:szCs w:val="18"/>
                <w:lang w:eastAsia="pl-PL"/>
              </w:rPr>
            </w:pPr>
          </w:p>
        </w:tc>
      </w:tr>
    </w:tbl>
    <w:p w:rsidR="00F83C32" w:rsidRPr="00A44DBB" w:rsidRDefault="00F83C32">
      <w:pPr>
        <w:rPr>
          <w:rFonts w:ascii="Arial" w:eastAsiaTheme="majorEastAsia" w:hAnsi="Arial" w:cs="Arial"/>
          <w:b/>
          <w:color w:val="2E74B5" w:themeColor="accent1" w:themeShade="BF"/>
          <w:sz w:val="18"/>
          <w:szCs w:val="18"/>
        </w:rPr>
      </w:pPr>
    </w:p>
    <w:p w:rsidR="00F83C32" w:rsidRPr="00A44DBB" w:rsidRDefault="00F83C32">
      <w:pPr>
        <w:rPr>
          <w:rFonts w:ascii="Arial" w:eastAsiaTheme="majorEastAsia" w:hAnsi="Arial" w:cs="Arial"/>
          <w:b/>
          <w:color w:val="2E74B5" w:themeColor="accent1" w:themeShade="BF"/>
          <w:sz w:val="18"/>
          <w:szCs w:val="18"/>
        </w:rPr>
      </w:pPr>
    </w:p>
    <w:tbl>
      <w:tblPr>
        <w:tblW w:w="15529" w:type="dxa"/>
        <w:tblCellMar>
          <w:left w:w="70" w:type="dxa"/>
          <w:right w:w="70" w:type="dxa"/>
        </w:tblCellMar>
        <w:tblLook w:val="04A0" w:firstRow="1" w:lastRow="0" w:firstColumn="1" w:lastColumn="0" w:noHBand="0" w:noVBand="1"/>
      </w:tblPr>
      <w:tblGrid>
        <w:gridCol w:w="391"/>
        <w:gridCol w:w="4566"/>
        <w:gridCol w:w="1275"/>
        <w:gridCol w:w="725"/>
        <w:gridCol w:w="1701"/>
        <w:gridCol w:w="1220"/>
        <w:gridCol w:w="1141"/>
        <w:gridCol w:w="1051"/>
        <w:gridCol w:w="1199"/>
        <w:gridCol w:w="20"/>
        <w:gridCol w:w="780"/>
        <w:gridCol w:w="11"/>
        <w:gridCol w:w="1429"/>
        <w:gridCol w:w="20"/>
      </w:tblGrid>
      <w:tr w:rsidR="00F83C32" w:rsidRPr="00A44DBB" w:rsidTr="004A5934">
        <w:trPr>
          <w:gridAfter w:val="1"/>
          <w:wAfter w:w="20" w:type="dxa"/>
          <w:trHeight w:val="394"/>
        </w:trPr>
        <w:tc>
          <w:tcPr>
            <w:tcW w:w="391" w:type="dxa"/>
            <w:tcBorders>
              <w:top w:val="single" w:sz="4" w:space="0" w:color="auto"/>
              <w:left w:val="single" w:sz="4" w:space="0" w:color="auto"/>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4566" w:type="dxa"/>
            <w:tcBorders>
              <w:top w:val="single" w:sz="4" w:space="0" w:color="auto"/>
              <w:left w:val="nil"/>
              <w:bottom w:val="nil"/>
              <w:right w:val="nil"/>
            </w:tcBorders>
            <w:shd w:val="clear" w:color="auto" w:fill="auto"/>
            <w:noWrap/>
            <w:vAlign w:val="center"/>
            <w:hideMark/>
          </w:tcPr>
          <w:p w:rsidR="00F83C32" w:rsidRPr="00CB7D74" w:rsidRDefault="00F83C32" w:rsidP="00F83C32">
            <w:pPr>
              <w:spacing w:after="0" w:line="240" w:lineRule="auto"/>
              <w:rPr>
                <w:rFonts w:ascii="Arial" w:eastAsia="Times New Roman" w:hAnsi="Arial" w:cs="Arial"/>
                <w:b/>
                <w:color w:val="000000"/>
                <w:sz w:val="18"/>
                <w:szCs w:val="18"/>
                <w:lang w:eastAsia="pl-PL"/>
              </w:rPr>
            </w:pPr>
            <w:r w:rsidRPr="00CB7D74">
              <w:rPr>
                <w:rFonts w:ascii="Arial" w:eastAsia="Times New Roman" w:hAnsi="Arial" w:cs="Arial"/>
                <w:b/>
                <w:color w:val="000000"/>
                <w:sz w:val="18"/>
                <w:szCs w:val="18"/>
                <w:lang w:eastAsia="pl-PL"/>
              </w:rPr>
              <w:t>Pakiet nr 24</w:t>
            </w:r>
          </w:p>
        </w:tc>
        <w:tc>
          <w:tcPr>
            <w:tcW w:w="2000" w:type="dxa"/>
            <w:gridSpan w:val="2"/>
            <w:tcBorders>
              <w:top w:val="single" w:sz="4" w:space="0" w:color="auto"/>
              <w:left w:val="nil"/>
              <w:bottom w:val="nil"/>
              <w:right w:val="nil"/>
            </w:tcBorders>
            <w:shd w:val="clear" w:color="auto" w:fill="auto"/>
            <w:noWrap/>
            <w:vAlign w:val="center"/>
            <w:hideMark/>
          </w:tcPr>
          <w:p w:rsidR="00F83C32" w:rsidRPr="00CB7D74" w:rsidRDefault="00F83C32" w:rsidP="00F83C32">
            <w:pPr>
              <w:spacing w:after="0" w:line="240" w:lineRule="auto"/>
              <w:rPr>
                <w:rFonts w:ascii="Arial" w:eastAsia="Times New Roman" w:hAnsi="Arial" w:cs="Arial"/>
                <w:b/>
                <w:i/>
                <w:iCs/>
                <w:color w:val="000000"/>
                <w:sz w:val="18"/>
                <w:szCs w:val="18"/>
                <w:lang w:eastAsia="pl-PL"/>
              </w:rPr>
            </w:pPr>
            <w:r w:rsidRPr="00CB7D74">
              <w:rPr>
                <w:rFonts w:ascii="Arial" w:eastAsia="Times New Roman" w:hAnsi="Arial" w:cs="Arial"/>
                <w:b/>
                <w:i/>
                <w:iCs/>
                <w:color w:val="000000"/>
                <w:sz w:val="18"/>
                <w:szCs w:val="18"/>
                <w:lang w:eastAsia="pl-PL"/>
              </w:rPr>
              <w:t>Akcesoria apteczne</w:t>
            </w:r>
          </w:p>
        </w:tc>
        <w:tc>
          <w:tcPr>
            <w:tcW w:w="170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i/>
                <w:iCs/>
                <w:color w:val="000000"/>
                <w:sz w:val="18"/>
                <w:szCs w:val="18"/>
                <w:lang w:eastAsia="pl-PL"/>
              </w:rPr>
            </w:pPr>
          </w:p>
        </w:tc>
        <w:tc>
          <w:tcPr>
            <w:tcW w:w="1220"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4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051"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199" w:type="dxa"/>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c>
          <w:tcPr>
            <w:tcW w:w="800" w:type="dxa"/>
            <w:gridSpan w:val="2"/>
            <w:tcBorders>
              <w:top w:val="single" w:sz="4" w:space="0" w:color="auto"/>
              <w:left w:val="nil"/>
              <w:bottom w:val="nil"/>
              <w:right w:val="nil"/>
            </w:tcBorders>
            <w:shd w:val="clear" w:color="auto" w:fill="auto"/>
            <w:noWrap/>
            <w:vAlign w:val="center"/>
            <w:hideMark/>
          </w:tcPr>
          <w:p w:rsidR="00F83C32" w:rsidRPr="00A44DBB" w:rsidRDefault="00F83C32" w:rsidP="00F83C32">
            <w:pPr>
              <w:spacing w:after="0" w:line="240" w:lineRule="auto"/>
              <w:rPr>
                <w:rFonts w:ascii="Arial" w:eastAsia="Times New Roman" w:hAnsi="Arial" w:cs="Arial"/>
                <w:sz w:val="18"/>
                <w:szCs w:val="18"/>
                <w:lang w:eastAsia="pl-PL"/>
              </w:rPr>
            </w:pPr>
          </w:p>
        </w:tc>
        <w:tc>
          <w:tcPr>
            <w:tcW w:w="1440" w:type="dxa"/>
            <w:gridSpan w:val="2"/>
            <w:tcBorders>
              <w:top w:val="single" w:sz="4" w:space="0" w:color="auto"/>
              <w:left w:val="nil"/>
              <w:bottom w:val="nil"/>
              <w:right w:val="single" w:sz="4" w:space="0" w:color="auto"/>
            </w:tcBorders>
            <w:shd w:val="clear" w:color="auto" w:fill="auto"/>
            <w:noWrap/>
            <w:vAlign w:val="center"/>
            <w:hideMark/>
          </w:tcPr>
          <w:p w:rsidR="00F83C32" w:rsidRPr="00A44DBB" w:rsidRDefault="00F83C32" w:rsidP="00F83C32">
            <w:pPr>
              <w:spacing w:after="0" w:line="240" w:lineRule="auto"/>
              <w:jc w:val="center"/>
              <w:rPr>
                <w:rFonts w:ascii="Arial" w:eastAsia="Times New Roman" w:hAnsi="Arial" w:cs="Arial"/>
                <w:sz w:val="18"/>
                <w:szCs w:val="18"/>
                <w:lang w:eastAsia="pl-PL"/>
              </w:rPr>
            </w:pPr>
          </w:p>
        </w:tc>
      </w:tr>
      <w:tr w:rsidR="00F83C32" w:rsidRPr="00A44DBB" w:rsidTr="004A5934">
        <w:trPr>
          <w:gridAfter w:val="1"/>
          <w:wAfter w:w="20" w:type="dxa"/>
          <w:trHeight w:val="720"/>
        </w:trPr>
        <w:tc>
          <w:tcPr>
            <w:tcW w:w="391" w:type="dxa"/>
            <w:tcBorders>
              <w:top w:val="single" w:sz="4" w:space="0" w:color="000000"/>
              <w:left w:val="single" w:sz="4" w:space="0" w:color="auto"/>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4566"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275"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rozmiar / pojemność/ opakowanie</w:t>
            </w:r>
          </w:p>
        </w:tc>
        <w:tc>
          <w:tcPr>
            <w:tcW w:w="725"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j.m.</w:t>
            </w:r>
          </w:p>
        </w:tc>
        <w:tc>
          <w:tcPr>
            <w:tcW w:w="1701"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Nazwa handlowa</w:t>
            </w:r>
          </w:p>
        </w:tc>
        <w:tc>
          <w:tcPr>
            <w:tcW w:w="1220"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jednostkowa netto PLN</w:t>
            </w:r>
          </w:p>
        </w:tc>
        <w:tc>
          <w:tcPr>
            <w:tcW w:w="1141"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Cena </w:t>
            </w:r>
            <w:r w:rsidR="00CB7D74" w:rsidRPr="00A44DBB">
              <w:rPr>
                <w:rFonts w:ascii="Arial" w:eastAsia="Times New Roman" w:hAnsi="Arial" w:cs="Arial"/>
                <w:color w:val="000000"/>
                <w:sz w:val="18"/>
                <w:szCs w:val="18"/>
                <w:lang w:eastAsia="pl-PL"/>
              </w:rPr>
              <w:t>jednostkowa</w:t>
            </w:r>
            <w:r w:rsidRPr="00A44DBB">
              <w:rPr>
                <w:rFonts w:ascii="Arial" w:eastAsia="Times New Roman" w:hAnsi="Arial" w:cs="Arial"/>
                <w:color w:val="000000"/>
                <w:sz w:val="18"/>
                <w:szCs w:val="18"/>
                <w:lang w:eastAsia="pl-PL"/>
              </w:rPr>
              <w:t xml:space="preserve"> brutto</w:t>
            </w:r>
            <w:r w:rsidR="004A5934">
              <w:rPr>
                <w:rFonts w:ascii="Arial" w:eastAsia="Times New Roman" w:hAnsi="Arial" w:cs="Arial"/>
                <w:color w:val="000000"/>
                <w:sz w:val="18"/>
                <w:szCs w:val="18"/>
                <w:lang w:eastAsia="pl-PL"/>
              </w:rPr>
              <w:t xml:space="preserve"> PLN</w:t>
            </w:r>
          </w:p>
        </w:tc>
        <w:tc>
          <w:tcPr>
            <w:tcW w:w="1051" w:type="dxa"/>
            <w:tcBorders>
              <w:top w:val="single" w:sz="4" w:space="0" w:color="000000"/>
              <w:left w:val="nil"/>
              <w:bottom w:val="single" w:sz="4" w:space="0" w:color="auto"/>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Ilość zamawiana</w:t>
            </w:r>
          </w:p>
        </w:tc>
        <w:tc>
          <w:tcPr>
            <w:tcW w:w="1199" w:type="dxa"/>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Wartość netto PLN</w:t>
            </w:r>
          </w:p>
        </w:tc>
        <w:tc>
          <w:tcPr>
            <w:tcW w:w="800" w:type="dxa"/>
            <w:gridSpan w:val="2"/>
            <w:tcBorders>
              <w:top w:val="single" w:sz="4" w:space="0" w:color="000000"/>
              <w:left w:val="nil"/>
              <w:bottom w:val="nil"/>
              <w:right w:val="single" w:sz="4" w:space="0" w:color="000000"/>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Stawka VAT</w:t>
            </w:r>
            <w:r w:rsidR="005600EA">
              <w:rPr>
                <w:rFonts w:ascii="Arial" w:eastAsia="Times New Roman" w:hAnsi="Arial" w:cs="Arial"/>
                <w:color w:val="000000"/>
                <w:sz w:val="18"/>
                <w:szCs w:val="18"/>
                <w:lang w:eastAsia="pl-PL"/>
              </w:rPr>
              <w:t xml:space="preserve"> [%]</w:t>
            </w:r>
          </w:p>
        </w:tc>
        <w:tc>
          <w:tcPr>
            <w:tcW w:w="1440" w:type="dxa"/>
            <w:gridSpan w:val="2"/>
            <w:tcBorders>
              <w:top w:val="single" w:sz="4" w:space="0" w:color="000000"/>
              <w:left w:val="nil"/>
              <w:bottom w:val="nil"/>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Cena brutto PLN</w:t>
            </w:r>
          </w:p>
        </w:tc>
      </w:tr>
      <w:tr w:rsidR="00F83C32" w:rsidRPr="00A44DBB" w:rsidTr="004A5934">
        <w:trPr>
          <w:gridAfter w:val="1"/>
          <w:wAfter w:w="20" w:type="dxa"/>
          <w:trHeight w:val="33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4566"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Atomizer pasujący do butelek o średnicy gwintu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 18 mm</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single" w:sz="4" w:space="0" w:color="auto"/>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Bagietka szklana</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 (5x 300) mm</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PET sterylna z nakrętką</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80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PET transparentna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250 ml (24)</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PET transparentna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500 ml (24)</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27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6</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sterylna </w:t>
            </w:r>
            <w:proofErr w:type="spellStart"/>
            <w:r w:rsidRPr="00A44DBB">
              <w:rPr>
                <w:rFonts w:ascii="Arial" w:eastAsia="Times New Roman" w:hAnsi="Arial" w:cs="Arial"/>
                <w:color w:val="000000"/>
                <w:sz w:val="18"/>
                <w:szCs w:val="18"/>
                <w:lang w:eastAsia="pl-PL"/>
              </w:rPr>
              <w:t>polipr</w:t>
            </w:r>
            <w:proofErr w:type="spellEnd"/>
            <w:r w:rsidRPr="00A44DBB">
              <w:rPr>
                <w:rFonts w:ascii="Arial" w:eastAsia="Times New Roman" w:hAnsi="Arial" w:cs="Arial"/>
                <w:color w:val="000000"/>
                <w:sz w:val="18"/>
                <w:szCs w:val="18"/>
                <w:lang w:eastAsia="pl-PL"/>
              </w:rPr>
              <w:t>. z zakraplaczem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7</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Butelka sterylna </w:t>
            </w:r>
            <w:proofErr w:type="spellStart"/>
            <w:r w:rsidRPr="00A44DBB">
              <w:rPr>
                <w:rFonts w:ascii="Arial" w:eastAsia="Times New Roman" w:hAnsi="Arial" w:cs="Arial"/>
                <w:color w:val="000000"/>
                <w:sz w:val="18"/>
                <w:szCs w:val="18"/>
                <w:lang w:eastAsia="pl-PL"/>
              </w:rPr>
              <w:t>polipr</w:t>
            </w:r>
            <w:proofErr w:type="spellEnd"/>
            <w:r w:rsidRPr="00A44DBB">
              <w:rPr>
                <w:rFonts w:ascii="Arial" w:eastAsia="Times New Roman" w:hAnsi="Arial" w:cs="Arial"/>
                <w:color w:val="000000"/>
                <w:sz w:val="18"/>
                <w:szCs w:val="18"/>
                <w:lang w:eastAsia="pl-PL"/>
              </w:rPr>
              <w:t>. z zakraplaczem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8</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1000 ml (28)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16</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9</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500 ml (28)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42</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250 ml (28)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17</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11</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300 ml (28)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14</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12</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200 ml (28)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17</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13</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125 ml (28)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14</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ml (18)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15</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 ml (18)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16</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Butelka szklana (gwint w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 ml (18)</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17</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Filtr jednorazowy do przesączania kropli ocznych o średnicy 33 mm, a porów 0,22 mcm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18</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Kliszki do usuwania substancji z moździerza</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19</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Nakrętka z pierścieniem gwarancyjnym do butelek (gwint szyjki średnica 18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Nakrętka z pierścieniem gwarancyjnym do butelek (gwint szyjki średnica 28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21</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Podkładki pergaminowe średnica 123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22</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Podkładki pergaminowe średnica 140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23</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Pudełko apteczne na wcisk</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100g/125ml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24</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Pudełko apteczne na wcisk</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150g/175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25</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Pudełko apteczne z pokrywką z pierścieniem gwarancyjnym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100g/125ml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26</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Pudełko apteczne z pokrywką z pierścieniem gwarancyjnym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150g/170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1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27</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Pudełko apteczne zakręcane</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200g/220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28</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Rozpylacz pasujący do butelek o średnicy gwintu </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24 mm </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29</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biała 50x80 mm bez nadruku</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 kg</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30</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biała klockowa bez nadruku pojemność 0,5 kg</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31</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biała klockowa bez nadruku pojemność 1 kg</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lastRenderedPageBreak/>
              <w:t>32</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biała klockowa bez nadruku pojemność 3 kg</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33</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recepturowa biała 120x190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34</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recepturowa pomarańczowa 120x170 mm</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35</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termoizolacyjna 2000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36</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termoizolacyjna 500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37</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Torebka termoizolacyjna 5000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38</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Zlewka niska z podziałką wykonana ze szkła </w:t>
            </w:r>
            <w:proofErr w:type="spellStart"/>
            <w:r w:rsidRPr="00A44DBB">
              <w:rPr>
                <w:rFonts w:ascii="Arial" w:eastAsia="Times New Roman" w:hAnsi="Arial" w:cs="Arial"/>
                <w:color w:val="000000"/>
                <w:sz w:val="18"/>
                <w:szCs w:val="18"/>
                <w:lang w:eastAsia="pl-PL"/>
              </w:rPr>
              <w:t>borokrzemowego</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150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39</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Zlewka niska z podziałką wykonana ze szkła </w:t>
            </w:r>
            <w:proofErr w:type="spellStart"/>
            <w:r w:rsidRPr="00A44DBB">
              <w:rPr>
                <w:rFonts w:ascii="Arial" w:eastAsia="Times New Roman" w:hAnsi="Arial" w:cs="Arial"/>
                <w:color w:val="000000"/>
                <w:sz w:val="18"/>
                <w:szCs w:val="18"/>
                <w:lang w:eastAsia="pl-PL"/>
              </w:rPr>
              <w:t>borokrzemowego</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250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40</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Mieszadło stałe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 ml FR 3</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41</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Mieszadło stałe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500 ml FR 6</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55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42</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Mieszadło sterylne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do op. poj. </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100/200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405"/>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43</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Pojemnik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100/140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44</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Pojemnik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200/280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5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2</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45</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Pojemnik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300/390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1</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46</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Pojemnik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500/600 ml</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 szt.</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op.</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3</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F83C32" w:rsidRPr="00A44DBB" w:rsidTr="004A5934">
        <w:trPr>
          <w:gridAfter w:val="1"/>
          <w:wAfter w:w="20" w:type="dxa"/>
          <w:trHeight w:val="330"/>
        </w:trPr>
        <w:tc>
          <w:tcPr>
            <w:tcW w:w="391" w:type="dxa"/>
            <w:tcBorders>
              <w:top w:val="nil"/>
              <w:left w:val="single" w:sz="4" w:space="0" w:color="auto"/>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47</w:t>
            </w:r>
          </w:p>
        </w:tc>
        <w:tc>
          <w:tcPr>
            <w:tcW w:w="4566"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xml:space="preserve">Pojemnik sterylny do </w:t>
            </w:r>
            <w:proofErr w:type="spellStart"/>
            <w:r w:rsidRPr="00A44DBB">
              <w:rPr>
                <w:rFonts w:ascii="Arial" w:eastAsia="Times New Roman" w:hAnsi="Arial" w:cs="Arial"/>
                <w:color w:val="000000"/>
                <w:sz w:val="18"/>
                <w:szCs w:val="18"/>
                <w:lang w:eastAsia="pl-PL"/>
              </w:rPr>
              <w:t>ungatora</w:t>
            </w:r>
            <w:proofErr w:type="spellEnd"/>
            <w:r w:rsidRPr="00A44DBB">
              <w:rPr>
                <w:rFonts w:ascii="Arial" w:eastAsia="Times New Roman" w:hAnsi="Arial" w:cs="Arial"/>
                <w:color w:val="000000"/>
                <w:sz w:val="18"/>
                <w:szCs w:val="18"/>
                <w:lang w:eastAsia="pl-PL"/>
              </w:rPr>
              <w:t xml:space="preserve"> </w:t>
            </w:r>
            <w:proofErr w:type="spellStart"/>
            <w:r w:rsidRPr="00A44DBB">
              <w:rPr>
                <w:rFonts w:ascii="Arial" w:eastAsia="Times New Roman" w:hAnsi="Arial" w:cs="Arial"/>
                <w:color w:val="000000"/>
                <w:sz w:val="18"/>
                <w:szCs w:val="18"/>
                <w:lang w:eastAsia="pl-PL"/>
              </w:rPr>
              <w:t>Gako</w:t>
            </w:r>
            <w:proofErr w:type="spellEnd"/>
            <w:r w:rsidRPr="00A44DBB">
              <w:rPr>
                <w:rFonts w:ascii="Arial" w:eastAsia="Times New Roman" w:hAnsi="Arial" w:cs="Arial"/>
                <w:color w:val="000000"/>
                <w:sz w:val="18"/>
                <w:szCs w:val="18"/>
                <w:lang w:eastAsia="pl-PL"/>
              </w:rPr>
              <w:t xml:space="preserve"> na stanie szpitala </w:t>
            </w:r>
          </w:p>
        </w:tc>
        <w:tc>
          <w:tcPr>
            <w:tcW w:w="127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100/140 ml</w:t>
            </w:r>
          </w:p>
        </w:tc>
        <w:tc>
          <w:tcPr>
            <w:tcW w:w="725"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szt.</w:t>
            </w:r>
          </w:p>
        </w:tc>
        <w:tc>
          <w:tcPr>
            <w:tcW w:w="1701" w:type="dxa"/>
            <w:tcBorders>
              <w:top w:val="nil"/>
              <w:left w:val="nil"/>
              <w:bottom w:val="single" w:sz="4" w:space="0" w:color="auto"/>
              <w:right w:val="single" w:sz="4" w:space="0" w:color="auto"/>
            </w:tcBorders>
            <w:shd w:val="clear" w:color="auto" w:fill="auto"/>
            <w:vAlign w:val="center"/>
            <w:hideMark/>
          </w:tcPr>
          <w:p w:rsidR="00F83C32" w:rsidRPr="00A44DBB" w:rsidRDefault="00F83C32" w:rsidP="00F83C32">
            <w:pPr>
              <w:spacing w:after="0" w:line="240" w:lineRule="auto"/>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p>
        </w:tc>
        <w:tc>
          <w:tcPr>
            <w:tcW w:w="1220" w:type="dxa"/>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141" w:type="dxa"/>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051" w:type="dxa"/>
            <w:tcBorders>
              <w:top w:val="single" w:sz="4" w:space="0" w:color="auto"/>
              <w:left w:val="nil"/>
              <w:bottom w:val="single" w:sz="4" w:space="0" w:color="auto"/>
              <w:right w:val="nil"/>
            </w:tcBorders>
            <w:shd w:val="clear" w:color="auto" w:fill="auto"/>
            <w:vAlign w:val="center"/>
            <w:hideMark/>
          </w:tcPr>
          <w:p w:rsidR="00F83C32" w:rsidRPr="00A44DBB" w:rsidRDefault="00F83C32" w:rsidP="00CB7D74">
            <w:pPr>
              <w:spacing w:after="0" w:line="240" w:lineRule="auto"/>
              <w:jc w:val="center"/>
              <w:rPr>
                <w:rFonts w:ascii="Arial" w:eastAsia="Times New Roman" w:hAnsi="Arial" w:cs="Arial"/>
                <w:b/>
                <w:bCs/>
                <w:color w:val="000000"/>
                <w:sz w:val="18"/>
                <w:szCs w:val="18"/>
                <w:lang w:eastAsia="pl-PL"/>
              </w:rPr>
            </w:pPr>
            <w:r w:rsidRPr="00A44DBB">
              <w:rPr>
                <w:rFonts w:ascii="Arial" w:eastAsia="Times New Roman" w:hAnsi="Arial" w:cs="Arial"/>
                <w:b/>
                <w:bCs/>
                <w:color w:val="000000"/>
                <w:sz w:val="18"/>
                <w:szCs w:val="18"/>
                <w:lang w:eastAsia="pl-PL"/>
              </w:rPr>
              <w:t>50</w:t>
            </w:r>
          </w:p>
        </w:tc>
        <w:tc>
          <w:tcPr>
            <w:tcW w:w="1199" w:type="dxa"/>
            <w:tcBorders>
              <w:top w:val="nil"/>
              <w:left w:val="single" w:sz="4" w:space="0" w:color="auto"/>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800" w:type="dxa"/>
            <w:gridSpan w:val="2"/>
            <w:tcBorders>
              <w:top w:val="nil"/>
              <w:left w:val="nil"/>
              <w:bottom w:val="single" w:sz="4" w:space="0" w:color="auto"/>
              <w:right w:val="single" w:sz="4" w:space="0" w:color="auto"/>
            </w:tcBorders>
            <w:shd w:val="clear" w:color="auto" w:fill="auto"/>
            <w:noWrap/>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c>
          <w:tcPr>
            <w:tcW w:w="1440" w:type="dxa"/>
            <w:gridSpan w:val="2"/>
            <w:tcBorders>
              <w:top w:val="nil"/>
              <w:left w:val="nil"/>
              <w:bottom w:val="single" w:sz="4" w:space="0" w:color="auto"/>
              <w:right w:val="single" w:sz="4" w:space="0" w:color="auto"/>
            </w:tcBorders>
            <w:shd w:val="clear" w:color="auto" w:fill="auto"/>
            <w:vAlign w:val="center"/>
          </w:tcPr>
          <w:p w:rsidR="00F83C32" w:rsidRPr="00A44DBB" w:rsidRDefault="00F83C32" w:rsidP="00CB7D74">
            <w:pPr>
              <w:spacing w:after="0" w:line="240" w:lineRule="auto"/>
              <w:jc w:val="center"/>
              <w:rPr>
                <w:rFonts w:ascii="Arial" w:eastAsia="Times New Roman" w:hAnsi="Arial" w:cs="Arial"/>
                <w:color w:val="000000"/>
                <w:sz w:val="18"/>
                <w:szCs w:val="18"/>
                <w:lang w:eastAsia="pl-PL"/>
              </w:rPr>
            </w:pPr>
          </w:p>
        </w:tc>
      </w:tr>
      <w:tr w:rsidR="00CB7D74" w:rsidRPr="00A44DBB" w:rsidTr="00CB7D74">
        <w:trPr>
          <w:trHeight w:val="410"/>
        </w:trPr>
        <w:tc>
          <w:tcPr>
            <w:tcW w:w="4957" w:type="dxa"/>
            <w:gridSpan w:val="2"/>
            <w:tcBorders>
              <w:top w:val="nil"/>
              <w:left w:val="single" w:sz="4" w:space="0" w:color="auto"/>
              <w:bottom w:val="single" w:sz="4" w:space="0" w:color="auto"/>
              <w:right w:val="single" w:sz="4" w:space="0" w:color="auto"/>
            </w:tcBorders>
            <w:shd w:val="clear" w:color="auto" w:fill="auto"/>
            <w:noWrap/>
            <w:vAlign w:val="center"/>
            <w:hideMark/>
          </w:tcPr>
          <w:p w:rsidR="00CB7D74" w:rsidRPr="00A44DBB" w:rsidRDefault="00CB7D74" w:rsidP="00CB7D74">
            <w:pPr>
              <w:spacing w:after="0" w:line="240" w:lineRule="auto"/>
              <w:rPr>
                <w:rFonts w:ascii="Arial" w:eastAsia="Times New Roman" w:hAnsi="Arial" w:cs="Arial"/>
                <w:color w:val="000000"/>
                <w:sz w:val="18"/>
                <w:szCs w:val="18"/>
                <w:lang w:eastAsia="pl-PL"/>
              </w:rPr>
            </w:pPr>
            <w:proofErr w:type="spellStart"/>
            <w:r w:rsidRPr="00A44DBB">
              <w:rPr>
                <w:rFonts w:ascii="Arial" w:eastAsia="Times New Roman" w:hAnsi="Arial" w:cs="Arial"/>
                <w:color w:val="000000"/>
                <w:sz w:val="18"/>
                <w:szCs w:val="18"/>
                <w:lang w:eastAsia="pl-PL"/>
              </w:rPr>
              <w:t>cpv</w:t>
            </w:r>
            <w:proofErr w:type="spellEnd"/>
            <w:r w:rsidRPr="00A44DBB">
              <w:rPr>
                <w:rFonts w:ascii="Arial" w:eastAsia="Times New Roman" w:hAnsi="Arial" w:cs="Arial"/>
                <w:color w:val="000000"/>
                <w:sz w:val="18"/>
                <w:szCs w:val="18"/>
                <w:lang w:eastAsia="pl-PL"/>
              </w:rPr>
              <w:t xml:space="preserve"> 3695000-8 Wszelkie pozostałe produkty inne niż terapeutyczne</w:t>
            </w:r>
          </w:p>
        </w:tc>
        <w:tc>
          <w:tcPr>
            <w:tcW w:w="7113" w:type="dxa"/>
            <w:gridSpan w:val="6"/>
            <w:tcBorders>
              <w:top w:val="single" w:sz="4" w:space="0" w:color="auto"/>
              <w:left w:val="nil"/>
              <w:bottom w:val="single" w:sz="4" w:space="0" w:color="auto"/>
              <w:right w:val="single" w:sz="4" w:space="0" w:color="auto"/>
            </w:tcBorders>
            <w:shd w:val="clear" w:color="auto" w:fill="auto"/>
            <w:vAlign w:val="center"/>
            <w:hideMark/>
          </w:tcPr>
          <w:p w:rsidR="00CB7D74" w:rsidRPr="00A44DBB" w:rsidRDefault="00CB7D74" w:rsidP="00CB7D74">
            <w:pPr>
              <w:spacing w:after="0" w:line="240" w:lineRule="auto"/>
              <w:jc w:val="right"/>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  </w:t>
            </w:r>
            <w:r w:rsidRPr="00AF277F">
              <w:rPr>
                <w:rFonts w:ascii="Arial" w:eastAsia="Times New Roman" w:hAnsi="Arial" w:cs="Arial"/>
                <w:b/>
                <w:color w:val="000000"/>
                <w:sz w:val="18"/>
                <w:szCs w:val="18"/>
                <w:lang w:eastAsia="pl-PL"/>
              </w:rPr>
              <w:t xml:space="preserve">RAZEM Pakiet  nr </w:t>
            </w:r>
            <w:r>
              <w:rPr>
                <w:rFonts w:ascii="Arial" w:eastAsia="Times New Roman" w:hAnsi="Arial" w:cs="Arial"/>
                <w:b/>
                <w:color w:val="000000"/>
                <w:sz w:val="18"/>
                <w:szCs w:val="18"/>
                <w:lang w:eastAsia="pl-PL"/>
              </w:rPr>
              <w:t>24:</w:t>
            </w:r>
            <w:r w:rsidRPr="00A44DBB">
              <w:rPr>
                <w:rFonts w:ascii="Arial" w:eastAsia="Times New Roman" w:hAnsi="Arial" w:cs="Arial"/>
                <w:color w:val="000000"/>
                <w:sz w:val="18"/>
                <w:szCs w:val="18"/>
                <w:lang w:eastAsia="pl-PL"/>
              </w:rPr>
              <w:t> </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CB7D74" w:rsidRPr="00CB7D74" w:rsidRDefault="00CB7D74" w:rsidP="00CB7D74">
            <w:pPr>
              <w:spacing w:after="0" w:line="240" w:lineRule="auto"/>
              <w:jc w:val="center"/>
              <w:rPr>
                <w:rFonts w:ascii="Arial" w:eastAsia="Times New Roman" w:hAnsi="Arial" w:cs="Arial"/>
                <w:b/>
                <w:color w:val="000000"/>
                <w:sz w:val="18"/>
                <w:szCs w:val="18"/>
                <w:lang w:eastAsia="pl-PL"/>
              </w:rPr>
            </w:pPr>
          </w:p>
        </w:tc>
        <w:tc>
          <w:tcPr>
            <w:tcW w:w="791" w:type="dxa"/>
            <w:gridSpan w:val="2"/>
            <w:tcBorders>
              <w:top w:val="nil"/>
              <w:left w:val="nil"/>
              <w:bottom w:val="single" w:sz="4" w:space="0" w:color="auto"/>
              <w:right w:val="single" w:sz="4" w:space="0" w:color="auto"/>
            </w:tcBorders>
            <w:shd w:val="clear" w:color="auto" w:fill="auto"/>
            <w:noWrap/>
            <w:vAlign w:val="center"/>
            <w:hideMark/>
          </w:tcPr>
          <w:p w:rsidR="00CB7D74" w:rsidRPr="00CB7D74" w:rsidRDefault="00CB7D74" w:rsidP="00CB7D74">
            <w:pPr>
              <w:spacing w:after="0" w:line="240" w:lineRule="auto"/>
              <w:jc w:val="center"/>
              <w:rPr>
                <w:rFonts w:ascii="Arial" w:eastAsia="Times New Roman" w:hAnsi="Arial" w:cs="Arial"/>
                <w:b/>
                <w:color w:val="000000"/>
                <w:sz w:val="18"/>
                <w:szCs w:val="18"/>
                <w:lang w:eastAsia="pl-PL"/>
              </w:rPr>
            </w:pPr>
            <w:r w:rsidRPr="00CB7D74">
              <w:rPr>
                <w:rFonts w:ascii="Arial" w:eastAsia="Times New Roman" w:hAnsi="Arial" w:cs="Arial"/>
                <w:b/>
                <w:color w:val="000000"/>
                <w:sz w:val="18"/>
                <w:szCs w:val="18"/>
                <w:lang w:eastAsia="pl-PL"/>
              </w:rPr>
              <w:t>X</w:t>
            </w:r>
          </w:p>
        </w:tc>
        <w:tc>
          <w:tcPr>
            <w:tcW w:w="1449" w:type="dxa"/>
            <w:gridSpan w:val="2"/>
            <w:tcBorders>
              <w:top w:val="nil"/>
              <w:left w:val="nil"/>
              <w:bottom w:val="single" w:sz="4" w:space="0" w:color="auto"/>
              <w:right w:val="single" w:sz="4" w:space="0" w:color="auto"/>
            </w:tcBorders>
            <w:shd w:val="clear" w:color="auto" w:fill="auto"/>
            <w:noWrap/>
            <w:vAlign w:val="center"/>
          </w:tcPr>
          <w:p w:rsidR="00CB7D74" w:rsidRPr="00CB7D74" w:rsidRDefault="00CB7D74" w:rsidP="00CB7D74">
            <w:pPr>
              <w:spacing w:after="0" w:line="240" w:lineRule="auto"/>
              <w:jc w:val="center"/>
              <w:rPr>
                <w:rFonts w:ascii="Arial" w:eastAsia="Times New Roman" w:hAnsi="Arial" w:cs="Arial"/>
                <w:b/>
                <w:color w:val="000000"/>
                <w:sz w:val="18"/>
                <w:szCs w:val="18"/>
                <w:lang w:eastAsia="pl-PL"/>
              </w:rPr>
            </w:pPr>
          </w:p>
        </w:tc>
      </w:tr>
    </w:tbl>
    <w:p w:rsidR="00F83C32" w:rsidRPr="00A44DBB" w:rsidRDefault="00F83C32">
      <w:pPr>
        <w:rPr>
          <w:rFonts w:ascii="Arial" w:eastAsiaTheme="majorEastAsia" w:hAnsi="Arial" w:cs="Arial"/>
          <w:b/>
          <w:color w:val="2E74B5" w:themeColor="accent1" w:themeShade="BF"/>
          <w:sz w:val="18"/>
          <w:szCs w:val="18"/>
        </w:rPr>
      </w:pPr>
    </w:p>
    <w:p w:rsidR="00F83C32" w:rsidRPr="00A44DBB" w:rsidRDefault="00F83C32">
      <w:pPr>
        <w:rPr>
          <w:rFonts w:ascii="Arial" w:eastAsiaTheme="majorEastAsia" w:hAnsi="Arial" w:cs="Arial"/>
          <w:b/>
          <w:color w:val="2E74B5" w:themeColor="accent1" w:themeShade="BF"/>
          <w:sz w:val="18"/>
          <w:szCs w:val="18"/>
        </w:rPr>
      </w:pPr>
    </w:p>
    <w:p w:rsidR="000C69B3" w:rsidRPr="00A44DBB" w:rsidRDefault="000C69B3">
      <w:pPr>
        <w:rPr>
          <w:rFonts w:ascii="Arial" w:eastAsiaTheme="majorEastAsia" w:hAnsi="Arial" w:cs="Arial"/>
          <w:b/>
          <w:color w:val="2E74B5" w:themeColor="accent1" w:themeShade="BF"/>
          <w:sz w:val="18"/>
          <w:szCs w:val="18"/>
        </w:rPr>
      </w:pPr>
    </w:p>
    <w:p w:rsidR="000C69B3" w:rsidRDefault="000C69B3">
      <w:pPr>
        <w:rPr>
          <w:rFonts w:ascii="Arial" w:eastAsiaTheme="majorEastAsia" w:hAnsi="Arial" w:cs="Arial"/>
          <w:b/>
          <w:color w:val="2E74B5" w:themeColor="accent1" w:themeShade="BF"/>
          <w:sz w:val="20"/>
          <w:szCs w:val="20"/>
        </w:rPr>
        <w:sectPr w:rsidR="000C69B3" w:rsidSect="00F63748">
          <w:pgSz w:w="16838" w:h="11906" w:orient="landscape"/>
          <w:pgMar w:top="1701" w:right="993" w:bottom="849" w:left="567" w:header="426" w:footer="612" w:gutter="0"/>
          <w:cols w:space="708"/>
          <w:titlePg/>
          <w:docGrid w:linePitch="360"/>
        </w:sectPr>
      </w:pPr>
    </w:p>
    <w:p w:rsidR="00912720" w:rsidRPr="00CC1B72" w:rsidRDefault="00FC3794" w:rsidP="00CC1B72">
      <w:pPr>
        <w:pStyle w:val="Nagwek1"/>
        <w:spacing w:before="0" w:line="240" w:lineRule="auto"/>
        <w:jc w:val="right"/>
        <w:rPr>
          <w:rFonts w:ascii="Arial" w:hAnsi="Arial" w:cs="Arial"/>
          <w:b/>
          <w:sz w:val="20"/>
          <w:szCs w:val="20"/>
        </w:rPr>
      </w:pPr>
      <w:r>
        <w:lastRenderedPageBreak/>
        <w:tab/>
      </w:r>
      <w:r>
        <w:tab/>
      </w:r>
      <w:bookmarkStart w:id="7" w:name="_Toc75761758"/>
      <w:r w:rsidR="00912720" w:rsidRPr="00CC1B72">
        <w:rPr>
          <w:rFonts w:ascii="Arial" w:hAnsi="Arial" w:cs="Arial"/>
          <w:b/>
          <w:sz w:val="20"/>
          <w:szCs w:val="20"/>
        </w:rPr>
        <w:t>Załącznik nr 3</w:t>
      </w:r>
      <w:r w:rsidR="0069551F">
        <w:rPr>
          <w:rFonts w:ascii="Arial" w:hAnsi="Arial" w:cs="Arial"/>
          <w:b/>
          <w:sz w:val="20"/>
          <w:szCs w:val="20"/>
        </w:rPr>
        <w:t>.1.</w:t>
      </w:r>
      <w:r w:rsidR="0066217C">
        <w:rPr>
          <w:rFonts w:ascii="Arial" w:hAnsi="Arial" w:cs="Arial"/>
          <w:b/>
          <w:sz w:val="20"/>
          <w:szCs w:val="20"/>
        </w:rPr>
        <w:t xml:space="preserve"> </w:t>
      </w:r>
      <w:r w:rsidR="00912720" w:rsidRPr="00CC1B72">
        <w:rPr>
          <w:rFonts w:ascii="Arial" w:hAnsi="Arial" w:cs="Arial"/>
          <w:b/>
          <w:sz w:val="20"/>
          <w:szCs w:val="20"/>
        </w:rPr>
        <w:t>do SWZ</w:t>
      </w:r>
      <w:bookmarkEnd w:id="7"/>
    </w:p>
    <w:p w:rsidR="000F2A93" w:rsidRPr="00795F67" w:rsidRDefault="00A05914" w:rsidP="00795F67">
      <w:pPr>
        <w:pStyle w:val="Nagwek2"/>
        <w:rPr>
          <w:rFonts w:ascii="Arial" w:hAnsi="Arial" w:cs="Arial"/>
          <w:sz w:val="20"/>
          <w:szCs w:val="20"/>
        </w:rPr>
      </w:pPr>
      <w:bookmarkStart w:id="8" w:name="_Toc75761759"/>
      <w:r w:rsidRPr="00795F67">
        <w:rPr>
          <w:rFonts w:ascii="Arial" w:hAnsi="Arial" w:cs="Arial"/>
          <w:sz w:val="20"/>
          <w:szCs w:val="20"/>
        </w:rPr>
        <w:t>Projektowane postanowienia umowy</w:t>
      </w:r>
      <w:r w:rsidR="0069551F">
        <w:rPr>
          <w:rFonts w:ascii="Arial" w:hAnsi="Arial" w:cs="Arial"/>
          <w:sz w:val="20"/>
          <w:szCs w:val="20"/>
        </w:rPr>
        <w:t xml:space="preserve"> – pakiet nr 1</w:t>
      </w:r>
      <w:bookmarkEnd w:id="8"/>
    </w:p>
    <w:p w:rsidR="00CA27C1" w:rsidRPr="00960B38" w:rsidRDefault="00CA27C1" w:rsidP="0021651E">
      <w:pPr>
        <w:pStyle w:val="Nagwek"/>
        <w:jc w:val="both"/>
        <w:rPr>
          <w:rFonts w:ascii="Arial" w:hAnsi="Arial" w:cs="Arial"/>
          <w:i/>
          <w:color w:val="2F5496" w:themeColor="accent5" w:themeShade="BF"/>
          <w:sz w:val="18"/>
          <w:szCs w:val="18"/>
        </w:rPr>
      </w:pPr>
    </w:p>
    <w:p w:rsidR="00CA27C1" w:rsidRPr="00960B38" w:rsidRDefault="00CA27C1" w:rsidP="0021651E">
      <w:pPr>
        <w:pStyle w:val="Nagwek"/>
        <w:jc w:val="both"/>
        <w:rPr>
          <w:rFonts w:ascii="Arial" w:hAnsi="Arial" w:cs="Arial"/>
          <w:i/>
          <w:color w:val="2F5496" w:themeColor="accent5" w:themeShade="BF"/>
          <w:sz w:val="18"/>
          <w:szCs w:val="18"/>
        </w:rPr>
      </w:pPr>
    </w:p>
    <w:p w:rsidR="00DC3F2D" w:rsidRPr="00264D90" w:rsidRDefault="00DC3F2D" w:rsidP="00DC3F2D">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Dostawę środków i akcesoriów dezynfekcyjnych, aptecznych, wapna sodowanego 2021/2022</w:t>
      </w:r>
      <w:r>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21651E" w:rsidRPr="00960B38" w:rsidRDefault="0021651E" w:rsidP="00326288">
      <w:pPr>
        <w:pStyle w:val="Nagwek"/>
        <w:jc w:val="both"/>
        <w:rPr>
          <w:rFonts w:ascii="Arial" w:hAnsi="Arial" w:cs="Arial"/>
          <w:i/>
          <w:color w:val="2F5496" w:themeColor="accent5" w:themeShade="BF"/>
          <w:sz w:val="18"/>
          <w:szCs w:val="18"/>
        </w:rPr>
      </w:pPr>
    </w:p>
    <w:p w:rsidR="0020044A" w:rsidRPr="0051569C" w:rsidRDefault="0020044A" w:rsidP="0020044A">
      <w:pPr>
        <w:keepNext/>
        <w:spacing w:after="0" w:line="240" w:lineRule="auto"/>
        <w:ind w:left="-332"/>
        <w:jc w:val="center"/>
        <w:outlineLvl w:val="4"/>
        <w:rPr>
          <w:rFonts w:ascii="Arial" w:hAnsi="Arial" w:cs="Arial"/>
          <w:b/>
          <w:i/>
          <w:sz w:val="20"/>
          <w:szCs w:val="20"/>
        </w:rPr>
      </w:pPr>
      <w:r w:rsidRPr="0051569C">
        <w:rPr>
          <w:rFonts w:ascii="Arial" w:hAnsi="Arial" w:cs="Arial"/>
          <w:b/>
          <w:sz w:val="20"/>
          <w:szCs w:val="20"/>
        </w:rPr>
        <w:t>UMOWA nr …../4WSzKzP.SZP.2612.</w:t>
      </w:r>
      <w:r w:rsidR="00960B38">
        <w:rPr>
          <w:rFonts w:ascii="Arial" w:hAnsi="Arial" w:cs="Arial"/>
          <w:b/>
          <w:sz w:val="20"/>
          <w:szCs w:val="20"/>
        </w:rPr>
        <w:t>2</w:t>
      </w:r>
      <w:r w:rsidR="00DC3F2D">
        <w:rPr>
          <w:rFonts w:ascii="Arial" w:hAnsi="Arial" w:cs="Arial"/>
          <w:b/>
          <w:sz w:val="20"/>
          <w:szCs w:val="20"/>
        </w:rPr>
        <w:t>7</w:t>
      </w:r>
      <w:r w:rsidRPr="0051569C">
        <w:rPr>
          <w:rFonts w:ascii="Arial" w:hAnsi="Arial" w:cs="Arial"/>
          <w:b/>
          <w:sz w:val="20"/>
          <w:szCs w:val="20"/>
        </w:rPr>
        <w:t xml:space="preserve">.2021  </w:t>
      </w:r>
    </w:p>
    <w:p w:rsidR="0020044A" w:rsidRPr="0051569C" w:rsidRDefault="0020044A" w:rsidP="0020044A">
      <w:pPr>
        <w:spacing w:after="0" w:line="240" w:lineRule="auto"/>
        <w:jc w:val="center"/>
        <w:rPr>
          <w:rFonts w:ascii="Arial" w:hAnsi="Arial" w:cs="Arial"/>
          <w:b/>
          <w:sz w:val="20"/>
          <w:szCs w:val="20"/>
        </w:rPr>
      </w:pPr>
      <w:r w:rsidRPr="0051569C">
        <w:rPr>
          <w:rFonts w:ascii="Arial" w:hAnsi="Arial" w:cs="Arial"/>
          <w:b/>
          <w:sz w:val="20"/>
          <w:szCs w:val="20"/>
        </w:rPr>
        <w:t>kupna – sprzedaży</w:t>
      </w:r>
    </w:p>
    <w:p w:rsidR="0020044A" w:rsidRPr="0051569C" w:rsidRDefault="0020044A" w:rsidP="0020044A">
      <w:pPr>
        <w:spacing w:line="276" w:lineRule="auto"/>
        <w:jc w:val="center"/>
        <w:rPr>
          <w:rFonts w:ascii="Arial" w:hAnsi="Arial" w:cs="Arial"/>
          <w:b/>
          <w:sz w:val="20"/>
          <w:szCs w:val="20"/>
        </w:rPr>
      </w:pPr>
    </w:p>
    <w:p w:rsidR="00B43410" w:rsidRPr="00A243DC" w:rsidRDefault="00B43410" w:rsidP="00B43410">
      <w:pPr>
        <w:tabs>
          <w:tab w:val="left" w:pos="5963"/>
        </w:tabs>
        <w:spacing w:line="276" w:lineRule="auto"/>
        <w:jc w:val="both"/>
        <w:rPr>
          <w:rFonts w:ascii="Arial" w:hAnsi="Arial" w:cs="Arial"/>
          <w:sz w:val="20"/>
          <w:szCs w:val="20"/>
        </w:rPr>
      </w:pPr>
      <w:r w:rsidRPr="00A243DC">
        <w:rPr>
          <w:rFonts w:ascii="Arial" w:hAnsi="Arial" w:cs="Arial"/>
          <w:sz w:val="20"/>
          <w:szCs w:val="20"/>
        </w:rPr>
        <w:t xml:space="preserve">Zawarta w dniu </w:t>
      </w:r>
      <w:r w:rsidRPr="00A243DC">
        <w:rPr>
          <w:rFonts w:ascii="Arial" w:hAnsi="Arial" w:cs="Arial"/>
          <w:b/>
          <w:sz w:val="20"/>
          <w:szCs w:val="20"/>
        </w:rPr>
        <w:t>………………2021r</w:t>
      </w:r>
      <w:r w:rsidRPr="00A243DC">
        <w:rPr>
          <w:rFonts w:ascii="Arial" w:hAnsi="Arial" w:cs="Arial"/>
          <w:sz w:val="20"/>
          <w:szCs w:val="20"/>
        </w:rPr>
        <w:t>. we Wrocławiu pomiędzy:</w:t>
      </w:r>
    </w:p>
    <w:p w:rsidR="00B43410" w:rsidRPr="00A243DC" w:rsidRDefault="00B43410" w:rsidP="00B43410">
      <w:pPr>
        <w:tabs>
          <w:tab w:val="left" w:pos="5963"/>
        </w:tabs>
        <w:spacing w:line="276" w:lineRule="auto"/>
        <w:jc w:val="both"/>
        <w:rPr>
          <w:rFonts w:ascii="Arial" w:hAnsi="Arial" w:cs="Arial"/>
          <w:sz w:val="20"/>
          <w:szCs w:val="20"/>
        </w:rPr>
      </w:pPr>
    </w:p>
    <w:p w:rsidR="00B43410" w:rsidRPr="00A243DC" w:rsidRDefault="00B43410" w:rsidP="00B43410">
      <w:pPr>
        <w:tabs>
          <w:tab w:val="left" w:pos="5963"/>
        </w:tabs>
        <w:spacing w:line="276" w:lineRule="auto"/>
        <w:jc w:val="both"/>
        <w:rPr>
          <w:rFonts w:ascii="Arial" w:hAnsi="Arial" w:cs="Arial"/>
          <w:sz w:val="20"/>
          <w:szCs w:val="20"/>
        </w:rPr>
      </w:pPr>
      <w:r w:rsidRPr="00A243DC">
        <w:rPr>
          <w:rFonts w:ascii="Arial" w:hAnsi="Arial" w:cs="Arial"/>
          <w:b/>
          <w:sz w:val="20"/>
          <w:szCs w:val="20"/>
        </w:rPr>
        <w:t xml:space="preserve">4. Wojskowym Szpitalem Klinicznym z Polikliniką Samodzielnym Publicznym Zakładem Opieki Zdrowotnej we Wrocławiu, </w:t>
      </w:r>
      <w:r w:rsidRPr="00A243DC">
        <w:rPr>
          <w:rFonts w:ascii="Arial" w:hAnsi="Arial" w:cs="Arial"/>
          <w:sz w:val="20"/>
          <w:szCs w:val="20"/>
        </w:rPr>
        <w:t xml:space="preserve">z siedzibą </w:t>
      </w:r>
      <w:r w:rsidRPr="00A243DC">
        <w:rPr>
          <w:rFonts w:ascii="Arial" w:hAnsi="Arial" w:cs="Arial"/>
          <w:b/>
          <w:sz w:val="20"/>
          <w:szCs w:val="20"/>
        </w:rPr>
        <w:t>50-981 Wrocław, ul. R Weigla 5, Regon</w:t>
      </w:r>
      <w:r w:rsidRPr="00A243DC">
        <w:rPr>
          <w:rFonts w:ascii="Arial" w:hAnsi="Arial" w:cs="Arial"/>
          <w:sz w:val="20"/>
          <w:szCs w:val="20"/>
        </w:rPr>
        <w:t xml:space="preserve"> 930090240, </w:t>
      </w:r>
      <w:r w:rsidRPr="00A243DC">
        <w:rPr>
          <w:rFonts w:ascii="Arial" w:hAnsi="Arial" w:cs="Arial"/>
          <w:b/>
          <w:sz w:val="20"/>
          <w:szCs w:val="20"/>
        </w:rPr>
        <w:t>NIP</w:t>
      </w:r>
      <w:r w:rsidRPr="00A243DC">
        <w:rPr>
          <w:rFonts w:ascii="Arial" w:hAnsi="Arial" w:cs="Arial"/>
          <w:sz w:val="20"/>
          <w:szCs w:val="20"/>
        </w:rPr>
        <w:t xml:space="preserve"> PL899-22-28-956, zarejestrowanym w Sądzie Rejonowym dla Wrocławia – Fabrycznej, VI Wydział Gospodarczy, nr </w:t>
      </w:r>
      <w:r w:rsidRPr="00A243DC">
        <w:rPr>
          <w:rFonts w:ascii="Arial" w:hAnsi="Arial" w:cs="Arial"/>
          <w:b/>
          <w:sz w:val="20"/>
          <w:szCs w:val="20"/>
        </w:rPr>
        <w:t>KRS</w:t>
      </w:r>
      <w:r w:rsidRPr="00A243DC">
        <w:rPr>
          <w:rFonts w:ascii="Arial" w:hAnsi="Arial" w:cs="Arial"/>
          <w:sz w:val="20"/>
          <w:szCs w:val="20"/>
        </w:rPr>
        <w:t>: 0000016478, reprezentowanym przez:</w:t>
      </w:r>
    </w:p>
    <w:p w:rsidR="00B43410" w:rsidRPr="00A243DC" w:rsidRDefault="00B43410" w:rsidP="00B43410">
      <w:pPr>
        <w:tabs>
          <w:tab w:val="left" w:pos="5963"/>
        </w:tabs>
        <w:spacing w:line="276" w:lineRule="auto"/>
        <w:jc w:val="both"/>
        <w:rPr>
          <w:rFonts w:ascii="Arial" w:hAnsi="Arial" w:cs="Arial"/>
          <w:b/>
          <w:sz w:val="20"/>
          <w:szCs w:val="20"/>
        </w:rPr>
      </w:pPr>
      <w:r w:rsidRPr="00A243DC">
        <w:rPr>
          <w:rFonts w:ascii="Arial" w:hAnsi="Arial" w:cs="Arial"/>
          <w:b/>
          <w:sz w:val="20"/>
          <w:szCs w:val="20"/>
        </w:rPr>
        <w:t>…………………………………………………………………..</w:t>
      </w:r>
    </w:p>
    <w:p w:rsidR="00B43410" w:rsidRPr="00A243DC" w:rsidRDefault="00B43410" w:rsidP="00B43410">
      <w:pPr>
        <w:spacing w:line="276" w:lineRule="auto"/>
        <w:jc w:val="both"/>
        <w:rPr>
          <w:rFonts w:ascii="Arial" w:hAnsi="Arial" w:cs="Arial"/>
          <w:b/>
          <w:sz w:val="20"/>
          <w:szCs w:val="20"/>
        </w:rPr>
      </w:pPr>
      <w:r w:rsidRPr="00A243DC">
        <w:rPr>
          <w:rFonts w:ascii="Arial" w:hAnsi="Arial" w:cs="Arial"/>
          <w:sz w:val="20"/>
          <w:szCs w:val="20"/>
        </w:rPr>
        <w:t xml:space="preserve">zwanym w treści umowy  </w:t>
      </w:r>
      <w:r w:rsidRPr="00A243DC">
        <w:rPr>
          <w:rFonts w:ascii="Arial" w:hAnsi="Arial" w:cs="Arial"/>
          <w:b/>
          <w:sz w:val="20"/>
          <w:szCs w:val="20"/>
        </w:rPr>
        <w:t>ZAMAWIAJĄCYM</w:t>
      </w:r>
    </w:p>
    <w:p w:rsidR="00B43410" w:rsidRPr="00A243DC" w:rsidRDefault="00B43410" w:rsidP="00B43410">
      <w:pPr>
        <w:spacing w:line="276" w:lineRule="auto"/>
        <w:jc w:val="both"/>
        <w:rPr>
          <w:rFonts w:ascii="Arial" w:hAnsi="Arial" w:cs="Arial"/>
          <w:sz w:val="20"/>
          <w:szCs w:val="20"/>
        </w:rPr>
      </w:pPr>
      <w:r w:rsidRPr="00A243DC">
        <w:rPr>
          <w:rFonts w:ascii="Arial" w:hAnsi="Arial" w:cs="Arial"/>
          <w:sz w:val="20"/>
          <w:szCs w:val="20"/>
        </w:rPr>
        <w:t xml:space="preserve">a   ...................................................................., z siedzibą ...................., </w:t>
      </w:r>
      <w:r w:rsidRPr="00A243DC">
        <w:rPr>
          <w:rFonts w:ascii="Arial" w:hAnsi="Arial" w:cs="Arial"/>
          <w:b/>
          <w:sz w:val="20"/>
          <w:szCs w:val="20"/>
        </w:rPr>
        <w:t>Regon</w:t>
      </w:r>
      <w:r w:rsidRPr="00A243DC">
        <w:rPr>
          <w:rFonts w:ascii="Arial" w:hAnsi="Arial" w:cs="Arial"/>
          <w:sz w:val="20"/>
          <w:szCs w:val="20"/>
        </w:rPr>
        <w:t xml:space="preserve"> ……………., </w:t>
      </w:r>
      <w:r w:rsidRPr="00A243DC">
        <w:rPr>
          <w:rFonts w:ascii="Arial" w:hAnsi="Arial" w:cs="Arial"/>
          <w:b/>
          <w:sz w:val="20"/>
          <w:szCs w:val="20"/>
        </w:rPr>
        <w:t xml:space="preserve">NIP </w:t>
      </w:r>
      <w:r w:rsidRPr="00A243DC">
        <w:rPr>
          <w:rFonts w:ascii="Arial" w:hAnsi="Arial" w:cs="Arial"/>
          <w:sz w:val="20"/>
          <w:szCs w:val="20"/>
        </w:rPr>
        <w:t>……………… reprezentowanym przez:</w:t>
      </w:r>
    </w:p>
    <w:p w:rsidR="00B43410" w:rsidRPr="00A243DC" w:rsidRDefault="00B43410" w:rsidP="00B43410">
      <w:pPr>
        <w:spacing w:after="120" w:line="276" w:lineRule="auto"/>
        <w:jc w:val="both"/>
        <w:rPr>
          <w:rFonts w:ascii="Arial" w:hAnsi="Arial" w:cs="Arial"/>
          <w:sz w:val="20"/>
          <w:szCs w:val="20"/>
        </w:rPr>
      </w:pPr>
      <w:r w:rsidRPr="00A243DC">
        <w:rPr>
          <w:rFonts w:ascii="Arial" w:hAnsi="Arial" w:cs="Arial"/>
          <w:sz w:val="20"/>
          <w:szCs w:val="20"/>
        </w:rPr>
        <w:t>………………………………</w:t>
      </w:r>
    </w:p>
    <w:p w:rsidR="00B43410" w:rsidRPr="00A243DC" w:rsidRDefault="00B43410" w:rsidP="00B43410">
      <w:pPr>
        <w:spacing w:line="276" w:lineRule="auto"/>
        <w:jc w:val="both"/>
        <w:rPr>
          <w:rFonts w:ascii="Arial" w:hAnsi="Arial" w:cs="Arial"/>
          <w:sz w:val="20"/>
          <w:szCs w:val="20"/>
        </w:rPr>
      </w:pPr>
      <w:r w:rsidRPr="00A243DC">
        <w:rPr>
          <w:rFonts w:ascii="Arial" w:hAnsi="Arial" w:cs="Arial"/>
          <w:sz w:val="20"/>
          <w:szCs w:val="20"/>
        </w:rPr>
        <w:t xml:space="preserve">zwanym dalej </w:t>
      </w:r>
      <w:r w:rsidRPr="00A243DC">
        <w:rPr>
          <w:rFonts w:ascii="Arial" w:hAnsi="Arial" w:cs="Arial"/>
          <w:b/>
          <w:sz w:val="20"/>
          <w:szCs w:val="20"/>
        </w:rPr>
        <w:t>WYKONAWCĄ,</w:t>
      </w:r>
    </w:p>
    <w:p w:rsidR="0021718B" w:rsidRDefault="0021718B" w:rsidP="00B43410">
      <w:pPr>
        <w:tabs>
          <w:tab w:val="left" w:pos="5963"/>
        </w:tabs>
        <w:spacing w:line="276" w:lineRule="auto"/>
        <w:ind w:firstLine="708"/>
        <w:jc w:val="both"/>
        <w:rPr>
          <w:rFonts w:ascii="Arial" w:eastAsia="Calibri" w:hAnsi="Arial" w:cs="Arial"/>
          <w:i/>
          <w:color w:val="FF0000"/>
          <w:sz w:val="20"/>
          <w:szCs w:val="20"/>
        </w:rPr>
      </w:pPr>
    </w:p>
    <w:p w:rsidR="00B43410" w:rsidRPr="00E344A7" w:rsidRDefault="00B43410" w:rsidP="00B43410">
      <w:pPr>
        <w:tabs>
          <w:tab w:val="left" w:pos="5963"/>
        </w:tabs>
        <w:spacing w:line="276" w:lineRule="auto"/>
        <w:ind w:firstLine="708"/>
        <w:jc w:val="both"/>
        <w:rPr>
          <w:rFonts w:ascii="Arial" w:hAnsi="Arial" w:cs="Arial"/>
          <w:i/>
          <w:strike/>
          <w:sz w:val="20"/>
          <w:szCs w:val="20"/>
        </w:rPr>
      </w:pPr>
      <w:r w:rsidRPr="00E344A7">
        <w:rPr>
          <w:rFonts w:ascii="Arial" w:eastAsia="Calibri" w:hAnsi="Arial" w:cs="Arial"/>
          <w:i/>
          <w:sz w:val="20"/>
          <w:szCs w:val="20"/>
        </w:rPr>
        <w:t>Niniejsza umowa jest następstwem przeprowadzonego postępowania w trybie przetargu nieograniczonego na podstawie art. 132 i nast. ustawy  z dnia</w:t>
      </w:r>
      <w:r w:rsidRPr="00E344A7">
        <w:rPr>
          <w:rFonts w:ascii="Arial" w:hAnsi="Arial" w:cs="Arial"/>
          <w:i/>
          <w:sz w:val="20"/>
          <w:szCs w:val="20"/>
        </w:rPr>
        <w:t xml:space="preserve"> 11 września 2019r. Prawo zamówień publicznych (Dz. U. z 2019 r. poz. 2019 ze zm.) - dalej PZP</w:t>
      </w:r>
      <w:r w:rsidRPr="00E344A7">
        <w:rPr>
          <w:rFonts w:ascii="Arial" w:eastAsia="Calibri" w:hAnsi="Arial" w:cs="Arial"/>
          <w:i/>
          <w:sz w:val="20"/>
          <w:szCs w:val="20"/>
        </w:rPr>
        <w:t>, o wartości powyżej 139 000 euro. Umowę będzie uznawało się za zawartą w dacie wymienionej we wstępie umowy.</w:t>
      </w:r>
    </w:p>
    <w:p w:rsidR="0021718B" w:rsidRDefault="0021718B" w:rsidP="00B43410">
      <w:pPr>
        <w:tabs>
          <w:tab w:val="left" w:pos="5963"/>
        </w:tabs>
        <w:spacing w:line="276" w:lineRule="auto"/>
        <w:jc w:val="center"/>
        <w:rPr>
          <w:rFonts w:ascii="Arial" w:hAnsi="Arial" w:cs="Arial"/>
          <w:b/>
          <w:sz w:val="20"/>
          <w:szCs w:val="20"/>
        </w:rPr>
      </w:pPr>
    </w:p>
    <w:p w:rsidR="00B43410" w:rsidRPr="00A243DC" w:rsidRDefault="00B43410" w:rsidP="0021718B">
      <w:pPr>
        <w:tabs>
          <w:tab w:val="left" w:pos="5963"/>
        </w:tabs>
        <w:spacing w:after="0" w:line="240" w:lineRule="auto"/>
        <w:jc w:val="center"/>
        <w:rPr>
          <w:rFonts w:ascii="Arial" w:hAnsi="Arial" w:cs="Arial"/>
          <w:b/>
          <w:sz w:val="20"/>
          <w:szCs w:val="20"/>
        </w:rPr>
      </w:pPr>
      <w:r w:rsidRPr="00A243DC">
        <w:rPr>
          <w:rFonts w:ascii="Arial" w:hAnsi="Arial" w:cs="Arial"/>
          <w:b/>
          <w:sz w:val="20"/>
          <w:szCs w:val="20"/>
        </w:rPr>
        <w:t>§ 1</w:t>
      </w:r>
    </w:p>
    <w:p w:rsidR="00B43410" w:rsidRPr="00A243DC" w:rsidRDefault="00B43410" w:rsidP="0021718B">
      <w:pPr>
        <w:tabs>
          <w:tab w:val="left" w:pos="5963"/>
        </w:tabs>
        <w:spacing w:after="0" w:line="240" w:lineRule="auto"/>
        <w:jc w:val="center"/>
        <w:rPr>
          <w:rFonts w:ascii="Arial" w:hAnsi="Arial" w:cs="Arial"/>
          <w:b/>
          <w:sz w:val="20"/>
          <w:szCs w:val="20"/>
        </w:rPr>
      </w:pPr>
      <w:r w:rsidRPr="00A243DC">
        <w:rPr>
          <w:rFonts w:ascii="Arial" w:hAnsi="Arial" w:cs="Arial"/>
          <w:b/>
          <w:sz w:val="20"/>
          <w:szCs w:val="20"/>
          <w:u w:val="single"/>
        </w:rPr>
        <w:t>Przedmiot zamówienia</w:t>
      </w:r>
    </w:p>
    <w:p w:rsidR="00B43410" w:rsidRPr="00A243DC" w:rsidRDefault="00B43410" w:rsidP="00DA3442">
      <w:pPr>
        <w:numPr>
          <w:ilvl w:val="0"/>
          <w:numId w:val="31"/>
        </w:numPr>
        <w:spacing w:after="0" w:line="276" w:lineRule="auto"/>
        <w:ind w:left="426"/>
        <w:contextualSpacing/>
        <w:jc w:val="both"/>
        <w:rPr>
          <w:rFonts w:ascii="Arial" w:eastAsia="Calibri" w:hAnsi="Arial" w:cs="Arial"/>
          <w:b/>
          <w:sz w:val="20"/>
          <w:szCs w:val="20"/>
        </w:rPr>
      </w:pPr>
      <w:r w:rsidRPr="00A243DC">
        <w:rPr>
          <w:rFonts w:ascii="Arial" w:eastAsia="Calibri" w:hAnsi="Arial" w:cs="Arial"/>
          <w:sz w:val="20"/>
          <w:szCs w:val="20"/>
        </w:rPr>
        <w:t>Zamawiający zamawia, a Wykonawca przyjmuje do realizacji sprzedaż i dostawę do miejsca wskazanego przez Zamawiającego (</w:t>
      </w:r>
      <w:r>
        <w:rPr>
          <w:rFonts w:ascii="Arial" w:eastAsia="Calibri" w:hAnsi="Arial" w:cs="Arial"/>
          <w:sz w:val="20"/>
          <w:szCs w:val="20"/>
        </w:rPr>
        <w:t>M</w:t>
      </w:r>
      <w:r w:rsidRPr="00A243DC">
        <w:rPr>
          <w:rFonts w:ascii="Arial" w:eastAsia="Calibri" w:hAnsi="Arial" w:cs="Arial"/>
          <w:sz w:val="20"/>
          <w:szCs w:val="20"/>
        </w:rPr>
        <w:t xml:space="preserve">agazyn Wielobranżowy Logistyki ul. Weigla 5, Wrocław) </w:t>
      </w:r>
      <w:r w:rsidRPr="00A243DC">
        <w:rPr>
          <w:rFonts w:ascii="Arial" w:hAnsi="Arial" w:cs="Arial"/>
          <w:b/>
          <w:sz w:val="20"/>
          <w:szCs w:val="20"/>
        </w:rPr>
        <w:t xml:space="preserve">towaru </w:t>
      </w:r>
      <w:r w:rsidRPr="00A243DC">
        <w:rPr>
          <w:rFonts w:ascii="Arial" w:eastAsia="Calibri" w:hAnsi="Arial" w:cs="Arial"/>
          <w:sz w:val="20"/>
          <w:szCs w:val="20"/>
        </w:rPr>
        <w:t xml:space="preserve">w obrębie </w:t>
      </w:r>
      <w:r w:rsidRPr="00A243DC">
        <w:rPr>
          <w:rFonts w:ascii="Arial" w:eastAsia="Calibri" w:hAnsi="Arial" w:cs="Arial"/>
          <w:b/>
          <w:sz w:val="20"/>
          <w:szCs w:val="20"/>
        </w:rPr>
        <w:t xml:space="preserve">pakietu  nr  1, </w:t>
      </w:r>
      <w:r w:rsidRPr="00A243DC">
        <w:rPr>
          <w:rFonts w:ascii="Arial" w:eastAsia="Calibri" w:hAnsi="Arial" w:cs="Arial"/>
          <w:sz w:val="20"/>
          <w:szCs w:val="20"/>
        </w:rPr>
        <w:t xml:space="preserve">wyszczególnionego w </w:t>
      </w:r>
      <w:r w:rsidRPr="00A243DC">
        <w:rPr>
          <w:rFonts w:ascii="Arial" w:eastAsia="Calibri" w:hAnsi="Arial" w:cs="Arial"/>
          <w:b/>
          <w:sz w:val="20"/>
          <w:szCs w:val="20"/>
        </w:rPr>
        <w:t>§10  umowy</w:t>
      </w:r>
      <w:r w:rsidRPr="00A243DC">
        <w:rPr>
          <w:rFonts w:ascii="Arial" w:eastAsia="Calibri" w:hAnsi="Arial" w:cs="Arial"/>
          <w:sz w:val="20"/>
          <w:szCs w:val="20"/>
        </w:rPr>
        <w:t xml:space="preserve">,  </w:t>
      </w:r>
      <w:r w:rsidRPr="00A243DC">
        <w:rPr>
          <w:rFonts w:ascii="Arial" w:eastAsia="Calibri" w:hAnsi="Arial" w:cs="Arial"/>
          <w:b/>
          <w:sz w:val="20"/>
          <w:szCs w:val="20"/>
        </w:rPr>
        <w:t xml:space="preserve">wraz z najmem dozowników/wiaderek i wózków </w:t>
      </w:r>
      <w:r w:rsidRPr="00A243DC">
        <w:rPr>
          <w:rFonts w:ascii="Arial" w:eastAsia="Calibri" w:hAnsi="Arial" w:cs="Arial"/>
          <w:sz w:val="20"/>
          <w:szCs w:val="20"/>
        </w:rPr>
        <w:t xml:space="preserve">zwanych dalej również sprzętem wyszczególnionych w  </w:t>
      </w:r>
      <w:r w:rsidRPr="00A243DC">
        <w:rPr>
          <w:rFonts w:ascii="Arial" w:eastAsia="Calibri" w:hAnsi="Arial" w:cs="Arial"/>
          <w:b/>
          <w:sz w:val="20"/>
          <w:szCs w:val="20"/>
        </w:rPr>
        <w:t>§10  umowy.</w:t>
      </w:r>
    </w:p>
    <w:p w:rsidR="00B43410" w:rsidRPr="00A243DC" w:rsidRDefault="00B43410" w:rsidP="00DA3442">
      <w:pPr>
        <w:numPr>
          <w:ilvl w:val="0"/>
          <w:numId w:val="31"/>
        </w:numPr>
        <w:spacing w:after="0" w:line="276" w:lineRule="auto"/>
        <w:ind w:left="426"/>
        <w:contextualSpacing/>
        <w:jc w:val="both"/>
        <w:rPr>
          <w:rFonts w:ascii="Arial" w:eastAsia="Calibri" w:hAnsi="Arial" w:cs="Arial"/>
          <w:b/>
          <w:sz w:val="20"/>
          <w:szCs w:val="20"/>
        </w:rPr>
      </w:pPr>
      <w:r w:rsidRPr="00A243DC">
        <w:rPr>
          <w:rFonts w:ascii="Arial" w:eastAsia="Calibri" w:hAnsi="Arial" w:cs="Arial"/>
          <w:sz w:val="20"/>
          <w:szCs w:val="20"/>
        </w:rPr>
        <w:t xml:space="preserve">Osoby uprawnione do składania zamówień: Kierownik Magazynu Wielobranżowego Jolanta Pietruszka tel. 261-660-607 adres e-mail: </w:t>
      </w:r>
      <w:hyperlink r:id="rId11" w:history="1">
        <w:r w:rsidRPr="00A243DC">
          <w:rPr>
            <w:rStyle w:val="Hipercze"/>
            <w:rFonts w:ascii="Arial" w:eastAsia="Calibri" w:hAnsi="Arial" w:cs="Arial"/>
            <w:sz w:val="20"/>
            <w:szCs w:val="20"/>
          </w:rPr>
          <w:t>dg.mag@4wsk.pl</w:t>
        </w:r>
      </w:hyperlink>
      <w:r w:rsidRPr="00A243DC">
        <w:rPr>
          <w:rFonts w:ascii="Arial" w:eastAsia="Calibri" w:hAnsi="Arial" w:cs="Arial"/>
          <w:sz w:val="20"/>
          <w:szCs w:val="20"/>
        </w:rPr>
        <w:t>.</w:t>
      </w:r>
    </w:p>
    <w:p w:rsidR="00B43410" w:rsidRPr="00E344A7" w:rsidRDefault="00B43410" w:rsidP="00DA3442">
      <w:pPr>
        <w:numPr>
          <w:ilvl w:val="0"/>
          <w:numId w:val="31"/>
        </w:numPr>
        <w:spacing w:after="0" w:line="276" w:lineRule="auto"/>
        <w:ind w:left="426"/>
        <w:contextualSpacing/>
        <w:jc w:val="both"/>
        <w:rPr>
          <w:rFonts w:ascii="Arial" w:eastAsia="Calibri" w:hAnsi="Arial" w:cs="Arial"/>
          <w:b/>
          <w:sz w:val="20"/>
          <w:szCs w:val="20"/>
        </w:rPr>
      </w:pPr>
      <w:r w:rsidRPr="00A243DC">
        <w:rPr>
          <w:rFonts w:ascii="Arial" w:hAnsi="Arial" w:cs="Arial"/>
          <w:b/>
          <w:sz w:val="20"/>
          <w:szCs w:val="20"/>
        </w:rPr>
        <w:t>Wykonawca zobowiązuje się dostarczyć</w:t>
      </w:r>
      <w:r w:rsidRPr="00A243DC">
        <w:rPr>
          <w:rFonts w:ascii="Arial" w:hAnsi="Arial" w:cs="Arial"/>
          <w:sz w:val="20"/>
          <w:szCs w:val="20"/>
        </w:rPr>
        <w:t xml:space="preserve"> do siedziby Zamawiającego</w:t>
      </w:r>
      <w:r w:rsidRPr="00A243DC">
        <w:rPr>
          <w:rFonts w:ascii="Arial" w:hAnsi="Arial" w:cs="Arial"/>
          <w:sz w:val="20"/>
          <w:szCs w:val="20"/>
          <w:shd w:val="clear" w:color="auto" w:fill="FFFFFF"/>
        </w:rPr>
        <w:t xml:space="preserve"> zamówiony pisemnie towar </w:t>
      </w:r>
      <w:r w:rsidRPr="00A243DC">
        <w:rPr>
          <w:rFonts w:ascii="Arial" w:hAnsi="Arial" w:cs="Arial"/>
          <w:b/>
          <w:i/>
          <w:sz w:val="20"/>
          <w:szCs w:val="20"/>
        </w:rPr>
        <w:t xml:space="preserve"> </w:t>
      </w:r>
      <w:r w:rsidRPr="00A243DC">
        <w:rPr>
          <w:rFonts w:ascii="Arial" w:hAnsi="Arial" w:cs="Arial"/>
          <w:sz w:val="20"/>
          <w:szCs w:val="20"/>
        </w:rPr>
        <w:t xml:space="preserve">własnym środkiem transportu i na koszt własny w terminie  </w:t>
      </w:r>
      <w:r w:rsidRPr="0014206C">
        <w:rPr>
          <w:rFonts w:ascii="Arial" w:hAnsi="Arial" w:cs="Arial"/>
          <w:b/>
          <w:sz w:val="20"/>
          <w:szCs w:val="20"/>
        </w:rPr>
        <w:t>……</w:t>
      </w:r>
      <w:r w:rsidRPr="00A243DC">
        <w:rPr>
          <w:rFonts w:ascii="Arial" w:hAnsi="Arial" w:cs="Arial"/>
          <w:b/>
          <w:sz w:val="20"/>
          <w:szCs w:val="20"/>
        </w:rPr>
        <w:t xml:space="preserve"> dni </w:t>
      </w:r>
      <w:r w:rsidRPr="00A243DC">
        <w:rPr>
          <w:rFonts w:ascii="Arial" w:hAnsi="Arial" w:cs="Arial"/>
          <w:sz w:val="20"/>
          <w:szCs w:val="20"/>
        </w:rPr>
        <w:t xml:space="preserve">(min. </w:t>
      </w:r>
      <w:r w:rsidRPr="00E344A7">
        <w:rPr>
          <w:rFonts w:ascii="Arial" w:hAnsi="Arial" w:cs="Arial"/>
          <w:sz w:val="20"/>
          <w:szCs w:val="20"/>
        </w:rPr>
        <w:t xml:space="preserve">2 dni robocze max 5 dni roboczych – </w:t>
      </w:r>
      <w:r w:rsidRPr="00E344A7">
        <w:rPr>
          <w:rFonts w:ascii="Arial" w:hAnsi="Arial" w:cs="Arial"/>
          <w:i/>
          <w:sz w:val="20"/>
          <w:szCs w:val="20"/>
        </w:rPr>
        <w:t>zgodnie ze złożoną ofertą</w:t>
      </w:r>
      <w:r w:rsidRPr="00E344A7">
        <w:rPr>
          <w:rFonts w:ascii="Arial" w:hAnsi="Arial" w:cs="Arial"/>
          <w:sz w:val="20"/>
          <w:szCs w:val="20"/>
        </w:rPr>
        <w:t>) od daty otrzymania każdorazowego zamówienia drogą telefoniczną na numer</w:t>
      </w:r>
      <w:r w:rsidRPr="00E344A7">
        <w:rPr>
          <w:rFonts w:ascii="Arial" w:hAnsi="Arial" w:cs="Arial"/>
          <w:b/>
          <w:sz w:val="20"/>
          <w:szCs w:val="20"/>
        </w:rPr>
        <w:t>………….</w:t>
      </w:r>
      <w:r w:rsidRPr="00E344A7">
        <w:rPr>
          <w:rFonts w:ascii="Arial" w:hAnsi="Arial" w:cs="Arial"/>
          <w:sz w:val="20"/>
          <w:szCs w:val="20"/>
        </w:rPr>
        <w:t xml:space="preserve">, potwierdzonego e-mailem na adres </w:t>
      </w:r>
      <w:r w:rsidRPr="00E344A7">
        <w:rPr>
          <w:rFonts w:ascii="Arial" w:hAnsi="Arial" w:cs="Arial"/>
          <w:b/>
          <w:sz w:val="20"/>
          <w:szCs w:val="20"/>
        </w:rPr>
        <w:t xml:space="preserve">…………… </w:t>
      </w:r>
    </w:p>
    <w:p w:rsidR="00B43410" w:rsidRPr="00E344A7" w:rsidRDefault="00B43410" w:rsidP="00DA3442">
      <w:pPr>
        <w:numPr>
          <w:ilvl w:val="0"/>
          <w:numId w:val="31"/>
        </w:numPr>
        <w:spacing w:after="0" w:line="276" w:lineRule="auto"/>
        <w:ind w:left="426"/>
        <w:contextualSpacing/>
        <w:jc w:val="both"/>
        <w:rPr>
          <w:rFonts w:ascii="Arial" w:eastAsia="Calibri" w:hAnsi="Arial" w:cs="Arial"/>
          <w:sz w:val="20"/>
          <w:szCs w:val="20"/>
        </w:rPr>
      </w:pPr>
      <w:r w:rsidRPr="00E344A7">
        <w:rPr>
          <w:rFonts w:ascii="Arial" w:eastAsia="Calibri" w:hAnsi="Arial" w:cs="Arial"/>
          <w:sz w:val="20"/>
          <w:szCs w:val="20"/>
        </w:rPr>
        <w:t>Przekazanie towaru przez Wykonawcę Zamawiającemu, wymaga każdorazowego pisemnego potwierdzenia przez wyznaczonego pracownika Zamawiającego ilości zamówionego towaru (dokument WZ), co będzie podstawą do wystawienia faktury. Osoby upoważnione do odbioru towaru: Jolanta Pietruszka, Piotr Dąbrowski.</w:t>
      </w:r>
    </w:p>
    <w:p w:rsidR="00B43410" w:rsidRPr="00E344A7"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E344A7">
        <w:rPr>
          <w:rFonts w:ascii="Arial" w:eastAsia="Calibri" w:hAnsi="Arial" w:cs="Arial"/>
          <w:sz w:val="20"/>
          <w:szCs w:val="20"/>
        </w:rPr>
        <w:t>Zamawiający ma prawo do składania zamówień bez ograniczeń co do ilości, asortymentu i cykliczności dostaw.</w:t>
      </w:r>
    </w:p>
    <w:p w:rsidR="00B43410" w:rsidRPr="00E344A7"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E344A7">
        <w:rPr>
          <w:rFonts w:ascii="Arial" w:hAnsi="Arial" w:cs="Arial"/>
          <w:sz w:val="20"/>
          <w:szCs w:val="20"/>
        </w:rPr>
        <w:t>Wykonawca zobowiązuje się do elastycznego reagowania na zwiększone lub zmniejszone potrzeby Zamawiającego.</w:t>
      </w:r>
    </w:p>
    <w:p w:rsidR="00B43410" w:rsidRPr="00E344A7"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E344A7">
        <w:rPr>
          <w:rFonts w:ascii="Arial" w:hAnsi="Arial" w:cs="Arial"/>
          <w:sz w:val="20"/>
          <w:szCs w:val="20"/>
        </w:rPr>
        <w:t xml:space="preserve">Zamawiający zastrzega sobie prawo do sprawdzenia towaru w zakresie jego wad widocznych i złożenia reklamacji ilościowych i jakościowych w terminie 7 dni </w:t>
      </w:r>
      <w:r w:rsidRPr="00E344A7">
        <w:rPr>
          <w:rFonts w:ascii="Arial" w:hAnsi="Arial" w:cs="Arial"/>
          <w:b/>
          <w:sz w:val="20"/>
          <w:szCs w:val="20"/>
        </w:rPr>
        <w:t>roboczych</w:t>
      </w:r>
      <w:r w:rsidRPr="00E344A7">
        <w:rPr>
          <w:rFonts w:ascii="Arial" w:hAnsi="Arial" w:cs="Arial"/>
          <w:sz w:val="20"/>
          <w:szCs w:val="20"/>
        </w:rPr>
        <w:t xml:space="preserve"> </w:t>
      </w:r>
      <w:r w:rsidRPr="00A243DC">
        <w:rPr>
          <w:rFonts w:ascii="Arial" w:hAnsi="Arial" w:cs="Arial"/>
          <w:sz w:val="20"/>
          <w:szCs w:val="20"/>
        </w:rPr>
        <w:t xml:space="preserve">od daty jego dostarczenia. Towar niekompletny, uszkodzony lub z terminem ważności niezgodnym z §6 ust. 1 </w:t>
      </w:r>
      <w:r w:rsidRPr="00A243DC">
        <w:rPr>
          <w:rFonts w:ascii="Arial" w:hAnsi="Arial" w:cs="Arial"/>
          <w:sz w:val="20"/>
          <w:szCs w:val="20"/>
        </w:rPr>
        <w:lastRenderedPageBreak/>
        <w:t xml:space="preserve">Wykonawca zobowiązany jest wymienić na własny koszt w terminie </w:t>
      </w:r>
      <w:r w:rsidRPr="00A243DC">
        <w:rPr>
          <w:rFonts w:ascii="Arial" w:hAnsi="Arial" w:cs="Arial"/>
          <w:b/>
          <w:sz w:val="20"/>
          <w:szCs w:val="20"/>
        </w:rPr>
        <w:t>……</w:t>
      </w:r>
      <w:r w:rsidRPr="00A243DC">
        <w:rPr>
          <w:rFonts w:ascii="Arial" w:hAnsi="Arial" w:cs="Arial"/>
          <w:sz w:val="20"/>
          <w:szCs w:val="20"/>
        </w:rPr>
        <w:t xml:space="preserve"> </w:t>
      </w:r>
      <w:r w:rsidRPr="00A243DC">
        <w:rPr>
          <w:rFonts w:ascii="Arial" w:hAnsi="Arial" w:cs="Arial"/>
          <w:b/>
          <w:sz w:val="20"/>
          <w:szCs w:val="20"/>
        </w:rPr>
        <w:t xml:space="preserve">dni </w:t>
      </w:r>
      <w:r w:rsidRPr="00A243DC">
        <w:rPr>
          <w:rFonts w:ascii="Arial" w:eastAsia="Calibri" w:hAnsi="Arial" w:cs="Arial"/>
          <w:sz w:val="20"/>
          <w:szCs w:val="20"/>
        </w:rPr>
        <w:t>(</w:t>
      </w:r>
      <w:r w:rsidRPr="00A243DC">
        <w:rPr>
          <w:rFonts w:ascii="Arial" w:hAnsi="Arial" w:cs="Arial"/>
          <w:sz w:val="20"/>
          <w:szCs w:val="20"/>
        </w:rPr>
        <w:t xml:space="preserve">min. </w:t>
      </w:r>
      <w:r w:rsidRPr="00E344A7">
        <w:rPr>
          <w:rFonts w:ascii="Arial" w:hAnsi="Arial" w:cs="Arial"/>
          <w:sz w:val="20"/>
          <w:szCs w:val="20"/>
        </w:rPr>
        <w:t xml:space="preserve">2 dni robocze max 5 dni roboczych – </w:t>
      </w:r>
      <w:r w:rsidRPr="00E344A7">
        <w:rPr>
          <w:rFonts w:ascii="Arial" w:hAnsi="Arial" w:cs="Arial"/>
          <w:i/>
          <w:sz w:val="20"/>
          <w:szCs w:val="20"/>
        </w:rPr>
        <w:t>zgodnie ze złożoną ofertą)</w:t>
      </w:r>
      <w:r w:rsidRPr="00E344A7">
        <w:rPr>
          <w:rFonts w:ascii="Arial" w:hAnsi="Arial" w:cs="Arial"/>
          <w:sz w:val="20"/>
          <w:szCs w:val="20"/>
        </w:rPr>
        <w:t xml:space="preserve"> od daty powiadomienia go  o zastrzeżeniach drogą telefoniczną na numer</w:t>
      </w:r>
      <w:r w:rsidRPr="00E344A7">
        <w:rPr>
          <w:rFonts w:ascii="Arial" w:hAnsi="Arial" w:cs="Arial"/>
          <w:b/>
          <w:sz w:val="20"/>
          <w:szCs w:val="20"/>
        </w:rPr>
        <w:t>………….</w:t>
      </w:r>
      <w:r w:rsidRPr="00E344A7">
        <w:rPr>
          <w:rFonts w:ascii="Arial" w:hAnsi="Arial" w:cs="Arial"/>
          <w:sz w:val="20"/>
          <w:szCs w:val="20"/>
        </w:rPr>
        <w:t xml:space="preserve">, potwierdzonego e-mailem na adres </w:t>
      </w:r>
      <w:r w:rsidRPr="00E344A7">
        <w:rPr>
          <w:rFonts w:ascii="Arial" w:hAnsi="Arial" w:cs="Arial"/>
          <w:b/>
          <w:sz w:val="20"/>
          <w:szCs w:val="20"/>
        </w:rPr>
        <w:t>……………</w:t>
      </w:r>
    </w:p>
    <w:p w:rsidR="00B43410" w:rsidRPr="00E344A7"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E344A7">
        <w:rPr>
          <w:rFonts w:ascii="Arial" w:hAnsi="Arial" w:cs="Arial"/>
          <w:sz w:val="20"/>
          <w:szCs w:val="20"/>
        </w:rPr>
        <w:t>Zamawiający składa reklamacje drogą telefoniczną podając numer faktury i potwierdza je faxem nr …………….. lub e-mailem ………………………… z tego dnia.</w:t>
      </w:r>
    </w:p>
    <w:p w:rsidR="00B43410" w:rsidRPr="00A243DC"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Jeżeli Wykonawca nie wymieni zareklamowanego towaru w terminie określonym ust. 7 to jest zobowiązany odebrać reklamowany towar i wystawić w terminie 3 dni od upływu wskazanego w ust. 7 terminu fakturę korygującą.</w:t>
      </w:r>
    </w:p>
    <w:p w:rsidR="00B43410" w:rsidRPr="00A243DC"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Dostarczony towar powinien być zapakowany w oryginalne fabryczne opakowania jednostkowe i zbiorcze.</w:t>
      </w:r>
    </w:p>
    <w:p w:rsidR="00B43410" w:rsidRPr="00A243DC"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 xml:space="preserve">Wykonawca zobowiązany jest do informowania Magazynu Wielobranżowego Logistyki oraz Działu Gospodarczego drogą telefoniczną (tel. 261-660-607 – Magazyn oraz tel. 261-660-542 Dział Gospodarczy) i elektroniczną (e-mail </w:t>
      </w:r>
      <w:hyperlink r:id="rId12" w:history="1">
        <w:r w:rsidRPr="00A243DC">
          <w:rPr>
            <w:rStyle w:val="Hipercze"/>
            <w:rFonts w:ascii="Arial" w:hAnsi="Arial" w:cs="Arial"/>
            <w:sz w:val="20"/>
            <w:szCs w:val="20"/>
          </w:rPr>
          <w:t>dg.mag@4wsk.pl</w:t>
        </w:r>
      </w:hyperlink>
      <w:r w:rsidRPr="00A243DC">
        <w:rPr>
          <w:rFonts w:ascii="Arial" w:hAnsi="Arial" w:cs="Arial"/>
          <w:sz w:val="20"/>
          <w:szCs w:val="20"/>
        </w:rPr>
        <w:t xml:space="preserve"> oraz </w:t>
      </w:r>
      <w:hyperlink r:id="rId13" w:history="1">
        <w:r w:rsidRPr="00A243DC">
          <w:rPr>
            <w:rStyle w:val="Hipercze"/>
            <w:rFonts w:ascii="Arial" w:hAnsi="Arial" w:cs="Arial"/>
            <w:sz w:val="20"/>
            <w:szCs w:val="20"/>
          </w:rPr>
          <w:t>dg@4wsk.pl</w:t>
        </w:r>
      </w:hyperlink>
      <w:r w:rsidRPr="00A243DC">
        <w:rPr>
          <w:rFonts w:ascii="Arial" w:hAnsi="Arial" w:cs="Arial"/>
          <w:sz w:val="20"/>
          <w:szCs w:val="20"/>
        </w:rPr>
        <w:t xml:space="preserve">) lub fax-em (tel. 261-660-778) </w:t>
      </w:r>
      <w:r w:rsidRPr="00A243DC">
        <w:rPr>
          <w:rFonts w:ascii="Arial" w:hAnsi="Arial" w:cs="Arial"/>
          <w:b/>
          <w:sz w:val="20"/>
          <w:szCs w:val="20"/>
        </w:rPr>
        <w:t>z 14-dniowym wyprzedzeniem</w:t>
      </w:r>
      <w:r w:rsidR="00F40A74">
        <w:rPr>
          <w:rFonts w:ascii="Arial" w:hAnsi="Arial" w:cs="Arial"/>
          <w:b/>
          <w:sz w:val="20"/>
          <w:szCs w:val="20"/>
        </w:rPr>
        <w:t xml:space="preserve"> (</w:t>
      </w:r>
      <w:r w:rsidR="00F40A74" w:rsidRPr="00B00AEF">
        <w:rPr>
          <w:rFonts w:ascii="Arial" w:hAnsi="Arial" w:cs="Arial"/>
          <w:b/>
          <w:sz w:val="20"/>
          <w:szCs w:val="20"/>
        </w:rPr>
        <w:t>dni robocze)</w:t>
      </w:r>
      <w:r w:rsidRPr="00A243DC">
        <w:rPr>
          <w:rFonts w:ascii="Arial" w:hAnsi="Arial" w:cs="Arial"/>
          <w:b/>
          <w:sz w:val="20"/>
          <w:szCs w:val="20"/>
        </w:rPr>
        <w:t xml:space="preserve"> o spodziewanych brakach</w:t>
      </w:r>
      <w:r w:rsidRPr="00A243DC">
        <w:rPr>
          <w:rFonts w:ascii="Arial" w:hAnsi="Arial" w:cs="Arial"/>
          <w:sz w:val="20"/>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43410" w:rsidRPr="00A243DC"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A243DC">
        <w:rPr>
          <w:rFonts w:ascii="Arial" w:eastAsia="Calibri" w:hAnsi="Arial" w:cs="Arial"/>
          <w:sz w:val="20"/>
          <w:szCs w:val="20"/>
        </w:rPr>
        <w:t xml:space="preserve">Wykonawca najpóźniej w dniu pierwszej dostawy towaru </w:t>
      </w:r>
      <w:r w:rsidRPr="00AD5A22">
        <w:rPr>
          <w:rFonts w:ascii="Arial" w:eastAsia="Calibri" w:hAnsi="Arial" w:cs="Arial"/>
          <w:sz w:val="20"/>
          <w:szCs w:val="20"/>
          <w:u w:val="single"/>
        </w:rPr>
        <w:t>dostarczy na czas zawartej umowy sprzęt</w:t>
      </w:r>
      <w:r w:rsidRPr="00A243DC">
        <w:rPr>
          <w:rFonts w:ascii="Arial" w:eastAsia="Calibri" w:hAnsi="Arial" w:cs="Arial"/>
          <w:sz w:val="20"/>
          <w:szCs w:val="20"/>
        </w:rPr>
        <w:t xml:space="preserve">, </w:t>
      </w:r>
      <w:r w:rsidRPr="0014206C">
        <w:rPr>
          <w:rFonts w:ascii="Arial" w:eastAsia="Calibri" w:hAnsi="Arial" w:cs="Arial"/>
          <w:sz w:val="20"/>
          <w:szCs w:val="20"/>
          <w:u w:val="single"/>
        </w:rPr>
        <w:t>ustali technologię i normy dozowania oraz przeszkoli skutecznie personel szpitala</w:t>
      </w:r>
      <w:r w:rsidRPr="00A243DC">
        <w:rPr>
          <w:rFonts w:ascii="Arial" w:eastAsia="Calibri" w:hAnsi="Arial" w:cs="Arial"/>
          <w:sz w:val="20"/>
          <w:szCs w:val="20"/>
        </w:rPr>
        <w:t xml:space="preserve"> w wymiarze min. 8 godzin, w zakresie obsługi wózków i urządzeń dozujących oraz stosowania oferowanych środków, po wcześniejszym uzgodnieniu telefonicznym. Odbiór wózków i dozowników nastąpi po przeprowadzeniu szkolenia i zostanie potwierdzony protokołem przekazania, co stanowi podstawę wystawienia pierwszej faktury za najem. Osobą upoważnioną do kontaktu z Wykonawcą, w zakresie dotyczącym szkolenia pracowników Zamawiającego i odbioru sprzętu jest Elżbieta Dzik tel. 792-260-780. Zamawiający zastrzega sobie prawo wezwania Wykonawcy do przeprowadzenia dodatkowego szkolenia pracowników w późniejszym terminie jeżeli wystąpi taka konieczność w wymiarze max. 4 godzin.</w:t>
      </w:r>
    </w:p>
    <w:p w:rsidR="00B43410" w:rsidRPr="00A243DC"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A243DC">
        <w:rPr>
          <w:rFonts w:ascii="Arial" w:eastAsia="Calibri" w:hAnsi="Arial" w:cs="Arial"/>
          <w:sz w:val="20"/>
          <w:szCs w:val="20"/>
        </w:rPr>
        <w:t xml:space="preserve">Wykonawca na okres obowiązywania umowy zobowiązany jest do opracowania i dostarczenia w terminie </w:t>
      </w:r>
      <w:r w:rsidRPr="00E344A7">
        <w:rPr>
          <w:rFonts w:ascii="Arial" w:eastAsia="Calibri" w:hAnsi="Arial" w:cs="Arial"/>
          <w:sz w:val="20"/>
          <w:szCs w:val="20"/>
        </w:rPr>
        <w:t xml:space="preserve">do 14 dni roboczych </w:t>
      </w:r>
      <w:r w:rsidRPr="00A243DC">
        <w:rPr>
          <w:rFonts w:ascii="Arial" w:eastAsia="Calibri" w:hAnsi="Arial" w:cs="Arial"/>
          <w:sz w:val="20"/>
          <w:szCs w:val="20"/>
        </w:rPr>
        <w:t>od daty jej podpisania programu oceny sprzątania i dezynfekcji zgodnie z zaleceniami CDC (</w:t>
      </w:r>
      <w:proofErr w:type="spellStart"/>
      <w:r w:rsidRPr="00A243DC">
        <w:rPr>
          <w:rFonts w:ascii="Arial" w:eastAsia="Calibri" w:hAnsi="Arial" w:cs="Arial"/>
          <w:sz w:val="20"/>
          <w:szCs w:val="20"/>
        </w:rPr>
        <w:t>Centers</w:t>
      </w:r>
      <w:proofErr w:type="spellEnd"/>
      <w:r w:rsidRPr="00A243DC">
        <w:rPr>
          <w:rFonts w:ascii="Arial" w:eastAsia="Calibri" w:hAnsi="Arial" w:cs="Arial"/>
          <w:sz w:val="20"/>
          <w:szCs w:val="20"/>
        </w:rPr>
        <w:t xml:space="preserve"> for </w:t>
      </w:r>
      <w:proofErr w:type="spellStart"/>
      <w:r w:rsidRPr="00A243DC">
        <w:rPr>
          <w:rFonts w:ascii="Arial" w:eastAsia="Calibri" w:hAnsi="Arial" w:cs="Arial"/>
          <w:sz w:val="20"/>
          <w:szCs w:val="20"/>
        </w:rPr>
        <w:t>Disease</w:t>
      </w:r>
      <w:proofErr w:type="spellEnd"/>
      <w:r w:rsidRPr="00A243DC">
        <w:rPr>
          <w:rFonts w:ascii="Arial" w:eastAsia="Calibri" w:hAnsi="Arial" w:cs="Arial"/>
          <w:sz w:val="20"/>
          <w:szCs w:val="20"/>
        </w:rPr>
        <w:t xml:space="preserve"> Control – Centrum Kontroli Chorób) wraz z niezbędnymi materiałami, które będą wykorzystywane przez osoby sprawujące nadzór i kontrolę nad jakością i prawidłowością wykonania prac porządkowo-dezynfekcyjnych.</w:t>
      </w:r>
    </w:p>
    <w:p w:rsidR="00B43410" w:rsidRPr="00AD5A22" w:rsidRDefault="00B43410" w:rsidP="00DA3442">
      <w:pPr>
        <w:numPr>
          <w:ilvl w:val="0"/>
          <w:numId w:val="31"/>
        </w:numPr>
        <w:tabs>
          <w:tab w:val="left" w:pos="426"/>
        </w:tabs>
        <w:spacing w:after="0" w:line="276" w:lineRule="auto"/>
        <w:ind w:left="426"/>
        <w:contextualSpacing/>
        <w:jc w:val="both"/>
        <w:rPr>
          <w:rFonts w:ascii="Arial" w:eastAsia="Calibri" w:hAnsi="Arial" w:cs="Arial"/>
          <w:sz w:val="20"/>
          <w:szCs w:val="20"/>
        </w:rPr>
      </w:pPr>
      <w:r w:rsidRPr="00A243DC">
        <w:rPr>
          <w:rFonts w:ascii="Arial" w:eastAsia="Calibri" w:hAnsi="Arial" w:cs="Arial"/>
          <w:sz w:val="20"/>
          <w:szCs w:val="20"/>
        </w:rPr>
        <w:t>W</w:t>
      </w:r>
      <w:r w:rsidRPr="00A243DC">
        <w:rPr>
          <w:rFonts w:ascii="Arial" w:hAnsi="Arial" w:cs="Arial"/>
          <w:sz w:val="20"/>
          <w:szCs w:val="20"/>
        </w:rPr>
        <w:t>ykonawca zobowiązuje się nie korzystać z prawa do wstr</w:t>
      </w:r>
      <w:r>
        <w:rPr>
          <w:rFonts w:ascii="Arial" w:hAnsi="Arial" w:cs="Arial"/>
          <w:sz w:val="20"/>
          <w:szCs w:val="20"/>
        </w:rPr>
        <w:t xml:space="preserve">zymywania dostaw na podstawie </w:t>
      </w:r>
      <w:r w:rsidRPr="00A243DC">
        <w:rPr>
          <w:rFonts w:ascii="Arial" w:hAnsi="Arial" w:cs="Arial"/>
          <w:sz w:val="20"/>
          <w:szCs w:val="20"/>
        </w:rPr>
        <w:t>art. 552 ustawy z dnia 23 kwietnia 19</w:t>
      </w:r>
      <w:r w:rsidR="0021718B">
        <w:rPr>
          <w:rFonts w:ascii="Arial" w:hAnsi="Arial" w:cs="Arial"/>
          <w:sz w:val="20"/>
          <w:szCs w:val="20"/>
        </w:rPr>
        <w:t>64r. Kodeks cywilny (</w:t>
      </w:r>
      <w:proofErr w:type="spellStart"/>
      <w:r w:rsidR="0021718B">
        <w:rPr>
          <w:rFonts w:ascii="Arial" w:hAnsi="Arial" w:cs="Arial"/>
          <w:sz w:val="20"/>
          <w:szCs w:val="20"/>
        </w:rPr>
        <w:t>t.j</w:t>
      </w:r>
      <w:proofErr w:type="spellEnd"/>
      <w:r w:rsidR="0021718B">
        <w:rPr>
          <w:rFonts w:ascii="Arial" w:hAnsi="Arial" w:cs="Arial"/>
          <w:sz w:val="20"/>
          <w:szCs w:val="20"/>
        </w:rPr>
        <w:t xml:space="preserve">. </w:t>
      </w:r>
      <w:r w:rsidRPr="00E344A7">
        <w:rPr>
          <w:rFonts w:ascii="Arial" w:hAnsi="Arial" w:cs="Arial"/>
          <w:sz w:val="20"/>
          <w:szCs w:val="20"/>
        </w:rPr>
        <w:t>Dz.U.2020.1740</w:t>
      </w:r>
      <w:r w:rsidRPr="00E344A7">
        <w:rPr>
          <w:rFonts w:ascii="Arial" w:hAnsi="Arial" w:cs="Arial"/>
          <w:sz w:val="16"/>
          <w:szCs w:val="16"/>
        </w:rPr>
        <w:t xml:space="preserve"> </w:t>
      </w:r>
      <w:r w:rsidRPr="00A243DC">
        <w:rPr>
          <w:rFonts w:ascii="Arial" w:hAnsi="Arial" w:cs="Arial"/>
          <w:sz w:val="20"/>
          <w:szCs w:val="20"/>
        </w:rPr>
        <w:t>ze zm.) – dalej K.c. lub jakiegokolwiek innego tytułu prawnego.</w:t>
      </w:r>
    </w:p>
    <w:p w:rsidR="00B43410" w:rsidRPr="00E344A7" w:rsidRDefault="00B43410" w:rsidP="00DA3442">
      <w:pPr>
        <w:pStyle w:val="Bezodstpw"/>
        <w:numPr>
          <w:ilvl w:val="0"/>
          <w:numId w:val="31"/>
        </w:numPr>
        <w:spacing w:line="276" w:lineRule="auto"/>
        <w:ind w:left="426" w:hanging="426"/>
        <w:jc w:val="both"/>
        <w:rPr>
          <w:rFonts w:ascii="Arial" w:hAnsi="Arial" w:cs="Arial"/>
          <w:sz w:val="20"/>
          <w:szCs w:val="20"/>
        </w:rPr>
      </w:pPr>
      <w:r w:rsidRPr="00E344A7">
        <w:rPr>
          <w:rFonts w:ascii="Arial" w:hAnsi="Arial" w:cs="Arial"/>
          <w:sz w:val="20"/>
          <w:szCs w:val="20"/>
        </w:rPr>
        <w:t>Zamawiający i wykonawca obowiązani są współdziałać przy wykonaniu umowy w sprawie zamówienia publicznego w celu należytej realizacji zamówienia.</w:t>
      </w:r>
    </w:p>
    <w:p w:rsidR="00B43410" w:rsidRPr="00E344A7" w:rsidRDefault="00B43410" w:rsidP="00DA3442">
      <w:pPr>
        <w:pStyle w:val="Bezodstpw"/>
        <w:numPr>
          <w:ilvl w:val="0"/>
          <w:numId w:val="31"/>
        </w:numPr>
        <w:spacing w:line="276" w:lineRule="auto"/>
        <w:ind w:left="426" w:hanging="426"/>
        <w:jc w:val="both"/>
        <w:rPr>
          <w:rFonts w:ascii="Arial" w:hAnsi="Arial" w:cs="Arial"/>
          <w:sz w:val="20"/>
          <w:szCs w:val="20"/>
        </w:rPr>
      </w:pPr>
      <w:r w:rsidRPr="00E344A7">
        <w:rPr>
          <w:rFonts w:ascii="Arial" w:hAnsi="Arial" w:cs="Arial"/>
          <w:sz w:val="20"/>
          <w:szCs w:val="20"/>
        </w:rPr>
        <w:t>Dniem roboczym nie jest dzień uznany ustawowo za wolny od pracy oraz sobota. Termin obejmujący dwa lub więcej dni zawiera co najmniej dwa dni robocze</w:t>
      </w:r>
    </w:p>
    <w:p w:rsidR="00B43410" w:rsidRPr="00E344A7" w:rsidRDefault="00B43410" w:rsidP="00DA3442">
      <w:pPr>
        <w:numPr>
          <w:ilvl w:val="0"/>
          <w:numId w:val="31"/>
        </w:numPr>
        <w:tabs>
          <w:tab w:val="left" w:pos="426"/>
        </w:tabs>
        <w:spacing w:after="0" w:line="276" w:lineRule="auto"/>
        <w:ind w:left="426"/>
        <w:contextualSpacing/>
        <w:jc w:val="both"/>
        <w:rPr>
          <w:rFonts w:ascii="Arial" w:hAnsi="Arial" w:cs="Arial"/>
          <w:b/>
          <w:sz w:val="20"/>
          <w:szCs w:val="20"/>
        </w:rPr>
      </w:pPr>
      <w:r w:rsidRPr="00E344A7">
        <w:rPr>
          <w:rFonts w:ascii="Arial" w:eastAsia="Calibri" w:hAnsi="Arial" w:cs="Arial"/>
          <w:sz w:val="20"/>
          <w:szCs w:val="20"/>
        </w:rPr>
        <w:t>Faktury powinny być wystawione i przesyłane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w:t>
      </w:r>
      <w:proofErr w:type="spellStart"/>
      <w:r w:rsidRPr="00E344A7">
        <w:rPr>
          <w:rFonts w:ascii="Arial" w:eastAsia="Calibri" w:hAnsi="Arial" w:cs="Arial"/>
          <w:sz w:val="20"/>
          <w:szCs w:val="20"/>
        </w:rPr>
        <w:t>t.j</w:t>
      </w:r>
      <w:proofErr w:type="spellEnd"/>
      <w:r w:rsidRPr="00E344A7">
        <w:rPr>
          <w:rFonts w:ascii="Arial" w:eastAsia="Calibri" w:hAnsi="Arial" w:cs="Arial"/>
          <w:sz w:val="20"/>
          <w:szCs w:val="20"/>
        </w:rPr>
        <w:t xml:space="preserve">. Dz.U. 2020.1666.ze zm.). </w:t>
      </w:r>
    </w:p>
    <w:p w:rsidR="00B43410" w:rsidRPr="00A243DC" w:rsidRDefault="00B43410" w:rsidP="00B43410">
      <w:pPr>
        <w:tabs>
          <w:tab w:val="left" w:pos="426"/>
        </w:tabs>
        <w:spacing w:line="276" w:lineRule="auto"/>
        <w:ind w:left="426"/>
        <w:contextualSpacing/>
        <w:jc w:val="both"/>
        <w:rPr>
          <w:rFonts w:ascii="Arial" w:hAnsi="Arial" w:cs="Arial"/>
          <w:b/>
          <w:sz w:val="20"/>
          <w:szCs w:val="20"/>
        </w:rPr>
      </w:pPr>
    </w:p>
    <w:p w:rsidR="00B43410" w:rsidRPr="00A243DC" w:rsidRDefault="00B43410" w:rsidP="00B43410">
      <w:pPr>
        <w:tabs>
          <w:tab w:val="left" w:pos="5963"/>
        </w:tabs>
        <w:spacing w:after="0" w:line="240" w:lineRule="auto"/>
        <w:jc w:val="center"/>
        <w:rPr>
          <w:rFonts w:ascii="Arial" w:hAnsi="Arial" w:cs="Arial"/>
          <w:b/>
          <w:sz w:val="20"/>
          <w:szCs w:val="20"/>
        </w:rPr>
      </w:pPr>
      <w:r w:rsidRPr="00A243DC">
        <w:rPr>
          <w:rFonts w:ascii="Arial" w:hAnsi="Arial" w:cs="Arial"/>
          <w:b/>
          <w:sz w:val="20"/>
          <w:szCs w:val="20"/>
        </w:rPr>
        <w:t>§ 2</w:t>
      </w:r>
    </w:p>
    <w:p w:rsidR="00B43410" w:rsidRPr="00A243DC" w:rsidRDefault="00B43410" w:rsidP="00B43410">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Prawo opcji</w:t>
      </w:r>
    </w:p>
    <w:p w:rsidR="00B43410" w:rsidRPr="00A243DC" w:rsidRDefault="00B43410" w:rsidP="00DA3442">
      <w:pPr>
        <w:numPr>
          <w:ilvl w:val="0"/>
          <w:numId w:val="32"/>
        </w:numPr>
        <w:spacing w:after="0" w:line="276" w:lineRule="auto"/>
        <w:ind w:left="426"/>
        <w:jc w:val="both"/>
        <w:rPr>
          <w:rFonts w:ascii="Arial" w:hAnsi="Arial" w:cs="Arial"/>
          <w:sz w:val="20"/>
          <w:szCs w:val="20"/>
        </w:rPr>
      </w:pPr>
      <w:r w:rsidRPr="00A243DC">
        <w:rPr>
          <w:rFonts w:ascii="Arial" w:hAnsi="Arial" w:cs="Arial"/>
          <w:sz w:val="20"/>
          <w:szCs w:val="20"/>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B43410" w:rsidRPr="00A243DC" w:rsidRDefault="00B43410" w:rsidP="00DA3442">
      <w:pPr>
        <w:numPr>
          <w:ilvl w:val="0"/>
          <w:numId w:val="32"/>
        </w:numPr>
        <w:spacing w:after="0" w:line="276" w:lineRule="auto"/>
        <w:ind w:left="426"/>
        <w:jc w:val="both"/>
        <w:rPr>
          <w:rFonts w:ascii="Arial" w:hAnsi="Arial" w:cs="Arial"/>
          <w:sz w:val="20"/>
          <w:szCs w:val="20"/>
        </w:rPr>
      </w:pPr>
      <w:r w:rsidRPr="00A243DC">
        <w:rPr>
          <w:rFonts w:ascii="Arial" w:hAnsi="Arial" w:cs="Arial"/>
          <w:sz w:val="20"/>
          <w:szCs w:val="20"/>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43410" w:rsidRPr="00A243DC" w:rsidRDefault="00B43410" w:rsidP="00DA3442">
      <w:pPr>
        <w:numPr>
          <w:ilvl w:val="0"/>
          <w:numId w:val="32"/>
        </w:numPr>
        <w:spacing w:after="0" w:line="276" w:lineRule="auto"/>
        <w:ind w:left="426"/>
        <w:jc w:val="both"/>
        <w:rPr>
          <w:rFonts w:ascii="Arial" w:hAnsi="Arial" w:cs="Arial"/>
          <w:sz w:val="20"/>
          <w:szCs w:val="20"/>
        </w:rPr>
      </w:pPr>
      <w:r w:rsidRPr="00A243DC">
        <w:rPr>
          <w:rFonts w:ascii="Arial" w:hAnsi="Arial" w:cs="Arial"/>
          <w:sz w:val="20"/>
          <w:szCs w:val="20"/>
        </w:rPr>
        <w:lastRenderedPageBreak/>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43410" w:rsidRPr="00A243DC" w:rsidRDefault="00B43410" w:rsidP="00B43410">
      <w:pPr>
        <w:spacing w:line="276" w:lineRule="auto"/>
        <w:ind w:left="426"/>
        <w:jc w:val="both"/>
        <w:rPr>
          <w:rFonts w:ascii="Arial" w:hAnsi="Arial" w:cs="Arial"/>
          <w:sz w:val="20"/>
          <w:szCs w:val="20"/>
        </w:rPr>
      </w:pPr>
    </w:p>
    <w:p w:rsidR="00B43410" w:rsidRPr="00A243DC" w:rsidRDefault="00B43410" w:rsidP="00B43410">
      <w:pPr>
        <w:tabs>
          <w:tab w:val="left" w:pos="5963"/>
        </w:tabs>
        <w:spacing w:after="0" w:line="240" w:lineRule="auto"/>
        <w:ind w:firstLine="4536"/>
        <w:jc w:val="both"/>
        <w:rPr>
          <w:rFonts w:ascii="Arial" w:hAnsi="Arial" w:cs="Arial"/>
          <w:b/>
          <w:sz w:val="20"/>
          <w:szCs w:val="20"/>
        </w:rPr>
      </w:pPr>
      <w:r w:rsidRPr="00A243DC">
        <w:rPr>
          <w:rFonts w:ascii="Arial" w:hAnsi="Arial" w:cs="Arial"/>
          <w:b/>
          <w:sz w:val="20"/>
          <w:szCs w:val="20"/>
        </w:rPr>
        <w:t>§ 3</w:t>
      </w:r>
    </w:p>
    <w:p w:rsidR="00B43410" w:rsidRPr="00A243DC" w:rsidRDefault="00B43410" w:rsidP="00B43410">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Dostawa</w:t>
      </w:r>
    </w:p>
    <w:p w:rsidR="00B43410" w:rsidRPr="00A243DC" w:rsidRDefault="00B43410" w:rsidP="00DA3442">
      <w:pPr>
        <w:numPr>
          <w:ilvl w:val="0"/>
          <w:numId w:val="33"/>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Ryzyko przypadkowej utraty lub uszkodzenia towaru i urządzeń przechodzi na Zamawiającego z chwilą dostarczenia go do miejsca wskazanego w §1 ust. 1 i przejęcia go przez Zamawiającego  wg  §1 ust. 4 i 12.</w:t>
      </w:r>
    </w:p>
    <w:p w:rsidR="00B43410" w:rsidRPr="00A243DC" w:rsidRDefault="00B43410" w:rsidP="00DA3442">
      <w:pPr>
        <w:numPr>
          <w:ilvl w:val="0"/>
          <w:numId w:val="33"/>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B43410" w:rsidRPr="00A243DC" w:rsidRDefault="00B43410" w:rsidP="00B43410">
      <w:pPr>
        <w:tabs>
          <w:tab w:val="left" w:pos="5963"/>
        </w:tabs>
        <w:spacing w:line="276" w:lineRule="auto"/>
        <w:jc w:val="center"/>
        <w:rPr>
          <w:rFonts w:ascii="Arial" w:hAnsi="Arial" w:cs="Arial"/>
          <w:b/>
          <w:sz w:val="20"/>
          <w:szCs w:val="20"/>
        </w:rPr>
      </w:pPr>
    </w:p>
    <w:p w:rsidR="00B43410" w:rsidRPr="00A243DC" w:rsidRDefault="00B43410" w:rsidP="00B43410">
      <w:pPr>
        <w:tabs>
          <w:tab w:val="left" w:pos="5963"/>
        </w:tabs>
        <w:spacing w:after="0" w:line="240" w:lineRule="auto"/>
        <w:jc w:val="center"/>
        <w:rPr>
          <w:rFonts w:ascii="Arial" w:hAnsi="Arial" w:cs="Arial"/>
          <w:b/>
          <w:sz w:val="20"/>
          <w:szCs w:val="20"/>
        </w:rPr>
      </w:pPr>
      <w:r w:rsidRPr="00A243DC">
        <w:rPr>
          <w:rFonts w:ascii="Arial" w:hAnsi="Arial" w:cs="Arial"/>
          <w:b/>
          <w:sz w:val="20"/>
          <w:szCs w:val="20"/>
        </w:rPr>
        <w:t>§4</w:t>
      </w:r>
    </w:p>
    <w:p w:rsidR="00B43410" w:rsidRPr="00A243DC" w:rsidRDefault="00B43410" w:rsidP="00B43410">
      <w:pPr>
        <w:tabs>
          <w:tab w:val="left" w:pos="5963"/>
        </w:tabs>
        <w:spacing w:after="0" w:line="240" w:lineRule="auto"/>
        <w:jc w:val="center"/>
        <w:rPr>
          <w:rFonts w:ascii="Arial" w:hAnsi="Arial" w:cs="Arial"/>
          <w:b/>
          <w:sz w:val="20"/>
          <w:szCs w:val="20"/>
        </w:rPr>
      </w:pPr>
      <w:r w:rsidRPr="00A243DC">
        <w:rPr>
          <w:rFonts w:ascii="Arial" w:hAnsi="Arial" w:cs="Arial"/>
          <w:b/>
          <w:sz w:val="20"/>
          <w:szCs w:val="20"/>
          <w:u w:val="single"/>
        </w:rPr>
        <w:t>Warunki najmu</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 xml:space="preserve">Wykonawca zobowiązuje się zapewnić serwis </w:t>
      </w:r>
      <w:r w:rsidRPr="00A243DC">
        <w:rPr>
          <w:rFonts w:ascii="Arial" w:hAnsi="Arial" w:cs="Arial"/>
          <w:b/>
          <w:sz w:val="20"/>
          <w:szCs w:val="20"/>
        </w:rPr>
        <w:t xml:space="preserve">najmowanego sprzętu </w:t>
      </w:r>
      <w:r w:rsidRPr="00A243DC">
        <w:rPr>
          <w:rFonts w:ascii="Arial" w:hAnsi="Arial" w:cs="Arial"/>
          <w:sz w:val="20"/>
          <w:szCs w:val="20"/>
        </w:rPr>
        <w:t>na własny koszt przez okres trwania umowy.</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Koszty serwisu, przeglądów, napraw, części zamiennych i materiałów zużywalnych wliczone zostały w cenę najmu.</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Naprawy bieżące sprzętu wykonywane będą na wezwanie Zamawiającego.</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Zamawiający zgłosi awarie drogą telefoniczną na numer</w:t>
      </w:r>
      <w:r w:rsidRPr="00A243DC">
        <w:rPr>
          <w:rFonts w:ascii="Arial" w:hAnsi="Arial" w:cs="Arial"/>
          <w:b/>
          <w:sz w:val="20"/>
          <w:szCs w:val="20"/>
        </w:rPr>
        <w:t>………….</w:t>
      </w:r>
      <w:r w:rsidRPr="00A243DC">
        <w:rPr>
          <w:rFonts w:ascii="Arial" w:hAnsi="Arial" w:cs="Arial"/>
          <w:sz w:val="20"/>
          <w:szCs w:val="20"/>
        </w:rPr>
        <w:t xml:space="preserve"> i potwierdzi e-mailem na adres </w:t>
      </w:r>
      <w:r w:rsidRPr="00A243DC">
        <w:rPr>
          <w:rFonts w:ascii="Arial" w:hAnsi="Arial" w:cs="Arial"/>
          <w:b/>
          <w:sz w:val="20"/>
          <w:szCs w:val="20"/>
        </w:rPr>
        <w:t xml:space="preserve">…………… </w:t>
      </w:r>
      <w:r w:rsidRPr="00A243DC">
        <w:rPr>
          <w:rFonts w:ascii="Arial" w:hAnsi="Arial" w:cs="Arial"/>
          <w:sz w:val="20"/>
          <w:szCs w:val="20"/>
        </w:rPr>
        <w:t xml:space="preserve"> Czas naprawy </w:t>
      </w:r>
      <w:r w:rsidRPr="004D32AC">
        <w:rPr>
          <w:rFonts w:ascii="Arial" w:hAnsi="Arial" w:cs="Arial"/>
          <w:sz w:val="20"/>
          <w:szCs w:val="20"/>
        </w:rPr>
        <w:t xml:space="preserve">do 3 dni roboczych </w:t>
      </w:r>
      <w:r w:rsidRPr="00A243DC">
        <w:rPr>
          <w:rFonts w:ascii="Arial" w:hAnsi="Arial" w:cs="Arial"/>
          <w:sz w:val="20"/>
          <w:szCs w:val="20"/>
        </w:rPr>
        <w:t>od daty zgłoszenia.</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W przypadku awarii</w:t>
      </w:r>
      <w:r w:rsidRPr="00A243DC">
        <w:rPr>
          <w:rFonts w:ascii="Arial" w:hAnsi="Arial" w:cs="Arial"/>
          <w:b/>
          <w:sz w:val="20"/>
          <w:szCs w:val="20"/>
        </w:rPr>
        <w:t xml:space="preserve"> sprzętu, </w:t>
      </w:r>
      <w:r w:rsidRPr="00A243DC">
        <w:rPr>
          <w:rFonts w:ascii="Arial" w:hAnsi="Arial" w:cs="Arial"/>
          <w:sz w:val="20"/>
          <w:szCs w:val="20"/>
        </w:rPr>
        <w:t>jeżeli naprawa przedłuża się powyżej 3 dni</w:t>
      </w:r>
      <w:r>
        <w:rPr>
          <w:rFonts w:ascii="Arial" w:hAnsi="Arial" w:cs="Arial"/>
          <w:sz w:val="20"/>
          <w:szCs w:val="20"/>
        </w:rPr>
        <w:t xml:space="preserve"> </w:t>
      </w:r>
      <w:r w:rsidRPr="004D32AC">
        <w:rPr>
          <w:rFonts w:ascii="Arial" w:hAnsi="Arial" w:cs="Arial"/>
          <w:sz w:val="20"/>
          <w:szCs w:val="20"/>
        </w:rPr>
        <w:t>roboczych,</w:t>
      </w:r>
      <w:r w:rsidRPr="00A243DC">
        <w:rPr>
          <w:rFonts w:ascii="Arial" w:hAnsi="Arial" w:cs="Arial"/>
          <w:sz w:val="20"/>
          <w:szCs w:val="20"/>
        </w:rPr>
        <w:t xml:space="preserve"> Wykonawca zobowiązany jest zapewnić bez dodatkowego wezwania </w:t>
      </w:r>
      <w:r w:rsidRPr="00B20456">
        <w:rPr>
          <w:rFonts w:ascii="Arial" w:hAnsi="Arial" w:cs="Arial"/>
          <w:sz w:val="20"/>
          <w:szCs w:val="20"/>
          <w:u w:val="single"/>
        </w:rPr>
        <w:t>sprzęt zastępczy</w:t>
      </w:r>
      <w:r w:rsidRPr="00A243DC">
        <w:rPr>
          <w:rFonts w:ascii="Arial" w:hAnsi="Arial" w:cs="Arial"/>
          <w:sz w:val="20"/>
          <w:szCs w:val="20"/>
        </w:rPr>
        <w:t xml:space="preserve"> tego samego typu na czas naprawy.</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 xml:space="preserve">W przypadku </w:t>
      </w:r>
      <w:r w:rsidRPr="00EC0CE4">
        <w:rPr>
          <w:rFonts w:ascii="Arial" w:hAnsi="Arial" w:cs="Arial"/>
          <w:b/>
          <w:sz w:val="20"/>
          <w:szCs w:val="20"/>
        </w:rPr>
        <w:t>3 (trzech)</w:t>
      </w:r>
      <w:r w:rsidRPr="00A243DC">
        <w:rPr>
          <w:rFonts w:ascii="Arial" w:hAnsi="Arial" w:cs="Arial"/>
          <w:sz w:val="20"/>
          <w:szCs w:val="20"/>
        </w:rPr>
        <w:t xml:space="preserve"> powtarzających się awarii sprzętu w ciągu 4 miesięcy lub </w:t>
      </w:r>
      <w:r w:rsidRPr="00EC0CE4">
        <w:rPr>
          <w:rFonts w:ascii="Arial" w:hAnsi="Arial" w:cs="Arial"/>
          <w:b/>
          <w:sz w:val="20"/>
          <w:szCs w:val="20"/>
        </w:rPr>
        <w:t>2 (dwóch)</w:t>
      </w:r>
      <w:r w:rsidRPr="00A243DC">
        <w:rPr>
          <w:rFonts w:ascii="Arial" w:hAnsi="Arial" w:cs="Arial"/>
          <w:sz w:val="20"/>
          <w:szCs w:val="20"/>
        </w:rPr>
        <w:t xml:space="preserve"> awarii sprzętu  w ciągu miesiąca, Zamawiającemu przysługuje możliwość żądania wymiany sprzętu  </w:t>
      </w:r>
      <w:r w:rsidRPr="00B20456">
        <w:rPr>
          <w:rFonts w:ascii="Arial" w:hAnsi="Arial" w:cs="Arial"/>
          <w:sz w:val="20"/>
          <w:szCs w:val="20"/>
          <w:u w:val="single"/>
        </w:rPr>
        <w:t>na nowy</w:t>
      </w:r>
      <w:r w:rsidRPr="00A243DC">
        <w:rPr>
          <w:rFonts w:ascii="Arial" w:hAnsi="Arial" w:cs="Arial"/>
          <w:sz w:val="20"/>
          <w:szCs w:val="20"/>
        </w:rPr>
        <w:t xml:space="preserve"> tego samego typu w terminie </w:t>
      </w:r>
      <w:r w:rsidRPr="004D32AC">
        <w:rPr>
          <w:rFonts w:ascii="Arial" w:hAnsi="Arial" w:cs="Arial"/>
          <w:b/>
          <w:sz w:val="20"/>
          <w:szCs w:val="20"/>
        </w:rPr>
        <w:t>do 3 dni roboczych</w:t>
      </w:r>
      <w:r w:rsidRPr="004D32AC">
        <w:rPr>
          <w:rFonts w:ascii="Arial" w:hAnsi="Arial" w:cs="Arial"/>
          <w:sz w:val="20"/>
          <w:szCs w:val="20"/>
        </w:rPr>
        <w:t xml:space="preserve"> </w:t>
      </w:r>
      <w:r w:rsidRPr="00A243DC">
        <w:rPr>
          <w:rFonts w:ascii="Arial" w:hAnsi="Arial" w:cs="Arial"/>
          <w:sz w:val="20"/>
          <w:szCs w:val="20"/>
        </w:rPr>
        <w:t>od daty zgłoszenia ostatniej awarii.</w:t>
      </w:r>
    </w:p>
    <w:p w:rsidR="00B43410" w:rsidRPr="00A243DC" w:rsidRDefault="00B43410" w:rsidP="00DA3442">
      <w:pPr>
        <w:numPr>
          <w:ilvl w:val="0"/>
          <w:numId w:val="34"/>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Wykonawca ponosi odpowiedzialność wobec Zamawiającego i osób trzecich za sprawne działanie przedmiotu najmu.</w:t>
      </w:r>
    </w:p>
    <w:p w:rsidR="00B43410" w:rsidRPr="00A243DC" w:rsidRDefault="00B43410" w:rsidP="00B43410">
      <w:pPr>
        <w:tabs>
          <w:tab w:val="left" w:pos="5963"/>
        </w:tabs>
        <w:spacing w:line="276" w:lineRule="auto"/>
        <w:jc w:val="center"/>
        <w:rPr>
          <w:rFonts w:ascii="Arial" w:hAnsi="Arial" w:cs="Arial"/>
          <w:b/>
          <w:sz w:val="20"/>
          <w:szCs w:val="20"/>
        </w:rPr>
      </w:pPr>
    </w:p>
    <w:p w:rsidR="00B43410" w:rsidRPr="00A243DC" w:rsidRDefault="00B43410" w:rsidP="00B43410">
      <w:pPr>
        <w:tabs>
          <w:tab w:val="left" w:pos="5963"/>
        </w:tabs>
        <w:spacing w:after="0" w:line="240" w:lineRule="auto"/>
        <w:jc w:val="center"/>
        <w:rPr>
          <w:rFonts w:ascii="Arial" w:hAnsi="Arial" w:cs="Arial"/>
          <w:b/>
          <w:sz w:val="20"/>
          <w:szCs w:val="20"/>
        </w:rPr>
      </w:pPr>
      <w:r w:rsidRPr="00A243DC">
        <w:rPr>
          <w:rFonts w:ascii="Arial" w:hAnsi="Arial" w:cs="Arial"/>
          <w:b/>
          <w:sz w:val="20"/>
          <w:szCs w:val="20"/>
        </w:rPr>
        <w:t>§ 5</w:t>
      </w:r>
    </w:p>
    <w:p w:rsidR="00B43410" w:rsidRPr="00A243DC" w:rsidRDefault="00B43410" w:rsidP="00B43410">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Warunki płatności</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sz w:val="20"/>
          <w:szCs w:val="20"/>
        </w:rPr>
        <w:t>Zamawiający za dostarczony i odebrany towar oraz za najem urządzeń zapłaci Wykonawcy cenę obliczoną zgodnie z cennikiem podanym w §10 umowy.</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sz w:val="20"/>
          <w:szCs w:val="20"/>
        </w:rPr>
        <w:t xml:space="preserve">Zapłata za przedmiot zamówienia nastąpi na podstawie </w:t>
      </w:r>
      <w:r>
        <w:rPr>
          <w:rFonts w:ascii="Arial" w:hAnsi="Arial" w:cs="Arial"/>
          <w:sz w:val="20"/>
          <w:szCs w:val="20"/>
        </w:rPr>
        <w:t xml:space="preserve">prawidłowo wystawionej faktury </w:t>
      </w:r>
      <w:r w:rsidRPr="00A243DC">
        <w:rPr>
          <w:rFonts w:ascii="Arial" w:hAnsi="Arial" w:cs="Arial"/>
          <w:sz w:val="20"/>
          <w:szCs w:val="20"/>
        </w:rPr>
        <w:t>po przekazaniu towaru wg §1 ust. 4 oraz za najem po przekazaniu sprzętu wg</w:t>
      </w:r>
      <w:r w:rsidRPr="00A243DC">
        <w:rPr>
          <w:rFonts w:ascii="Arial" w:hAnsi="Arial" w:cs="Arial"/>
          <w:b/>
          <w:sz w:val="20"/>
          <w:szCs w:val="20"/>
        </w:rPr>
        <w:t xml:space="preserve"> </w:t>
      </w:r>
      <w:r w:rsidRPr="00A243DC">
        <w:rPr>
          <w:rFonts w:ascii="Arial" w:hAnsi="Arial" w:cs="Arial"/>
          <w:sz w:val="20"/>
          <w:szCs w:val="20"/>
        </w:rPr>
        <w:t xml:space="preserve">§1 ust. 12 w </w:t>
      </w:r>
      <w:r w:rsidRPr="00A243DC">
        <w:rPr>
          <w:rFonts w:ascii="Arial" w:hAnsi="Arial" w:cs="Arial"/>
          <w:b/>
          <w:sz w:val="20"/>
          <w:szCs w:val="20"/>
        </w:rPr>
        <w:t>terminie 60 dni</w:t>
      </w:r>
      <w:r w:rsidRPr="00A243DC">
        <w:rPr>
          <w:rFonts w:ascii="Arial" w:hAnsi="Arial" w:cs="Arial"/>
          <w:sz w:val="20"/>
          <w:szCs w:val="20"/>
        </w:rPr>
        <w:t xml:space="preserve"> od daty przyjęcia faktury przez Zamawiającego</w:t>
      </w:r>
      <w:r w:rsidRPr="00A243DC">
        <w:rPr>
          <w:rFonts w:ascii="Arial" w:hAnsi="Arial" w:cs="Arial"/>
          <w:b/>
          <w:sz w:val="20"/>
          <w:szCs w:val="20"/>
        </w:rPr>
        <w:t>,</w:t>
      </w:r>
      <w:r w:rsidRPr="00A243DC">
        <w:rPr>
          <w:rFonts w:ascii="Arial" w:hAnsi="Arial" w:cs="Arial"/>
          <w:sz w:val="20"/>
          <w:szCs w:val="20"/>
        </w:rPr>
        <w:t xml:space="preserve"> przelewem na konto wskazane na fakturze. Wykonawca zobowiązany jest umieścić datę zamówienia na fakturze VAT.</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b/>
          <w:sz w:val="20"/>
          <w:szCs w:val="20"/>
        </w:rPr>
        <w:t xml:space="preserve">Czynsz za najem sprzętu płatny jest z dołu i zawiera w sobie wszystkie koszty związane z przeglądami technicznymi, serwisowaniem oraz naprawami wraz z częściami zamiennymi, materiałami zużywalnymi i ewentualną wymianą </w:t>
      </w:r>
      <w:r w:rsidRPr="00A243DC">
        <w:rPr>
          <w:rFonts w:ascii="Arial" w:hAnsi="Arial" w:cs="Arial"/>
          <w:sz w:val="20"/>
          <w:szCs w:val="20"/>
        </w:rPr>
        <w:t>ww. sprzętu</w:t>
      </w:r>
      <w:r w:rsidRPr="00A243DC">
        <w:rPr>
          <w:rFonts w:ascii="Arial" w:hAnsi="Arial" w:cs="Arial"/>
          <w:b/>
          <w:sz w:val="20"/>
          <w:szCs w:val="20"/>
        </w:rPr>
        <w:t xml:space="preserve">. </w:t>
      </w:r>
      <w:r w:rsidRPr="00A243DC">
        <w:rPr>
          <w:rFonts w:ascii="Arial" w:hAnsi="Arial" w:cs="Arial"/>
          <w:sz w:val="20"/>
          <w:szCs w:val="20"/>
        </w:rPr>
        <w:t>Wykonawca ma obowiązek wystawić fakturę do 10–tego dnia miesiąca za miesiąc poprzedni. Pierwsza faktura może być wystawiona po protokólarnym przekazaniu sprzętu  wg §1 ust. 12. Czynsz za pierwszy i ostatni miesiąc będzie proporcjonalny do okresu najmu w tych miesiącach.</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b/>
          <w:sz w:val="20"/>
          <w:szCs w:val="20"/>
        </w:rPr>
        <w:t xml:space="preserve">Łączna wartość netto umowy </w:t>
      </w:r>
      <w:r w:rsidRPr="00A243DC">
        <w:rPr>
          <w:rFonts w:ascii="Arial" w:hAnsi="Arial" w:cs="Arial"/>
          <w:sz w:val="20"/>
          <w:szCs w:val="20"/>
        </w:rPr>
        <w:t xml:space="preserve">wynosi: </w:t>
      </w:r>
      <w:r w:rsidRPr="00A243DC">
        <w:rPr>
          <w:rFonts w:ascii="Arial" w:hAnsi="Arial" w:cs="Arial"/>
          <w:b/>
          <w:sz w:val="20"/>
          <w:szCs w:val="20"/>
        </w:rPr>
        <w:t>……………..zł</w:t>
      </w:r>
      <w:r w:rsidRPr="00A243DC">
        <w:rPr>
          <w:rFonts w:ascii="Arial" w:hAnsi="Arial" w:cs="Arial"/>
          <w:sz w:val="20"/>
          <w:szCs w:val="20"/>
        </w:rPr>
        <w:t xml:space="preserve"> (słownie: …….złotych, ……/100), </w:t>
      </w:r>
      <w:r w:rsidRPr="00A243DC">
        <w:rPr>
          <w:rFonts w:ascii="Arial" w:hAnsi="Arial" w:cs="Arial"/>
          <w:b/>
          <w:sz w:val="20"/>
          <w:szCs w:val="20"/>
        </w:rPr>
        <w:t>łączna cena brutto</w:t>
      </w:r>
      <w:r w:rsidRPr="00A243DC">
        <w:rPr>
          <w:rFonts w:ascii="Arial" w:hAnsi="Arial" w:cs="Arial"/>
          <w:sz w:val="20"/>
          <w:szCs w:val="20"/>
        </w:rPr>
        <w:t xml:space="preserve"> (wartość netto powiększona o podatek VAT naliczony zgodnie z obowiązującymi przepisami) wynosi:  </w:t>
      </w:r>
      <w:r w:rsidRPr="00A243DC">
        <w:rPr>
          <w:rFonts w:ascii="Arial" w:hAnsi="Arial" w:cs="Arial"/>
          <w:b/>
          <w:sz w:val="20"/>
          <w:szCs w:val="20"/>
        </w:rPr>
        <w:t>………………zł</w:t>
      </w:r>
      <w:r w:rsidRPr="00A243DC">
        <w:rPr>
          <w:rFonts w:ascii="Arial" w:hAnsi="Arial" w:cs="Arial"/>
          <w:sz w:val="20"/>
          <w:szCs w:val="20"/>
        </w:rPr>
        <w:t xml:space="preserve"> (słownie: ……….złotych, …./100).</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sz w:val="20"/>
          <w:szCs w:val="20"/>
        </w:rPr>
        <w:t>Cena, o której mowa w ust. 4,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sz w:val="20"/>
          <w:szCs w:val="20"/>
        </w:rPr>
        <w:lastRenderedPageBreak/>
        <w:t xml:space="preserve">Urzędowa stawka podatku VAT obowiązuje z mocy prawa. </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sz w:val="20"/>
          <w:szCs w:val="20"/>
        </w:rPr>
        <w:t>Wykonawca gwarantuje, że wartości netto nie wzrosną przez okres trwania umowy.</w:t>
      </w:r>
    </w:p>
    <w:p w:rsidR="00B43410" w:rsidRPr="00A243DC" w:rsidRDefault="00B43410" w:rsidP="00DA3442">
      <w:pPr>
        <w:numPr>
          <w:ilvl w:val="0"/>
          <w:numId w:val="35"/>
        </w:numPr>
        <w:spacing w:after="0" w:line="276" w:lineRule="auto"/>
        <w:ind w:left="426" w:hanging="426"/>
        <w:jc w:val="both"/>
        <w:rPr>
          <w:rFonts w:ascii="Arial" w:hAnsi="Arial" w:cs="Arial"/>
          <w:sz w:val="20"/>
          <w:szCs w:val="20"/>
        </w:rPr>
      </w:pPr>
      <w:r w:rsidRPr="00A243DC">
        <w:rPr>
          <w:rFonts w:ascii="Arial" w:hAnsi="Arial" w:cs="Arial"/>
          <w:sz w:val="20"/>
          <w:szCs w:val="20"/>
        </w:rPr>
        <w:t>Od należności nieuiszczonych w terminie ustalonym przez strony, Wykonawca może na podstawie art. 8 ustawy z dnia 8 marca 2013r. o przeciwdziałaniu nadmiernym opóźnieniom w transakcjach handlowych (</w:t>
      </w:r>
      <w:proofErr w:type="spellStart"/>
      <w:r w:rsidRPr="00C55EBA">
        <w:rPr>
          <w:rFonts w:ascii="Arial" w:hAnsi="Arial" w:cs="Arial"/>
          <w:sz w:val="20"/>
          <w:szCs w:val="20"/>
        </w:rPr>
        <w:t>t.j</w:t>
      </w:r>
      <w:proofErr w:type="spellEnd"/>
      <w:r w:rsidRPr="00C55EBA">
        <w:rPr>
          <w:rFonts w:ascii="Arial" w:hAnsi="Arial" w:cs="Arial"/>
          <w:sz w:val="20"/>
          <w:szCs w:val="20"/>
        </w:rPr>
        <w:t xml:space="preserve">. Dz.U.2021.424) naliczać </w:t>
      </w:r>
      <w:r w:rsidRPr="00A243DC">
        <w:rPr>
          <w:rFonts w:ascii="Arial" w:hAnsi="Arial" w:cs="Arial"/>
          <w:sz w:val="20"/>
          <w:szCs w:val="20"/>
        </w:rPr>
        <w:t>odsetki ustawowe za opóźnienie w wysokości równej sumie stopy referencyjnej Narodowego Banku Polskiego i ośmiu punktów procentowych.</w:t>
      </w:r>
    </w:p>
    <w:p w:rsidR="00B43410" w:rsidRPr="00A243DC" w:rsidRDefault="00B43410" w:rsidP="00DA3442">
      <w:pPr>
        <w:numPr>
          <w:ilvl w:val="0"/>
          <w:numId w:val="35"/>
        </w:numPr>
        <w:spacing w:after="0" w:line="276" w:lineRule="auto"/>
        <w:ind w:left="426"/>
        <w:jc w:val="both"/>
        <w:rPr>
          <w:rFonts w:ascii="Arial" w:hAnsi="Arial" w:cs="Arial"/>
          <w:sz w:val="20"/>
          <w:szCs w:val="20"/>
        </w:rPr>
      </w:pPr>
      <w:r w:rsidRPr="00A243DC">
        <w:rPr>
          <w:rFonts w:ascii="Arial" w:hAnsi="Arial" w:cs="Arial"/>
          <w:sz w:val="20"/>
          <w:szCs w:val="20"/>
        </w:rPr>
        <w:t>Za datę zapłaty strony uznają dzień obciążenia rachunku bankowego Zamawiającego.</w:t>
      </w:r>
    </w:p>
    <w:p w:rsidR="00B43410" w:rsidRPr="00A243DC" w:rsidRDefault="00B43410" w:rsidP="00B43410">
      <w:pPr>
        <w:tabs>
          <w:tab w:val="num" w:pos="426"/>
          <w:tab w:val="left" w:pos="5963"/>
        </w:tabs>
        <w:spacing w:line="276" w:lineRule="auto"/>
        <w:jc w:val="center"/>
        <w:rPr>
          <w:rFonts w:ascii="Arial" w:hAnsi="Arial" w:cs="Arial"/>
          <w:b/>
          <w:sz w:val="20"/>
          <w:szCs w:val="20"/>
        </w:rPr>
      </w:pPr>
    </w:p>
    <w:p w:rsidR="00B43410" w:rsidRPr="00A243DC" w:rsidRDefault="00B43410" w:rsidP="00B43410">
      <w:pPr>
        <w:tabs>
          <w:tab w:val="num" w:pos="426"/>
          <w:tab w:val="left" w:pos="5963"/>
        </w:tabs>
        <w:spacing w:after="0" w:line="240" w:lineRule="auto"/>
        <w:jc w:val="center"/>
        <w:rPr>
          <w:rFonts w:ascii="Arial" w:hAnsi="Arial" w:cs="Arial"/>
          <w:b/>
          <w:sz w:val="20"/>
          <w:szCs w:val="20"/>
        </w:rPr>
      </w:pPr>
      <w:r w:rsidRPr="00A243DC">
        <w:rPr>
          <w:rFonts w:ascii="Arial" w:hAnsi="Arial" w:cs="Arial"/>
          <w:b/>
          <w:sz w:val="20"/>
          <w:szCs w:val="20"/>
        </w:rPr>
        <w:t>§ 6</w:t>
      </w:r>
    </w:p>
    <w:p w:rsidR="00B43410" w:rsidRPr="00A243DC" w:rsidRDefault="00B43410" w:rsidP="00B43410">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Gwarancja</w:t>
      </w:r>
    </w:p>
    <w:p w:rsidR="00B43410" w:rsidRPr="00A243DC" w:rsidRDefault="00B43410" w:rsidP="00DA3442">
      <w:pPr>
        <w:numPr>
          <w:ilvl w:val="0"/>
          <w:numId w:val="36"/>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Wykonawca udziela Zamawiającemu gwarancji jakości dostarczonego towaru na okres ważności </w:t>
      </w:r>
      <w:r w:rsidRPr="00A243DC">
        <w:rPr>
          <w:rFonts w:ascii="Arial" w:hAnsi="Arial" w:cs="Arial"/>
          <w:b/>
          <w:sz w:val="20"/>
          <w:szCs w:val="20"/>
        </w:rPr>
        <w:t>………….. miesięcy</w:t>
      </w:r>
      <w:r w:rsidRPr="00A243DC">
        <w:rPr>
          <w:rFonts w:ascii="Arial" w:hAnsi="Arial" w:cs="Arial"/>
          <w:sz w:val="20"/>
          <w:szCs w:val="20"/>
        </w:rPr>
        <w:t xml:space="preserve"> (</w:t>
      </w:r>
      <w:r w:rsidRPr="00A243DC">
        <w:rPr>
          <w:rFonts w:ascii="Arial" w:hAnsi="Arial" w:cs="Arial"/>
          <w:i/>
          <w:sz w:val="20"/>
          <w:szCs w:val="20"/>
        </w:rPr>
        <w:t>min. 3 miesięcy max. 24 miesięcy – zgodnie ze złożoną ofertą)</w:t>
      </w:r>
      <w:r w:rsidRPr="00A243DC">
        <w:rPr>
          <w:rFonts w:ascii="Arial" w:hAnsi="Arial" w:cs="Arial"/>
          <w:b/>
          <w:sz w:val="20"/>
          <w:szCs w:val="20"/>
        </w:rPr>
        <w:t xml:space="preserve"> </w:t>
      </w:r>
      <w:r w:rsidRPr="00A243DC">
        <w:rPr>
          <w:rFonts w:ascii="Arial" w:hAnsi="Arial" w:cs="Arial"/>
          <w:sz w:val="20"/>
          <w:szCs w:val="20"/>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43410" w:rsidRPr="00A243DC" w:rsidRDefault="00B43410" w:rsidP="00DA3442">
      <w:pPr>
        <w:numPr>
          <w:ilvl w:val="0"/>
          <w:numId w:val="36"/>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Wykonawca przyjmuje na siebie obowiązek wymiany towaru na nowy w przypadku ujawnienia się wady w terminie gwarancji i rękojmi.</w:t>
      </w:r>
    </w:p>
    <w:p w:rsidR="00B43410" w:rsidRPr="00A243DC" w:rsidRDefault="00B43410" w:rsidP="00DA3442">
      <w:pPr>
        <w:numPr>
          <w:ilvl w:val="0"/>
          <w:numId w:val="36"/>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 xml:space="preserve">W ramach gwarancji i rękojmi Wykonawca zobowiązany jest wymienić zakwestionowany towar, o którym mowa w ust. 2 i §1 ust. 7 w terminie </w:t>
      </w:r>
      <w:r w:rsidRPr="001C38DE">
        <w:rPr>
          <w:rFonts w:ascii="Arial" w:hAnsi="Arial" w:cs="Arial"/>
          <w:b/>
          <w:sz w:val="20"/>
          <w:szCs w:val="20"/>
        </w:rPr>
        <w:t xml:space="preserve">………. </w:t>
      </w:r>
      <w:r w:rsidRPr="00A243DC">
        <w:rPr>
          <w:rFonts w:ascii="Arial" w:hAnsi="Arial" w:cs="Arial"/>
          <w:b/>
          <w:sz w:val="20"/>
          <w:szCs w:val="20"/>
        </w:rPr>
        <w:t xml:space="preserve">dni </w:t>
      </w:r>
      <w:r w:rsidRPr="00C55EBA">
        <w:rPr>
          <w:rFonts w:ascii="Arial" w:hAnsi="Arial" w:cs="Arial"/>
          <w:sz w:val="20"/>
          <w:szCs w:val="20"/>
        </w:rPr>
        <w:t>(</w:t>
      </w:r>
      <w:r w:rsidRPr="00C55EBA">
        <w:rPr>
          <w:rFonts w:ascii="Arial" w:eastAsia="Calibri" w:hAnsi="Arial" w:cs="Arial"/>
          <w:i/>
          <w:sz w:val="20"/>
          <w:szCs w:val="20"/>
        </w:rPr>
        <w:t xml:space="preserve">min. 2 dni robocze max 5 dni roboczych </w:t>
      </w:r>
      <w:r>
        <w:rPr>
          <w:rFonts w:ascii="Arial" w:eastAsia="Calibri" w:hAnsi="Arial" w:cs="Arial"/>
          <w:i/>
          <w:sz w:val="20"/>
          <w:szCs w:val="20"/>
        </w:rPr>
        <w:t>-</w:t>
      </w:r>
      <w:r w:rsidRPr="00A243DC">
        <w:rPr>
          <w:rFonts w:ascii="Arial" w:eastAsia="Calibri" w:hAnsi="Arial" w:cs="Arial"/>
          <w:i/>
          <w:sz w:val="20"/>
          <w:szCs w:val="20"/>
        </w:rPr>
        <w:t xml:space="preserve"> zgodnie ze złożoną ofertą ) </w:t>
      </w:r>
      <w:r w:rsidRPr="00A243DC">
        <w:rPr>
          <w:rFonts w:ascii="Arial" w:eastAsia="Calibri" w:hAnsi="Arial" w:cs="Arial"/>
          <w:sz w:val="20"/>
          <w:szCs w:val="20"/>
        </w:rPr>
        <w:t xml:space="preserve"> </w:t>
      </w:r>
      <w:r w:rsidRPr="00A243DC">
        <w:rPr>
          <w:rFonts w:ascii="Arial" w:hAnsi="Arial" w:cs="Arial"/>
          <w:sz w:val="20"/>
          <w:szCs w:val="20"/>
        </w:rPr>
        <w:t xml:space="preserve">od daty wezwania e-mailem na adres </w:t>
      </w:r>
      <w:r w:rsidRPr="00BA276A">
        <w:rPr>
          <w:rFonts w:ascii="Arial" w:hAnsi="Arial" w:cs="Arial"/>
          <w:b/>
          <w:sz w:val="20"/>
          <w:szCs w:val="20"/>
        </w:rPr>
        <w:t>………</w:t>
      </w:r>
      <w:r w:rsidRPr="00A243DC">
        <w:rPr>
          <w:rFonts w:ascii="Arial" w:hAnsi="Arial" w:cs="Arial"/>
          <w:sz w:val="20"/>
          <w:szCs w:val="20"/>
        </w:rPr>
        <w:t xml:space="preserve"> </w:t>
      </w:r>
    </w:p>
    <w:p w:rsidR="00B43410" w:rsidRPr="00A243DC" w:rsidRDefault="00B43410" w:rsidP="00DA3442">
      <w:pPr>
        <w:numPr>
          <w:ilvl w:val="0"/>
          <w:numId w:val="36"/>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Niniejsza umowa stanowi dokument gwarancyjny w rozumieniu przepisów K.c.. </w:t>
      </w:r>
    </w:p>
    <w:p w:rsidR="00B43410" w:rsidRPr="00A243DC" w:rsidRDefault="00B43410" w:rsidP="00DA3442">
      <w:pPr>
        <w:numPr>
          <w:ilvl w:val="0"/>
          <w:numId w:val="36"/>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W sprawach nieuregulowanych umową, do gwarancji stosuje się przepisy art. 577 i następne K</w:t>
      </w:r>
      <w:r>
        <w:rPr>
          <w:rFonts w:ascii="Arial" w:hAnsi="Arial" w:cs="Arial"/>
          <w:sz w:val="20"/>
          <w:szCs w:val="20"/>
        </w:rPr>
        <w:t>.</w:t>
      </w:r>
      <w:r w:rsidRPr="00A243DC">
        <w:rPr>
          <w:rFonts w:ascii="Arial" w:hAnsi="Arial" w:cs="Arial"/>
          <w:sz w:val="20"/>
          <w:szCs w:val="20"/>
        </w:rPr>
        <w:t>c.</w:t>
      </w:r>
    </w:p>
    <w:p w:rsidR="00B43410" w:rsidRPr="00A243DC" w:rsidRDefault="00B43410" w:rsidP="00DA3442">
      <w:pPr>
        <w:numPr>
          <w:ilvl w:val="0"/>
          <w:numId w:val="36"/>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Do odpowiedzialności Wykonawcy z tytułu rękojmi w terminie udzielonej waż</w:t>
      </w:r>
      <w:r>
        <w:rPr>
          <w:rFonts w:ascii="Arial" w:hAnsi="Arial" w:cs="Arial"/>
          <w:sz w:val="20"/>
          <w:szCs w:val="20"/>
        </w:rPr>
        <w:t>ności stosuje się przepisy K.c.</w:t>
      </w:r>
    </w:p>
    <w:p w:rsidR="00B43410" w:rsidRPr="00A243DC" w:rsidRDefault="00B43410" w:rsidP="00B43410">
      <w:pPr>
        <w:tabs>
          <w:tab w:val="left" w:pos="426"/>
          <w:tab w:val="left" w:pos="5963"/>
        </w:tabs>
        <w:spacing w:line="276" w:lineRule="auto"/>
        <w:ind w:left="426"/>
        <w:jc w:val="both"/>
        <w:rPr>
          <w:rFonts w:ascii="Arial" w:hAnsi="Arial" w:cs="Arial"/>
          <w:sz w:val="20"/>
          <w:szCs w:val="20"/>
        </w:rPr>
      </w:pPr>
    </w:p>
    <w:p w:rsidR="00B43410" w:rsidRPr="00C55EBA" w:rsidRDefault="00B43410" w:rsidP="00C55EBA">
      <w:pPr>
        <w:tabs>
          <w:tab w:val="left" w:pos="5963"/>
        </w:tabs>
        <w:spacing w:after="0" w:line="240" w:lineRule="auto"/>
        <w:jc w:val="center"/>
        <w:rPr>
          <w:rFonts w:ascii="Arial" w:hAnsi="Arial" w:cs="Arial"/>
          <w:b/>
          <w:sz w:val="20"/>
          <w:szCs w:val="20"/>
        </w:rPr>
      </w:pPr>
      <w:r w:rsidRPr="00C55EBA">
        <w:rPr>
          <w:rFonts w:ascii="Arial" w:hAnsi="Arial" w:cs="Arial"/>
          <w:b/>
          <w:sz w:val="20"/>
          <w:szCs w:val="20"/>
        </w:rPr>
        <w:t>§ 7</w:t>
      </w:r>
    </w:p>
    <w:p w:rsidR="00B43410" w:rsidRPr="00C55EBA" w:rsidRDefault="00B43410" w:rsidP="00C55EBA">
      <w:pPr>
        <w:spacing w:after="0" w:line="240" w:lineRule="auto"/>
        <w:jc w:val="center"/>
        <w:rPr>
          <w:rFonts w:ascii="Arial" w:hAnsi="Arial" w:cs="Arial"/>
          <w:b/>
          <w:sz w:val="20"/>
          <w:szCs w:val="20"/>
        </w:rPr>
      </w:pPr>
      <w:r w:rsidRPr="00C55EBA">
        <w:rPr>
          <w:rFonts w:ascii="Arial" w:hAnsi="Arial" w:cs="Arial"/>
          <w:b/>
          <w:sz w:val="20"/>
          <w:szCs w:val="20"/>
          <w:u w:val="single"/>
        </w:rPr>
        <w:t>Czas trwania umowy</w:t>
      </w:r>
    </w:p>
    <w:p w:rsidR="00B43410" w:rsidRPr="00C55EBA" w:rsidRDefault="00B43410" w:rsidP="00DA3442">
      <w:pPr>
        <w:numPr>
          <w:ilvl w:val="0"/>
          <w:numId w:val="37"/>
        </w:numPr>
        <w:tabs>
          <w:tab w:val="left" w:pos="426"/>
        </w:tabs>
        <w:spacing w:after="0" w:line="276" w:lineRule="auto"/>
        <w:ind w:left="426"/>
        <w:jc w:val="both"/>
        <w:rPr>
          <w:rFonts w:ascii="Arial" w:hAnsi="Arial" w:cs="Arial"/>
          <w:sz w:val="20"/>
          <w:szCs w:val="20"/>
        </w:rPr>
      </w:pPr>
      <w:r w:rsidRPr="00C55EBA">
        <w:rPr>
          <w:rFonts w:ascii="Arial" w:hAnsi="Arial" w:cs="Arial"/>
          <w:sz w:val="20"/>
          <w:szCs w:val="20"/>
        </w:rPr>
        <w:t>Umowa zostaje zawarta na okres 12 miesięcy od jej daty zawarcia lub do czasu wyczerpania wartości umowy w zależności, która z tych przesłanek nastąpi wcześniej.</w:t>
      </w:r>
    </w:p>
    <w:p w:rsidR="00B43410" w:rsidRPr="00F85218" w:rsidRDefault="00B43410" w:rsidP="00DA3442">
      <w:pPr>
        <w:numPr>
          <w:ilvl w:val="0"/>
          <w:numId w:val="37"/>
        </w:numPr>
        <w:tabs>
          <w:tab w:val="left" w:pos="426"/>
        </w:tabs>
        <w:spacing w:after="0" w:line="276" w:lineRule="auto"/>
        <w:ind w:left="426"/>
        <w:jc w:val="both"/>
        <w:rPr>
          <w:rFonts w:ascii="Arial" w:hAnsi="Arial" w:cs="Arial"/>
          <w:sz w:val="20"/>
          <w:szCs w:val="20"/>
        </w:rPr>
      </w:pPr>
      <w:r w:rsidRPr="00C55EBA">
        <w:rPr>
          <w:rFonts w:ascii="Arial" w:hAnsi="Arial" w:cs="Arial"/>
          <w:sz w:val="20"/>
          <w:szCs w:val="20"/>
        </w:rPr>
        <w:t xml:space="preserve">Zamawiający może odstąpić od umowy w terminie 30 dni roboczych od wystąpienia okoliczności </w:t>
      </w:r>
      <w:r w:rsidR="00E0097F">
        <w:rPr>
          <w:rFonts w:ascii="Arial" w:hAnsi="Arial" w:cs="Arial"/>
          <w:sz w:val="20"/>
          <w:szCs w:val="20"/>
        </w:rPr>
        <w:t xml:space="preserve">w szczególności </w:t>
      </w:r>
      <w:r w:rsidRPr="00C55EBA">
        <w:rPr>
          <w:rFonts w:ascii="Arial" w:hAnsi="Arial" w:cs="Arial"/>
          <w:sz w:val="20"/>
          <w:szCs w:val="20"/>
        </w:rPr>
        <w:t>będących podstawą do odstąpienia</w:t>
      </w:r>
      <w:r w:rsidR="00E0097F">
        <w:rPr>
          <w:rFonts w:ascii="Arial" w:hAnsi="Arial" w:cs="Arial"/>
          <w:sz w:val="20"/>
          <w:szCs w:val="20"/>
        </w:rPr>
        <w:t xml:space="preserve"> – </w:t>
      </w:r>
      <w:r w:rsidR="00B00AEF" w:rsidRPr="00F85218">
        <w:rPr>
          <w:rFonts w:ascii="Arial" w:hAnsi="Arial" w:cs="Arial"/>
          <w:sz w:val="20"/>
          <w:szCs w:val="20"/>
        </w:rPr>
        <w:t xml:space="preserve">tj. jeżeli </w:t>
      </w:r>
      <w:r w:rsidRPr="00F85218">
        <w:rPr>
          <w:rFonts w:ascii="Arial" w:hAnsi="Arial" w:cs="Arial"/>
          <w:sz w:val="20"/>
          <w:szCs w:val="20"/>
        </w:rPr>
        <w:t>Wykonawca</w:t>
      </w:r>
      <w:r w:rsidR="00B00AEF" w:rsidRPr="00F85218">
        <w:rPr>
          <w:rFonts w:ascii="Arial" w:hAnsi="Arial" w:cs="Arial"/>
          <w:sz w:val="20"/>
          <w:szCs w:val="20"/>
        </w:rPr>
        <w:t>:</w:t>
      </w:r>
    </w:p>
    <w:p w:rsidR="00B43410" w:rsidRPr="00C55EBA" w:rsidRDefault="00B43410" w:rsidP="00DA3442">
      <w:pPr>
        <w:numPr>
          <w:ilvl w:val="0"/>
          <w:numId w:val="38"/>
        </w:numPr>
        <w:tabs>
          <w:tab w:val="left" w:pos="426"/>
        </w:tabs>
        <w:spacing w:after="0" w:line="276" w:lineRule="auto"/>
        <w:ind w:left="993"/>
        <w:jc w:val="both"/>
        <w:rPr>
          <w:rFonts w:ascii="Arial" w:hAnsi="Arial" w:cs="Arial"/>
          <w:sz w:val="20"/>
          <w:szCs w:val="20"/>
        </w:rPr>
      </w:pPr>
      <w:r w:rsidRPr="00C55EBA">
        <w:rPr>
          <w:rFonts w:ascii="Arial" w:eastAsia="Calibri" w:hAnsi="Arial" w:cs="Arial"/>
          <w:sz w:val="20"/>
          <w:szCs w:val="20"/>
        </w:rPr>
        <w:t xml:space="preserve">przekroczy terminy realizacji dostawy towaru wynikające z §1 ust.  3 o 7 dni roboczych; </w:t>
      </w:r>
    </w:p>
    <w:p w:rsidR="00B43410" w:rsidRPr="00C55EBA" w:rsidRDefault="00B43410" w:rsidP="00DA3442">
      <w:pPr>
        <w:numPr>
          <w:ilvl w:val="0"/>
          <w:numId w:val="38"/>
        </w:numPr>
        <w:tabs>
          <w:tab w:val="left" w:pos="426"/>
        </w:tabs>
        <w:spacing w:after="0" w:line="276" w:lineRule="auto"/>
        <w:ind w:left="993"/>
        <w:jc w:val="both"/>
        <w:rPr>
          <w:rFonts w:ascii="Arial" w:hAnsi="Arial" w:cs="Arial"/>
          <w:sz w:val="20"/>
          <w:szCs w:val="20"/>
        </w:rPr>
      </w:pPr>
      <w:r w:rsidRPr="00C55EBA">
        <w:rPr>
          <w:rFonts w:ascii="Arial" w:hAnsi="Arial" w:cs="Arial"/>
          <w:sz w:val="20"/>
          <w:szCs w:val="20"/>
        </w:rPr>
        <w:t>przekroczy termin</w:t>
      </w:r>
      <w:r w:rsidRPr="00C55EBA">
        <w:rPr>
          <w:rFonts w:ascii="Arial" w:eastAsia="Calibri" w:hAnsi="Arial" w:cs="Arial"/>
          <w:sz w:val="20"/>
          <w:szCs w:val="20"/>
        </w:rPr>
        <w:t xml:space="preserve"> realizacji dostawy sprzętu</w:t>
      </w:r>
      <w:r w:rsidRPr="00C55EBA">
        <w:rPr>
          <w:rFonts w:ascii="Arial" w:hAnsi="Arial" w:cs="Arial"/>
          <w:sz w:val="20"/>
          <w:szCs w:val="20"/>
        </w:rPr>
        <w:t>, wynikający z  §1 ust. 12 o 7 dni roboczych;</w:t>
      </w:r>
    </w:p>
    <w:p w:rsidR="00B43410" w:rsidRPr="00C55EBA" w:rsidRDefault="00B43410" w:rsidP="00DA3442">
      <w:pPr>
        <w:numPr>
          <w:ilvl w:val="0"/>
          <w:numId w:val="38"/>
        </w:numPr>
        <w:tabs>
          <w:tab w:val="left" w:pos="426"/>
        </w:tabs>
        <w:spacing w:after="0" w:line="276" w:lineRule="auto"/>
        <w:ind w:left="993"/>
        <w:jc w:val="both"/>
        <w:rPr>
          <w:rFonts w:ascii="Arial" w:hAnsi="Arial" w:cs="Arial"/>
          <w:sz w:val="20"/>
          <w:szCs w:val="20"/>
        </w:rPr>
      </w:pPr>
      <w:r w:rsidRPr="00C55EBA">
        <w:rPr>
          <w:rFonts w:ascii="Arial" w:hAnsi="Arial" w:cs="Arial"/>
          <w:sz w:val="20"/>
          <w:szCs w:val="20"/>
        </w:rPr>
        <w:t xml:space="preserve">przekroczy termin, o którym mowa w  §6 ust. 3 o 7 dni roboczych;  </w:t>
      </w:r>
    </w:p>
    <w:p w:rsidR="00B43410" w:rsidRPr="00C55EBA" w:rsidRDefault="00B43410" w:rsidP="00DA3442">
      <w:pPr>
        <w:numPr>
          <w:ilvl w:val="0"/>
          <w:numId w:val="38"/>
        </w:numPr>
        <w:tabs>
          <w:tab w:val="left" w:pos="426"/>
        </w:tabs>
        <w:spacing w:after="0" w:line="276" w:lineRule="auto"/>
        <w:ind w:left="993"/>
        <w:jc w:val="both"/>
        <w:rPr>
          <w:rFonts w:ascii="Arial" w:hAnsi="Arial" w:cs="Arial"/>
          <w:sz w:val="20"/>
          <w:szCs w:val="20"/>
        </w:rPr>
      </w:pPr>
      <w:r w:rsidRPr="00C55EBA">
        <w:rPr>
          <w:rFonts w:ascii="Arial" w:hAnsi="Arial" w:cs="Arial"/>
          <w:sz w:val="20"/>
          <w:szCs w:val="20"/>
        </w:rPr>
        <w:t>nie dostarczy sprzętu zastępczego, o którym mowa w §4 ust. 5;</w:t>
      </w:r>
    </w:p>
    <w:p w:rsidR="00B43410" w:rsidRPr="00C55EBA" w:rsidRDefault="00B43410" w:rsidP="00DA3442">
      <w:pPr>
        <w:numPr>
          <w:ilvl w:val="0"/>
          <w:numId w:val="38"/>
        </w:numPr>
        <w:tabs>
          <w:tab w:val="left" w:pos="426"/>
        </w:tabs>
        <w:spacing w:after="0" w:line="276" w:lineRule="auto"/>
        <w:ind w:left="993"/>
        <w:jc w:val="both"/>
        <w:rPr>
          <w:rFonts w:ascii="Arial" w:hAnsi="Arial" w:cs="Arial"/>
          <w:sz w:val="20"/>
          <w:szCs w:val="20"/>
        </w:rPr>
      </w:pPr>
      <w:r w:rsidRPr="00C55EBA">
        <w:rPr>
          <w:rFonts w:ascii="Arial" w:hAnsi="Arial" w:cs="Arial"/>
          <w:sz w:val="20"/>
          <w:szCs w:val="20"/>
        </w:rPr>
        <w:t>nie dostarczy sprzętu nowego, o którym mowa w §4 ust. 6,</w:t>
      </w:r>
    </w:p>
    <w:p w:rsidR="00B43410" w:rsidRPr="00C55EBA" w:rsidRDefault="00B43410" w:rsidP="00DA3442">
      <w:pPr>
        <w:numPr>
          <w:ilvl w:val="0"/>
          <w:numId w:val="38"/>
        </w:numPr>
        <w:tabs>
          <w:tab w:val="left" w:pos="426"/>
        </w:tabs>
        <w:spacing w:after="0" w:line="276" w:lineRule="auto"/>
        <w:ind w:left="993"/>
        <w:jc w:val="both"/>
        <w:rPr>
          <w:rFonts w:ascii="Arial" w:hAnsi="Arial" w:cs="Arial"/>
          <w:sz w:val="20"/>
          <w:szCs w:val="20"/>
        </w:rPr>
      </w:pPr>
      <w:r w:rsidRPr="00C55EBA">
        <w:rPr>
          <w:rFonts w:ascii="Arial" w:hAnsi="Arial" w:cs="Arial"/>
          <w:sz w:val="20"/>
          <w:szCs w:val="20"/>
        </w:rPr>
        <w:t>jeżeli wykonuje przedmiot zamówienia w sposób niezgodny z umową lub normami i warunkami prawem określonymi;</w:t>
      </w:r>
    </w:p>
    <w:p w:rsidR="00B43410" w:rsidRPr="00C55EBA" w:rsidRDefault="00B43410" w:rsidP="00DA3442">
      <w:pPr>
        <w:numPr>
          <w:ilvl w:val="0"/>
          <w:numId w:val="38"/>
        </w:numPr>
        <w:tabs>
          <w:tab w:val="left" w:pos="426"/>
        </w:tabs>
        <w:spacing w:after="0" w:line="276" w:lineRule="auto"/>
        <w:ind w:left="993" w:hanging="426"/>
        <w:jc w:val="both"/>
        <w:rPr>
          <w:rFonts w:ascii="Arial" w:hAnsi="Arial" w:cs="Arial"/>
          <w:b/>
          <w:sz w:val="20"/>
          <w:szCs w:val="20"/>
        </w:rPr>
      </w:pPr>
      <w:r w:rsidRPr="00C55EBA">
        <w:rPr>
          <w:rFonts w:ascii="Arial" w:hAnsi="Arial" w:cs="Arial"/>
          <w:sz w:val="20"/>
          <w:szCs w:val="20"/>
        </w:rPr>
        <w:t>na podstawie art. 456 PZP</w:t>
      </w:r>
      <w:r w:rsidRPr="00C55EBA">
        <w:rPr>
          <w:rFonts w:ascii="Arial" w:hAnsi="Arial" w:cs="Arial"/>
          <w:b/>
          <w:sz w:val="20"/>
          <w:szCs w:val="20"/>
        </w:rPr>
        <w:t>.</w:t>
      </w:r>
    </w:p>
    <w:p w:rsidR="0033313B" w:rsidRDefault="0033313B" w:rsidP="00B43410">
      <w:pPr>
        <w:tabs>
          <w:tab w:val="left" w:pos="5963"/>
        </w:tabs>
        <w:spacing w:line="276" w:lineRule="auto"/>
        <w:jc w:val="center"/>
        <w:rPr>
          <w:rFonts w:ascii="Arial" w:hAnsi="Arial" w:cs="Arial"/>
          <w:b/>
          <w:sz w:val="20"/>
          <w:szCs w:val="20"/>
        </w:rPr>
      </w:pPr>
    </w:p>
    <w:p w:rsidR="00B43410" w:rsidRPr="00A243DC" w:rsidRDefault="00B43410" w:rsidP="00B43410">
      <w:pPr>
        <w:tabs>
          <w:tab w:val="left" w:pos="5963"/>
        </w:tabs>
        <w:spacing w:line="276" w:lineRule="auto"/>
        <w:jc w:val="center"/>
        <w:rPr>
          <w:rFonts w:ascii="Arial" w:hAnsi="Arial" w:cs="Arial"/>
          <w:b/>
          <w:sz w:val="20"/>
          <w:szCs w:val="20"/>
        </w:rPr>
      </w:pPr>
      <w:r w:rsidRPr="00A243DC">
        <w:rPr>
          <w:rFonts w:ascii="Arial" w:hAnsi="Arial" w:cs="Arial"/>
          <w:b/>
          <w:sz w:val="20"/>
          <w:szCs w:val="20"/>
        </w:rPr>
        <w:t>§ 8</w:t>
      </w:r>
    </w:p>
    <w:p w:rsidR="00B43410" w:rsidRPr="00A243DC" w:rsidRDefault="00B43410" w:rsidP="00DA3442">
      <w:pPr>
        <w:numPr>
          <w:ilvl w:val="0"/>
          <w:numId w:val="39"/>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W przypadku, gdy Wykonawca nie dostarczy zamówionych towarów w terminie określonym  w §1 ust. 3, §6 ust. 3 niniejszej umowy, Zamawiający zastrzega sobie prawo zakupu tego towaru u innych dostawców.</w:t>
      </w:r>
    </w:p>
    <w:p w:rsidR="00B43410" w:rsidRPr="00A243DC" w:rsidRDefault="00B43410" w:rsidP="00DA3442">
      <w:pPr>
        <w:numPr>
          <w:ilvl w:val="0"/>
          <w:numId w:val="39"/>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W przypadku, gdy Zamawiający zapłaci za towar zakupiony w trybie określonym w ust. 1 cenę wyższą niż wynika z cennika, zawartego w §10 niniejszej umowy. Wykonawca na żądanie Zamawiającego, zwróci mu wynikającą z różnicy kwot cenę w terminie 14 dni od daty wezwania. </w:t>
      </w:r>
    </w:p>
    <w:p w:rsidR="00B43410" w:rsidRPr="00A243DC" w:rsidRDefault="00B43410" w:rsidP="00DA3442">
      <w:pPr>
        <w:numPr>
          <w:ilvl w:val="0"/>
          <w:numId w:val="39"/>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Zamawiający zobowiązany jest udokumentować wykonawcy koszt poniesiony na zakup towaru dokonanego w trybie określonym w ust. 1. </w:t>
      </w:r>
    </w:p>
    <w:p w:rsidR="00B43410" w:rsidRPr="00A243DC" w:rsidRDefault="00B43410" w:rsidP="00DA3442">
      <w:pPr>
        <w:numPr>
          <w:ilvl w:val="0"/>
          <w:numId w:val="39"/>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Cena za towar kupiony w trybie wykonawstwa zastępczego zostanie odjęta od ceny brutto umowy w wysokości zgodnej z cennikiem zawartym w§10 niniejszej umowy. </w:t>
      </w:r>
    </w:p>
    <w:p w:rsidR="00B43410" w:rsidRDefault="00B43410" w:rsidP="00B43410">
      <w:pPr>
        <w:tabs>
          <w:tab w:val="num" w:pos="851"/>
          <w:tab w:val="left" w:pos="5963"/>
        </w:tabs>
        <w:spacing w:line="276" w:lineRule="auto"/>
        <w:jc w:val="center"/>
        <w:rPr>
          <w:rFonts w:ascii="Arial" w:hAnsi="Arial" w:cs="Arial"/>
          <w:b/>
          <w:sz w:val="20"/>
          <w:szCs w:val="20"/>
        </w:rPr>
      </w:pPr>
    </w:p>
    <w:p w:rsidR="0033313B" w:rsidRDefault="0033313B" w:rsidP="00B43410">
      <w:pPr>
        <w:tabs>
          <w:tab w:val="num" w:pos="851"/>
          <w:tab w:val="left" w:pos="5963"/>
        </w:tabs>
        <w:spacing w:after="0" w:line="240" w:lineRule="auto"/>
        <w:jc w:val="center"/>
        <w:rPr>
          <w:rFonts w:ascii="Arial" w:hAnsi="Arial" w:cs="Arial"/>
          <w:b/>
          <w:sz w:val="20"/>
          <w:szCs w:val="20"/>
        </w:rPr>
      </w:pPr>
    </w:p>
    <w:p w:rsidR="0033313B" w:rsidRDefault="0033313B" w:rsidP="00B43410">
      <w:pPr>
        <w:tabs>
          <w:tab w:val="num" w:pos="851"/>
          <w:tab w:val="left" w:pos="5963"/>
        </w:tabs>
        <w:spacing w:after="0" w:line="240" w:lineRule="auto"/>
        <w:jc w:val="center"/>
        <w:rPr>
          <w:rFonts w:ascii="Arial" w:hAnsi="Arial" w:cs="Arial"/>
          <w:b/>
          <w:sz w:val="20"/>
          <w:szCs w:val="20"/>
        </w:rPr>
      </w:pPr>
    </w:p>
    <w:p w:rsidR="00B43410" w:rsidRPr="00A243DC" w:rsidRDefault="00B43410" w:rsidP="00B43410">
      <w:pPr>
        <w:tabs>
          <w:tab w:val="num" w:pos="851"/>
          <w:tab w:val="left" w:pos="5963"/>
        </w:tabs>
        <w:spacing w:after="0" w:line="240" w:lineRule="auto"/>
        <w:jc w:val="center"/>
        <w:rPr>
          <w:rFonts w:ascii="Arial" w:hAnsi="Arial" w:cs="Arial"/>
          <w:b/>
          <w:sz w:val="20"/>
          <w:szCs w:val="20"/>
        </w:rPr>
      </w:pPr>
      <w:r w:rsidRPr="00A243DC">
        <w:rPr>
          <w:rFonts w:ascii="Arial" w:hAnsi="Arial" w:cs="Arial"/>
          <w:b/>
          <w:sz w:val="20"/>
          <w:szCs w:val="20"/>
        </w:rPr>
        <w:lastRenderedPageBreak/>
        <w:t>§ 9</w:t>
      </w:r>
    </w:p>
    <w:p w:rsidR="00B43410" w:rsidRPr="00A243DC" w:rsidRDefault="00B43410" w:rsidP="00B43410">
      <w:pPr>
        <w:tabs>
          <w:tab w:val="num" w:pos="851"/>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Kary umowne</w:t>
      </w:r>
    </w:p>
    <w:p w:rsidR="00B43410" w:rsidRPr="00A243DC" w:rsidRDefault="00B43410" w:rsidP="00DA3442">
      <w:pPr>
        <w:numPr>
          <w:ilvl w:val="0"/>
          <w:numId w:val="40"/>
        </w:numPr>
        <w:tabs>
          <w:tab w:val="left" w:pos="426"/>
          <w:tab w:val="left" w:pos="5963"/>
        </w:tabs>
        <w:spacing w:after="0" w:line="276" w:lineRule="auto"/>
        <w:ind w:left="426"/>
        <w:rPr>
          <w:rFonts w:ascii="Arial" w:hAnsi="Arial" w:cs="Arial"/>
          <w:sz w:val="20"/>
          <w:szCs w:val="20"/>
        </w:rPr>
      </w:pPr>
      <w:r w:rsidRPr="00A243DC">
        <w:rPr>
          <w:rFonts w:ascii="Arial" w:hAnsi="Arial" w:cs="Arial"/>
          <w:sz w:val="20"/>
          <w:szCs w:val="20"/>
        </w:rPr>
        <w:t>W razie nie wykonania lub nienależytego wykonania umowy Wykonawca zobowiązuje się zapłacić Zamawiającemu karę:</w:t>
      </w:r>
    </w:p>
    <w:p w:rsidR="00B43410" w:rsidRPr="00A243DC" w:rsidRDefault="00B43410" w:rsidP="00DA3442">
      <w:pPr>
        <w:numPr>
          <w:ilvl w:val="0"/>
          <w:numId w:val="41"/>
        </w:numPr>
        <w:tabs>
          <w:tab w:val="left" w:pos="426"/>
          <w:tab w:val="left" w:pos="993"/>
        </w:tabs>
        <w:spacing w:after="0" w:line="276" w:lineRule="auto"/>
        <w:ind w:left="993"/>
        <w:jc w:val="both"/>
        <w:rPr>
          <w:rFonts w:ascii="Arial" w:hAnsi="Arial" w:cs="Arial"/>
          <w:sz w:val="20"/>
          <w:szCs w:val="20"/>
        </w:rPr>
      </w:pPr>
      <w:r w:rsidRPr="00A243DC">
        <w:rPr>
          <w:rFonts w:ascii="Arial" w:hAnsi="Arial" w:cs="Arial"/>
          <w:sz w:val="20"/>
          <w:szCs w:val="20"/>
        </w:rPr>
        <w:t>w wysokości:</w:t>
      </w:r>
      <w:r w:rsidRPr="00B43410">
        <w:rPr>
          <w:rFonts w:ascii="Arial" w:hAnsi="Arial" w:cs="Arial"/>
          <w:b/>
          <w:sz w:val="20"/>
          <w:szCs w:val="20"/>
        </w:rPr>
        <w:t>……….</w:t>
      </w:r>
      <w:r w:rsidRPr="00A243DC">
        <w:rPr>
          <w:rFonts w:ascii="Arial" w:hAnsi="Arial" w:cs="Arial"/>
          <w:b/>
          <w:sz w:val="20"/>
          <w:szCs w:val="20"/>
        </w:rPr>
        <w:t xml:space="preserve">% </w:t>
      </w:r>
      <w:r w:rsidRPr="00592B85">
        <w:rPr>
          <w:rFonts w:ascii="Arial" w:eastAsia="Calibri" w:hAnsi="Arial" w:cs="Arial"/>
          <w:i/>
          <w:sz w:val="20"/>
          <w:szCs w:val="20"/>
        </w:rPr>
        <w:t>(min. 0,5%, max. 3% - zgodnie ze złożoną ofertą</w:t>
      </w:r>
      <w:r w:rsidRPr="00592B85">
        <w:rPr>
          <w:rFonts w:ascii="Arial" w:eastAsia="Calibri" w:hAnsi="Arial" w:cs="Arial"/>
          <w:sz w:val="20"/>
          <w:szCs w:val="20"/>
        </w:rPr>
        <w:t xml:space="preserve">) </w:t>
      </w:r>
      <w:r w:rsidRPr="00A243DC">
        <w:rPr>
          <w:rFonts w:ascii="Arial" w:hAnsi="Arial" w:cs="Arial"/>
          <w:sz w:val="20"/>
          <w:szCs w:val="20"/>
        </w:rPr>
        <w:t>ceny brutto gwarantowanej części umowy w przypadku opóźnienia w wykonaniu dostawy z przyczyn leżących po stronie Wykonawcy, za każdy dzień opóźnienia licząc od daty upływu terminu określonego w §1 ust. 3, lub w §6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B43410" w:rsidRPr="00A243DC" w:rsidRDefault="00B43410" w:rsidP="00DA3442">
      <w:pPr>
        <w:numPr>
          <w:ilvl w:val="0"/>
          <w:numId w:val="41"/>
        </w:numPr>
        <w:tabs>
          <w:tab w:val="left" w:pos="426"/>
          <w:tab w:val="left" w:pos="993"/>
        </w:tabs>
        <w:spacing w:after="0" w:line="276" w:lineRule="auto"/>
        <w:ind w:left="993"/>
        <w:jc w:val="both"/>
        <w:rPr>
          <w:rFonts w:ascii="Arial" w:hAnsi="Arial" w:cs="Arial"/>
          <w:sz w:val="20"/>
          <w:szCs w:val="20"/>
        </w:rPr>
      </w:pPr>
      <w:r w:rsidRPr="00A243DC">
        <w:rPr>
          <w:rFonts w:ascii="Arial" w:hAnsi="Arial" w:cs="Arial"/>
          <w:sz w:val="20"/>
          <w:szCs w:val="20"/>
        </w:rPr>
        <w:t>w wysokości 0,5% ceny brutto gwarantowanej wartości umowy, w przypadku opóźnienia w dostawie/ zainstalowaniu wynajmowanego sprzętu z przyczyn leżących po stronie Wykonawcy za każdy dzień opóźnienia licząc od daty upływu terminu określonego w §1 ust. 12 do dnia ostatecznego przyjęcia bez zastrzeżeń przez Zamawiającego potwierdzonego protokołem przekazania, podpisanym po dostawie sprzętu;</w:t>
      </w:r>
    </w:p>
    <w:p w:rsidR="00B43410" w:rsidRPr="00A243DC" w:rsidRDefault="00B43410" w:rsidP="00DA3442">
      <w:pPr>
        <w:numPr>
          <w:ilvl w:val="0"/>
          <w:numId w:val="41"/>
        </w:numPr>
        <w:tabs>
          <w:tab w:val="left" w:pos="426"/>
          <w:tab w:val="left" w:pos="993"/>
        </w:tabs>
        <w:spacing w:after="0" w:line="276" w:lineRule="auto"/>
        <w:ind w:left="993"/>
        <w:jc w:val="both"/>
        <w:rPr>
          <w:rFonts w:ascii="Arial" w:hAnsi="Arial" w:cs="Arial"/>
          <w:sz w:val="20"/>
          <w:szCs w:val="20"/>
        </w:rPr>
      </w:pPr>
      <w:r w:rsidRPr="00A243DC">
        <w:rPr>
          <w:rFonts w:ascii="Arial" w:hAnsi="Arial" w:cs="Arial"/>
          <w:sz w:val="20"/>
          <w:szCs w:val="20"/>
        </w:rPr>
        <w:t>w wysokości 0,1 % ceny brutto gwarantowanej wartości umowy, w przypadku opóźnienia w usunięciu awarii sprzętu z przyczyn leżących po stronie Wykonawcy, jeżeli naprawa przedłuża się powyżej 3 dni</w:t>
      </w:r>
      <w:r>
        <w:rPr>
          <w:rFonts w:ascii="Arial" w:hAnsi="Arial" w:cs="Arial"/>
          <w:sz w:val="20"/>
          <w:szCs w:val="20"/>
        </w:rPr>
        <w:t xml:space="preserve"> </w:t>
      </w:r>
      <w:r w:rsidRPr="0033313B">
        <w:rPr>
          <w:rFonts w:ascii="Arial" w:hAnsi="Arial" w:cs="Arial"/>
          <w:sz w:val="20"/>
          <w:szCs w:val="20"/>
        </w:rPr>
        <w:t xml:space="preserve">roboczych, do </w:t>
      </w:r>
      <w:r w:rsidRPr="00A243DC">
        <w:rPr>
          <w:rFonts w:ascii="Arial" w:hAnsi="Arial" w:cs="Arial"/>
          <w:sz w:val="20"/>
          <w:szCs w:val="20"/>
        </w:rPr>
        <w:t>czasu dostarczenia sprzętu zastępczego na czas naprawy, które to dostarczenie naliczanie dalszych kar umownych wstrzymuje;</w:t>
      </w:r>
    </w:p>
    <w:p w:rsidR="00B43410" w:rsidRPr="00A243DC" w:rsidRDefault="00B43410" w:rsidP="00DA3442">
      <w:pPr>
        <w:numPr>
          <w:ilvl w:val="0"/>
          <w:numId w:val="41"/>
        </w:numPr>
        <w:tabs>
          <w:tab w:val="left" w:pos="426"/>
          <w:tab w:val="left" w:pos="993"/>
        </w:tabs>
        <w:spacing w:after="0" w:line="276" w:lineRule="auto"/>
        <w:ind w:left="993"/>
        <w:jc w:val="both"/>
        <w:rPr>
          <w:rFonts w:ascii="Arial" w:hAnsi="Arial" w:cs="Arial"/>
          <w:sz w:val="20"/>
          <w:szCs w:val="20"/>
        </w:rPr>
      </w:pPr>
      <w:r w:rsidRPr="00A243DC">
        <w:rPr>
          <w:rFonts w:ascii="Arial" w:hAnsi="Arial" w:cs="Arial"/>
          <w:sz w:val="20"/>
          <w:szCs w:val="20"/>
        </w:rPr>
        <w:t>w wysokości 0,1% ceny brutto gwarantowanej wartości umowy w przypadku nie wywiązania się z obowiązku</w:t>
      </w:r>
      <w:r>
        <w:rPr>
          <w:rFonts w:ascii="Arial" w:hAnsi="Arial" w:cs="Arial"/>
          <w:sz w:val="20"/>
          <w:szCs w:val="20"/>
        </w:rPr>
        <w:t>,</w:t>
      </w:r>
      <w:r w:rsidRPr="00A243DC">
        <w:rPr>
          <w:rFonts w:ascii="Arial" w:hAnsi="Arial" w:cs="Arial"/>
          <w:sz w:val="20"/>
          <w:szCs w:val="20"/>
        </w:rPr>
        <w:t xml:space="preserve"> o którym mowa w §4 ust. 5 oraz §4 ust. 6 umowy za każdy dzień opóźnienia, z przyczyn leżących po stronie Wykonawcy;</w:t>
      </w:r>
    </w:p>
    <w:p w:rsidR="00B43410" w:rsidRPr="00A243DC" w:rsidRDefault="00B43410" w:rsidP="00DA3442">
      <w:pPr>
        <w:numPr>
          <w:ilvl w:val="0"/>
          <w:numId w:val="41"/>
        </w:numPr>
        <w:tabs>
          <w:tab w:val="left" w:pos="426"/>
          <w:tab w:val="left" w:pos="993"/>
        </w:tabs>
        <w:spacing w:after="0" w:line="276" w:lineRule="auto"/>
        <w:ind w:left="993"/>
        <w:jc w:val="both"/>
        <w:rPr>
          <w:rFonts w:ascii="Arial" w:hAnsi="Arial" w:cs="Arial"/>
          <w:sz w:val="20"/>
          <w:szCs w:val="20"/>
        </w:rPr>
      </w:pPr>
      <w:r w:rsidRPr="00A243DC">
        <w:rPr>
          <w:rFonts w:ascii="Arial" w:hAnsi="Arial" w:cs="Arial"/>
          <w:sz w:val="20"/>
          <w:szCs w:val="20"/>
        </w:rPr>
        <w:t>w wysokości 5% ceny brutto gwarantowanej wartości umowy, w przypadku odstąpienia od umowy w całości lub w części  z przyczyn leżących po stronie Wykonawcy</w:t>
      </w:r>
      <w:r>
        <w:rPr>
          <w:rFonts w:ascii="Arial" w:hAnsi="Arial" w:cs="Arial"/>
          <w:sz w:val="20"/>
          <w:szCs w:val="20"/>
        </w:rPr>
        <w:t>.</w:t>
      </w:r>
    </w:p>
    <w:p w:rsidR="00B43410" w:rsidRPr="00D057D7" w:rsidRDefault="00B43410" w:rsidP="00DA3442">
      <w:pPr>
        <w:pStyle w:val="Akapitzlist"/>
        <w:numPr>
          <w:ilvl w:val="0"/>
          <w:numId w:val="40"/>
        </w:numPr>
        <w:tabs>
          <w:tab w:val="left" w:pos="426"/>
          <w:tab w:val="left" w:pos="993"/>
        </w:tabs>
        <w:ind w:left="426" w:hanging="426"/>
        <w:jc w:val="both"/>
        <w:rPr>
          <w:rFonts w:ascii="Arial" w:hAnsi="Arial" w:cs="Arial"/>
          <w:sz w:val="20"/>
          <w:szCs w:val="20"/>
        </w:rPr>
      </w:pPr>
      <w:r w:rsidRPr="00D057D7">
        <w:rPr>
          <w:rFonts w:ascii="Arial" w:hAnsi="Arial" w:cs="Arial"/>
          <w:sz w:val="20"/>
          <w:szCs w:val="20"/>
        </w:rPr>
        <w:t>Maksymalna wysokość kar umownych za opóźnienie w wykonaniu dostawy, o której mowa w pkt 1)</w:t>
      </w:r>
      <w:r>
        <w:rPr>
          <w:rFonts w:ascii="Arial" w:hAnsi="Arial" w:cs="Arial"/>
          <w:sz w:val="20"/>
          <w:szCs w:val="20"/>
        </w:rPr>
        <w:t xml:space="preserve"> do 4)</w:t>
      </w:r>
      <w:r w:rsidRPr="00D057D7">
        <w:rPr>
          <w:rFonts w:ascii="Arial" w:hAnsi="Arial" w:cs="Arial"/>
          <w:sz w:val="20"/>
          <w:szCs w:val="20"/>
        </w:rPr>
        <w:t xml:space="preserve">,  nie może przekroczyć </w:t>
      </w:r>
      <w:r w:rsidRPr="00D057D7">
        <w:rPr>
          <w:rFonts w:ascii="Arial" w:hAnsi="Arial" w:cs="Arial"/>
          <w:b/>
          <w:sz w:val="20"/>
          <w:szCs w:val="20"/>
        </w:rPr>
        <w:t>dwukrotności</w:t>
      </w:r>
      <w:r w:rsidRPr="00D057D7">
        <w:rPr>
          <w:rFonts w:ascii="Arial" w:hAnsi="Arial" w:cs="Arial"/>
          <w:sz w:val="20"/>
          <w:szCs w:val="20"/>
        </w:rPr>
        <w:t xml:space="preserve"> kary za odstąpienie od umowy.</w:t>
      </w:r>
    </w:p>
    <w:p w:rsidR="00B43410" w:rsidRPr="00A243DC" w:rsidRDefault="00B43410" w:rsidP="00DA3442">
      <w:pPr>
        <w:numPr>
          <w:ilvl w:val="0"/>
          <w:numId w:val="40"/>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 xml:space="preserve">Zamawiający może dochodzić odszkodowania przewyższającego kary umowne na zasadach ogólnych K.c. </w:t>
      </w:r>
    </w:p>
    <w:p w:rsidR="00B43410" w:rsidRPr="00A243DC" w:rsidRDefault="00B43410" w:rsidP="00DA3442">
      <w:pPr>
        <w:numPr>
          <w:ilvl w:val="0"/>
          <w:numId w:val="40"/>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W przypadku naliczenia kar umownych Zamawiający pomniejszy płatność za faktury o naliczone kary umowne.</w:t>
      </w:r>
    </w:p>
    <w:p w:rsidR="00B43410" w:rsidRDefault="00B43410" w:rsidP="00B43410">
      <w:pPr>
        <w:tabs>
          <w:tab w:val="num" w:pos="851"/>
          <w:tab w:val="left" w:pos="5963"/>
        </w:tabs>
        <w:spacing w:line="276" w:lineRule="auto"/>
        <w:jc w:val="center"/>
        <w:rPr>
          <w:rFonts w:ascii="Arial" w:hAnsi="Arial" w:cs="Arial"/>
          <w:b/>
          <w:sz w:val="20"/>
          <w:szCs w:val="20"/>
        </w:rPr>
      </w:pPr>
    </w:p>
    <w:p w:rsidR="00B43410" w:rsidRPr="00A243DC" w:rsidRDefault="00B43410" w:rsidP="00B43410">
      <w:pPr>
        <w:tabs>
          <w:tab w:val="num" w:pos="851"/>
          <w:tab w:val="left" w:pos="5963"/>
        </w:tabs>
        <w:spacing w:after="0" w:line="240" w:lineRule="auto"/>
        <w:jc w:val="center"/>
        <w:rPr>
          <w:rFonts w:ascii="Arial" w:hAnsi="Arial" w:cs="Arial"/>
          <w:b/>
          <w:sz w:val="20"/>
          <w:szCs w:val="20"/>
        </w:rPr>
      </w:pPr>
      <w:r w:rsidRPr="00A243DC">
        <w:rPr>
          <w:rFonts w:ascii="Arial" w:hAnsi="Arial" w:cs="Arial"/>
          <w:b/>
          <w:sz w:val="20"/>
          <w:szCs w:val="20"/>
        </w:rPr>
        <w:t>§ 10</w:t>
      </w:r>
    </w:p>
    <w:p w:rsidR="00B43410" w:rsidRPr="0033313B" w:rsidRDefault="00B43410" w:rsidP="00B43410">
      <w:pPr>
        <w:spacing w:after="0" w:line="240" w:lineRule="auto"/>
        <w:jc w:val="center"/>
        <w:rPr>
          <w:rFonts w:ascii="Arial" w:hAnsi="Arial" w:cs="Arial"/>
          <w:b/>
          <w:i/>
          <w:sz w:val="20"/>
          <w:szCs w:val="20"/>
        </w:rPr>
      </w:pPr>
      <w:r w:rsidRPr="00A243DC">
        <w:rPr>
          <w:rFonts w:ascii="Arial" w:hAnsi="Arial" w:cs="Arial"/>
          <w:b/>
          <w:i/>
          <w:sz w:val="20"/>
          <w:szCs w:val="20"/>
        </w:rPr>
        <w:t xml:space="preserve">Treścią §10 w umowie ostatecznej, będzie treść załącznika </w:t>
      </w:r>
      <w:r w:rsidRPr="0033313B">
        <w:rPr>
          <w:rFonts w:ascii="Arial" w:hAnsi="Arial" w:cs="Arial"/>
          <w:b/>
          <w:i/>
          <w:sz w:val="20"/>
          <w:szCs w:val="20"/>
        </w:rPr>
        <w:t xml:space="preserve">nr 2 do SWZ </w:t>
      </w:r>
      <w:r w:rsidRPr="0033313B">
        <w:rPr>
          <w:rFonts w:ascii="Arial" w:hAnsi="Arial" w:cs="Arial"/>
          <w:i/>
          <w:sz w:val="20"/>
          <w:szCs w:val="20"/>
        </w:rPr>
        <w:t>(</w:t>
      </w:r>
      <w:r w:rsidRPr="0033313B">
        <w:rPr>
          <w:rFonts w:ascii="Arial" w:hAnsi="Arial" w:cs="Arial"/>
          <w:i/>
          <w:snapToGrid w:val="0"/>
          <w:sz w:val="20"/>
          <w:szCs w:val="20"/>
          <w:lang w:bidi="en-US"/>
        </w:rPr>
        <w:t>Formularz Cenowy</w:t>
      </w:r>
      <w:r w:rsidRPr="0033313B">
        <w:rPr>
          <w:rFonts w:ascii="Arial" w:hAnsi="Arial" w:cs="Arial"/>
          <w:i/>
          <w:snapToGrid w:val="0"/>
          <w:sz w:val="20"/>
          <w:szCs w:val="20"/>
          <w:u w:val="single"/>
        </w:rPr>
        <w:t>)</w:t>
      </w:r>
      <w:r w:rsidRPr="0033313B">
        <w:rPr>
          <w:rFonts w:ascii="Arial" w:hAnsi="Arial" w:cs="Arial"/>
          <w:i/>
          <w:sz w:val="20"/>
          <w:szCs w:val="20"/>
          <w:u w:val="single"/>
        </w:rPr>
        <w:t xml:space="preserve"> </w:t>
      </w:r>
      <w:r w:rsidRPr="0033313B">
        <w:rPr>
          <w:rFonts w:ascii="Arial" w:hAnsi="Arial" w:cs="Arial"/>
          <w:b/>
          <w:i/>
          <w:sz w:val="20"/>
          <w:szCs w:val="20"/>
          <w:u w:val="single"/>
        </w:rPr>
        <w:t>wypełniony przez Wykonawcę w ofercie.</w:t>
      </w:r>
    </w:p>
    <w:p w:rsidR="00B43410" w:rsidRPr="0033313B" w:rsidRDefault="00B43410" w:rsidP="00B43410">
      <w:pPr>
        <w:spacing w:line="276" w:lineRule="auto"/>
        <w:rPr>
          <w:rFonts w:ascii="Arial" w:eastAsia="Calibri" w:hAnsi="Arial" w:cs="Arial"/>
          <w:b/>
          <w:sz w:val="20"/>
          <w:szCs w:val="20"/>
        </w:rPr>
      </w:pPr>
    </w:p>
    <w:p w:rsidR="00B43410" w:rsidRPr="00A243DC" w:rsidRDefault="00B43410" w:rsidP="00B43410">
      <w:pPr>
        <w:spacing w:line="276" w:lineRule="auto"/>
        <w:jc w:val="center"/>
        <w:rPr>
          <w:rFonts w:ascii="Arial" w:hAnsi="Arial" w:cs="Arial"/>
          <w:b/>
          <w:sz w:val="20"/>
          <w:szCs w:val="20"/>
        </w:rPr>
      </w:pPr>
      <w:r w:rsidRPr="00A243DC">
        <w:rPr>
          <w:rFonts w:ascii="Arial" w:hAnsi="Arial" w:cs="Arial"/>
          <w:b/>
          <w:sz w:val="20"/>
          <w:szCs w:val="20"/>
        </w:rPr>
        <w:t>§ 11</w:t>
      </w:r>
    </w:p>
    <w:p w:rsidR="00B43410" w:rsidRPr="00A243DC" w:rsidRDefault="00B43410" w:rsidP="00B43410">
      <w:pPr>
        <w:spacing w:line="276" w:lineRule="auto"/>
        <w:jc w:val="both"/>
        <w:rPr>
          <w:rFonts w:ascii="Arial" w:hAnsi="Arial" w:cs="Arial"/>
          <w:b/>
          <w:sz w:val="20"/>
          <w:szCs w:val="20"/>
        </w:rPr>
      </w:pPr>
      <w:r w:rsidRPr="00A243DC">
        <w:rPr>
          <w:rFonts w:ascii="Arial" w:hAnsi="Arial" w:cs="Arial"/>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w:t>
      </w:r>
      <w:proofErr w:type="spellStart"/>
      <w:r w:rsidRPr="00A243DC">
        <w:rPr>
          <w:rFonts w:ascii="Arial" w:hAnsi="Arial" w:cs="Arial"/>
          <w:sz w:val="20"/>
          <w:szCs w:val="20"/>
        </w:rPr>
        <w:t>t.j</w:t>
      </w:r>
      <w:proofErr w:type="spellEnd"/>
      <w:r w:rsidRPr="00A243DC">
        <w:rPr>
          <w:rFonts w:ascii="Arial" w:hAnsi="Arial" w:cs="Arial"/>
          <w:sz w:val="20"/>
          <w:szCs w:val="20"/>
        </w:rPr>
        <w:t>. Dz. U. z 2020r. poz. 295) ma zastosowanie.</w:t>
      </w:r>
    </w:p>
    <w:p w:rsidR="00B43410" w:rsidRPr="00A243DC" w:rsidRDefault="00B43410" w:rsidP="00B43410">
      <w:pPr>
        <w:spacing w:after="0" w:line="240" w:lineRule="auto"/>
        <w:jc w:val="center"/>
        <w:rPr>
          <w:rFonts w:ascii="Arial" w:hAnsi="Arial" w:cs="Arial"/>
          <w:b/>
          <w:sz w:val="20"/>
          <w:szCs w:val="20"/>
        </w:rPr>
      </w:pPr>
      <w:r w:rsidRPr="00A243DC">
        <w:rPr>
          <w:rFonts w:ascii="Arial" w:hAnsi="Arial" w:cs="Arial"/>
          <w:b/>
          <w:sz w:val="20"/>
          <w:szCs w:val="20"/>
        </w:rPr>
        <w:t>§ 12</w:t>
      </w:r>
    </w:p>
    <w:p w:rsidR="00B43410" w:rsidRPr="00A243DC" w:rsidRDefault="00B43410" w:rsidP="00B43410">
      <w:pPr>
        <w:spacing w:after="0" w:line="240" w:lineRule="auto"/>
        <w:ind w:left="284"/>
        <w:jc w:val="center"/>
        <w:rPr>
          <w:rFonts w:ascii="Arial" w:hAnsi="Arial" w:cs="Arial"/>
          <w:b/>
          <w:sz w:val="20"/>
          <w:szCs w:val="20"/>
        </w:rPr>
      </w:pPr>
      <w:r w:rsidRPr="00A243DC">
        <w:rPr>
          <w:rFonts w:ascii="Arial" w:hAnsi="Arial" w:cs="Arial"/>
          <w:b/>
          <w:sz w:val="20"/>
          <w:szCs w:val="20"/>
          <w:u w:val="single"/>
        </w:rPr>
        <w:t>Zmiana umowy</w:t>
      </w:r>
    </w:p>
    <w:p w:rsidR="00B43410" w:rsidRPr="00A243DC" w:rsidRDefault="00B43410" w:rsidP="00DA3442">
      <w:pPr>
        <w:numPr>
          <w:ilvl w:val="0"/>
          <w:numId w:val="42"/>
        </w:numPr>
        <w:spacing w:after="0" w:line="276" w:lineRule="auto"/>
        <w:ind w:left="426"/>
        <w:jc w:val="both"/>
        <w:rPr>
          <w:rFonts w:ascii="Arial" w:hAnsi="Arial" w:cs="Arial"/>
          <w:sz w:val="20"/>
          <w:szCs w:val="20"/>
        </w:rPr>
      </w:pPr>
      <w:r w:rsidRPr="00A243DC">
        <w:rPr>
          <w:rFonts w:ascii="Arial" w:hAnsi="Arial" w:cs="Arial"/>
          <w:sz w:val="20"/>
          <w:szCs w:val="20"/>
        </w:rPr>
        <w:t xml:space="preserve">Zmiana umowy może nastąpić za zgodą obu stron w przypadkach ściśle określonych </w:t>
      </w:r>
      <w:r w:rsidRPr="00A243DC">
        <w:rPr>
          <w:rFonts w:ascii="Arial" w:hAnsi="Arial" w:cs="Arial"/>
          <w:sz w:val="20"/>
          <w:szCs w:val="20"/>
        </w:rPr>
        <w:br w:type="textWrapping" w:clear="all"/>
        <w:t xml:space="preserve">w </w:t>
      </w:r>
      <w:r w:rsidRPr="0033313B">
        <w:rPr>
          <w:rFonts w:ascii="Arial" w:hAnsi="Arial" w:cs="Arial"/>
          <w:sz w:val="20"/>
          <w:szCs w:val="20"/>
        </w:rPr>
        <w:t xml:space="preserve">SWZ </w:t>
      </w:r>
      <w:r w:rsidRPr="00A243DC">
        <w:rPr>
          <w:rFonts w:ascii="Arial" w:hAnsi="Arial" w:cs="Arial"/>
          <w:sz w:val="20"/>
          <w:szCs w:val="20"/>
        </w:rPr>
        <w:t>w formie aneksu.</w:t>
      </w:r>
    </w:p>
    <w:p w:rsidR="00B43410" w:rsidRPr="00A243DC" w:rsidRDefault="00B43410" w:rsidP="00DA3442">
      <w:pPr>
        <w:numPr>
          <w:ilvl w:val="0"/>
          <w:numId w:val="42"/>
        </w:numPr>
        <w:spacing w:after="0" w:line="276" w:lineRule="auto"/>
        <w:ind w:left="426"/>
        <w:jc w:val="both"/>
        <w:rPr>
          <w:rFonts w:ascii="Arial" w:hAnsi="Arial" w:cs="Arial"/>
          <w:sz w:val="20"/>
          <w:szCs w:val="20"/>
        </w:rPr>
      </w:pPr>
      <w:r w:rsidRPr="00A243DC">
        <w:rPr>
          <w:rFonts w:ascii="Arial" w:hAnsi="Arial" w:cs="Arial"/>
          <w:sz w:val="20"/>
          <w:szCs w:val="20"/>
        </w:rPr>
        <w:t>Wszelkie zmiany umowy wymagają dla swojej ważności formy pisemnej.</w:t>
      </w:r>
    </w:p>
    <w:p w:rsidR="00B43410" w:rsidRPr="00A243DC" w:rsidRDefault="00B43410" w:rsidP="00B43410">
      <w:pPr>
        <w:tabs>
          <w:tab w:val="num" w:pos="284"/>
        </w:tabs>
        <w:spacing w:line="276" w:lineRule="auto"/>
        <w:rPr>
          <w:rFonts w:ascii="Arial" w:hAnsi="Arial" w:cs="Arial"/>
          <w:b/>
          <w:sz w:val="20"/>
          <w:szCs w:val="20"/>
        </w:rPr>
      </w:pPr>
    </w:p>
    <w:p w:rsidR="00502EC2" w:rsidRDefault="00502EC2">
      <w:pPr>
        <w:rPr>
          <w:rFonts w:ascii="Arial" w:hAnsi="Arial" w:cs="Arial"/>
          <w:b/>
          <w:sz w:val="20"/>
          <w:szCs w:val="20"/>
        </w:rPr>
      </w:pPr>
      <w:r>
        <w:rPr>
          <w:rFonts w:ascii="Arial" w:hAnsi="Arial" w:cs="Arial"/>
          <w:b/>
          <w:sz w:val="20"/>
          <w:szCs w:val="20"/>
        </w:rPr>
        <w:br w:type="page"/>
      </w:r>
    </w:p>
    <w:p w:rsidR="00B43410" w:rsidRPr="00A243DC" w:rsidRDefault="00B43410" w:rsidP="00B43410">
      <w:pPr>
        <w:spacing w:after="0" w:line="240" w:lineRule="auto"/>
        <w:jc w:val="center"/>
        <w:rPr>
          <w:rFonts w:ascii="Arial" w:hAnsi="Arial" w:cs="Arial"/>
          <w:b/>
          <w:sz w:val="20"/>
          <w:szCs w:val="20"/>
        </w:rPr>
      </w:pPr>
      <w:r w:rsidRPr="00A243DC">
        <w:rPr>
          <w:rFonts w:ascii="Arial" w:hAnsi="Arial" w:cs="Arial"/>
          <w:b/>
          <w:sz w:val="20"/>
          <w:szCs w:val="20"/>
        </w:rPr>
        <w:lastRenderedPageBreak/>
        <w:t>§ 13</w:t>
      </w:r>
    </w:p>
    <w:p w:rsidR="00B43410" w:rsidRPr="00A243DC" w:rsidRDefault="00B43410" w:rsidP="00B43410">
      <w:pPr>
        <w:spacing w:after="0" w:line="240" w:lineRule="auto"/>
        <w:ind w:left="284"/>
        <w:jc w:val="center"/>
        <w:rPr>
          <w:rFonts w:ascii="Arial" w:hAnsi="Arial" w:cs="Arial"/>
          <w:b/>
          <w:sz w:val="20"/>
          <w:szCs w:val="20"/>
          <w:u w:val="single"/>
        </w:rPr>
      </w:pPr>
      <w:r w:rsidRPr="00A243DC">
        <w:rPr>
          <w:rFonts w:ascii="Arial" w:hAnsi="Arial" w:cs="Arial"/>
          <w:b/>
          <w:sz w:val="20"/>
          <w:szCs w:val="20"/>
          <w:u w:val="single"/>
        </w:rPr>
        <w:t>Postępowanie polubowne</w:t>
      </w:r>
    </w:p>
    <w:p w:rsidR="00B43410" w:rsidRPr="0033313B" w:rsidRDefault="00B43410" w:rsidP="00DA3442">
      <w:pPr>
        <w:pStyle w:val="Bezodstpw1"/>
        <w:numPr>
          <w:ilvl w:val="0"/>
          <w:numId w:val="43"/>
        </w:numPr>
        <w:tabs>
          <w:tab w:val="left" w:pos="426"/>
        </w:tabs>
        <w:spacing w:line="276" w:lineRule="auto"/>
        <w:ind w:left="0" w:firstLine="0"/>
        <w:jc w:val="both"/>
        <w:rPr>
          <w:rFonts w:ascii="Arial" w:hAnsi="Arial" w:cs="Arial"/>
          <w:sz w:val="20"/>
          <w:szCs w:val="20"/>
        </w:rPr>
      </w:pPr>
      <w:r w:rsidRPr="0033313B">
        <w:rPr>
          <w:rFonts w:ascii="Arial" w:hAnsi="Arial" w:cs="Arial"/>
          <w:sz w:val="20"/>
          <w:szCs w:val="20"/>
        </w:rPr>
        <w:t xml:space="preserve">Wszelkie spory strony zobowiązują się załatwić w pierwszej kolejności polubownie. </w:t>
      </w:r>
    </w:p>
    <w:p w:rsidR="00B43410" w:rsidRPr="0033313B" w:rsidRDefault="00B43410" w:rsidP="00DA3442">
      <w:pPr>
        <w:pStyle w:val="Bezodstpw1"/>
        <w:numPr>
          <w:ilvl w:val="0"/>
          <w:numId w:val="43"/>
        </w:numPr>
        <w:spacing w:line="276" w:lineRule="auto"/>
        <w:ind w:left="426" w:hanging="426"/>
        <w:jc w:val="both"/>
        <w:rPr>
          <w:rFonts w:ascii="Arial" w:hAnsi="Arial" w:cs="Arial"/>
          <w:sz w:val="20"/>
          <w:szCs w:val="20"/>
        </w:rPr>
      </w:pPr>
      <w:r w:rsidRPr="0033313B">
        <w:rPr>
          <w:rFonts w:ascii="Arial" w:hAnsi="Arial" w:cs="Arial"/>
          <w:sz w:val="20"/>
          <w:szCs w:val="20"/>
        </w:rPr>
        <w:t>Na podstawie art. 591 ust. 1 PZP, w sprawie majątkowej, w której zawarcie ugody jest dopuszczalne, wprowadza się następujące klauzule:</w:t>
      </w:r>
    </w:p>
    <w:p w:rsidR="00B43410" w:rsidRPr="0033313B" w:rsidRDefault="00B43410" w:rsidP="00B43410">
      <w:pPr>
        <w:pStyle w:val="Bezodstpw1"/>
        <w:numPr>
          <w:ilvl w:val="0"/>
          <w:numId w:val="23"/>
        </w:numPr>
        <w:spacing w:line="276" w:lineRule="auto"/>
        <w:ind w:firstLine="0"/>
        <w:jc w:val="both"/>
        <w:rPr>
          <w:rFonts w:ascii="Arial" w:hAnsi="Arial" w:cs="Arial"/>
          <w:sz w:val="20"/>
          <w:szCs w:val="20"/>
        </w:rPr>
      </w:pPr>
      <w:r w:rsidRPr="0033313B">
        <w:rPr>
          <w:rFonts w:ascii="Arial" w:hAnsi="Arial" w:cs="Arial"/>
          <w:sz w:val="20"/>
          <w:szCs w:val="20"/>
        </w:rPr>
        <w:t>Klauzula mediacyjna</w:t>
      </w:r>
    </w:p>
    <w:p w:rsidR="00B43410" w:rsidRPr="0033313B" w:rsidRDefault="00B43410" w:rsidP="00B43410">
      <w:pPr>
        <w:pStyle w:val="Bezodstpw1"/>
        <w:spacing w:line="276" w:lineRule="auto"/>
        <w:ind w:left="709"/>
        <w:jc w:val="both"/>
        <w:rPr>
          <w:rFonts w:ascii="Arial" w:hAnsi="Arial" w:cs="Arial"/>
          <w:sz w:val="20"/>
          <w:szCs w:val="20"/>
        </w:rPr>
      </w:pPr>
      <w:r w:rsidRPr="0033313B">
        <w:rPr>
          <w:rFonts w:ascii="Arial" w:hAnsi="Arial" w:cs="Arial"/>
          <w:sz w:val="20"/>
          <w:szCs w:val="20"/>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B43410" w:rsidRPr="0033313B" w:rsidRDefault="00B43410" w:rsidP="00B43410">
      <w:pPr>
        <w:pStyle w:val="Bezodstpw1"/>
        <w:spacing w:line="276" w:lineRule="auto"/>
        <w:ind w:left="709"/>
        <w:jc w:val="both"/>
        <w:rPr>
          <w:rFonts w:ascii="Arial" w:hAnsi="Arial" w:cs="Arial"/>
          <w:sz w:val="20"/>
          <w:szCs w:val="20"/>
        </w:rPr>
      </w:pPr>
      <w:r w:rsidRPr="0033313B">
        <w:rPr>
          <w:rFonts w:ascii="Arial" w:hAnsi="Arial" w:cs="Arial"/>
          <w:sz w:val="20"/>
          <w:szCs w:val="20"/>
        </w:rPr>
        <w:t>lub</w:t>
      </w:r>
    </w:p>
    <w:p w:rsidR="00B43410" w:rsidRPr="0033313B" w:rsidRDefault="00B43410" w:rsidP="00B43410">
      <w:pPr>
        <w:pStyle w:val="Bezodstpw1"/>
        <w:numPr>
          <w:ilvl w:val="0"/>
          <w:numId w:val="23"/>
        </w:numPr>
        <w:spacing w:line="276" w:lineRule="auto"/>
        <w:ind w:firstLine="0"/>
        <w:jc w:val="both"/>
        <w:rPr>
          <w:rFonts w:ascii="Arial" w:hAnsi="Arial" w:cs="Arial"/>
          <w:sz w:val="20"/>
          <w:szCs w:val="20"/>
        </w:rPr>
      </w:pPr>
      <w:r w:rsidRPr="0033313B">
        <w:rPr>
          <w:rFonts w:ascii="Arial" w:hAnsi="Arial" w:cs="Arial"/>
          <w:sz w:val="20"/>
          <w:szCs w:val="20"/>
        </w:rPr>
        <w:t>Klauzula koncyliacyjna</w:t>
      </w:r>
    </w:p>
    <w:p w:rsidR="00B43410" w:rsidRPr="0033313B" w:rsidRDefault="00B43410" w:rsidP="00B43410">
      <w:pPr>
        <w:pStyle w:val="Bezodstpw1"/>
        <w:spacing w:line="276" w:lineRule="auto"/>
        <w:ind w:left="709"/>
        <w:jc w:val="both"/>
        <w:rPr>
          <w:rFonts w:ascii="Arial" w:hAnsi="Arial" w:cs="Arial"/>
          <w:sz w:val="20"/>
          <w:szCs w:val="20"/>
        </w:rPr>
      </w:pPr>
      <w:r w:rsidRPr="0033313B">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33313B">
        <w:rPr>
          <w:rFonts w:ascii="Arial" w:hAnsi="Arial" w:cs="Arial"/>
          <w:sz w:val="20"/>
          <w:szCs w:val="20"/>
        </w:rPr>
        <w:t>Koncyliatorów</w:t>
      </w:r>
      <w:proofErr w:type="spellEnd"/>
      <w:r w:rsidRPr="0033313B">
        <w:rPr>
          <w:rFonts w:ascii="Arial" w:hAnsi="Arial" w:cs="Arial"/>
          <w:sz w:val="20"/>
          <w:szCs w:val="20"/>
        </w:rPr>
        <w:t xml:space="preserve"> Stałych Sądu Polubownego przy Prokuratorii Generalnej Rzeczypospolitej Polskiej zgodnie z Regulaminem tego Sądu.</w:t>
      </w:r>
    </w:p>
    <w:p w:rsidR="00B43410" w:rsidRPr="003733FC" w:rsidRDefault="00B43410" w:rsidP="00DA3442">
      <w:pPr>
        <w:pStyle w:val="Akapitzlist"/>
        <w:numPr>
          <w:ilvl w:val="0"/>
          <w:numId w:val="43"/>
        </w:numPr>
        <w:ind w:left="-426" w:firstLine="0"/>
        <w:jc w:val="center"/>
        <w:rPr>
          <w:rFonts w:ascii="Arial" w:hAnsi="Arial" w:cs="Arial"/>
          <w:b/>
          <w:color w:val="FF0000"/>
          <w:sz w:val="20"/>
          <w:szCs w:val="20"/>
        </w:rPr>
      </w:pPr>
      <w:r w:rsidRPr="0033313B">
        <w:rPr>
          <w:rFonts w:ascii="Arial" w:hAnsi="Arial" w:cs="Arial"/>
          <w:sz w:val="20"/>
          <w:szCs w:val="20"/>
        </w:rPr>
        <w:t>W przypadku  sporów sądowych strony ustalają właściwość sądu siedziby Zamawiającego</w:t>
      </w:r>
      <w:r w:rsidRPr="003733FC">
        <w:rPr>
          <w:rFonts w:ascii="Arial" w:hAnsi="Arial" w:cs="Arial"/>
          <w:color w:val="FF0000"/>
          <w:sz w:val="20"/>
          <w:szCs w:val="20"/>
        </w:rPr>
        <w:t>.</w:t>
      </w:r>
    </w:p>
    <w:p w:rsidR="00B43410" w:rsidRPr="00A243DC" w:rsidRDefault="00B43410" w:rsidP="0033313B">
      <w:pPr>
        <w:spacing w:after="0" w:line="240" w:lineRule="auto"/>
        <w:jc w:val="center"/>
        <w:rPr>
          <w:rFonts w:ascii="Arial" w:hAnsi="Arial" w:cs="Arial"/>
          <w:b/>
          <w:sz w:val="20"/>
          <w:szCs w:val="20"/>
        </w:rPr>
      </w:pPr>
      <w:r w:rsidRPr="00A243DC">
        <w:rPr>
          <w:rFonts w:ascii="Arial" w:hAnsi="Arial" w:cs="Arial"/>
          <w:b/>
          <w:sz w:val="20"/>
          <w:szCs w:val="20"/>
        </w:rPr>
        <w:t>§ 14</w:t>
      </w:r>
    </w:p>
    <w:p w:rsidR="00B43410" w:rsidRDefault="00B43410" w:rsidP="0033313B">
      <w:pPr>
        <w:spacing w:after="0" w:line="240" w:lineRule="auto"/>
        <w:jc w:val="center"/>
        <w:rPr>
          <w:rFonts w:ascii="Arial" w:hAnsi="Arial" w:cs="Arial"/>
          <w:b/>
          <w:sz w:val="20"/>
          <w:szCs w:val="20"/>
          <w:u w:val="single"/>
        </w:rPr>
      </w:pPr>
      <w:r w:rsidRPr="00A243DC">
        <w:rPr>
          <w:rFonts w:ascii="Arial" w:hAnsi="Arial" w:cs="Arial"/>
          <w:b/>
          <w:sz w:val="20"/>
          <w:szCs w:val="20"/>
          <w:u w:val="single"/>
        </w:rPr>
        <w:t>Pozostałe postanowienia</w:t>
      </w:r>
    </w:p>
    <w:p w:rsidR="00B43410" w:rsidRPr="0033313B" w:rsidRDefault="00B43410" w:rsidP="00B43410">
      <w:pPr>
        <w:numPr>
          <w:ilvl w:val="0"/>
          <w:numId w:val="28"/>
        </w:numPr>
        <w:spacing w:after="0" w:line="276" w:lineRule="auto"/>
        <w:ind w:left="426" w:hanging="426"/>
        <w:jc w:val="both"/>
        <w:rPr>
          <w:rFonts w:ascii="Arial" w:hAnsi="Arial" w:cs="Arial"/>
          <w:sz w:val="20"/>
          <w:szCs w:val="20"/>
        </w:rPr>
      </w:pPr>
      <w:r w:rsidRPr="0033313B">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B43410" w:rsidRPr="0033313B" w:rsidRDefault="00B43410" w:rsidP="00B43410">
      <w:pPr>
        <w:numPr>
          <w:ilvl w:val="0"/>
          <w:numId w:val="29"/>
        </w:numPr>
        <w:spacing w:after="0" w:line="276" w:lineRule="auto"/>
        <w:ind w:left="426" w:hanging="426"/>
        <w:jc w:val="both"/>
        <w:rPr>
          <w:rFonts w:ascii="Arial" w:hAnsi="Arial" w:cs="Arial"/>
          <w:sz w:val="20"/>
          <w:szCs w:val="20"/>
        </w:rPr>
      </w:pPr>
      <w:r w:rsidRPr="0033313B">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B43410" w:rsidRPr="0033313B" w:rsidRDefault="00B43410" w:rsidP="00B43410">
      <w:pPr>
        <w:numPr>
          <w:ilvl w:val="0"/>
          <w:numId w:val="29"/>
        </w:numPr>
        <w:spacing w:after="0" w:line="276" w:lineRule="auto"/>
        <w:ind w:left="426" w:hanging="426"/>
        <w:jc w:val="both"/>
        <w:rPr>
          <w:rFonts w:ascii="Arial" w:hAnsi="Arial" w:cs="Arial"/>
          <w:sz w:val="20"/>
          <w:szCs w:val="20"/>
        </w:rPr>
      </w:pPr>
      <w:r w:rsidRPr="0033313B">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B43410" w:rsidRPr="0033313B" w:rsidRDefault="00B43410" w:rsidP="00B43410">
      <w:pPr>
        <w:numPr>
          <w:ilvl w:val="0"/>
          <w:numId w:val="29"/>
        </w:numPr>
        <w:spacing w:after="0" w:line="276" w:lineRule="auto"/>
        <w:ind w:left="426" w:hanging="426"/>
        <w:jc w:val="both"/>
        <w:rPr>
          <w:rFonts w:ascii="Arial" w:hAnsi="Arial" w:cs="Arial"/>
          <w:sz w:val="20"/>
          <w:szCs w:val="20"/>
        </w:rPr>
      </w:pPr>
      <w:r w:rsidRPr="0033313B">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B43410" w:rsidRPr="0033313B" w:rsidRDefault="00B43410" w:rsidP="00B43410">
      <w:pPr>
        <w:numPr>
          <w:ilvl w:val="0"/>
          <w:numId w:val="29"/>
        </w:numPr>
        <w:spacing w:after="0" w:line="276" w:lineRule="auto"/>
        <w:ind w:left="426" w:hanging="426"/>
        <w:jc w:val="both"/>
        <w:rPr>
          <w:rFonts w:ascii="Arial" w:hAnsi="Arial" w:cs="Arial"/>
          <w:sz w:val="20"/>
          <w:szCs w:val="20"/>
        </w:rPr>
      </w:pPr>
      <w:r w:rsidRPr="0033313B">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B43410" w:rsidRPr="0033313B" w:rsidRDefault="00B43410" w:rsidP="00B43410">
      <w:pPr>
        <w:numPr>
          <w:ilvl w:val="0"/>
          <w:numId w:val="29"/>
        </w:numPr>
        <w:spacing w:after="0" w:line="276" w:lineRule="auto"/>
        <w:ind w:left="426" w:hanging="426"/>
        <w:jc w:val="both"/>
        <w:rPr>
          <w:rFonts w:ascii="Arial" w:hAnsi="Arial" w:cs="Arial"/>
          <w:sz w:val="20"/>
          <w:szCs w:val="20"/>
        </w:rPr>
      </w:pPr>
      <w:r w:rsidRPr="0033313B">
        <w:rPr>
          <w:rFonts w:ascii="Arial" w:hAnsi="Arial" w:cs="Arial"/>
          <w:sz w:val="20"/>
          <w:szCs w:val="20"/>
        </w:rPr>
        <w:t>Zamawiający  informuje, że :</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administratorem Pani/Pana danych osobowych jest 4. Wojskowy Szpital Kliniczny z Polikliniką we Wrocławiu</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 xml:space="preserve">administrator wyznaczył Inspektora Danych Osobowych, z którym można się kontaktować pod adresem e-mail: </w:t>
      </w:r>
      <w:hyperlink r:id="rId14" w:history="1">
        <w:r w:rsidRPr="0033313B">
          <w:rPr>
            <w:rStyle w:val="Hipercze"/>
            <w:rFonts w:ascii="Arial" w:hAnsi="Arial" w:cs="Arial"/>
            <w:color w:val="auto"/>
            <w:sz w:val="20"/>
          </w:rPr>
          <w:t>abi@4wsk.pl</w:t>
        </w:r>
      </w:hyperlink>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odbiorcami Pani/Pana danych osobowych będą osoby lub podmioty, którym udostępniona zostanie dokumentacja postępowania w oparciu o art. 74 PZP.</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lastRenderedPageBreak/>
        <w:t>w odniesieniu do Pani/Pana danych osobowych decyzje nie będą podejmowane w sposób zautomatyzowany, stosownie do art. 22 RODO.</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 xml:space="preserve">posiada Pani/Pan na podstawie art. 15 RODO </w:t>
      </w:r>
    </w:p>
    <w:p w:rsidR="00B43410" w:rsidRPr="0033313B" w:rsidRDefault="00B43410" w:rsidP="00B43410">
      <w:pPr>
        <w:pStyle w:val="pkt"/>
        <w:numPr>
          <w:ilvl w:val="0"/>
          <w:numId w:val="25"/>
        </w:numPr>
        <w:tabs>
          <w:tab w:val="left" w:pos="1276"/>
        </w:tabs>
        <w:spacing w:before="0" w:after="0" w:line="276" w:lineRule="auto"/>
        <w:ind w:left="1276" w:hanging="425"/>
        <w:rPr>
          <w:rFonts w:ascii="Arial" w:hAnsi="Arial" w:cs="Arial"/>
          <w:sz w:val="20"/>
        </w:rPr>
      </w:pPr>
      <w:r w:rsidRPr="0033313B">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43410" w:rsidRPr="0033313B" w:rsidRDefault="00B43410" w:rsidP="00B43410">
      <w:pPr>
        <w:pStyle w:val="pkt"/>
        <w:numPr>
          <w:ilvl w:val="0"/>
          <w:numId w:val="25"/>
        </w:numPr>
        <w:tabs>
          <w:tab w:val="left" w:pos="1276"/>
        </w:tabs>
        <w:spacing w:before="0" w:after="0" w:line="276" w:lineRule="auto"/>
        <w:ind w:left="1276" w:hanging="425"/>
        <w:rPr>
          <w:rFonts w:ascii="Arial" w:hAnsi="Arial" w:cs="Arial"/>
          <w:sz w:val="20"/>
        </w:rPr>
      </w:pPr>
      <w:r w:rsidRPr="0033313B">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43410" w:rsidRPr="0033313B" w:rsidRDefault="00B43410" w:rsidP="00B43410">
      <w:pPr>
        <w:pStyle w:val="pkt"/>
        <w:numPr>
          <w:ilvl w:val="0"/>
          <w:numId w:val="25"/>
        </w:numPr>
        <w:tabs>
          <w:tab w:val="left" w:pos="1276"/>
        </w:tabs>
        <w:spacing w:before="0" w:after="0" w:line="276" w:lineRule="auto"/>
        <w:ind w:left="1276" w:hanging="425"/>
        <w:rPr>
          <w:rFonts w:ascii="Arial" w:hAnsi="Arial" w:cs="Arial"/>
          <w:sz w:val="20"/>
        </w:rPr>
      </w:pPr>
      <w:r w:rsidRPr="0033313B">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43410" w:rsidRPr="0033313B" w:rsidRDefault="00B43410" w:rsidP="00B43410">
      <w:pPr>
        <w:pStyle w:val="pkt"/>
        <w:numPr>
          <w:ilvl w:val="0"/>
          <w:numId w:val="25"/>
        </w:numPr>
        <w:tabs>
          <w:tab w:val="left" w:pos="1276"/>
        </w:tabs>
        <w:spacing w:before="0" w:after="0" w:line="276" w:lineRule="auto"/>
        <w:ind w:left="1276" w:hanging="425"/>
        <w:rPr>
          <w:rFonts w:ascii="Arial" w:hAnsi="Arial" w:cs="Arial"/>
          <w:sz w:val="20"/>
        </w:rPr>
      </w:pPr>
      <w:r w:rsidRPr="0033313B">
        <w:rPr>
          <w:rFonts w:ascii="Arial" w:hAnsi="Arial" w:cs="Arial"/>
          <w:sz w:val="20"/>
        </w:rPr>
        <w:t xml:space="preserve">prawo do wniesienia skargi do Prezesa Urzędu Ochrony Danych Osobowych, gdy uzna Pani/Pan, że przetwarzanie danych osobowych Pani/Pana dotyczących narusza przepisy RODO; </w:t>
      </w:r>
      <w:r w:rsidRPr="0033313B">
        <w:rPr>
          <w:rFonts w:ascii="Arial" w:hAnsi="Arial" w:cs="Arial"/>
          <w:i/>
          <w:sz w:val="20"/>
        </w:rPr>
        <w:t xml:space="preserve"> </w:t>
      </w:r>
    </w:p>
    <w:p w:rsidR="00B43410" w:rsidRPr="0033313B" w:rsidRDefault="00B43410" w:rsidP="00B43410">
      <w:pPr>
        <w:pStyle w:val="pkt"/>
        <w:numPr>
          <w:ilvl w:val="0"/>
          <w:numId w:val="24"/>
        </w:numPr>
        <w:spacing w:before="0" w:after="0" w:line="276" w:lineRule="auto"/>
        <w:ind w:left="851" w:hanging="567"/>
        <w:rPr>
          <w:rFonts w:ascii="Arial" w:hAnsi="Arial" w:cs="Arial"/>
          <w:sz w:val="20"/>
        </w:rPr>
      </w:pPr>
      <w:r w:rsidRPr="0033313B">
        <w:rPr>
          <w:rFonts w:ascii="Arial" w:hAnsi="Arial" w:cs="Arial"/>
          <w:sz w:val="20"/>
        </w:rPr>
        <w:t>nie przysługuje Pani/Panu:</w:t>
      </w:r>
    </w:p>
    <w:p w:rsidR="00B43410" w:rsidRPr="0033313B" w:rsidRDefault="00B43410" w:rsidP="00B43410">
      <w:pPr>
        <w:pStyle w:val="Bezodstpw1"/>
        <w:numPr>
          <w:ilvl w:val="0"/>
          <w:numId w:val="26"/>
        </w:numPr>
        <w:spacing w:line="276" w:lineRule="auto"/>
        <w:ind w:left="1418" w:hanging="567"/>
        <w:jc w:val="both"/>
        <w:rPr>
          <w:rFonts w:ascii="Arial" w:hAnsi="Arial" w:cs="Arial"/>
          <w:sz w:val="20"/>
          <w:szCs w:val="20"/>
        </w:rPr>
      </w:pPr>
      <w:r w:rsidRPr="0033313B">
        <w:rPr>
          <w:rFonts w:ascii="Arial" w:hAnsi="Arial" w:cs="Arial"/>
          <w:sz w:val="20"/>
          <w:szCs w:val="20"/>
        </w:rPr>
        <w:t>w związku z art. 17 ust. 3 lit. b, d lub e RODO prawo do usunięcia danych osobowych;</w:t>
      </w:r>
    </w:p>
    <w:p w:rsidR="00B43410" w:rsidRPr="0033313B" w:rsidRDefault="00B43410" w:rsidP="00B43410">
      <w:pPr>
        <w:pStyle w:val="Bezodstpw1"/>
        <w:numPr>
          <w:ilvl w:val="0"/>
          <w:numId w:val="26"/>
        </w:numPr>
        <w:spacing w:line="276" w:lineRule="auto"/>
        <w:ind w:left="1418" w:hanging="567"/>
        <w:jc w:val="both"/>
        <w:rPr>
          <w:rFonts w:ascii="Arial" w:hAnsi="Arial" w:cs="Arial"/>
          <w:sz w:val="20"/>
          <w:szCs w:val="20"/>
        </w:rPr>
      </w:pPr>
      <w:r w:rsidRPr="0033313B">
        <w:rPr>
          <w:rFonts w:ascii="Arial" w:hAnsi="Arial" w:cs="Arial"/>
          <w:sz w:val="20"/>
          <w:szCs w:val="20"/>
        </w:rPr>
        <w:t>prawo do przenoszenia danych osobowych, o którym mowa w art. 20 RODO;</w:t>
      </w:r>
    </w:p>
    <w:p w:rsidR="00B43410" w:rsidRPr="0033313B" w:rsidRDefault="00B43410" w:rsidP="00B43410">
      <w:pPr>
        <w:pStyle w:val="Bezodstpw1"/>
        <w:numPr>
          <w:ilvl w:val="0"/>
          <w:numId w:val="26"/>
        </w:numPr>
        <w:spacing w:line="276" w:lineRule="auto"/>
        <w:ind w:left="1418" w:hanging="567"/>
        <w:jc w:val="both"/>
        <w:rPr>
          <w:rFonts w:ascii="Arial" w:hAnsi="Arial" w:cs="Arial"/>
          <w:sz w:val="20"/>
          <w:szCs w:val="20"/>
        </w:rPr>
      </w:pPr>
      <w:r w:rsidRPr="0033313B">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B43410" w:rsidRPr="0033313B" w:rsidRDefault="00B43410" w:rsidP="00B43410">
      <w:pPr>
        <w:pStyle w:val="Bezodstpw1"/>
        <w:numPr>
          <w:ilvl w:val="0"/>
          <w:numId w:val="27"/>
        </w:numPr>
        <w:spacing w:line="276" w:lineRule="auto"/>
        <w:ind w:left="851" w:hanging="567"/>
        <w:jc w:val="both"/>
        <w:rPr>
          <w:rFonts w:ascii="Arial" w:hAnsi="Arial" w:cs="Arial"/>
          <w:sz w:val="20"/>
          <w:szCs w:val="20"/>
        </w:rPr>
      </w:pPr>
      <w:r w:rsidRPr="0033313B">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43410" w:rsidRPr="0033313B" w:rsidRDefault="00B43410" w:rsidP="00DA3442">
      <w:pPr>
        <w:pStyle w:val="Bezodstpw1"/>
        <w:numPr>
          <w:ilvl w:val="0"/>
          <w:numId w:val="30"/>
        </w:numPr>
        <w:spacing w:line="276" w:lineRule="auto"/>
        <w:ind w:left="426" w:hanging="426"/>
        <w:jc w:val="both"/>
        <w:rPr>
          <w:rFonts w:ascii="Arial" w:hAnsi="Arial" w:cs="Arial"/>
          <w:sz w:val="20"/>
          <w:szCs w:val="20"/>
        </w:rPr>
      </w:pPr>
      <w:r w:rsidRPr="0033313B">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B43410" w:rsidRPr="0033313B" w:rsidRDefault="00B43410" w:rsidP="00DA3442">
      <w:pPr>
        <w:pStyle w:val="Bezodstpw1"/>
        <w:numPr>
          <w:ilvl w:val="0"/>
          <w:numId w:val="30"/>
        </w:numPr>
        <w:spacing w:line="276" w:lineRule="auto"/>
        <w:ind w:left="426" w:hanging="426"/>
        <w:jc w:val="both"/>
        <w:rPr>
          <w:rFonts w:ascii="Arial" w:hAnsi="Arial" w:cs="Arial"/>
          <w:sz w:val="20"/>
          <w:szCs w:val="20"/>
        </w:rPr>
      </w:pPr>
      <w:r w:rsidRPr="0033313B">
        <w:rPr>
          <w:rFonts w:ascii="Arial" w:hAnsi="Arial" w:cs="Arial"/>
          <w:sz w:val="20"/>
          <w:szCs w:val="20"/>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B43410" w:rsidRPr="00224C2C" w:rsidRDefault="00B43410" w:rsidP="00DA3442">
      <w:pPr>
        <w:pStyle w:val="Bezodstpw1"/>
        <w:numPr>
          <w:ilvl w:val="0"/>
          <w:numId w:val="30"/>
        </w:numPr>
        <w:spacing w:line="276" w:lineRule="auto"/>
        <w:ind w:left="426" w:hanging="426"/>
        <w:jc w:val="both"/>
        <w:rPr>
          <w:rFonts w:ascii="Arial" w:hAnsi="Arial" w:cs="Arial"/>
          <w:b/>
          <w:color w:val="FF0000"/>
          <w:sz w:val="20"/>
          <w:szCs w:val="20"/>
        </w:rPr>
      </w:pPr>
      <w:r w:rsidRPr="0033313B">
        <w:rPr>
          <w:rFonts w:ascii="Arial" w:hAnsi="Arial" w:cs="Arial"/>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r w:rsidRPr="00224C2C">
        <w:rPr>
          <w:rFonts w:ascii="Arial" w:hAnsi="Arial" w:cs="Arial"/>
          <w:color w:val="FF0000"/>
          <w:sz w:val="20"/>
          <w:szCs w:val="20"/>
        </w:rPr>
        <w:t>.</w:t>
      </w:r>
    </w:p>
    <w:p w:rsidR="00B43410" w:rsidRDefault="00B43410" w:rsidP="00B43410">
      <w:pPr>
        <w:spacing w:line="276" w:lineRule="auto"/>
        <w:jc w:val="center"/>
        <w:rPr>
          <w:rFonts w:ascii="Arial" w:hAnsi="Arial" w:cs="Arial"/>
          <w:b/>
          <w:sz w:val="20"/>
          <w:szCs w:val="20"/>
        </w:rPr>
      </w:pPr>
      <w:r w:rsidRPr="00A243DC">
        <w:rPr>
          <w:rFonts w:ascii="Arial" w:hAnsi="Arial" w:cs="Arial"/>
          <w:b/>
          <w:sz w:val="20"/>
          <w:szCs w:val="20"/>
        </w:rPr>
        <w:t>§ 15</w:t>
      </w:r>
    </w:p>
    <w:p w:rsidR="00B43410" w:rsidRPr="00A243DC" w:rsidRDefault="00B43410" w:rsidP="00B43410">
      <w:pPr>
        <w:spacing w:line="276" w:lineRule="auto"/>
        <w:jc w:val="both"/>
        <w:rPr>
          <w:rFonts w:ascii="Arial" w:hAnsi="Arial" w:cs="Arial"/>
          <w:sz w:val="20"/>
          <w:szCs w:val="20"/>
        </w:rPr>
      </w:pPr>
      <w:r w:rsidRPr="00A243DC">
        <w:rPr>
          <w:rFonts w:ascii="Arial" w:hAnsi="Arial" w:cs="Arial"/>
          <w:sz w:val="20"/>
          <w:szCs w:val="20"/>
        </w:rPr>
        <w:t>Umowę sporządzono w dwóch jednobrzmiących egzemplarzach, po jednym dla każdej ze Stron.</w:t>
      </w:r>
    </w:p>
    <w:p w:rsidR="00B43410" w:rsidRPr="00A243DC" w:rsidRDefault="00B43410" w:rsidP="00B43410">
      <w:pPr>
        <w:spacing w:line="276" w:lineRule="auto"/>
        <w:jc w:val="center"/>
        <w:rPr>
          <w:rFonts w:ascii="Arial" w:hAnsi="Arial" w:cs="Arial"/>
          <w:b/>
          <w:sz w:val="20"/>
          <w:szCs w:val="20"/>
        </w:rPr>
      </w:pPr>
      <w:r w:rsidRPr="00A243DC">
        <w:rPr>
          <w:rFonts w:ascii="Arial" w:hAnsi="Arial" w:cs="Arial"/>
          <w:b/>
          <w:sz w:val="20"/>
          <w:szCs w:val="20"/>
        </w:rPr>
        <w:t>Wykonawca:</w:t>
      </w:r>
      <w:r w:rsidRPr="00A243DC">
        <w:rPr>
          <w:rFonts w:ascii="Arial" w:hAnsi="Arial" w:cs="Arial"/>
          <w:b/>
          <w:sz w:val="20"/>
          <w:szCs w:val="20"/>
        </w:rPr>
        <w:tab/>
      </w:r>
      <w:r w:rsidRPr="00A243DC">
        <w:rPr>
          <w:rFonts w:ascii="Arial" w:hAnsi="Arial" w:cs="Arial"/>
          <w:b/>
          <w:sz w:val="20"/>
          <w:szCs w:val="20"/>
        </w:rPr>
        <w:tab/>
      </w:r>
      <w:r w:rsidRPr="00A243DC">
        <w:rPr>
          <w:rFonts w:ascii="Arial" w:hAnsi="Arial" w:cs="Arial"/>
          <w:b/>
          <w:sz w:val="20"/>
          <w:szCs w:val="20"/>
        </w:rPr>
        <w:tab/>
      </w:r>
      <w:r w:rsidRPr="00A243DC">
        <w:rPr>
          <w:rFonts w:ascii="Arial" w:hAnsi="Arial" w:cs="Arial"/>
          <w:b/>
          <w:sz w:val="20"/>
          <w:szCs w:val="20"/>
        </w:rPr>
        <w:tab/>
      </w:r>
      <w:r w:rsidRPr="00A243D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243DC">
        <w:rPr>
          <w:rFonts w:ascii="Arial" w:hAnsi="Arial" w:cs="Arial"/>
          <w:b/>
          <w:sz w:val="20"/>
          <w:szCs w:val="20"/>
        </w:rPr>
        <w:t>Zamawiający:</w:t>
      </w:r>
    </w:p>
    <w:p w:rsidR="001C3C35" w:rsidRPr="00464ED9" w:rsidRDefault="00B43410" w:rsidP="00502EC2">
      <w:pPr>
        <w:spacing w:after="120" w:line="276" w:lineRule="auto"/>
        <w:jc w:val="both"/>
        <w:rPr>
          <w:rFonts w:ascii="Arial" w:eastAsiaTheme="majorEastAsia" w:hAnsi="Arial" w:cs="Arial"/>
          <w:b/>
          <w:strike/>
          <w:color w:val="2E74B5" w:themeColor="accent1" w:themeShade="BF"/>
          <w:sz w:val="20"/>
          <w:szCs w:val="20"/>
        </w:rPr>
      </w:pPr>
      <w:r w:rsidRPr="0033313B">
        <w:rPr>
          <w:rFonts w:ascii="Arial" w:hAnsi="Arial" w:cs="Arial"/>
          <w:i/>
          <w:sz w:val="18"/>
          <w:szCs w:val="18"/>
        </w:rPr>
        <w:t>W przypadku wyboru mojej oferty w trybie przetargu nieograniczonego nr postępowania  4WSzKzP.SZP.2612.27.2021 zobowiązuję się podpisać z Zamawiającym umowę wg ww. istotnych postanowień</w:t>
      </w:r>
      <w:r w:rsidR="00502EC2">
        <w:rPr>
          <w:rFonts w:ascii="Arial" w:hAnsi="Arial" w:cs="Arial"/>
          <w:i/>
          <w:sz w:val="18"/>
          <w:szCs w:val="18"/>
        </w:rPr>
        <w:t>.</w:t>
      </w:r>
      <w:r w:rsidR="001C3C35" w:rsidRPr="00464ED9">
        <w:rPr>
          <w:rFonts w:ascii="Arial" w:hAnsi="Arial" w:cs="Arial"/>
          <w:b/>
          <w:strike/>
          <w:sz w:val="20"/>
          <w:szCs w:val="20"/>
        </w:rPr>
        <w:br w:type="page"/>
      </w:r>
    </w:p>
    <w:p w:rsidR="005F17F0" w:rsidRPr="001933C1" w:rsidRDefault="005F17F0" w:rsidP="005F17F0">
      <w:pPr>
        <w:pStyle w:val="Nagwek1"/>
        <w:spacing w:before="0" w:line="240" w:lineRule="auto"/>
        <w:jc w:val="right"/>
        <w:rPr>
          <w:rFonts w:ascii="Arial" w:hAnsi="Arial" w:cs="Arial"/>
          <w:b/>
          <w:color w:val="2F5496" w:themeColor="accent5" w:themeShade="BF"/>
          <w:sz w:val="20"/>
          <w:szCs w:val="20"/>
        </w:rPr>
      </w:pPr>
      <w:bookmarkStart w:id="9" w:name="_Toc75761760"/>
      <w:r w:rsidRPr="001933C1">
        <w:rPr>
          <w:rFonts w:ascii="Arial" w:hAnsi="Arial" w:cs="Arial"/>
          <w:b/>
          <w:color w:val="2F5496" w:themeColor="accent5" w:themeShade="BF"/>
          <w:sz w:val="20"/>
          <w:szCs w:val="20"/>
        </w:rPr>
        <w:lastRenderedPageBreak/>
        <w:t>Załącznik nr 3.2. do SWZ</w:t>
      </w:r>
      <w:bookmarkEnd w:id="9"/>
    </w:p>
    <w:p w:rsidR="005F17F0" w:rsidRPr="001933C1" w:rsidRDefault="005F17F0" w:rsidP="005F17F0">
      <w:pPr>
        <w:pStyle w:val="Nagwek2"/>
        <w:rPr>
          <w:rFonts w:ascii="Arial" w:hAnsi="Arial" w:cs="Arial"/>
          <w:color w:val="2F5496" w:themeColor="accent5" w:themeShade="BF"/>
          <w:sz w:val="20"/>
          <w:szCs w:val="20"/>
        </w:rPr>
      </w:pPr>
      <w:bookmarkStart w:id="10" w:name="_Toc75761761"/>
      <w:r w:rsidRPr="001933C1">
        <w:rPr>
          <w:rFonts w:ascii="Arial" w:hAnsi="Arial" w:cs="Arial"/>
          <w:color w:val="2F5496" w:themeColor="accent5" w:themeShade="BF"/>
          <w:sz w:val="20"/>
          <w:szCs w:val="20"/>
        </w:rPr>
        <w:t>Projektowane postanowienia umowy – pakiet nr 2</w:t>
      </w:r>
      <w:r w:rsidR="00464ED9" w:rsidRPr="001933C1">
        <w:rPr>
          <w:rFonts w:ascii="Arial" w:hAnsi="Arial" w:cs="Arial"/>
          <w:color w:val="2F5496" w:themeColor="accent5" w:themeShade="BF"/>
          <w:sz w:val="20"/>
          <w:szCs w:val="20"/>
        </w:rPr>
        <w:t>-24</w:t>
      </w:r>
      <w:bookmarkEnd w:id="10"/>
    </w:p>
    <w:p w:rsidR="005F17F0" w:rsidRPr="001933C1" w:rsidRDefault="005F17F0" w:rsidP="005F17F0">
      <w:pPr>
        <w:rPr>
          <w:color w:val="2F5496" w:themeColor="accent5" w:themeShade="BF"/>
        </w:rPr>
      </w:pPr>
    </w:p>
    <w:p w:rsidR="00DC3F2D" w:rsidRPr="001933C1" w:rsidRDefault="00DC3F2D" w:rsidP="00DC3F2D">
      <w:pPr>
        <w:pStyle w:val="Nagwek"/>
        <w:jc w:val="both"/>
        <w:rPr>
          <w:rFonts w:ascii="Arial" w:hAnsi="Arial" w:cs="Arial"/>
          <w:i/>
          <w:color w:val="2F5496" w:themeColor="accent5" w:themeShade="BF"/>
          <w:sz w:val="18"/>
          <w:szCs w:val="18"/>
        </w:rPr>
      </w:pPr>
      <w:r w:rsidRPr="001933C1">
        <w:rPr>
          <w:rFonts w:ascii="Arial" w:hAnsi="Arial" w:cs="Arial"/>
          <w:i/>
          <w:color w:val="2F5496" w:themeColor="accent5" w:themeShade="BF"/>
          <w:sz w:val="18"/>
          <w:szCs w:val="18"/>
        </w:rPr>
        <w:t>Dotyczy: przetargu nieograniczonego na „</w:t>
      </w:r>
      <w:r w:rsidRPr="001933C1">
        <w:rPr>
          <w:rFonts w:ascii="Arial" w:eastAsia="Calibri" w:hAnsi="Arial" w:cs="Arial"/>
          <w:i/>
          <w:color w:val="2F5496" w:themeColor="accent5" w:themeShade="BF"/>
          <w:sz w:val="18"/>
          <w:szCs w:val="18"/>
        </w:rPr>
        <w:t xml:space="preserve">Dostawę środków i akcesoriów dezynfekcyjnych, aptecznych, wapna sodowanego 2021/2022”, znak sprawy </w:t>
      </w:r>
      <w:r w:rsidRPr="001933C1">
        <w:rPr>
          <w:rFonts w:ascii="Arial" w:hAnsi="Arial" w:cs="Arial"/>
          <w:i/>
          <w:color w:val="2F5496" w:themeColor="accent5" w:themeShade="BF"/>
          <w:sz w:val="18"/>
          <w:szCs w:val="18"/>
        </w:rPr>
        <w:t xml:space="preserve">4WSzKzP.SZP.2612.27.2021  </w:t>
      </w:r>
    </w:p>
    <w:p w:rsidR="005F17F0" w:rsidRDefault="005F17F0" w:rsidP="005F17F0"/>
    <w:p w:rsidR="00513BF5" w:rsidRPr="0051569C" w:rsidRDefault="00513BF5" w:rsidP="00513BF5">
      <w:pPr>
        <w:keepNext/>
        <w:spacing w:after="0" w:line="240" w:lineRule="auto"/>
        <w:ind w:left="-332"/>
        <w:jc w:val="center"/>
        <w:outlineLvl w:val="4"/>
        <w:rPr>
          <w:rFonts w:ascii="Arial" w:hAnsi="Arial" w:cs="Arial"/>
          <w:b/>
          <w:i/>
          <w:sz w:val="20"/>
          <w:szCs w:val="20"/>
        </w:rPr>
      </w:pPr>
      <w:r w:rsidRPr="0051569C">
        <w:rPr>
          <w:rFonts w:ascii="Arial" w:hAnsi="Arial" w:cs="Arial"/>
          <w:b/>
          <w:sz w:val="20"/>
          <w:szCs w:val="20"/>
        </w:rPr>
        <w:t>UMOWA nr …../4WSzKzP.SZP.2612.</w:t>
      </w:r>
      <w:r>
        <w:rPr>
          <w:rFonts w:ascii="Arial" w:hAnsi="Arial" w:cs="Arial"/>
          <w:b/>
          <w:sz w:val="20"/>
          <w:szCs w:val="20"/>
        </w:rPr>
        <w:t>2</w:t>
      </w:r>
      <w:r w:rsidR="00464ED9">
        <w:rPr>
          <w:rFonts w:ascii="Arial" w:hAnsi="Arial" w:cs="Arial"/>
          <w:b/>
          <w:sz w:val="20"/>
          <w:szCs w:val="20"/>
        </w:rPr>
        <w:t>7</w:t>
      </w:r>
      <w:r w:rsidRPr="0051569C">
        <w:rPr>
          <w:rFonts w:ascii="Arial" w:hAnsi="Arial" w:cs="Arial"/>
          <w:b/>
          <w:sz w:val="20"/>
          <w:szCs w:val="20"/>
        </w:rPr>
        <w:t xml:space="preserve">.2021  </w:t>
      </w:r>
    </w:p>
    <w:p w:rsidR="00513BF5" w:rsidRPr="0051569C" w:rsidRDefault="00513BF5" w:rsidP="00513BF5">
      <w:pPr>
        <w:spacing w:after="0" w:line="240" w:lineRule="auto"/>
        <w:jc w:val="center"/>
        <w:rPr>
          <w:rFonts w:ascii="Arial" w:hAnsi="Arial" w:cs="Arial"/>
          <w:b/>
          <w:sz w:val="20"/>
          <w:szCs w:val="20"/>
        </w:rPr>
      </w:pPr>
      <w:r w:rsidRPr="0051569C">
        <w:rPr>
          <w:rFonts w:ascii="Arial" w:hAnsi="Arial" w:cs="Arial"/>
          <w:b/>
          <w:sz w:val="20"/>
          <w:szCs w:val="20"/>
        </w:rPr>
        <w:t>kupna – sprzedaży</w:t>
      </w:r>
    </w:p>
    <w:p w:rsidR="00513BF5" w:rsidRPr="0051569C" w:rsidRDefault="00513BF5" w:rsidP="00513BF5">
      <w:pPr>
        <w:spacing w:line="276" w:lineRule="auto"/>
        <w:jc w:val="center"/>
        <w:rPr>
          <w:rFonts w:ascii="Arial" w:hAnsi="Arial" w:cs="Arial"/>
          <w:b/>
          <w:sz w:val="20"/>
          <w:szCs w:val="20"/>
        </w:rPr>
      </w:pPr>
    </w:p>
    <w:p w:rsidR="00D469B5" w:rsidRDefault="00D469B5" w:rsidP="00834AA5">
      <w:pPr>
        <w:rPr>
          <w:rFonts w:ascii="Arial" w:hAnsi="Arial" w:cs="Arial"/>
          <w:sz w:val="18"/>
          <w:szCs w:val="18"/>
        </w:rPr>
      </w:pPr>
    </w:p>
    <w:p w:rsidR="00D469B5" w:rsidRPr="00A243DC" w:rsidRDefault="00D469B5" w:rsidP="00D469B5">
      <w:pPr>
        <w:tabs>
          <w:tab w:val="left" w:pos="5963"/>
        </w:tabs>
        <w:spacing w:line="276" w:lineRule="auto"/>
        <w:jc w:val="both"/>
        <w:rPr>
          <w:rFonts w:ascii="Arial" w:hAnsi="Arial" w:cs="Arial"/>
          <w:sz w:val="20"/>
          <w:szCs w:val="20"/>
        </w:rPr>
      </w:pPr>
      <w:r w:rsidRPr="00A243DC">
        <w:rPr>
          <w:rFonts w:ascii="Arial" w:hAnsi="Arial" w:cs="Arial"/>
          <w:sz w:val="20"/>
          <w:szCs w:val="20"/>
        </w:rPr>
        <w:t xml:space="preserve">Zawarta w dniu </w:t>
      </w:r>
      <w:r w:rsidRPr="00A243DC">
        <w:rPr>
          <w:rFonts w:ascii="Arial" w:hAnsi="Arial" w:cs="Arial"/>
          <w:b/>
          <w:sz w:val="20"/>
          <w:szCs w:val="20"/>
        </w:rPr>
        <w:t>………………2021r</w:t>
      </w:r>
      <w:r w:rsidRPr="00A243DC">
        <w:rPr>
          <w:rFonts w:ascii="Arial" w:hAnsi="Arial" w:cs="Arial"/>
          <w:sz w:val="20"/>
          <w:szCs w:val="20"/>
        </w:rPr>
        <w:t>. we Wrocławiu pomiędzy:</w:t>
      </w:r>
    </w:p>
    <w:p w:rsidR="00D469B5" w:rsidRPr="00A243DC" w:rsidRDefault="00D469B5" w:rsidP="00D469B5">
      <w:pPr>
        <w:tabs>
          <w:tab w:val="left" w:pos="5963"/>
        </w:tabs>
        <w:spacing w:line="276" w:lineRule="auto"/>
        <w:jc w:val="both"/>
        <w:rPr>
          <w:rFonts w:ascii="Arial" w:hAnsi="Arial" w:cs="Arial"/>
          <w:sz w:val="20"/>
          <w:szCs w:val="20"/>
        </w:rPr>
      </w:pPr>
    </w:p>
    <w:p w:rsidR="00D469B5" w:rsidRPr="00A243DC" w:rsidRDefault="00D469B5" w:rsidP="00D469B5">
      <w:pPr>
        <w:tabs>
          <w:tab w:val="left" w:pos="5963"/>
        </w:tabs>
        <w:spacing w:line="276" w:lineRule="auto"/>
        <w:jc w:val="both"/>
        <w:rPr>
          <w:rFonts w:ascii="Arial" w:hAnsi="Arial" w:cs="Arial"/>
          <w:sz w:val="20"/>
          <w:szCs w:val="20"/>
        </w:rPr>
      </w:pPr>
      <w:r w:rsidRPr="00A243DC">
        <w:rPr>
          <w:rFonts w:ascii="Arial" w:hAnsi="Arial" w:cs="Arial"/>
          <w:b/>
          <w:sz w:val="20"/>
          <w:szCs w:val="20"/>
        </w:rPr>
        <w:t xml:space="preserve">4. Wojskowym Szpitalem Klinicznym z Polikliniką Samodzielnym Publicznym Zakładem Opieki Zdrowotnej we Wrocławiu, </w:t>
      </w:r>
      <w:r w:rsidRPr="00A243DC">
        <w:rPr>
          <w:rFonts w:ascii="Arial" w:hAnsi="Arial" w:cs="Arial"/>
          <w:sz w:val="20"/>
          <w:szCs w:val="20"/>
        </w:rPr>
        <w:t xml:space="preserve">z siedzibą </w:t>
      </w:r>
      <w:r w:rsidRPr="00A243DC">
        <w:rPr>
          <w:rFonts w:ascii="Arial" w:hAnsi="Arial" w:cs="Arial"/>
          <w:b/>
          <w:sz w:val="20"/>
          <w:szCs w:val="20"/>
        </w:rPr>
        <w:t>50-981 Wrocław, ul. R Weigla 5, Regon</w:t>
      </w:r>
      <w:r w:rsidRPr="00A243DC">
        <w:rPr>
          <w:rFonts w:ascii="Arial" w:hAnsi="Arial" w:cs="Arial"/>
          <w:sz w:val="20"/>
          <w:szCs w:val="20"/>
        </w:rPr>
        <w:t xml:space="preserve"> 930090240, </w:t>
      </w:r>
      <w:r w:rsidRPr="00A243DC">
        <w:rPr>
          <w:rFonts w:ascii="Arial" w:hAnsi="Arial" w:cs="Arial"/>
          <w:b/>
          <w:sz w:val="20"/>
          <w:szCs w:val="20"/>
        </w:rPr>
        <w:t>NIP</w:t>
      </w:r>
      <w:r w:rsidRPr="00A243DC">
        <w:rPr>
          <w:rFonts w:ascii="Arial" w:hAnsi="Arial" w:cs="Arial"/>
          <w:sz w:val="20"/>
          <w:szCs w:val="20"/>
        </w:rPr>
        <w:t xml:space="preserve"> PL899-22-28-956, zarejestrowanym w Sądzie Rejonowym dla Wrocławia – Fabrycznej, VI Wydział Gospodarczy, nr </w:t>
      </w:r>
      <w:r w:rsidRPr="00A243DC">
        <w:rPr>
          <w:rFonts w:ascii="Arial" w:hAnsi="Arial" w:cs="Arial"/>
          <w:b/>
          <w:sz w:val="20"/>
          <w:szCs w:val="20"/>
        </w:rPr>
        <w:t>KRS</w:t>
      </w:r>
      <w:r w:rsidRPr="00A243DC">
        <w:rPr>
          <w:rFonts w:ascii="Arial" w:hAnsi="Arial" w:cs="Arial"/>
          <w:sz w:val="20"/>
          <w:szCs w:val="20"/>
        </w:rPr>
        <w:t>: 0000016478, reprezentowanym przez:</w:t>
      </w:r>
    </w:p>
    <w:p w:rsidR="00D469B5" w:rsidRPr="00A243DC" w:rsidRDefault="00D469B5" w:rsidP="00D469B5">
      <w:pPr>
        <w:tabs>
          <w:tab w:val="left" w:pos="5963"/>
        </w:tabs>
        <w:spacing w:line="276" w:lineRule="auto"/>
        <w:jc w:val="both"/>
        <w:rPr>
          <w:rFonts w:ascii="Arial" w:hAnsi="Arial" w:cs="Arial"/>
          <w:b/>
          <w:sz w:val="20"/>
          <w:szCs w:val="20"/>
        </w:rPr>
      </w:pPr>
      <w:r w:rsidRPr="00A243DC">
        <w:rPr>
          <w:rFonts w:ascii="Arial" w:hAnsi="Arial" w:cs="Arial"/>
          <w:b/>
          <w:sz w:val="20"/>
          <w:szCs w:val="20"/>
        </w:rPr>
        <w:t>…………………………………………………………………..</w:t>
      </w:r>
    </w:p>
    <w:p w:rsidR="00D469B5" w:rsidRPr="00A243DC" w:rsidRDefault="00D469B5" w:rsidP="00D469B5">
      <w:pPr>
        <w:spacing w:line="276" w:lineRule="auto"/>
        <w:jc w:val="both"/>
        <w:rPr>
          <w:rFonts w:ascii="Arial" w:hAnsi="Arial" w:cs="Arial"/>
          <w:b/>
          <w:sz w:val="20"/>
          <w:szCs w:val="20"/>
        </w:rPr>
      </w:pPr>
      <w:r w:rsidRPr="00A243DC">
        <w:rPr>
          <w:rFonts w:ascii="Arial" w:hAnsi="Arial" w:cs="Arial"/>
          <w:sz w:val="20"/>
          <w:szCs w:val="20"/>
        </w:rPr>
        <w:t xml:space="preserve">zwanym w treści umowy  </w:t>
      </w:r>
      <w:r w:rsidRPr="00A243DC">
        <w:rPr>
          <w:rFonts w:ascii="Arial" w:hAnsi="Arial" w:cs="Arial"/>
          <w:b/>
          <w:sz w:val="20"/>
          <w:szCs w:val="20"/>
        </w:rPr>
        <w:t>ZAMAWIAJĄCYM</w:t>
      </w:r>
    </w:p>
    <w:p w:rsidR="00D469B5" w:rsidRPr="00A243DC" w:rsidRDefault="00D469B5" w:rsidP="00D469B5">
      <w:pPr>
        <w:spacing w:line="276" w:lineRule="auto"/>
        <w:jc w:val="both"/>
        <w:rPr>
          <w:rFonts w:ascii="Arial" w:hAnsi="Arial" w:cs="Arial"/>
          <w:sz w:val="20"/>
          <w:szCs w:val="20"/>
        </w:rPr>
      </w:pPr>
      <w:r w:rsidRPr="00A243DC">
        <w:rPr>
          <w:rFonts w:ascii="Arial" w:hAnsi="Arial" w:cs="Arial"/>
          <w:sz w:val="20"/>
          <w:szCs w:val="20"/>
        </w:rPr>
        <w:t xml:space="preserve">a   </w:t>
      </w:r>
    </w:p>
    <w:p w:rsidR="00D469B5" w:rsidRPr="00A243DC" w:rsidRDefault="00D469B5" w:rsidP="00D469B5">
      <w:pPr>
        <w:spacing w:line="276" w:lineRule="auto"/>
        <w:jc w:val="both"/>
        <w:rPr>
          <w:rFonts w:ascii="Arial" w:hAnsi="Arial" w:cs="Arial"/>
          <w:sz w:val="20"/>
          <w:szCs w:val="20"/>
        </w:rPr>
      </w:pPr>
      <w:r w:rsidRPr="00A243DC">
        <w:rPr>
          <w:rFonts w:ascii="Arial" w:hAnsi="Arial" w:cs="Arial"/>
          <w:sz w:val="20"/>
          <w:szCs w:val="20"/>
        </w:rPr>
        <w:t xml:space="preserve">......................................................................., z siedzibą ...................., </w:t>
      </w:r>
      <w:r w:rsidRPr="00A243DC">
        <w:rPr>
          <w:rFonts w:ascii="Arial" w:hAnsi="Arial" w:cs="Arial"/>
          <w:b/>
          <w:sz w:val="20"/>
          <w:szCs w:val="20"/>
        </w:rPr>
        <w:t>Regon</w:t>
      </w:r>
      <w:r w:rsidRPr="00A243DC">
        <w:rPr>
          <w:rFonts w:ascii="Arial" w:hAnsi="Arial" w:cs="Arial"/>
          <w:sz w:val="20"/>
          <w:szCs w:val="20"/>
        </w:rPr>
        <w:t xml:space="preserve"> ……………., </w:t>
      </w:r>
      <w:r w:rsidRPr="00A243DC">
        <w:rPr>
          <w:rFonts w:ascii="Arial" w:hAnsi="Arial" w:cs="Arial"/>
          <w:b/>
          <w:sz w:val="20"/>
          <w:szCs w:val="20"/>
        </w:rPr>
        <w:t xml:space="preserve">NIP </w:t>
      </w:r>
      <w:r w:rsidRPr="00A243DC">
        <w:rPr>
          <w:rFonts w:ascii="Arial" w:hAnsi="Arial" w:cs="Arial"/>
          <w:sz w:val="20"/>
          <w:szCs w:val="20"/>
        </w:rPr>
        <w:t>……………… reprezentowanym przez:</w:t>
      </w:r>
    </w:p>
    <w:p w:rsidR="00D469B5" w:rsidRPr="00A243DC" w:rsidRDefault="00D469B5" w:rsidP="00D469B5">
      <w:pPr>
        <w:spacing w:after="120" w:line="276" w:lineRule="auto"/>
        <w:jc w:val="both"/>
        <w:rPr>
          <w:rFonts w:ascii="Arial" w:hAnsi="Arial" w:cs="Arial"/>
          <w:sz w:val="20"/>
          <w:szCs w:val="20"/>
        </w:rPr>
      </w:pPr>
      <w:r w:rsidRPr="00A243DC">
        <w:rPr>
          <w:rFonts w:ascii="Arial" w:hAnsi="Arial" w:cs="Arial"/>
          <w:sz w:val="20"/>
          <w:szCs w:val="20"/>
        </w:rPr>
        <w:t>………………………………</w:t>
      </w:r>
    </w:p>
    <w:p w:rsidR="00D469B5" w:rsidRPr="00A243DC" w:rsidRDefault="00D469B5" w:rsidP="00D469B5">
      <w:pPr>
        <w:spacing w:line="276" w:lineRule="auto"/>
        <w:jc w:val="both"/>
        <w:rPr>
          <w:rFonts w:ascii="Arial" w:hAnsi="Arial" w:cs="Arial"/>
          <w:sz w:val="20"/>
          <w:szCs w:val="20"/>
        </w:rPr>
      </w:pPr>
      <w:r w:rsidRPr="00A243DC">
        <w:rPr>
          <w:rFonts w:ascii="Arial" w:hAnsi="Arial" w:cs="Arial"/>
          <w:sz w:val="20"/>
          <w:szCs w:val="20"/>
        </w:rPr>
        <w:t xml:space="preserve">zwanym dalej </w:t>
      </w:r>
      <w:r w:rsidRPr="00A243DC">
        <w:rPr>
          <w:rFonts w:ascii="Arial" w:hAnsi="Arial" w:cs="Arial"/>
          <w:b/>
          <w:sz w:val="20"/>
          <w:szCs w:val="20"/>
        </w:rPr>
        <w:t>WYKONAWCĄ,</w:t>
      </w:r>
    </w:p>
    <w:p w:rsidR="00D469B5" w:rsidRPr="00D469B5" w:rsidRDefault="00D469B5" w:rsidP="00D469B5">
      <w:pPr>
        <w:tabs>
          <w:tab w:val="left" w:pos="5963"/>
        </w:tabs>
        <w:spacing w:line="276" w:lineRule="auto"/>
        <w:ind w:firstLine="708"/>
        <w:jc w:val="both"/>
        <w:rPr>
          <w:rFonts w:ascii="Arial" w:eastAsia="Calibri" w:hAnsi="Arial" w:cs="Arial"/>
          <w:i/>
          <w:sz w:val="20"/>
          <w:szCs w:val="20"/>
        </w:rPr>
      </w:pPr>
    </w:p>
    <w:p w:rsidR="00D469B5" w:rsidRPr="00D469B5" w:rsidRDefault="00D469B5" w:rsidP="00D469B5">
      <w:pPr>
        <w:tabs>
          <w:tab w:val="left" w:pos="5963"/>
        </w:tabs>
        <w:spacing w:line="276" w:lineRule="auto"/>
        <w:ind w:firstLine="708"/>
        <w:jc w:val="both"/>
        <w:rPr>
          <w:rFonts w:ascii="Arial" w:hAnsi="Arial" w:cs="Arial"/>
          <w:i/>
          <w:strike/>
          <w:sz w:val="20"/>
          <w:szCs w:val="20"/>
        </w:rPr>
      </w:pPr>
      <w:r w:rsidRPr="00D469B5">
        <w:rPr>
          <w:rFonts w:ascii="Arial" w:eastAsia="Calibri" w:hAnsi="Arial" w:cs="Arial"/>
          <w:i/>
          <w:sz w:val="20"/>
          <w:szCs w:val="20"/>
        </w:rPr>
        <w:t>Niniejsza umowa jest następstwem przeprowadzonego postępowania w trybie przetargu nieograniczonego na podstawie art. 132 i nast. ustawy  z dnia</w:t>
      </w:r>
      <w:r w:rsidRPr="00D469B5">
        <w:rPr>
          <w:rFonts w:ascii="Arial" w:hAnsi="Arial" w:cs="Arial"/>
          <w:i/>
          <w:sz w:val="20"/>
          <w:szCs w:val="20"/>
        </w:rPr>
        <w:t xml:space="preserve"> 11 września 2019r. Prawo zamówień publicznych (Dz. U. z 2019 r. poz. 2019 ze zm.) - dalej PZP</w:t>
      </w:r>
      <w:r w:rsidRPr="00D469B5">
        <w:rPr>
          <w:rFonts w:ascii="Arial" w:eastAsia="Calibri" w:hAnsi="Arial" w:cs="Arial"/>
          <w:i/>
          <w:sz w:val="20"/>
          <w:szCs w:val="20"/>
        </w:rPr>
        <w:t>, o wartości powyżej 139 000 euro. Umowę będzie uznawało się za zawartą w dacie wymienionej we wstępie umowy.</w:t>
      </w:r>
    </w:p>
    <w:p w:rsidR="00D469B5" w:rsidRPr="00A243DC" w:rsidRDefault="00D469B5" w:rsidP="00D469B5">
      <w:pPr>
        <w:tabs>
          <w:tab w:val="left" w:pos="5963"/>
        </w:tabs>
        <w:spacing w:line="276" w:lineRule="auto"/>
        <w:jc w:val="center"/>
        <w:rPr>
          <w:rFonts w:ascii="Arial" w:hAnsi="Arial" w:cs="Arial"/>
          <w:b/>
          <w:sz w:val="20"/>
          <w:szCs w:val="20"/>
        </w:rPr>
      </w:pPr>
    </w:p>
    <w:p w:rsidR="00D469B5" w:rsidRPr="00A243DC" w:rsidRDefault="00D469B5" w:rsidP="00D469B5">
      <w:pPr>
        <w:tabs>
          <w:tab w:val="left" w:pos="5963"/>
        </w:tabs>
        <w:spacing w:after="0" w:line="240" w:lineRule="auto"/>
        <w:jc w:val="center"/>
        <w:rPr>
          <w:rFonts w:ascii="Arial" w:hAnsi="Arial" w:cs="Arial"/>
          <w:b/>
          <w:sz w:val="20"/>
          <w:szCs w:val="20"/>
        </w:rPr>
      </w:pPr>
      <w:r w:rsidRPr="00A243DC">
        <w:rPr>
          <w:rFonts w:ascii="Arial" w:hAnsi="Arial" w:cs="Arial"/>
          <w:b/>
          <w:sz w:val="20"/>
          <w:szCs w:val="20"/>
        </w:rPr>
        <w:t>§ 1</w:t>
      </w:r>
    </w:p>
    <w:p w:rsidR="00D469B5" w:rsidRPr="00A243DC" w:rsidRDefault="00D469B5" w:rsidP="00D469B5">
      <w:pPr>
        <w:tabs>
          <w:tab w:val="left" w:pos="5963"/>
        </w:tabs>
        <w:spacing w:after="0" w:line="240" w:lineRule="auto"/>
        <w:jc w:val="center"/>
        <w:rPr>
          <w:rFonts w:ascii="Arial" w:hAnsi="Arial" w:cs="Arial"/>
          <w:b/>
          <w:sz w:val="20"/>
          <w:szCs w:val="20"/>
        </w:rPr>
      </w:pPr>
      <w:r w:rsidRPr="00A243DC">
        <w:rPr>
          <w:rFonts w:ascii="Arial" w:hAnsi="Arial" w:cs="Arial"/>
          <w:b/>
          <w:sz w:val="20"/>
          <w:szCs w:val="20"/>
          <w:u w:val="single"/>
        </w:rPr>
        <w:t>Przedmiot zamówienia</w:t>
      </w:r>
    </w:p>
    <w:p w:rsidR="00D469B5" w:rsidRPr="00D469B5" w:rsidRDefault="00D469B5" w:rsidP="00DA3442">
      <w:pPr>
        <w:numPr>
          <w:ilvl w:val="0"/>
          <w:numId w:val="44"/>
        </w:numPr>
        <w:spacing w:after="0" w:line="276" w:lineRule="auto"/>
        <w:ind w:left="426"/>
        <w:contextualSpacing/>
        <w:jc w:val="both"/>
        <w:rPr>
          <w:rFonts w:ascii="Arial" w:eastAsia="Calibri" w:hAnsi="Arial" w:cs="Arial"/>
          <w:b/>
          <w:sz w:val="20"/>
          <w:szCs w:val="20"/>
        </w:rPr>
      </w:pPr>
      <w:r w:rsidRPr="00A243DC">
        <w:rPr>
          <w:rFonts w:ascii="Arial" w:eastAsia="Calibri" w:hAnsi="Arial" w:cs="Arial"/>
          <w:sz w:val="20"/>
          <w:szCs w:val="20"/>
        </w:rPr>
        <w:t xml:space="preserve">Zamawiający zamawia, a Wykonawca przyjmuje do realizacji sprzedaż i dostawę do miejsca wskazanego przez Zamawiającego </w:t>
      </w:r>
      <w:r w:rsidRPr="00A243DC">
        <w:rPr>
          <w:rFonts w:ascii="Arial" w:hAnsi="Arial" w:cs="Arial"/>
          <w:b/>
          <w:sz w:val="20"/>
          <w:szCs w:val="20"/>
        </w:rPr>
        <w:t xml:space="preserve">środków antyseptycznych i dezynfekcyjnych </w:t>
      </w:r>
      <w:r w:rsidRPr="00A243DC">
        <w:rPr>
          <w:rFonts w:ascii="Arial" w:eastAsia="Calibri" w:hAnsi="Arial" w:cs="Arial"/>
          <w:sz w:val="20"/>
          <w:szCs w:val="20"/>
        </w:rPr>
        <w:t xml:space="preserve">w obrębie </w:t>
      </w:r>
      <w:r w:rsidRPr="00A243DC">
        <w:rPr>
          <w:rFonts w:ascii="Arial" w:eastAsia="Calibri" w:hAnsi="Arial" w:cs="Arial"/>
          <w:b/>
          <w:sz w:val="20"/>
          <w:szCs w:val="20"/>
        </w:rPr>
        <w:t xml:space="preserve">pakietu/pakietów nr </w:t>
      </w:r>
      <w:r>
        <w:rPr>
          <w:rFonts w:ascii="Arial" w:eastAsia="Calibri" w:hAnsi="Arial" w:cs="Arial"/>
          <w:b/>
          <w:sz w:val="20"/>
          <w:szCs w:val="20"/>
        </w:rPr>
        <w:t>…..</w:t>
      </w:r>
      <w:r w:rsidRPr="00A243DC">
        <w:rPr>
          <w:rFonts w:ascii="Arial" w:eastAsia="Calibri" w:hAnsi="Arial" w:cs="Arial"/>
          <w:b/>
          <w:sz w:val="20"/>
          <w:szCs w:val="20"/>
        </w:rPr>
        <w:t xml:space="preserve">…, </w:t>
      </w:r>
      <w:r w:rsidRPr="00A243DC">
        <w:rPr>
          <w:rFonts w:ascii="Arial" w:eastAsia="Calibri" w:hAnsi="Arial" w:cs="Arial"/>
          <w:sz w:val="20"/>
          <w:szCs w:val="20"/>
        </w:rPr>
        <w:t xml:space="preserve">zwanych dalej </w:t>
      </w:r>
      <w:r w:rsidRPr="00D469B5">
        <w:rPr>
          <w:rFonts w:ascii="Arial" w:eastAsia="Calibri" w:hAnsi="Arial" w:cs="Arial"/>
          <w:b/>
          <w:sz w:val="20"/>
          <w:szCs w:val="20"/>
        </w:rPr>
        <w:t xml:space="preserve">również przedmiotem umowy lub towarem </w:t>
      </w:r>
      <w:r w:rsidRPr="00D469B5">
        <w:rPr>
          <w:rFonts w:ascii="Arial" w:eastAsia="Calibri" w:hAnsi="Arial" w:cs="Arial"/>
          <w:sz w:val="20"/>
          <w:szCs w:val="20"/>
        </w:rPr>
        <w:t>wyszczególnionego/</w:t>
      </w:r>
      <w:proofErr w:type="spellStart"/>
      <w:r w:rsidRPr="00D469B5">
        <w:rPr>
          <w:rFonts w:ascii="Arial" w:eastAsia="Calibri" w:hAnsi="Arial" w:cs="Arial"/>
          <w:sz w:val="20"/>
          <w:szCs w:val="20"/>
        </w:rPr>
        <w:t>ych</w:t>
      </w:r>
      <w:proofErr w:type="spellEnd"/>
      <w:r w:rsidRPr="00D469B5">
        <w:rPr>
          <w:rFonts w:ascii="Arial" w:eastAsia="Calibri" w:hAnsi="Arial" w:cs="Arial"/>
          <w:sz w:val="20"/>
          <w:szCs w:val="20"/>
        </w:rPr>
        <w:t xml:space="preserve"> w </w:t>
      </w:r>
      <w:r w:rsidRPr="00D469B5">
        <w:rPr>
          <w:rFonts w:ascii="Arial" w:eastAsia="Calibri" w:hAnsi="Arial" w:cs="Arial"/>
          <w:b/>
          <w:sz w:val="20"/>
          <w:szCs w:val="20"/>
        </w:rPr>
        <w:t>§9 umowy</w:t>
      </w:r>
      <w:r w:rsidRPr="00D469B5">
        <w:rPr>
          <w:rFonts w:ascii="Arial" w:eastAsia="Calibri" w:hAnsi="Arial" w:cs="Arial"/>
          <w:sz w:val="20"/>
          <w:szCs w:val="20"/>
        </w:rPr>
        <w:t>.</w:t>
      </w:r>
    </w:p>
    <w:p w:rsidR="00D469B5" w:rsidRPr="00D469B5" w:rsidRDefault="00D469B5" w:rsidP="00DA3442">
      <w:pPr>
        <w:numPr>
          <w:ilvl w:val="0"/>
          <w:numId w:val="44"/>
        </w:numPr>
        <w:spacing w:after="0" w:line="276" w:lineRule="auto"/>
        <w:ind w:left="426"/>
        <w:contextualSpacing/>
        <w:jc w:val="both"/>
        <w:rPr>
          <w:rFonts w:ascii="Arial" w:eastAsia="Calibri" w:hAnsi="Arial" w:cs="Arial"/>
          <w:sz w:val="20"/>
          <w:szCs w:val="20"/>
        </w:rPr>
      </w:pPr>
      <w:r w:rsidRPr="00D469B5">
        <w:rPr>
          <w:rFonts w:ascii="Arial" w:eastAsia="Calibri" w:hAnsi="Arial" w:cs="Arial"/>
          <w:sz w:val="20"/>
          <w:szCs w:val="20"/>
        </w:rPr>
        <w:t xml:space="preserve">Osoby uprawnione do składania zamówień: Szef Wydziału Zaopatrzenia Medycznego ppłk mgr farm Grzegorz Jędrzejczyk tel. 261 660 525, mgr farm. Grażyna Wojtczak, mgr farm. Beata Struzik 261 660 523, mgr farm. Anna Duszyńska  tel. 261 660 464 oraz techn. farm. Ewa Kępa-Ciszak,  tel. 261 660 523; </w:t>
      </w:r>
    </w:p>
    <w:p w:rsidR="00D469B5" w:rsidRPr="00A243DC" w:rsidRDefault="00D469B5" w:rsidP="00DA3442">
      <w:pPr>
        <w:numPr>
          <w:ilvl w:val="0"/>
          <w:numId w:val="44"/>
        </w:numPr>
        <w:spacing w:after="0" w:line="276" w:lineRule="auto"/>
        <w:ind w:left="426" w:hanging="426"/>
        <w:contextualSpacing/>
        <w:jc w:val="both"/>
        <w:rPr>
          <w:rFonts w:ascii="Arial" w:eastAsia="Calibri" w:hAnsi="Arial" w:cs="Arial"/>
          <w:sz w:val="20"/>
          <w:szCs w:val="20"/>
        </w:rPr>
      </w:pPr>
      <w:r w:rsidRPr="00D469B5">
        <w:rPr>
          <w:rFonts w:ascii="Arial" w:hAnsi="Arial" w:cs="Arial"/>
          <w:b/>
          <w:sz w:val="20"/>
          <w:szCs w:val="20"/>
        </w:rPr>
        <w:t>Wykonawca zobowiązuje się dostarczyć</w:t>
      </w:r>
      <w:r w:rsidRPr="00D469B5">
        <w:rPr>
          <w:rFonts w:ascii="Arial" w:hAnsi="Arial" w:cs="Arial"/>
          <w:sz w:val="20"/>
          <w:szCs w:val="20"/>
        </w:rPr>
        <w:t xml:space="preserve"> do siedziby Zamawiającego</w:t>
      </w:r>
      <w:r w:rsidRPr="00D469B5">
        <w:rPr>
          <w:rFonts w:ascii="Arial" w:hAnsi="Arial" w:cs="Arial"/>
          <w:sz w:val="20"/>
          <w:szCs w:val="20"/>
          <w:shd w:val="clear" w:color="auto" w:fill="FFFFFF"/>
        </w:rPr>
        <w:t xml:space="preserve"> zamówiony pisemnie towar </w:t>
      </w:r>
      <w:r w:rsidRPr="00D469B5">
        <w:rPr>
          <w:rFonts w:ascii="Arial" w:hAnsi="Arial" w:cs="Arial"/>
          <w:b/>
          <w:i/>
          <w:sz w:val="20"/>
          <w:szCs w:val="20"/>
        </w:rPr>
        <w:t xml:space="preserve"> </w:t>
      </w:r>
      <w:r w:rsidRPr="00D469B5">
        <w:rPr>
          <w:rFonts w:ascii="Arial" w:hAnsi="Arial" w:cs="Arial"/>
          <w:sz w:val="20"/>
          <w:szCs w:val="20"/>
        </w:rPr>
        <w:t xml:space="preserve">własnym środkiem transportu i na koszt własny w terminie  </w:t>
      </w:r>
      <w:r w:rsidRPr="00D469B5">
        <w:rPr>
          <w:rFonts w:ascii="Arial" w:hAnsi="Arial" w:cs="Arial"/>
          <w:b/>
          <w:sz w:val="20"/>
          <w:szCs w:val="20"/>
        </w:rPr>
        <w:t xml:space="preserve">…… dni </w:t>
      </w:r>
      <w:r w:rsidRPr="00D469B5">
        <w:rPr>
          <w:rFonts w:ascii="Arial" w:hAnsi="Arial" w:cs="Arial"/>
          <w:sz w:val="20"/>
          <w:szCs w:val="20"/>
        </w:rPr>
        <w:t xml:space="preserve">(min. 2 dni robocze - max. 7 dni roboczych – </w:t>
      </w:r>
      <w:r w:rsidRPr="00D469B5">
        <w:rPr>
          <w:rFonts w:ascii="Arial" w:hAnsi="Arial" w:cs="Arial"/>
          <w:i/>
          <w:sz w:val="20"/>
          <w:szCs w:val="20"/>
        </w:rPr>
        <w:t>zgodnie ze złożoną ofertą</w:t>
      </w:r>
      <w:r w:rsidRPr="00D469B5">
        <w:rPr>
          <w:rFonts w:ascii="Arial" w:hAnsi="Arial" w:cs="Arial"/>
          <w:sz w:val="20"/>
          <w:szCs w:val="20"/>
        </w:rPr>
        <w:t>) od daty otrzymania każdorazowego zamówienia drogą telefoniczną na numer</w:t>
      </w:r>
      <w:r w:rsidRPr="00D469B5">
        <w:rPr>
          <w:rFonts w:ascii="Arial" w:hAnsi="Arial" w:cs="Arial"/>
          <w:b/>
          <w:sz w:val="20"/>
          <w:szCs w:val="20"/>
        </w:rPr>
        <w:t>………….</w:t>
      </w:r>
      <w:r w:rsidRPr="00D469B5">
        <w:rPr>
          <w:rFonts w:ascii="Arial" w:hAnsi="Arial" w:cs="Arial"/>
          <w:sz w:val="20"/>
          <w:szCs w:val="20"/>
        </w:rPr>
        <w:t xml:space="preserve">, potwierdzonego faxem na nr ……………. lub  e-mailem </w:t>
      </w:r>
      <w:r w:rsidRPr="00A243DC">
        <w:rPr>
          <w:rFonts w:ascii="Arial" w:hAnsi="Arial" w:cs="Arial"/>
          <w:sz w:val="20"/>
          <w:szCs w:val="20"/>
        </w:rPr>
        <w:t xml:space="preserve">na adres </w:t>
      </w:r>
      <w:r w:rsidRPr="00A243DC">
        <w:rPr>
          <w:rFonts w:ascii="Arial" w:hAnsi="Arial" w:cs="Arial"/>
          <w:b/>
          <w:sz w:val="20"/>
          <w:szCs w:val="20"/>
        </w:rPr>
        <w:t xml:space="preserve">…………… </w:t>
      </w:r>
    </w:p>
    <w:p w:rsidR="00D469B5" w:rsidRPr="00D469B5" w:rsidRDefault="00D469B5" w:rsidP="00DA3442">
      <w:pPr>
        <w:numPr>
          <w:ilvl w:val="0"/>
          <w:numId w:val="44"/>
        </w:numPr>
        <w:tabs>
          <w:tab w:val="left" w:pos="426"/>
        </w:tabs>
        <w:spacing w:after="0" w:line="276" w:lineRule="auto"/>
        <w:ind w:left="426" w:hanging="426"/>
        <w:contextualSpacing/>
        <w:jc w:val="both"/>
        <w:rPr>
          <w:rFonts w:ascii="Arial" w:eastAsia="Calibri" w:hAnsi="Arial" w:cs="Arial"/>
          <w:sz w:val="20"/>
          <w:szCs w:val="20"/>
        </w:rPr>
      </w:pPr>
      <w:r w:rsidRPr="00A243DC">
        <w:rPr>
          <w:rFonts w:ascii="Arial" w:eastAsia="Calibri" w:hAnsi="Arial" w:cs="Arial"/>
          <w:sz w:val="20"/>
          <w:szCs w:val="20"/>
        </w:rPr>
        <w:t xml:space="preserve">Faktury powinny być wystawione i przesyłane do Zamawiającego w formie papierowej lub elektronicznej w ramach wysyłania ustrukturyzowanych faktur elektronicznych do Zamawiającego zgodnie z postanowieniami ustawy z dnia 9 listopada 2018r o elektronicznym fakturowaniu w </w:t>
      </w:r>
      <w:r w:rsidRPr="00A243DC">
        <w:rPr>
          <w:rFonts w:ascii="Arial" w:eastAsia="Calibri" w:hAnsi="Arial" w:cs="Arial"/>
          <w:sz w:val="20"/>
          <w:szCs w:val="20"/>
        </w:rPr>
        <w:lastRenderedPageBreak/>
        <w:t>zamówieniach publicznych, koncesjach na roboty budowlane lub usługi oraz partnerstwie publiczno</w:t>
      </w:r>
      <w:r>
        <w:rPr>
          <w:rFonts w:ascii="Arial" w:eastAsia="Calibri" w:hAnsi="Arial" w:cs="Arial"/>
          <w:sz w:val="20"/>
          <w:szCs w:val="20"/>
        </w:rPr>
        <w:t>-</w:t>
      </w:r>
      <w:r w:rsidRPr="00D469B5">
        <w:rPr>
          <w:rFonts w:ascii="Arial" w:eastAsia="Calibri" w:hAnsi="Arial" w:cs="Arial"/>
          <w:sz w:val="20"/>
          <w:szCs w:val="20"/>
        </w:rPr>
        <w:t>prywatnym (</w:t>
      </w:r>
      <w:proofErr w:type="spellStart"/>
      <w:r w:rsidRPr="00D469B5">
        <w:rPr>
          <w:rFonts w:ascii="Arial" w:hAnsi="Arial" w:cs="Arial"/>
          <w:sz w:val="20"/>
          <w:szCs w:val="20"/>
        </w:rPr>
        <w:t>t.j</w:t>
      </w:r>
      <w:proofErr w:type="spellEnd"/>
      <w:r w:rsidRPr="00D469B5">
        <w:rPr>
          <w:rFonts w:ascii="Arial" w:hAnsi="Arial" w:cs="Arial"/>
          <w:sz w:val="20"/>
          <w:szCs w:val="20"/>
        </w:rPr>
        <w:t xml:space="preserve">. </w:t>
      </w:r>
      <w:r w:rsidRPr="00D469B5">
        <w:rPr>
          <w:rFonts w:ascii="Arial" w:eastAsia="Calibri" w:hAnsi="Arial" w:cs="Arial"/>
          <w:sz w:val="20"/>
          <w:szCs w:val="20"/>
        </w:rPr>
        <w:t xml:space="preserve">Dz.U.2020.1666 ze zm.). </w:t>
      </w:r>
    </w:p>
    <w:p w:rsidR="00D469B5" w:rsidRPr="00A243DC"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846571">
        <w:rPr>
          <w:rFonts w:ascii="Arial" w:hAnsi="Arial" w:cs="Arial"/>
          <w:b/>
          <w:sz w:val="20"/>
          <w:szCs w:val="20"/>
        </w:rPr>
        <w:t>Przekazanie przedmiotu umowy</w:t>
      </w:r>
      <w:r w:rsidRPr="00A243DC">
        <w:rPr>
          <w:rFonts w:ascii="Arial" w:hAnsi="Arial" w:cs="Arial"/>
          <w:sz w:val="20"/>
          <w:szCs w:val="20"/>
        </w:rPr>
        <w:t xml:space="preserve"> przez Wykonawcę Zamawiającemu, wymaga każdorazowego potwierdzenia przekazania towaru przez wyznaczonego pracownika Zamawiającego ilości zamówionego towaru </w:t>
      </w:r>
      <w:r w:rsidRPr="00A243DC">
        <w:rPr>
          <w:rFonts w:ascii="Arial" w:hAnsi="Arial" w:cs="Arial"/>
          <w:sz w:val="20"/>
          <w:szCs w:val="20"/>
          <w:u w:val="single"/>
        </w:rPr>
        <w:t>na podstawie</w:t>
      </w:r>
      <w:r w:rsidRPr="00A243DC">
        <w:rPr>
          <w:rFonts w:ascii="Arial" w:hAnsi="Arial" w:cs="Arial"/>
          <w:sz w:val="20"/>
          <w:szCs w:val="20"/>
        </w:rPr>
        <w:t xml:space="preserve"> faktury. </w:t>
      </w:r>
      <w:r w:rsidRPr="00A243DC">
        <w:rPr>
          <w:rFonts w:ascii="Arial" w:eastAsia="Calibri" w:hAnsi="Arial" w:cs="Arial"/>
          <w:sz w:val="20"/>
          <w:szCs w:val="20"/>
        </w:rPr>
        <w:t xml:space="preserve">Osoby upoważnione do odbioru towaru: mgr farm. Grażyna Wojtczak, mgr farm. Beata Struzik, mgr farm. Anna Duszyńska, </w:t>
      </w:r>
      <w:proofErr w:type="spellStart"/>
      <w:r w:rsidRPr="00A243DC">
        <w:rPr>
          <w:rFonts w:ascii="Arial" w:eastAsia="Calibri" w:hAnsi="Arial" w:cs="Arial"/>
          <w:sz w:val="20"/>
          <w:szCs w:val="20"/>
        </w:rPr>
        <w:t>tech</w:t>
      </w:r>
      <w:proofErr w:type="spellEnd"/>
      <w:r w:rsidRPr="00A243DC">
        <w:rPr>
          <w:rFonts w:ascii="Arial" w:eastAsia="Calibri" w:hAnsi="Arial" w:cs="Arial"/>
          <w:sz w:val="20"/>
          <w:szCs w:val="20"/>
        </w:rPr>
        <w:t xml:space="preserve">. farm. Adam </w:t>
      </w:r>
      <w:proofErr w:type="spellStart"/>
      <w:r w:rsidRPr="00A243DC">
        <w:rPr>
          <w:rFonts w:ascii="Arial" w:eastAsia="Calibri" w:hAnsi="Arial" w:cs="Arial"/>
          <w:sz w:val="20"/>
          <w:szCs w:val="20"/>
        </w:rPr>
        <w:t>Klekowski</w:t>
      </w:r>
      <w:proofErr w:type="spellEnd"/>
      <w:r w:rsidRPr="00A243DC">
        <w:rPr>
          <w:rFonts w:ascii="Arial" w:eastAsia="Calibri" w:hAnsi="Arial" w:cs="Arial"/>
          <w:sz w:val="20"/>
          <w:szCs w:val="20"/>
        </w:rPr>
        <w:t xml:space="preserve">, </w:t>
      </w:r>
      <w:proofErr w:type="spellStart"/>
      <w:r w:rsidRPr="00A243DC">
        <w:rPr>
          <w:rFonts w:ascii="Arial" w:eastAsia="Calibri" w:hAnsi="Arial" w:cs="Arial"/>
          <w:sz w:val="20"/>
          <w:szCs w:val="20"/>
        </w:rPr>
        <w:t>tech</w:t>
      </w:r>
      <w:proofErr w:type="spellEnd"/>
      <w:r w:rsidRPr="00A243DC">
        <w:rPr>
          <w:rFonts w:ascii="Arial" w:eastAsia="Calibri" w:hAnsi="Arial" w:cs="Arial"/>
          <w:sz w:val="20"/>
          <w:szCs w:val="20"/>
        </w:rPr>
        <w:t xml:space="preserve">. farm. Agnieszka Przybył, </w:t>
      </w:r>
      <w:proofErr w:type="spellStart"/>
      <w:r w:rsidRPr="00A243DC">
        <w:rPr>
          <w:rFonts w:ascii="Arial" w:eastAsia="Calibri" w:hAnsi="Arial" w:cs="Arial"/>
          <w:sz w:val="20"/>
          <w:szCs w:val="20"/>
        </w:rPr>
        <w:t>tech</w:t>
      </w:r>
      <w:proofErr w:type="spellEnd"/>
      <w:r w:rsidRPr="00A243DC">
        <w:rPr>
          <w:rFonts w:ascii="Arial" w:eastAsia="Calibri" w:hAnsi="Arial" w:cs="Arial"/>
          <w:sz w:val="20"/>
          <w:szCs w:val="20"/>
        </w:rPr>
        <w:t xml:space="preserve">. farm. </w:t>
      </w:r>
      <w:r w:rsidRPr="00D469B5">
        <w:rPr>
          <w:rFonts w:ascii="Arial" w:eastAsia="Calibri" w:hAnsi="Arial" w:cs="Arial"/>
          <w:sz w:val="20"/>
          <w:szCs w:val="20"/>
        </w:rPr>
        <w:t>Monika Jabłońska,</w:t>
      </w:r>
      <w:r w:rsidRPr="00A243DC">
        <w:rPr>
          <w:rFonts w:ascii="Arial" w:eastAsia="Calibri" w:hAnsi="Arial" w:cs="Arial"/>
          <w:sz w:val="20"/>
          <w:szCs w:val="20"/>
        </w:rPr>
        <w:t xml:space="preserve"> </w:t>
      </w:r>
      <w:proofErr w:type="spellStart"/>
      <w:r w:rsidRPr="00A243DC">
        <w:rPr>
          <w:rFonts w:ascii="Arial" w:eastAsia="Calibri" w:hAnsi="Arial" w:cs="Arial"/>
          <w:sz w:val="20"/>
          <w:szCs w:val="20"/>
        </w:rPr>
        <w:t>tech</w:t>
      </w:r>
      <w:proofErr w:type="spellEnd"/>
      <w:r w:rsidRPr="00A243DC">
        <w:rPr>
          <w:rFonts w:ascii="Arial" w:eastAsia="Calibri" w:hAnsi="Arial" w:cs="Arial"/>
          <w:sz w:val="20"/>
          <w:szCs w:val="20"/>
        </w:rPr>
        <w:t xml:space="preserve">. farm. Beata Zakrzewska, </w:t>
      </w:r>
      <w:proofErr w:type="spellStart"/>
      <w:r w:rsidRPr="00A243DC">
        <w:rPr>
          <w:rFonts w:ascii="Arial" w:eastAsia="Calibri" w:hAnsi="Arial" w:cs="Arial"/>
          <w:sz w:val="20"/>
          <w:szCs w:val="20"/>
        </w:rPr>
        <w:t>tech</w:t>
      </w:r>
      <w:proofErr w:type="spellEnd"/>
      <w:r w:rsidRPr="00A243DC">
        <w:rPr>
          <w:rFonts w:ascii="Arial" w:eastAsia="Calibri" w:hAnsi="Arial" w:cs="Arial"/>
          <w:sz w:val="20"/>
          <w:szCs w:val="20"/>
        </w:rPr>
        <w:t>. farm. Ewa Tchórzewska.</w:t>
      </w:r>
    </w:p>
    <w:p w:rsidR="00D469B5" w:rsidRPr="00A243DC"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A243DC">
        <w:rPr>
          <w:rFonts w:ascii="Arial" w:eastAsia="Calibri" w:hAnsi="Arial" w:cs="Arial"/>
          <w:sz w:val="20"/>
          <w:szCs w:val="20"/>
        </w:rPr>
        <w:t>Zamawiający ma prawo do składania zamówień bez ograniczeń co do ilości, asortymentu i cykliczności dostaw.</w:t>
      </w:r>
    </w:p>
    <w:p w:rsidR="00D469B5" w:rsidRPr="00A243DC"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Wykonawca zobowiązuje się do elastycznego reagowania na zwiększone lub zmniejszone potrzeby Zamawiającego.</w:t>
      </w:r>
    </w:p>
    <w:p w:rsidR="00D469B5" w:rsidRPr="00A243DC"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 xml:space="preserve">Zamawiający zastrzega sobie prawo do sprawdzenia towaru w zakresie jego wad widocznych i </w:t>
      </w:r>
      <w:r w:rsidRPr="008E1DCD">
        <w:rPr>
          <w:rFonts w:ascii="Arial" w:hAnsi="Arial" w:cs="Arial"/>
          <w:b/>
          <w:sz w:val="20"/>
          <w:szCs w:val="20"/>
        </w:rPr>
        <w:t>złożenia reklamacji</w:t>
      </w:r>
      <w:r w:rsidRPr="00A243DC">
        <w:rPr>
          <w:rFonts w:ascii="Arial" w:hAnsi="Arial" w:cs="Arial"/>
          <w:sz w:val="20"/>
          <w:szCs w:val="20"/>
        </w:rPr>
        <w:t xml:space="preserve"> ilościowych i jakościowych w terminie 7 </w:t>
      </w:r>
      <w:r w:rsidRPr="00F85218">
        <w:rPr>
          <w:rFonts w:ascii="Arial" w:hAnsi="Arial" w:cs="Arial"/>
          <w:sz w:val="20"/>
          <w:szCs w:val="20"/>
        </w:rPr>
        <w:t xml:space="preserve">dni </w:t>
      </w:r>
      <w:r w:rsidR="00F40A74" w:rsidRPr="00F85218">
        <w:rPr>
          <w:rFonts w:ascii="Arial" w:hAnsi="Arial" w:cs="Arial"/>
          <w:sz w:val="20"/>
          <w:szCs w:val="20"/>
        </w:rPr>
        <w:t>roboczych</w:t>
      </w:r>
      <w:r w:rsidR="00F40A74">
        <w:rPr>
          <w:rFonts w:ascii="Arial" w:hAnsi="Arial" w:cs="Arial"/>
          <w:sz w:val="20"/>
          <w:szCs w:val="20"/>
        </w:rPr>
        <w:t xml:space="preserve"> </w:t>
      </w:r>
      <w:r w:rsidRPr="00A243DC">
        <w:rPr>
          <w:rFonts w:ascii="Arial" w:hAnsi="Arial" w:cs="Arial"/>
          <w:sz w:val="20"/>
          <w:szCs w:val="20"/>
        </w:rPr>
        <w:t xml:space="preserve">od daty jego dostarczenia. Towar niekompletny, uszkodzony lub z terminem ważności niezgodnym z §5 ust. 1 Wykonawca zobowiązany jest wymienić na własny koszt w terminie </w:t>
      </w:r>
      <w:r w:rsidRPr="00A243DC">
        <w:rPr>
          <w:rFonts w:ascii="Arial" w:hAnsi="Arial" w:cs="Arial"/>
          <w:b/>
          <w:sz w:val="20"/>
          <w:szCs w:val="20"/>
        </w:rPr>
        <w:t>……</w:t>
      </w:r>
      <w:r w:rsidRPr="00A243DC">
        <w:rPr>
          <w:rFonts w:ascii="Arial" w:hAnsi="Arial" w:cs="Arial"/>
          <w:sz w:val="20"/>
          <w:szCs w:val="20"/>
        </w:rPr>
        <w:t xml:space="preserve"> </w:t>
      </w:r>
      <w:r w:rsidRPr="00A243DC">
        <w:rPr>
          <w:rFonts w:ascii="Arial" w:hAnsi="Arial" w:cs="Arial"/>
          <w:b/>
          <w:sz w:val="20"/>
          <w:szCs w:val="20"/>
        </w:rPr>
        <w:t xml:space="preserve">dni </w:t>
      </w:r>
      <w:r w:rsidRPr="00A243DC">
        <w:rPr>
          <w:rFonts w:ascii="Arial" w:eastAsia="Calibri" w:hAnsi="Arial" w:cs="Arial"/>
          <w:sz w:val="20"/>
          <w:szCs w:val="20"/>
        </w:rPr>
        <w:t>(</w:t>
      </w:r>
      <w:r w:rsidRPr="00D469B5">
        <w:rPr>
          <w:rFonts w:ascii="Arial" w:hAnsi="Arial" w:cs="Arial"/>
          <w:sz w:val="20"/>
          <w:szCs w:val="20"/>
        </w:rPr>
        <w:t xml:space="preserve">2 dni robocze - max. 7 dni roboczych </w:t>
      </w:r>
      <w:r w:rsidRPr="00A243DC">
        <w:rPr>
          <w:rFonts w:ascii="Arial" w:hAnsi="Arial" w:cs="Arial"/>
          <w:i/>
          <w:sz w:val="20"/>
          <w:szCs w:val="20"/>
        </w:rPr>
        <w:t>– zgodnie ze złożona ofertą)</w:t>
      </w:r>
      <w:r w:rsidRPr="00A243DC">
        <w:rPr>
          <w:rFonts w:ascii="Arial" w:hAnsi="Arial" w:cs="Arial"/>
          <w:sz w:val="20"/>
          <w:szCs w:val="20"/>
        </w:rPr>
        <w:t xml:space="preserve"> od daty powiadomienia go  o zastrzeżeniach drogą telefoniczną na numer</w:t>
      </w:r>
      <w:r w:rsidRPr="00A243DC">
        <w:rPr>
          <w:rFonts w:ascii="Arial" w:hAnsi="Arial" w:cs="Arial"/>
          <w:b/>
          <w:sz w:val="20"/>
          <w:szCs w:val="20"/>
        </w:rPr>
        <w:t>………….</w:t>
      </w:r>
      <w:r w:rsidRPr="00A243DC">
        <w:rPr>
          <w:rFonts w:ascii="Arial" w:hAnsi="Arial" w:cs="Arial"/>
          <w:sz w:val="20"/>
          <w:szCs w:val="20"/>
        </w:rPr>
        <w:t xml:space="preserve">, potwierdzonego faxem na nr …………….. lub e-mailem na adres </w:t>
      </w:r>
      <w:r w:rsidRPr="00A243DC">
        <w:rPr>
          <w:rFonts w:ascii="Arial" w:hAnsi="Arial" w:cs="Arial"/>
          <w:b/>
          <w:sz w:val="20"/>
          <w:szCs w:val="20"/>
        </w:rPr>
        <w:t>……………</w:t>
      </w:r>
    </w:p>
    <w:p w:rsidR="00D469B5" w:rsidRPr="00A243DC"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Zamawiający składa reklamacje drogą telefoniczną podając numer faktury i potwierdza je faxem lub e-mailem z tego dnia.</w:t>
      </w:r>
    </w:p>
    <w:p w:rsidR="00D469B5" w:rsidRPr="00A243DC"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Jeżeli Wykonawca nie wymieni zareklamowanego towaru w terminie określonym ust. 8 to jest zobowiązany odebrać reklamowany towar i wystawić w terminie 3 dni od upływu wskazanego w ust. 8 terminu fakturę korygującą.</w:t>
      </w:r>
    </w:p>
    <w:p w:rsidR="00D469B5" w:rsidRPr="00D469B5"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A243DC">
        <w:rPr>
          <w:rFonts w:ascii="Arial" w:hAnsi="Arial" w:cs="Arial"/>
          <w:sz w:val="20"/>
          <w:szCs w:val="20"/>
        </w:rPr>
        <w:t>Na żądanie Zamawiającego Wykonawca zobowiązuje się do dostarczenia dokumentów</w:t>
      </w:r>
      <w:r>
        <w:rPr>
          <w:rFonts w:ascii="Arial" w:hAnsi="Arial" w:cs="Arial"/>
          <w:sz w:val="20"/>
          <w:szCs w:val="20"/>
        </w:rPr>
        <w:t xml:space="preserve">, </w:t>
      </w:r>
      <w:r w:rsidRPr="00A243DC">
        <w:rPr>
          <w:rFonts w:ascii="Arial" w:hAnsi="Arial" w:cs="Arial"/>
          <w:sz w:val="20"/>
          <w:szCs w:val="20"/>
        </w:rPr>
        <w:t xml:space="preserve">o których mowa w </w:t>
      </w:r>
      <w:r w:rsidRPr="00D469B5">
        <w:rPr>
          <w:rFonts w:ascii="Arial" w:hAnsi="Arial" w:cs="Arial"/>
          <w:sz w:val="20"/>
          <w:szCs w:val="20"/>
        </w:rPr>
        <w:t xml:space="preserve">Rozdziale </w:t>
      </w:r>
      <w:r w:rsidRPr="00D469B5">
        <w:rPr>
          <w:rFonts w:ascii="Arial" w:hAnsi="Arial" w:cs="Arial"/>
          <w:b/>
          <w:sz w:val="20"/>
          <w:szCs w:val="20"/>
        </w:rPr>
        <w:t xml:space="preserve">V pkt 1 </w:t>
      </w:r>
      <w:proofErr w:type="spellStart"/>
      <w:r w:rsidRPr="00D469B5">
        <w:rPr>
          <w:rFonts w:ascii="Arial" w:hAnsi="Arial" w:cs="Arial"/>
          <w:b/>
          <w:sz w:val="20"/>
          <w:szCs w:val="20"/>
        </w:rPr>
        <w:t>ppkt</w:t>
      </w:r>
      <w:proofErr w:type="spellEnd"/>
      <w:r w:rsidRPr="00D469B5">
        <w:rPr>
          <w:rFonts w:ascii="Arial" w:hAnsi="Arial" w:cs="Arial"/>
          <w:b/>
          <w:sz w:val="20"/>
          <w:szCs w:val="20"/>
        </w:rPr>
        <w:t xml:space="preserve"> 3) do 7) SWZ.</w:t>
      </w:r>
      <w:r w:rsidRPr="00D469B5">
        <w:rPr>
          <w:rFonts w:ascii="Arial" w:hAnsi="Arial" w:cs="Arial"/>
          <w:sz w:val="20"/>
          <w:szCs w:val="20"/>
        </w:rPr>
        <w:t xml:space="preserve"> Dokumenty, o których mowa wyżej Wykonawca dostarczy w terminie 3 dni roboczych od wezwania drogą telefoniczną pod nr </w:t>
      </w:r>
      <w:r w:rsidRPr="00D469B5">
        <w:rPr>
          <w:rFonts w:ascii="Arial" w:hAnsi="Arial" w:cs="Arial"/>
          <w:b/>
          <w:sz w:val="20"/>
          <w:szCs w:val="20"/>
        </w:rPr>
        <w:t xml:space="preserve">………. </w:t>
      </w:r>
      <w:r w:rsidRPr="00D469B5">
        <w:rPr>
          <w:rFonts w:ascii="Arial" w:hAnsi="Arial" w:cs="Arial"/>
          <w:sz w:val="20"/>
          <w:szCs w:val="20"/>
        </w:rPr>
        <w:t xml:space="preserve">i fax  </w:t>
      </w:r>
      <w:r w:rsidRPr="00D469B5">
        <w:rPr>
          <w:rFonts w:ascii="Arial" w:hAnsi="Arial" w:cs="Arial"/>
          <w:b/>
          <w:sz w:val="20"/>
          <w:szCs w:val="20"/>
        </w:rPr>
        <w:t xml:space="preserve">………… </w:t>
      </w:r>
      <w:r w:rsidRPr="00D469B5">
        <w:rPr>
          <w:rFonts w:ascii="Arial" w:hAnsi="Arial" w:cs="Arial"/>
          <w:sz w:val="20"/>
          <w:szCs w:val="20"/>
        </w:rPr>
        <w:t>lub e-mail</w:t>
      </w:r>
      <w:r w:rsidRPr="00D469B5">
        <w:rPr>
          <w:rFonts w:ascii="Arial" w:hAnsi="Arial" w:cs="Arial"/>
          <w:b/>
          <w:sz w:val="20"/>
          <w:szCs w:val="20"/>
        </w:rPr>
        <w:t xml:space="preserve"> ………….. </w:t>
      </w:r>
      <w:r w:rsidRPr="00D469B5">
        <w:rPr>
          <w:rFonts w:ascii="Arial" w:hAnsi="Arial" w:cs="Arial"/>
          <w:sz w:val="20"/>
          <w:szCs w:val="20"/>
        </w:rPr>
        <w:t xml:space="preserve">pod rygorem możliwości naliczania kar umownych i możliwości odstąpienia od umowy z przyczyn leżących po stronie Wykonawcy. </w:t>
      </w:r>
    </w:p>
    <w:p w:rsidR="00D469B5" w:rsidRPr="00D469B5" w:rsidRDefault="00D469B5" w:rsidP="00DA3442">
      <w:pPr>
        <w:numPr>
          <w:ilvl w:val="0"/>
          <w:numId w:val="44"/>
        </w:numPr>
        <w:tabs>
          <w:tab w:val="left" w:pos="426"/>
        </w:tabs>
        <w:spacing w:after="0" w:line="276" w:lineRule="auto"/>
        <w:ind w:left="426"/>
        <w:contextualSpacing/>
        <w:jc w:val="both"/>
        <w:rPr>
          <w:rFonts w:ascii="Arial" w:eastAsia="Calibri" w:hAnsi="Arial" w:cs="Arial"/>
          <w:sz w:val="20"/>
          <w:szCs w:val="20"/>
        </w:rPr>
      </w:pPr>
      <w:r w:rsidRPr="00D469B5">
        <w:rPr>
          <w:rFonts w:ascii="Arial" w:hAnsi="Arial" w:cs="Arial"/>
          <w:sz w:val="20"/>
          <w:szCs w:val="20"/>
        </w:rPr>
        <w:t>Wykonawca zobowiązany jest do informowania Apteki Szpitalnej drogą telefoniczną i faxem (na nr tel. 262 660 523) lub e-mailem (apteka.dostawy@4wsk.pl) o aktualnych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D469B5" w:rsidRPr="00D469B5" w:rsidRDefault="00D469B5" w:rsidP="00DA3442">
      <w:pPr>
        <w:numPr>
          <w:ilvl w:val="0"/>
          <w:numId w:val="44"/>
        </w:numPr>
        <w:tabs>
          <w:tab w:val="left" w:pos="426"/>
        </w:tabs>
        <w:spacing w:after="0" w:line="276" w:lineRule="auto"/>
        <w:ind w:left="426" w:hanging="426"/>
        <w:contextualSpacing/>
        <w:jc w:val="both"/>
        <w:rPr>
          <w:rFonts w:ascii="Arial" w:eastAsia="Calibri" w:hAnsi="Arial" w:cs="Arial"/>
          <w:sz w:val="20"/>
          <w:szCs w:val="20"/>
        </w:rPr>
      </w:pPr>
      <w:r w:rsidRPr="00D469B5">
        <w:rPr>
          <w:rFonts w:ascii="Arial" w:eastAsia="Calibri" w:hAnsi="Arial" w:cs="Arial"/>
          <w:sz w:val="20"/>
          <w:szCs w:val="20"/>
        </w:rPr>
        <w:t>W</w:t>
      </w:r>
      <w:r w:rsidRPr="00D469B5">
        <w:rPr>
          <w:rFonts w:ascii="Arial" w:hAnsi="Arial" w:cs="Arial"/>
          <w:sz w:val="20"/>
          <w:szCs w:val="20"/>
        </w:rPr>
        <w:t>ykonawca zobowiązuje się nie korzystać z prawa do wstrzymywania dostaw na podstawie art. 552 ustawy z dnia 23 kwietnia 1964r. Kodeks cywilny (</w:t>
      </w:r>
      <w:proofErr w:type="spellStart"/>
      <w:r w:rsidRPr="00D469B5">
        <w:rPr>
          <w:rFonts w:ascii="Arial" w:hAnsi="Arial" w:cs="Arial"/>
          <w:sz w:val="20"/>
          <w:szCs w:val="20"/>
        </w:rPr>
        <w:t>t.j</w:t>
      </w:r>
      <w:proofErr w:type="spellEnd"/>
      <w:r w:rsidRPr="00D469B5">
        <w:rPr>
          <w:rFonts w:ascii="Arial" w:hAnsi="Arial" w:cs="Arial"/>
          <w:sz w:val="20"/>
          <w:szCs w:val="20"/>
        </w:rPr>
        <w:t>. Dz. U. z 2020r. poz. 1740  ze zm.) – dalej K.c. lub jakiegokolwiek innego tytułu prawnego.</w:t>
      </w:r>
    </w:p>
    <w:p w:rsidR="00D469B5" w:rsidRPr="00D469B5" w:rsidRDefault="00D469B5" w:rsidP="00DA3442">
      <w:pPr>
        <w:numPr>
          <w:ilvl w:val="0"/>
          <w:numId w:val="44"/>
        </w:numPr>
        <w:tabs>
          <w:tab w:val="left" w:pos="426"/>
        </w:tabs>
        <w:spacing w:after="0" w:line="276" w:lineRule="auto"/>
        <w:ind w:left="426" w:hanging="426"/>
        <w:contextualSpacing/>
        <w:jc w:val="both"/>
        <w:rPr>
          <w:rFonts w:ascii="Arial" w:eastAsia="Calibri" w:hAnsi="Arial" w:cs="Arial"/>
          <w:sz w:val="20"/>
          <w:szCs w:val="20"/>
        </w:rPr>
      </w:pPr>
      <w:r w:rsidRPr="00D469B5">
        <w:rPr>
          <w:rFonts w:ascii="Arial" w:eastAsia="Calibri" w:hAnsi="Arial" w:cs="Arial"/>
          <w:sz w:val="20"/>
          <w:szCs w:val="20"/>
        </w:rPr>
        <w:t>Zamawiający i wykonawca obowiązani są współdziałać przy wykonaniu umowy w sprawie zamówienia publicznego w celu należytej realizacji zamówienia.</w:t>
      </w:r>
    </w:p>
    <w:p w:rsidR="00D469B5" w:rsidRPr="00D469B5" w:rsidRDefault="00D469B5" w:rsidP="00DA3442">
      <w:pPr>
        <w:numPr>
          <w:ilvl w:val="0"/>
          <w:numId w:val="44"/>
        </w:numPr>
        <w:tabs>
          <w:tab w:val="left" w:pos="426"/>
        </w:tabs>
        <w:spacing w:after="0" w:line="276" w:lineRule="auto"/>
        <w:ind w:left="426" w:hanging="426"/>
        <w:contextualSpacing/>
        <w:jc w:val="both"/>
        <w:rPr>
          <w:rFonts w:ascii="Arial" w:eastAsia="Calibri" w:hAnsi="Arial" w:cs="Arial"/>
          <w:sz w:val="20"/>
          <w:szCs w:val="20"/>
        </w:rPr>
      </w:pPr>
      <w:r w:rsidRPr="00D469B5">
        <w:rPr>
          <w:rFonts w:ascii="Arial" w:eastAsia="Calibri" w:hAnsi="Arial" w:cs="Arial"/>
          <w:sz w:val="20"/>
          <w:szCs w:val="20"/>
        </w:rPr>
        <w:t>Dniem roboczym nie jest dzień uznany ustawowo za wolny od pracy oraz sobota. Termin obejmujący dwa lub więcej dni zawiera co najmniej dwa dni robocze.</w:t>
      </w:r>
    </w:p>
    <w:p w:rsidR="00D469B5" w:rsidRPr="00050188" w:rsidRDefault="00D469B5" w:rsidP="00D469B5">
      <w:pPr>
        <w:tabs>
          <w:tab w:val="left" w:pos="426"/>
        </w:tabs>
        <w:spacing w:line="276" w:lineRule="auto"/>
        <w:ind w:left="720"/>
        <w:contextualSpacing/>
        <w:jc w:val="both"/>
        <w:rPr>
          <w:rFonts w:ascii="Arial" w:eastAsia="Calibri" w:hAnsi="Arial" w:cs="Arial"/>
          <w:sz w:val="20"/>
          <w:szCs w:val="20"/>
        </w:rPr>
      </w:pPr>
    </w:p>
    <w:p w:rsidR="00D469B5" w:rsidRPr="00A243DC" w:rsidRDefault="00D469B5" w:rsidP="008F2ABE">
      <w:pPr>
        <w:tabs>
          <w:tab w:val="left" w:pos="5963"/>
        </w:tabs>
        <w:spacing w:after="0" w:line="240" w:lineRule="auto"/>
        <w:jc w:val="center"/>
        <w:rPr>
          <w:rFonts w:ascii="Arial" w:hAnsi="Arial" w:cs="Arial"/>
          <w:b/>
          <w:sz w:val="20"/>
          <w:szCs w:val="20"/>
        </w:rPr>
      </w:pPr>
      <w:r w:rsidRPr="00A243DC">
        <w:rPr>
          <w:rFonts w:ascii="Arial" w:hAnsi="Arial" w:cs="Arial"/>
          <w:b/>
          <w:sz w:val="20"/>
          <w:szCs w:val="20"/>
        </w:rPr>
        <w:t>§ 2</w:t>
      </w:r>
    </w:p>
    <w:p w:rsidR="00D469B5" w:rsidRPr="00A243DC" w:rsidRDefault="00D469B5" w:rsidP="008F2ABE">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Prawo opcji</w:t>
      </w:r>
    </w:p>
    <w:p w:rsidR="00D469B5" w:rsidRPr="00A243DC" w:rsidRDefault="00D469B5" w:rsidP="00DA3442">
      <w:pPr>
        <w:numPr>
          <w:ilvl w:val="0"/>
          <w:numId w:val="45"/>
        </w:numPr>
        <w:spacing w:after="0" w:line="276" w:lineRule="auto"/>
        <w:ind w:left="426"/>
        <w:jc w:val="both"/>
        <w:rPr>
          <w:rFonts w:ascii="Arial" w:hAnsi="Arial" w:cs="Arial"/>
          <w:sz w:val="20"/>
          <w:szCs w:val="20"/>
        </w:rPr>
      </w:pPr>
      <w:r w:rsidRPr="00A243DC">
        <w:rPr>
          <w:rFonts w:ascii="Arial" w:hAnsi="Arial" w:cs="Arial"/>
          <w:sz w:val="20"/>
          <w:szCs w:val="20"/>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D469B5" w:rsidRPr="00A243DC" w:rsidRDefault="00D469B5" w:rsidP="00DA3442">
      <w:pPr>
        <w:numPr>
          <w:ilvl w:val="0"/>
          <w:numId w:val="45"/>
        </w:numPr>
        <w:spacing w:after="0" w:line="276" w:lineRule="auto"/>
        <w:ind w:left="426"/>
        <w:jc w:val="both"/>
        <w:rPr>
          <w:rFonts w:ascii="Arial" w:hAnsi="Arial" w:cs="Arial"/>
          <w:sz w:val="20"/>
          <w:szCs w:val="20"/>
        </w:rPr>
      </w:pPr>
      <w:r w:rsidRPr="00A243DC">
        <w:rPr>
          <w:rFonts w:ascii="Arial" w:hAnsi="Arial" w:cs="Arial"/>
          <w:sz w:val="20"/>
          <w:szCs w:val="20"/>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469B5" w:rsidRDefault="00D469B5" w:rsidP="00DA3442">
      <w:pPr>
        <w:numPr>
          <w:ilvl w:val="0"/>
          <w:numId w:val="45"/>
        </w:numPr>
        <w:spacing w:after="0" w:line="276" w:lineRule="auto"/>
        <w:ind w:left="426"/>
        <w:jc w:val="both"/>
        <w:rPr>
          <w:rFonts w:ascii="Arial" w:hAnsi="Arial" w:cs="Arial"/>
          <w:sz w:val="20"/>
          <w:szCs w:val="20"/>
        </w:rPr>
      </w:pPr>
      <w:r w:rsidRPr="00A243DC">
        <w:rPr>
          <w:rFonts w:ascii="Arial" w:hAnsi="Arial" w:cs="Arial"/>
          <w:sz w:val="20"/>
          <w:szCs w:val="20"/>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w:t>
      </w:r>
      <w:r w:rsidRPr="00A243DC">
        <w:rPr>
          <w:rFonts w:ascii="Arial" w:hAnsi="Arial" w:cs="Arial"/>
          <w:sz w:val="20"/>
          <w:szCs w:val="20"/>
        </w:rPr>
        <w:lastRenderedPageBreak/>
        <w:t>zakupu realizowanego w ramach opcji. W przypadku skorzystania przez Zamawiającego z prawa opcji postanowienia niniejszej umowy obowiązują odpowiednio.</w:t>
      </w:r>
    </w:p>
    <w:p w:rsidR="00D469B5" w:rsidRPr="00A243DC" w:rsidRDefault="00D469B5" w:rsidP="00D469B5">
      <w:pPr>
        <w:spacing w:line="276" w:lineRule="auto"/>
        <w:ind w:left="426"/>
        <w:jc w:val="both"/>
        <w:rPr>
          <w:rFonts w:ascii="Arial" w:hAnsi="Arial" w:cs="Arial"/>
          <w:sz w:val="20"/>
          <w:szCs w:val="20"/>
        </w:rPr>
      </w:pPr>
    </w:p>
    <w:p w:rsidR="00D469B5" w:rsidRPr="00A243DC" w:rsidRDefault="00D469B5" w:rsidP="008F2ABE">
      <w:pPr>
        <w:tabs>
          <w:tab w:val="left" w:pos="5963"/>
        </w:tabs>
        <w:spacing w:after="0" w:line="240" w:lineRule="auto"/>
        <w:ind w:firstLine="4536"/>
        <w:jc w:val="both"/>
        <w:rPr>
          <w:rFonts w:ascii="Arial" w:hAnsi="Arial" w:cs="Arial"/>
          <w:b/>
          <w:sz w:val="20"/>
          <w:szCs w:val="20"/>
        </w:rPr>
      </w:pPr>
      <w:r w:rsidRPr="00A243DC">
        <w:rPr>
          <w:rFonts w:ascii="Arial" w:hAnsi="Arial" w:cs="Arial"/>
          <w:b/>
          <w:sz w:val="20"/>
          <w:szCs w:val="20"/>
        </w:rPr>
        <w:t>§ 3</w:t>
      </w:r>
    </w:p>
    <w:p w:rsidR="00D469B5" w:rsidRPr="00A243DC" w:rsidRDefault="00D469B5" w:rsidP="008F2ABE">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Dostawa</w:t>
      </w:r>
    </w:p>
    <w:p w:rsidR="00D469B5" w:rsidRPr="00A243DC" w:rsidRDefault="00D469B5" w:rsidP="00DA3442">
      <w:pPr>
        <w:numPr>
          <w:ilvl w:val="0"/>
          <w:numId w:val="46"/>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 xml:space="preserve">Ryzyko przypadkowej utraty lub uszkodzenia towaru i urządzeń </w:t>
      </w:r>
      <w:r w:rsidRPr="00F85218">
        <w:rPr>
          <w:rFonts w:ascii="Arial" w:hAnsi="Arial" w:cs="Arial"/>
          <w:sz w:val="20"/>
          <w:szCs w:val="20"/>
        </w:rPr>
        <w:t xml:space="preserve">przechodzi na Zamawiającego z chwilą dostarczenia go do miejsca wskazanego w Rozdziale VI SWZ </w:t>
      </w:r>
      <w:r w:rsidRPr="00A243DC">
        <w:rPr>
          <w:rFonts w:ascii="Arial" w:hAnsi="Arial" w:cs="Arial"/>
          <w:sz w:val="20"/>
          <w:szCs w:val="20"/>
        </w:rPr>
        <w:t>i przejęcia go przez Zamawiającego  wg  §1 ust. 5.</w:t>
      </w:r>
    </w:p>
    <w:p w:rsidR="00D469B5" w:rsidRPr="00A243DC" w:rsidRDefault="00D469B5" w:rsidP="00DA3442">
      <w:pPr>
        <w:numPr>
          <w:ilvl w:val="0"/>
          <w:numId w:val="46"/>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D469B5" w:rsidRPr="00A243DC" w:rsidRDefault="00D469B5" w:rsidP="00D469B5">
      <w:pPr>
        <w:tabs>
          <w:tab w:val="left" w:pos="5963"/>
        </w:tabs>
        <w:spacing w:line="276" w:lineRule="auto"/>
        <w:jc w:val="center"/>
        <w:rPr>
          <w:rFonts w:ascii="Arial" w:hAnsi="Arial" w:cs="Arial"/>
          <w:b/>
          <w:sz w:val="20"/>
          <w:szCs w:val="20"/>
        </w:rPr>
      </w:pPr>
    </w:p>
    <w:p w:rsidR="00D469B5" w:rsidRPr="00A243DC" w:rsidRDefault="00D469B5" w:rsidP="008F2ABE">
      <w:pPr>
        <w:tabs>
          <w:tab w:val="left" w:pos="5963"/>
        </w:tabs>
        <w:spacing w:after="0" w:line="240" w:lineRule="auto"/>
        <w:jc w:val="center"/>
        <w:rPr>
          <w:rFonts w:ascii="Arial" w:hAnsi="Arial" w:cs="Arial"/>
          <w:b/>
          <w:sz w:val="20"/>
          <w:szCs w:val="20"/>
        </w:rPr>
      </w:pPr>
      <w:r w:rsidRPr="00A243DC">
        <w:rPr>
          <w:rFonts w:ascii="Arial" w:hAnsi="Arial" w:cs="Arial"/>
          <w:b/>
          <w:sz w:val="20"/>
          <w:szCs w:val="20"/>
        </w:rPr>
        <w:t>§ 4</w:t>
      </w:r>
    </w:p>
    <w:p w:rsidR="00D469B5" w:rsidRPr="00A243DC" w:rsidRDefault="00D469B5" w:rsidP="008F2ABE">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Warunki płatności</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sz w:val="20"/>
          <w:szCs w:val="20"/>
        </w:rPr>
        <w:t>Zamawiający za dostarczony i odebrany towar zapłaci Wykonawcy cenę obliczoną zgodnie z cennikiem podanym w §9 umowy.</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sz w:val="20"/>
          <w:szCs w:val="20"/>
        </w:rPr>
        <w:t xml:space="preserve">Zapłata za przedmiot zamówienia nastąpi na podstawie prawidłowo wystawionej faktury po przekazaniu towaru wg §1 ust. 5 w </w:t>
      </w:r>
      <w:r w:rsidRPr="00A243DC">
        <w:rPr>
          <w:rFonts w:ascii="Arial" w:hAnsi="Arial" w:cs="Arial"/>
          <w:b/>
          <w:sz w:val="20"/>
          <w:szCs w:val="20"/>
        </w:rPr>
        <w:t>terminie 60 dni</w:t>
      </w:r>
      <w:r w:rsidRPr="00A243DC">
        <w:rPr>
          <w:rFonts w:ascii="Arial" w:hAnsi="Arial" w:cs="Arial"/>
          <w:sz w:val="20"/>
          <w:szCs w:val="20"/>
        </w:rPr>
        <w:t xml:space="preserve"> od daty przyjęcia faktury przez Zamawiającego</w:t>
      </w:r>
      <w:r w:rsidRPr="00A243DC">
        <w:rPr>
          <w:rFonts w:ascii="Arial" w:hAnsi="Arial" w:cs="Arial"/>
          <w:b/>
          <w:sz w:val="20"/>
          <w:szCs w:val="20"/>
        </w:rPr>
        <w:t>,</w:t>
      </w:r>
      <w:r w:rsidRPr="00A243DC">
        <w:rPr>
          <w:rFonts w:ascii="Arial" w:hAnsi="Arial" w:cs="Arial"/>
          <w:sz w:val="20"/>
          <w:szCs w:val="20"/>
        </w:rPr>
        <w:t xml:space="preserve"> przelewem na konto wskazane na fakturze. Wykonawca zobowiązany jest umieścić datę zamówienia na fakturze VAT.</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b/>
          <w:sz w:val="20"/>
          <w:szCs w:val="20"/>
        </w:rPr>
        <w:t xml:space="preserve">Łączna wartość netto umowy </w:t>
      </w:r>
      <w:r w:rsidRPr="00A243DC">
        <w:rPr>
          <w:rFonts w:ascii="Arial" w:hAnsi="Arial" w:cs="Arial"/>
          <w:sz w:val="20"/>
          <w:szCs w:val="20"/>
        </w:rPr>
        <w:t xml:space="preserve">wynosi: </w:t>
      </w:r>
      <w:r w:rsidRPr="00A243DC">
        <w:rPr>
          <w:rFonts w:ascii="Arial" w:hAnsi="Arial" w:cs="Arial"/>
          <w:b/>
          <w:sz w:val="20"/>
          <w:szCs w:val="20"/>
        </w:rPr>
        <w:t>……………..zł</w:t>
      </w:r>
      <w:r w:rsidRPr="00A243DC">
        <w:rPr>
          <w:rFonts w:ascii="Arial" w:hAnsi="Arial" w:cs="Arial"/>
          <w:sz w:val="20"/>
          <w:szCs w:val="20"/>
        </w:rPr>
        <w:t xml:space="preserve"> (słownie: …….złotych, ……/100), </w:t>
      </w:r>
      <w:r w:rsidRPr="00A243DC">
        <w:rPr>
          <w:rFonts w:ascii="Arial" w:hAnsi="Arial" w:cs="Arial"/>
          <w:b/>
          <w:sz w:val="20"/>
          <w:szCs w:val="20"/>
        </w:rPr>
        <w:t>łączna cena brutto</w:t>
      </w:r>
      <w:r w:rsidRPr="00A243DC">
        <w:rPr>
          <w:rFonts w:ascii="Arial" w:hAnsi="Arial" w:cs="Arial"/>
          <w:sz w:val="20"/>
          <w:szCs w:val="20"/>
        </w:rPr>
        <w:t xml:space="preserve"> (wartość netto powiększona o podatek VAT naliczony zgodnie z obowiązującymi przepisami) wynosi:  </w:t>
      </w:r>
      <w:r w:rsidRPr="00A243DC">
        <w:rPr>
          <w:rFonts w:ascii="Arial" w:hAnsi="Arial" w:cs="Arial"/>
          <w:b/>
          <w:sz w:val="20"/>
          <w:szCs w:val="20"/>
        </w:rPr>
        <w:t>………………zł</w:t>
      </w:r>
      <w:r w:rsidRPr="00A243DC">
        <w:rPr>
          <w:rFonts w:ascii="Arial" w:hAnsi="Arial" w:cs="Arial"/>
          <w:sz w:val="20"/>
          <w:szCs w:val="20"/>
        </w:rPr>
        <w:t xml:space="preserve"> (słownie: ……….złotych, …./100).</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sz w:val="20"/>
          <w:szCs w:val="20"/>
        </w:rPr>
        <w:t>Cena, o której mowa w ust.3, obejmuje koszt towaru oraz wszelkie koszty związane z wykonaniem zamówienia w tym w szczególności koszt gwarancji.</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sz w:val="20"/>
          <w:szCs w:val="20"/>
        </w:rPr>
        <w:t xml:space="preserve">Urzędowa stawka podatku VAT obowiązuje z mocy prawa. </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sz w:val="20"/>
          <w:szCs w:val="20"/>
        </w:rPr>
        <w:t>Wykonawca gwarantuje, że wartości netto nie wzrosną przez okres trwania umowy.</w:t>
      </w:r>
    </w:p>
    <w:p w:rsidR="00D469B5" w:rsidRPr="00A243DC" w:rsidRDefault="00D469B5" w:rsidP="00DA3442">
      <w:pPr>
        <w:numPr>
          <w:ilvl w:val="0"/>
          <w:numId w:val="47"/>
        </w:numPr>
        <w:spacing w:after="0" w:line="276" w:lineRule="auto"/>
        <w:ind w:left="426" w:hanging="426"/>
        <w:jc w:val="both"/>
        <w:rPr>
          <w:rFonts w:ascii="Arial" w:hAnsi="Arial" w:cs="Arial"/>
          <w:sz w:val="20"/>
          <w:szCs w:val="20"/>
        </w:rPr>
      </w:pPr>
      <w:r w:rsidRPr="00A243DC">
        <w:rPr>
          <w:rFonts w:ascii="Arial" w:hAnsi="Arial" w:cs="Arial"/>
          <w:sz w:val="20"/>
          <w:szCs w:val="20"/>
        </w:rPr>
        <w:t xml:space="preserve">Od należności nieuiszczonych w terminie ustalonym przez strony, Wykonawca może na podstawie art. 8 ustawy z dnia 8 marca 2013r. o przeciwdziałaniu nadmiernym opóźnieniom w transakcjach handlowych </w:t>
      </w:r>
      <w:r w:rsidRPr="008F2ABE">
        <w:rPr>
          <w:rFonts w:ascii="Arial" w:hAnsi="Arial" w:cs="Arial"/>
          <w:sz w:val="20"/>
          <w:szCs w:val="20"/>
        </w:rPr>
        <w:t>(</w:t>
      </w:r>
      <w:proofErr w:type="spellStart"/>
      <w:r w:rsidRPr="008F2ABE">
        <w:rPr>
          <w:rFonts w:ascii="Arial" w:hAnsi="Arial" w:cs="Arial"/>
          <w:sz w:val="20"/>
          <w:szCs w:val="20"/>
        </w:rPr>
        <w:t>t.j</w:t>
      </w:r>
      <w:proofErr w:type="spellEnd"/>
      <w:r w:rsidRPr="008F2ABE">
        <w:rPr>
          <w:rFonts w:ascii="Arial" w:hAnsi="Arial" w:cs="Arial"/>
          <w:sz w:val="20"/>
          <w:szCs w:val="20"/>
        </w:rPr>
        <w:t>. Dz. U. z 2021r. poz. 424) naliczać odset</w:t>
      </w:r>
      <w:r w:rsidRPr="00A243DC">
        <w:rPr>
          <w:rFonts w:ascii="Arial" w:hAnsi="Arial" w:cs="Arial"/>
          <w:sz w:val="20"/>
          <w:szCs w:val="20"/>
        </w:rPr>
        <w:t>ki ustawowe za opóźnienie w wysokości równej sumie stopy referencyjnej Narodowego Banku Polskiego i ośmiu punktów procentowych.</w:t>
      </w:r>
    </w:p>
    <w:p w:rsidR="00D469B5" w:rsidRPr="00A243DC" w:rsidRDefault="00D469B5" w:rsidP="00DA3442">
      <w:pPr>
        <w:numPr>
          <w:ilvl w:val="0"/>
          <w:numId w:val="47"/>
        </w:numPr>
        <w:spacing w:after="0" w:line="276" w:lineRule="auto"/>
        <w:ind w:left="426"/>
        <w:jc w:val="both"/>
        <w:rPr>
          <w:rFonts w:ascii="Arial" w:hAnsi="Arial" w:cs="Arial"/>
          <w:sz w:val="20"/>
          <w:szCs w:val="20"/>
        </w:rPr>
      </w:pPr>
      <w:r w:rsidRPr="00A243DC">
        <w:rPr>
          <w:rFonts w:ascii="Arial" w:hAnsi="Arial" w:cs="Arial"/>
          <w:sz w:val="20"/>
          <w:szCs w:val="20"/>
        </w:rPr>
        <w:t>Za datę zapłaty strony uznają dzień obciążenia rachunku bankowego Zamawiającego.</w:t>
      </w:r>
    </w:p>
    <w:p w:rsidR="00D469B5" w:rsidRPr="00A243DC" w:rsidRDefault="00D469B5" w:rsidP="00D469B5">
      <w:pPr>
        <w:tabs>
          <w:tab w:val="num" w:pos="426"/>
          <w:tab w:val="left" w:pos="5963"/>
        </w:tabs>
        <w:spacing w:line="276" w:lineRule="auto"/>
        <w:jc w:val="center"/>
        <w:rPr>
          <w:rFonts w:ascii="Arial" w:hAnsi="Arial" w:cs="Arial"/>
          <w:b/>
          <w:sz w:val="20"/>
          <w:szCs w:val="20"/>
        </w:rPr>
      </w:pPr>
    </w:p>
    <w:p w:rsidR="00D469B5" w:rsidRPr="00A243DC" w:rsidRDefault="00D469B5" w:rsidP="00D37F53">
      <w:pPr>
        <w:tabs>
          <w:tab w:val="num" w:pos="426"/>
          <w:tab w:val="left" w:pos="5963"/>
        </w:tabs>
        <w:spacing w:after="0" w:line="240" w:lineRule="auto"/>
        <w:jc w:val="center"/>
        <w:rPr>
          <w:rFonts w:ascii="Arial" w:hAnsi="Arial" w:cs="Arial"/>
          <w:b/>
          <w:sz w:val="20"/>
          <w:szCs w:val="20"/>
        </w:rPr>
      </w:pPr>
      <w:r w:rsidRPr="00A243DC">
        <w:rPr>
          <w:rFonts w:ascii="Arial" w:hAnsi="Arial" w:cs="Arial"/>
          <w:b/>
          <w:sz w:val="20"/>
          <w:szCs w:val="20"/>
        </w:rPr>
        <w:t>§ 5</w:t>
      </w:r>
    </w:p>
    <w:p w:rsidR="00D469B5" w:rsidRPr="00A243DC" w:rsidRDefault="00D469B5" w:rsidP="00D37F53">
      <w:pPr>
        <w:tabs>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Gwarancja</w:t>
      </w:r>
    </w:p>
    <w:p w:rsidR="00D469B5" w:rsidRPr="00A243DC" w:rsidRDefault="00D469B5" w:rsidP="00DA3442">
      <w:pPr>
        <w:numPr>
          <w:ilvl w:val="0"/>
          <w:numId w:val="48"/>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 xml:space="preserve">Wykonawca udziela Zamawiającemu gwarancji jakości dostarczonego towaru na okres ważności </w:t>
      </w:r>
      <w:r w:rsidRPr="00A243DC">
        <w:rPr>
          <w:rFonts w:ascii="Arial" w:hAnsi="Arial" w:cs="Arial"/>
          <w:b/>
          <w:sz w:val="20"/>
          <w:szCs w:val="20"/>
        </w:rPr>
        <w:t>………….. miesięcy</w:t>
      </w:r>
      <w:r w:rsidRPr="00A243DC">
        <w:rPr>
          <w:rFonts w:ascii="Arial" w:hAnsi="Arial" w:cs="Arial"/>
          <w:sz w:val="20"/>
          <w:szCs w:val="20"/>
        </w:rPr>
        <w:t xml:space="preserve"> (</w:t>
      </w:r>
      <w:r w:rsidRPr="00A243DC">
        <w:rPr>
          <w:rFonts w:ascii="Arial" w:hAnsi="Arial" w:cs="Arial"/>
          <w:i/>
          <w:sz w:val="20"/>
          <w:szCs w:val="20"/>
        </w:rPr>
        <w:t>min. 12 miesięcy max. 24 miesięcy – zgodnie ze złożoną ofertą)</w:t>
      </w:r>
      <w:r w:rsidRPr="00A243DC">
        <w:rPr>
          <w:rFonts w:ascii="Arial" w:hAnsi="Arial" w:cs="Arial"/>
          <w:b/>
          <w:sz w:val="20"/>
          <w:szCs w:val="20"/>
        </w:rPr>
        <w:t xml:space="preserve"> </w:t>
      </w:r>
      <w:r w:rsidRPr="00A243DC">
        <w:rPr>
          <w:rFonts w:ascii="Arial" w:hAnsi="Arial" w:cs="Arial"/>
          <w:sz w:val="20"/>
          <w:szCs w:val="20"/>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D469B5" w:rsidRPr="00A243DC" w:rsidRDefault="00D469B5" w:rsidP="00DA3442">
      <w:pPr>
        <w:numPr>
          <w:ilvl w:val="0"/>
          <w:numId w:val="48"/>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Wykonawca przyjmuje na siebie obowiązek wymiany towaru na nowy w przypadku ujawnienia się wady w terminie gwarancji i rękojmi.</w:t>
      </w:r>
    </w:p>
    <w:p w:rsidR="00D469B5" w:rsidRPr="00A243DC" w:rsidRDefault="00D469B5" w:rsidP="00DA3442">
      <w:pPr>
        <w:numPr>
          <w:ilvl w:val="0"/>
          <w:numId w:val="48"/>
        </w:numPr>
        <w:tabs>
          <w:tab w:val="left" w:pos="426"/>
          <w:tab w:val="left" w:pos="5963"/>
        </w:tabs>
        <w:spacing w:after="0" w:line="276" w:lineRule="auto"/>
        <w:ind w:left="426" w:hanging="426"/>
        <w:jc w:val="both"/>
        <w:rPr>
          <w:rFonts w:ascii="Arial" w:hAnsi="Arial" w:cs="Arial"/>
          <w:sz w:val="20"/>
          <w:szCs w:val="20"/>
        </w:rPr>
      </w:pPr>
      <w:r w:rsidRPr="00A243DC">
        <w:rPr>
          <w:rFonts w:ascii="Arial" w:hAnsi="Arial" w:cs="Arial"/>
          <w:sz w:val="20"/>
          <w:szCs w:val="20"/>
        </w:rPr>
        <w:t xml:space="preserve">W ramach gwarancji i rękojmi Wykonawca zobowiązany jest wymienić zakwestionowany towar, o którym mowa w ust. 2 i §1 ust. 8 w terminie </w:t>
      </w:r>
      <w:r w:rsidRPr="00192833">
        <w:rPr>
          <w:rFonts w:ascii="Arial" w:hAnsi="Arial" w:cs="Arial"/>
          <w:b/>
          <w:sz w:val="20"/>
          <w:szCs w:val="20"/>
        </w:rPr>
        <w:t xml:space="preserve">………. </w:t>
      </w:r>
      <w:r w:rsidRPr="00A243DC">
        <w:rPr>
          <w:rFonts w:ascii="Arial" w:hAnsi="Arial" w:cs="Arial"/>
          <w:b/>
          <w:sz w:val="20"/>
          <w:szCs w:val="20"/>
        </w:rPr>
        <w:t xml:space="preserve">dni </w:t>
      </w:r>
      <w:r w:rsidRPr="00A243DC">
        <w:rPr>
          <w:rFonts w:ascii="Arial" w:hAnsi="Arial" w:cs="Arial"/>
          <w:sz w:val="20"/>
          <w:szCs w:val="20"/>
        </w:rPr>
        <w:t>(</w:t>
      </w:r>
      <w:r w:rsidRPr="008F2ABE">
        <w:rPr>
          <w:rFonts w:ascii="Arial" w:eastAsia="Calibri" w:hAnsi="Arial" w:cs="Arial"/>
          <w:i/>
          <w:sz w:val="20"/>
          <w:szCs w:val="20"/>
        </w:rPr>
        <w:t xml:space="preserve">min. 2 dni robocze, max 7 dni roboczych </w:t>
      </w:r>
      <w:r>
        <w:rPr>
          <w:rFonts w:ascii="Arial" w:eastAsia="Calibri" w:hAnsi="Arial" w:cs="Arial"/>
          <w:i/>
          <w:sz w:val="20"/>
          <w:szCs w:val="20"/>
        </w:rPr>
        <w:t xml:space="preserve">– </w:t>
      </w:r>
      <w:r w:rsidRPr="00A243DC">
        <w:rPr>
          <w:rFonts w:ascii="Arial" w:eastAsia="Calibri" w:hAnsi="Arial" w:cs="Arial"/>
          <w:i/>
          <w:sz w:val="20"/>
          <w:szCs w:val="20"/>
        </w:rPr>
        <w:t xml:space="preserve">zgodnie ze złożoną ofertą ) </w:t>
      </w:r>
      <w:r w:rsidRPr="00A243DC">
        <w:rPr>
          <w:rFonts w:ascii="Arial" w:eastAsia="Calibri" w:hAnsi="Arial" w:cs="Arial"/>
          <w:sz w:val="20"/>
          <w:szCs w:val="20"/>
        </w:rPr>
        <w:t xml:space="preserve"> </w:t>
      </w:r>
      <w:r w:rsidRPr="00A243DC">
        <w:rPr>
          <w:rFonts w:ascii="Arial" w:hAnsi="Arial" w:cs="Arial"/>
          <w:sz w:val="20"/>
          <w:szCs w:val="20"/>
        </w:rPr>
        <w:t xml:space="preserve">od daty wezwania faxem na nr ………. lub e-mailem na adres ……… </w:t>
      </w:r>
    </w:p>
    <w:p w:rsidR="00D469B5" w:rsidRPr="00A243DC" w:rsidRDefault="00D469B5" w:rsidP="00DA3442">
      <w:pPr>
        <w:numPr>
          <w:ilvl w:val="0"/>
          <w:numId w:val="48"/>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Niniejsza umowa stanowi dokument gwarancyjny w rozumieniu przepisów K.c.. </w:t>
      </w:r>
    </w:p>
    <w:p w:rsidR="00D469B5" w:rsidRPr="00A243DC" w:rsidRDefault="00D469B5" w:rsidP="00DA3442">
      <w:pPr>
        <w:numPr>
          <w:ilvl w:val="0"/>
          <w:numId w:val="48"/>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W sprawach nieuregulowanych umową, do gwarancji stosuje się przepisy art. 577 i następne K</w:t>
      </w:r>
      <w:r>
        <w:rPr>
          <w:rFonts w:ascii="Arial" w:hAnsi="Arial" w:cs="Arial"/>
          <w:sz w:val="20"/>
          <w:szCs w:val="20"/>
        </w:rPr>
        <w:t>.</w:t>
      </w:r>
      <w:r w:rsidRPr="00A243DC">
        <w:rPr>
          <w:rFonts w:ascii="Arial" w:hAnsi="Arial" w:cs="Arial"/>
          <w:sz w:val="20"/>
          <w:szCs w:val="20"/>
        </w:rPr>
        <w:t>c.</w:t>
      </w:r>
    </w:p>
    <w:p w:rsidR="00D469B5" w:rsidRPr="00A243DC" w:rsidRDefault="00D469B5" w:rsidP="00DA3442">
      <w:pPr>
        <w:numPr>
          <w:ilvl w:val="0"/>
          <w:numId w:val="48"/>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Do odpowiedzialności Wykonawcy z tytułu rękojmi w terminie udzielonej ważności stosuje się przepisy K.c..</w:t>
      </w:r>
    </w:p>
    <w:p w:rsidR="00D469B5" w:rsidRPr="00A243DC" w:rsidRDefault="00D469B5" w:rsidP="00D469B5">
      <w:pPr>
        <w:tabs>
          <w:tab w:val="left" w:pos="426"/>
          <w:tab w:val="left" w:pos="5963"/>
        </w:tabs>
        <w:spacing w:line="276" w:lineRule="auto"/>
        <w:ind w:left="426"/>
        <w:jc w:val="both"/>
        <w:rPr>
          <w:rFonts w:ascii="Arial" w:hAnsi="Arial" w:cs="Arial"/>
          <w:sz w:val="20"/>
          <w:szCs w:val="20"/>
        </w:rPr>
      </w:pPr>
    </w:p>
    <w:p w:rsidR="00D37F53" w:rsidRDefault="00D37F53">
      <w:pPr>
        <w:rPr>
          <w:rFonts w:ascii="Arial" w:hAnsi="Arial" w:cs="Arial"/>
          <w:b/>
          <w:sz w:val="20"/>
          <w:szCs w:val="20"/>
        </w:rPr>
      </w:pPr>
      <w:r>
        <w:rPr>
          <w:rFonts w:ascii="Arial" w:hAnsi="Arial" w:cs="Arial"/>
          <w:b/>
          <w:sz w:val="20"/>
          <w:szCs w:val="20"/>
        </w:rPr>
        <w:br w:type="page"/>
      </w:r>
    </w:p>
    <w:p w:rsidR="00D469B5" w:rsidRPr="00AC0469" w:rsidRDefault="00D469B5" w:rsidP="00D37F53">
      <w:pPr>
        <w:tabs>
          <w:tab w:val="left" w:pos="5963"/>
        </w:tabs>
        <w:spacing w:after="0" w:line="240" w:lineRule="auto"/>
        <w:jc w:val="center"/>
        <w:rPr>
          <w:rFonts w:ascii="Arial" w:hAnsi="Arial" w:cs="Arial"/>
          <w:b/>
          <w:sz w:val="20"/>
          <w:szCs w:val="20"/>
        </w:rPr>
      </w:pPr>
      <w:r w:rsidRPr="00AC0469">
        <w:rPr>
          <w:rFonts w:ascii="Arial" w:hAnsi="Arial" w:cs="Arial"/>
          <w:b/>
          <w:sz w:val="20"/>
          <w:szCs w:val="20"/>
        </w:rPr>
        <w:lastRenderedPageBreak/>
        <w:t>§ 6</w:t>
      </w:r>
    </w:p>
    <w:p w:rsidR="00D469B5" w:rsidRPr="00AC0469" w:rsidRDefault="00D469B5" w:rsidP="00D37F53">
      <w:pPr>
        <w:spacing w:after="0" w:line="240" w:lineRule="auto"/>
        <w:jc w:val="center"/>
        <w:rPr>
          <w:b/>
        </w:rPr>
      </w:pPr>
      <w:r w:rsidRPr="00AC0469">
        <w:rPr>
          <w:b/>
          <w:u w:val="single"/>
        </w:rPr>
        <w:t>Czas trwania umowy</w:t>
      </w:r>
    </w:p>
    <w:p w:rsidR="00D469B5" w:rsidRPr="00AC0469" w:rsidRDefault="00D469B5" w:rsidP="00DA3442">
      <w:pPr>
        <w:numPr>
          <w:ilvl w:val="0"/>
          <w:numId w:val="49"/>
        </w:numPr>
        <w:tabs>
          <w:tab w:val="left" w:pos="426"/>
        </w:tabs>
        <w:spacing w:after="0" w:line="276" w:lineRule="auto"/>
        <w:ind w:left="426"/>
        <w:jc w:val="both"/>
        <w:rPr>
          <w:rFonts w:ascii="Arial" w:hAnsi="Arial" w:cs="Arial"/>
          <w:sz w:val="20"/>
          <w:szCs w:val="20"/>
        </w:rPr>
      </w:pPr>
      <w:r w:rsidRPr="00AC0469">
        <w:rPr>
          <w:rFonts w:ascii="Arial" w:hAnsi="Arial" w:cs="Arial"/>
          <w:sz w:val="20"/>
          <w:szCs w:val="20"/>
        </w:rPr>
        <w:t>Umowa zostaje zawarta na okres</w:t>
      </w:r>
      <w:r w:rsidRPr="00AC0469">
        <w:t xml:space="preserve"> </w:t>
      </w:r>
      <w:r w:rsidRPr="00AC0469">
        <w:rPr>
          <w:rFonts w:ascii="Arial" w:hAnsi="Arial" w:cs="Arial"/>
          <w:b/>
          <w:sz w:val="20"/>
          <w:szCs w:val="20"/>
        </w:rPr>
        <w:t>12 miesięcy od jej daty zawarcia lub do czasu wyczerpania wartości umowy w zależności, która z tych przesłanek nastąpi wcześniej.</w:t>
      </w:r>
    </w:p>
    <w:p w:rsidR="00D469B5" w:rsidRPr="00AC0469" w:rsidRDefault="00D469B5" w:rsidP="00DA3442">
      <w:pPr>
        <w:numPr>
          <w:ilvl w:val="0"/>
          <w:numId w:val="49"/>
        </w:numPr>
        <w:tabs>
          <w:tab w:val="left" w:pos="426"/>
        </w:tabs>
        <w:spacing w:after="0" w:line="276" w:lineRule="auto"/>
        <w:ind w:left="426"/>
        <w:jc w:val="both"/>
        <w:rPr>
          <w:rFonts w:ascii="Arial" w:hAnsi="Arial" w:cs="Arial"/>
          <w:sz w:val="20"/>
          <w:szCs w:val="20"/>
        </w:rPr>
      </w:pPr>
      <w:r w:rsidRPr="00AC0469">
        <w:rPr>
          <w:rFonts w:ascii="Arial" w:hAnsi="Arial" w:cs="Arial"/>
          <w:sz w:val="20"/>
          <w:szCs w:val="20"/>
        </w:rPr>
        <w:t xml:space="preserve">Zamawiający może odstąpić od umowy w terminie 30 dni roboczych od wystąpienia okoliczności </w:t>
      </w:r>
      <w:r w:rsidR="00F85218">
        <w:rPr>
          <w:rFonts w:ascii="Arial" w:hAnsi="Arial" w:cs="Arial"/>
          <w:sz w:val="20"/>
          <w:szCs w:val="20"/>
        </w:rPr>
        <w:t xml:space="preserve">w szczególności </w:t>
      </w:r>
      <w:r w:rsidRPr="00AC0469">
        <w:rPr>
          <w:rFonts w:ascii="Arial" w:hAnsi="Arial" w:cs="Arial"/>
          <w:sz w:val="20"/>
          <w:szCs w:val="20"/>
        </w:rPr>
        <w:t>będących podstawą do odstąpienia</w:t>
      </w:r>
      <w:r w:rsidR="00F85218">
        <w:rPr>
          <w:rFonts w:ascii="Arial" w:hAnsi="Arial" w:cs="Arial"/>
          <w:sz w:val="20"/>
          <w:szCs w:val="20"/>
        </w:rPr>
        <w:t xml:space="preserve"> – tj. jeżeli</w:t>
      </w:r>
      <w:r w:rsidRPr="00AC0469">
        <w:rPr>
          <w:rFonts w:ascii="Arial" w:hAnsi="Arial" w:cs="Arial"/>
          <w:sz w:val="20"/>
          <w:szCs w:val="20"/>
        </w:rPr>
        <w:t xml:space="preserve"> Wykonawca</w:t>
      </w:r>
      <w:r w:rsidR="00F85218">
        <w:rPr>
          <w:rFonts w:ascii="Arial" w:hAnsi="Arial" w:cs="Arial"/>
          <w:sz w:val="20"/>
          <w:szCs w:val="20"/>
        </w:rPr>
        <w:t xml:space="preserve">: </w:t>
      </w:r>
    </w:p>
    <w:p w:rsidR="00D469B5" w:rsidRPr="00AC0469" w:rsidRDefault="00D469B5" w:rsidP="00DA3442">
      <w:pPr>
        <w:numPr>
          <w:ilvl w:val="0"/>
          <w:numId w:val="50"/>
        </w:numPr>
        <w:tabs>
          <w:tab w:val="left" w:pos="426"/>
        </w:tabs>
        <w:spacing w:after="0" w:line="276" w:lineRule="auto"/>
        <w:ind w:left="993"/>
        <w:jc w:val="both"/>
        <w:rPr>
          <w:rFonts w:ascii="Arial" w:hAnsi="Arial" w:cs="Arial"/>
          <w:sz w:val="20"/>
          <w:szCs w:val="20"/>
        </w:rPr>
      </w:pPr>
      <w:r w:rsidRPr="00AC0469">
        <w:rPr>
          <w:rFonts w:ascii="Arial" w:eastAsia="Calibri" w:hAnsi="Arial" w:cs="Arial"/>
          <w:sz w:val="20"/>
          <w:szCs w:val="20"/>
        </w:rPr>
        <w:t xml:space="preserve">przekroczy terminy realizacji dostawy towaru wynikające z §1 ust. 3 o 14 dni robocze; </w:t>
      </w:r>
    </w:p>
    <w:p w:rsidR="00D469B5" w:rsidRPr="00AC0469" w:rsidRDefault="00D469B5" w:rsidP="00DA3442">
      <w:pPr>
        <w:numPr>
          <w:ilvl w:val="0"/>
          <w:numId w:val="50"/>
        </w:numPr>
        <w:tabs>
          <w:tab w:val="left" w:pos="426"/>
        </w:tabs>
        <w:spacing w:after="0" w:line="276" w:lineRule="auto"/>
        <w:ind w:left="993"/>
        <w:jc w:val="both"/>
        <w:rPr>
          <w:rFonts w:ascii="Arial" w:hAnsi="Arial" w:cs="Arial"/>
          <w:sz w:val="20"/>
          <w:szCs w:val="20"/>
        </w:rPr>
      </w:pPr>
      <w:r w:rsidRPr="00AC0469">
        <w:rPr>
          <w:rFonts w:ascii="Arial" w:hAnsi="Arial" w:cs="Arial"/>
          <w:sz w:val="20"/>
          <w:szCs w:val="20"/>
        </w:rPr>
        <w:t xml:space="preserve">przekroczy termin, o którym mowa w  §5 ust. 3 o 14 dni roboczych; </w:t>
      </w:r>
    </w:p>
    <w:p w:rsidR="00D469B5" w:rsidRPr="00AC0469" w:rsidRDefault="00D469B5" w:rsidP="00DA3442">
      <w:pPr>
        <w:numPr>
          <w:ilvl w:val="0"/>
          <w:numId w:val="50"/>
        </w:numPr>
        <w:tabs>
          <w:tab w:val="left" w:pos="426"/>
        </w:tabs>
        <w:spacing w:after="0" w:line="276" w:lineRule="auto"/>
        <w:ind w:left="993"/>
        <w:jc w:val="both"/>
        <w:rPr>
          <w:rFonts w:ascii="Arial" w:hAnsi="Arial" w:cs="Arial"/>
          <w:sz w:val="20"/>
          <w:szCs w:val="20"/>
        </w:rPr>
      </w:pPr>
      <w:r w:rsidRPr="00AC0469">
        <w:rPr>
          <w:rFonts w:ascii="Arial" w:hAnsi="Arial" w:cs="Arial"/>
          <w:sz w:val="20"/>
          <w:szCs w:val="20"/>
        </w:rPr>
        <w:t xml:space="preserve">nie dostarczy dokumentów, o których mowa w </w:t>
      </w:r>
      <w:r w:rsidRPr="00AC0469">
        <w:rPr>
          <w:rFonts w:ascii="Arial" w:eastAsia="Calibri" w:hAnsi="Arial" w:cs="Arial"/>
          <w:sz w:val="20"/>
          <w:szCs w:val="20"/>
        </w:rPr>
        <w:t>§1 ust.  11;</w:t>
      </w:r>
    </w:p>
    <w:p w:rsidR="00D469B5" w:rsidRPr="00AC0469" w:rsidRDefault="00D469B5" w:rsidP="00DA3442">
      <w:pPr>
        <w:numPr>
          <w:ilvl w:val="0"/>
          <w:numId w:val="50"/>
        </w:numPr>
        <w:tabs>
          <w:tab w:val="left" w:pos="426"/>
        </w:tabs>
        <w:spacing w:after="0" w:line="276" w:lineRule="auto"/>
        <w:ind w:left="993"/>
        <w:jc w:val="both"/>
        <w:rPr>
          <w:rFonts w:ascii="Arial" w:hAnsi="Arial" w:cs="Arial"/>
          <w:sz w:val="20"/>
          <w:szCs w:val="20"/>
        </w:rPr>
      </w:pPr>
      <w:r w:rsidRPr="00AC0469">
        <w:rPr>
          <w:rFonts w:ascii="Arial" w:hAnsi="Arial" w:cs="Arial"/>
          <w:sz w:val="20"/>
          <w:szCs w:val="20"/>
        </w:rPr>
        <w:t>jeżeli wykonuje przedmiot zamówienia w sposób niezgodny z umową lub normami i warunkami prawem określonymi;</w:t>
      </w:r>
    </w:p>
    <w:p w:rsidR="00D469B5" w:rsidRPr="00AC0469" w:rsidRDefault="00D469B5" w:rsidP="00DA3442">
      <w:pPr>
        <w:pStyle w:val="Bezodstpw1"/>
        <w:numPr>
          <w:ilvl w:val="0"/>
          <w:numId w:val="50"/>
        </w:numPr>
        <w:spacing w:line="276" w:lineRule="auto"/>
        <w:ind w:left="993" w:hanging="426"/>
        <w:jc w:val="both"/>
        <w:rPr>
          <w:rFonts w:ascii="Arial" w:hAnsi="Arial" w:cs="Arial"/>
          <w:sz w:val="20"/>
          <w:szCs w:val="20"/>
        </w:rPr>
      </w:pPr>
      <w:r w:rsidRPr="00AC0469">
        <w:rPr>
          <w:rFonts w:ascii="Arial" w:hAnsi="Arial" w:cs="Arial"/>
          <w:sz w:val="20"/>
          <w:szCs w:val="20"/>
        </w:rPr>
        <w:t>na podstawie art. 456 PZP.</w:t>
      </w:r>
    </w:p>
    <w:p w:rsidR="00D469B5" w:rsidRPr="00A243DC" w:rsidRDefault="00D469B5" w:rsidP="00D469B5">
      <w:pPr>
        <w:tabs>
          <w:tab w:val="left" w:pos="5963"/>
        </w:tabs>
        <w:spacing w:line="276" w:lineRule="auto"/>
        <w:jc w:val="center"/>
        <w:rPr>
          <w:rFonts w:ascii="Arial" w:hAnsi="Arial" w:cs="Arial"/>
          <w:b/>
          <w:sz w:val="20"/>
          <w:szCs w:val="20"/>
        </w:rPr>
      </w:pPr>
    </w:p>
    <w:p w:rsidR="00D469B5" w:rsidRPr="00A243DC" w:rsidRDefault="00D469B5" w:rsidP="00D469B5">
      <w:pPr>
        <w:tabs>
          <w:tab w:val="left" w:pos="5963"/>
        </w:tabs>
        <w:spacing w:line="276" w:lineRule="auto"/>
        <w:jc w:val="center"/>
        <w:rPr>
          <w:rFonts w:ascii="Arial" w:hAnsi="Arial" w:cs="Arial"/>
          <w:b/>
          <w:sz w:val="20"/>
          <w:szCs w:val="20"/>
        </w:rPr>
      </w:pPr>
      <w:r w:rsidRPr="00A243DC">
        <w:rPr>
          <w:rFonts w:ascii="Arial" w:hAnsi="Arial" w:cs="Arial"/>
          <w:b/>
          <w:sz w:val="20"/>
          <w:szCs w:val="20"/>
        </w:rPr>
        <w:t>§ 7</w:t>
      </w:r>
    </w:p>
    <w:p w:rsidR="00D469B5" w:rsidRPr="00A243DC" w:rsidRDefault="00D469B5" w:rsidP="00DA3442">
      <w:pPr>
        <w:numPr>
          <w:ilvl w:val="0"/>
          <w:numId w:val="51"/>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W przypadku, gdy Wykonawca nie dostarczy zamówionych towarów w terminie określonym w §1 ust. 3, §5 ust. 3 niniejszej umowy, Zamawiający zastrzega sobie prawo zakupu tego towaru u innych dostawców.</w:t>
      </w:r>
    </w:p>
    <w:p w:rsidR="00D469B5" w:rsidRPr="00AC0469" w:rsidRDefault="00D469B5" w:rsidP="00DA3442">
      <w:pPr>
        <w:numPr>
          <w:ilvl w:val="0"/>
          <w:numId w:val="51"/>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W przypadku, gdy Zamawiający zapłaci za towar zakupiony w trybie określonym w ust. 1 cenę wyższą niż wynika z cennika, zawartego w §9 niniejszej umowy. Wykonawca na żądanie Zamawiającego, zwróci mu wynikającą z różnicy kwot cenę w terminie 14 </w:t>
      </w:r>
      <w:r w:rsidRPr="00AC0469">
        <w:rPr>
          <w:rFonts w:ascii="Arial" w:hAnsi="Arial" w:cs="Arial"/>
          <w:sz w:val="20"/>
          <w:szCs w:val="20"/>
        </w:rPr>
        <w:t xml:space="preserve">dni roboczych od daty wezwania. </w:t>
      </w:r>
    </w:p>
    <w:p w:rsidR="00D469B5" w:rsidRPr="00A243DC" w:rsidRDefault="00D469B5" w:rsidP="00DA3442">
      <w:pPr>
        <w:numPr>
          <w:ilvl w:val="0"/>
          <w:numId w:val="51"/>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 xml:space="preserve">Zamawiający zobowiązany jest udokumentować wykonawcy koszt poniesiony na zakup towaru dokonanego w trybie określonym w ust. 1. </w:t>
      </w:r>
    </w:p>
    <w:p w:rsidR="00D469B5" w:rsidRPr="00A243DC" w:rsidRDefault="00D469B5" w:rsidP="00DA3442">
      <w:pPr>
        <w:numPr>
          <w:ilvl w:val="0"/>
          <w:numId w:val="51"/>
        </w:numPr>
        <w:tabs>
          <w:tab w:val="left" w:pos="426"/>
          <w:tab w:val="left" w:pos="5963"/>
        </w:tabs>
        <w:spacing w:after="0" w:line="276" w:lineRule="auto"/>
        <w:ind w:left="426"/>
        <w:jc w:val="both"/>
        <w:rPr>
          <w:rFonts w:ascii="Arial" w:hAnsi="Arial" w:cs="Arial"/>
          <w:sz w:val="20"/>
          <w:szCs w:val="20"/>
        </w:rPr>
      </w:pPr>
      <w:r w:rsidRPr="00A243DC">
        <w:rPr>
          <w:rFonts w:ascii="Arial" w:hAnsi="Arial" w:cs="Arial"/>
          <w:sz w:val="20"/>
          <w:szCs w:val="20"/>
        </w:rPr>
        <w:t>Cena za towar kupiony w trybie wykonawstwa zastępczego zostanie odjęta od ceny brutto umowy/pakietu w wysokości zgodnej z cennikiem zawartym w</w:t>
      </w:r>
      <w:r>
        <w:rPr>
          <w:rFonts w:ascii="Arial" w:hAnsi="Arial" w:cs="Arial"/>
          <w:sz w:val="20"/>
          <w:szCs w:val="20"/>
        </w:rPr>
        <w:t xml:space="preserve"> </w:t>
      </w:r>
      <w:r w:rsidRPr="00A243DC">
        <w:rPr>
          <w:rFonts w:ascii="Arial" w:hAnsi="Arial" w:cs="Arial"/>
          <w:sz w:val="20"/>
          <w:szCs w:val="20"/>
        </w:rPr>
        <w:t xml:space="preserve">§9 niniejszej umowy. </w:t>
      </w:r>
    </w:p>
    <w:p w:rsidR="00D469B5" w:rsidRPr="00A243DC" w:rsidRDefault="00D469B5" w:rsidP="00D469B5">
      <w:pPr>
        <w:tabs>
          <w:tab w:val="num" w:pos="851"/>
          <w:tab w:val="left" w:pos="5963"/>
        </w:tabs>
        <w:spacing w:line="276" w:lineRule="auto"/>
        <w:jc w:val="center"/>
        <w:rPr>
          <w:rFonts w:ascii="Arial" w:hAnsi="Arial" w:cs="Arial"/>
          <w:b/>
          <w:sz w:val="20"/>
          <w:szCs w:val="20"/>
        </w:rPr>
      </w:pPr>
    </w:p>
    <w:p w:rsidR="00D469B5" w:rsidRPr="00A243DC" w:rsidRDefault="00D469B5" w:rsidP="004057BD">
      <w:pPr>
        <w:tabs>
          <w:tab w:val="num" w:pos="851"/>
          <w:tab w:val="left" w:pos="5963"/>
        </w:tabs>
        <w:spacing w:after="0" w:line="240" w:lineRule="auto"/>
        <w:jc w:val="center"/>
        <w:rPr>
          <w:rFonts w:ascii="Arial" w:hAnsi="Arial" w:cs="Arial"/>
          <w:b/>
          <w:sz w:val="20"/>
          <w:szCs w:val="20"/>
        </w:rPr>
      </w:pPr>
      <w:r w:rsidRPr="00A243DC">
        <w:rPr>
          <w:rFonts w:ascii="Arial" w:hAnsi="Arial" w:cs="Arial"/>
          <w:b/>
          <w:sz w:val="20"/>
          <w:szCs w:val="20"/>
        </w:rPr>
        <w:t>§ 8</w:t>
      </w:r>
    </w:p>
    <w:p w:rsidR="00D469B5" w:rsidRPr="00A243DC" w:rsidRDefault="00D469B5" w:rsidP="004057BD">
      <w:pPr>
        <w:tabs>
          <w:tab w:val="num" w:pos="851"/>
          <w:tab w:val="left" w:pos="5963"/>
        </w:tabs>
        <w:spacing w:after="0" w:line="240" w:lineRule="auto"/>
        <w:jc w:val="center"/>
        <w:rPr>
          <w:rFonts w:ascii="Arial" w:hAnsi="Arial" w:cs="Arial"/>
          <w:b/>
          <w:sz w:val="20"/>
          <w:szCs w:val="20"/>
          <w:u w:val="single"/>
        </w:rPr>
      </w:pPr>
      <w:r w:rsidRPr="00A243DC">
        <w:rPr>
          <w:rFonts w:ascii="Arial" w:hAnsi="Arial" w:cs="Arial"/>
          <w:b/>
          <w:sz w:val="20"/>
          <w:szCs w:val="20"/>
          <w:u w:val="single"/>
        </w:rPr>
        <w:t>Kary umowne</w:t>
      </w:r>
    </w:p>
    <w:p w:rsidR="00D469B5" w:rsidRPr="00A243DC" w:rsidRDefault="00D469B5" w:rsidP="00DA3442">
      <w:pPr>
        <w:numPr>
          <w:ilvl w:val="0"/>
          <w:numId w:val="52"/>
        </w:numPr>
        <w:tabs>
          <w:tab w:val="left" w:pos="426"/>
        </w:tabs>
        <w:spacing w:after="0" w:line="276" w:lineRule="auto"/>
        <w:ind w:left="426"/>
        <w:rPr>
          <w:rFonts w:ascii="Arial" w:hAnsi="Arial" w:cs="Arial"/>
          <w:sz w:val="20"/>
          <w:szCs w:val="20"/>
        </w:rPr>
      </w:pPr>
      <w:r w:rsidRPr="00A243DC">
        <w:rPr>
          <w:rFonts w:ascii="Arial" w:hAnsi="Arial" w:cs="Arial"/>
          <w:sz w:val="20"/>
          <w:szCs w:val="20"/>
        </w:rPr>
        <w:t>W razie nie wykonania lub nienależytego wykonania umowy Wykonawca zobowiązuje się zapłacić Zamawiającemu karę:</w:t>
      </w:r>
    </w:p>
    <w:p w:rsidR="00D469B5" w:rsidRDefault="00D469B5" w:rsidP="00DA3442">
      <w:pPr>
        <w:numPr>
          <w:ilvl w:val="0"/>
          <w:numId w:val="53"/>
        </w:numPr>
        <w:tabs>
          <w:tab w:val="left" w:pos="426"/>
          <w:tab w:val="left" w:pos="993"/>
        </w:tabs>
        <w:spacing w:after="0" w:line="276" w:lineRule="auto"/>
        <w:ind w:left="993"/>
        <w:jc w:val="both"/>
        <w:rPr>
          <w:rFonts w:ascii="Arial" w:hAnsi="Arial" w:cs="Arial"/>
          <w:sz w:val="20"/>
          <w:szCs w:val="20"/>
        </w:rPr>
      </w:pPr>
      <w:r w:rsidRPr="00A243DC">
        <w:rPr>
          <w:rFonts w:ascii="Arial" w:hAnsi="Arial" w:cs="Arial"/>
          <w:sz w:val="20"/>
          <w:szCs w:val="20"/>
        </w:rPr>
        <w:t xml:space="preserve">w wysokości:………. </w:t>
      </w:r>
      <w:r w:rsidRPr="00A243DC">
        <w:rPr>
          <w:rFonts w:ascii="Arial" w:hAnsi="Arial" w:cs="Arial"/>
          <w:b/>
          <w:sz w:val="20"/>
          <w:szCs w:val="20"/>
        </w:rPr>
        <w:t xml:space="preserve">% </w:t>
      </w:r>
      <w:r w:rsidRPr="00A243DC">
        <w:rPr>
          <w:rFonts w:ascii="Arial" w:eastAsia="Calibri" w:hAnsi="Arial" w:cs="Arial"/>
          <w:b/>
          <w:i/>
          <w:sz w:val="20"/>
          <w:szCs w:val="20"/>
        </w:rPr>
        <w:t>(min. 0,5%, max. 3% - zgodnie ze złożoną ofertą</w:t>
      </w:r>
      <w:r w:rsidRPr="00A243DC">
        <w:rPr>
          <w:rFonts w:ascii="Arial" w:eastAsia="Calibri" w:hAnsi="Arial" w:cs="Arial"/>
          <w:b/>
          <w:sz w:val="20"/>
          <w:szCs w:val="20"/>
        </w:rPr>
        <w:t xml:space="preserve">) </w:t>
      </w:r>
      <w:r w:rsidRPr="00A243DC">
        <w:rPr>
          <w:rFonts w:ascii="Arial" w:hAnsi="Arial" w:cs="Arial"/>
          <w:sz w:val="20"/>
          <w:szCs w:val="20"/>
        </w:rPr>
        <w:t>ceny brutto gwarantowanej części pakietu w przypadku opóźnienia w wykonaniu dostawy z przyczyn leżących po stronie Wykonawcy, za każdy dzień opóźnienia licząc od daty upływu terminu określonego w §1 ust. 3, lub w §5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D469B5" w:rsidRPr="004057BD" w:rsidRDefault="00D469B5" w:rsidP="00DA3442">
      <w:pPr>
        <w:numPr>
          <w:ilvl w:val="0"/>
          <w:numId w:val="53"/>
        </w:numPr>
        <w:spacing w:after="0" w:line="276" w:lineRule="auto"/>
        <w:jc w:val="both"/>
      </w:pPr>
      <w:r w:rsidRPr="004057BD">
        <w:rPr>
          <w:rFonts w:ascii="Arial" w:hAnsi="Arial" w:cs="Arial"/>
          <w:sz w:val="20"/>
          <w:szCs w:val="20"/>
        </w:rPr>
        <w:t>w wysokości 1% ceny brutto gwarantowanej wartości pakietu, w przypadku niedostarczenia dokumentów o których mowa w §1 ust. 11 za każdy dzień opóźnienia z przyczyn leżących po stronie Wykonawcy, licząc od upływu terminu tam wskazanego do dnia dostarczenia dokumentów</w:t>
      </w:r>
      <w:r w:rsidRPr="004057BD">
        <w:t>;</w:t>
      </w:r>
    </w:p>
    <w:p w:rsidR="00D469B5" w:rsidRPr="004057BD" w:rsidRDefault="00D469B5" w:rsidP="00DA3442">
      <w:pPr>
        <w:numPr>
          <w:ilvl w:val="0"/>
          <w:numId w:val="53"/>
        </w:numPr>
        <w:tabs>
          <w:tab w:val="left" w:pos="426"/>
          <w:tab w:val="left" w:pos="993"/>
        </w:tabs>
        <w:spacing w:after="0" w:line="276" w:lineRule="auto"/>
        <w:ind w:left="993"/>
        <w:jc w:val="both"/>
        <w:rPr>
          <w:rFonts w:ascii="Arial" w:hAnsi="Arial" w:cs="Arial"/>
          <w:sz w:val="20"/>
          <w:szCs w:val="20"/>
        </w:rPr>
      </w:pPr>
      <w:r w:rsidRPr="004057BD">
        <w:rPr>
          <w:rFonts w:ascii="Arial" w:hAnsi="Arial" w:cs="Arial"/>
          <w:sz w:val="20"/>
          <w:szCs w:val="20"/>
        </w:rPr>
        <w:t>w wysokości 5% ceny brutto gwarantowanej wartości pakietu, w przypadku odstąpienia od umowy w całości lub w części  z przyczyn leżących po stronie Wykonawcy.</w:t>
      </w:r>
    </w:p>
    <w:p w:rsidR="00D469B5" w:rsidRPr="000F0871" w:rsidRDefault="00D469B5" w:rsidP="00DA3442">
      <w:pPr>
        <w:pStyle w:val="Akapitzlist"/>
        <w:numPr>
          <w:ilvl w:val="0"/>
          <w:numId w:val="54"/>
        </w:numPr>
        <w:tabs>
          <w:tab w:val="left" w:pos="426"/>
          <w:tab w:val="left" w:pos="993"/>
        </w:tabs>
        <w:ind w:left="426" w:hanging="284"/>
        <w:jc w:val="both"/>
        <w:rPr>
          <w:rFonts w:ascii="Arial" w:hAnsi="Arial" w:cs="Arial"/>
          <w:sz w:val="20"/>
          <w:szCs w:val="20"/>
        </w:rPr>
      </w:pPr>
      <w:r w:rsidRPr="004057BD">
        <w:rPr>
          <w:rFonts w:ascii="Arial" w:hAnsi="Arial" w:cs="Arial"/>
          <w:sz w:val="20"/>
          <w:szCs w:val="20"/>
        </w:rPr>
        <w:t xml:space="preserve">Maksymalna wysokość kar umownych za opóźnienie w wykonaniu dostawy, o której mowa w pkt 1) i 2),  nie może przekroczyć </w:t>
      </w:r>
      <w:r w:rsidRPr="004057BD">
        <w:rPr>
          <w:rFonts w:ascii="Arial" w:hAnsi="Arial" w:cs="Arial"/>
          <w:b/>
          <w:sz w:val="20"/>
          <w:szCs w:val="20"/>
        </w:rPr>
        <w:t>dwukrotności</w:t>
      </w:r>
      <w:r w:rsidRPr="004057BD">
        <w:rPr>
          <w:rFonts w:ascii="Arial" w:hAnsi="Arial" w:cs="Arial"/>
          <w:sz w:val="20"/>
          <w:szCs w:val="20"/>
        </w:rPr>
        <w:t xml:space="preserve"> </w:t>
      </w:r>
      <w:r w:rsidRPr="000F0871">
        <w:rPr>
          <w:rFonts w:ascii="Arial" w:hAnsi="Arial" w:cs="Arial"/>
          <w:sz w:val="20"/>
          <w:szCs w:val="20"/>
        </w:rPr>
        <w:t>kary za odstąpienie od umowy.</w:t>
      </w:r>
    </w:p>
    <w:p w:rsidR="00D469B5" w:rsidRPr="00A243DC" w:rsidRDefault="00D469B5" w:rsidP="00DA3442">
      <w:pPr>
        <w:numPr>
          <w:ilvl w:val="0"/>
          <w:numId w:val="54"/>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 xml:space="preserve">Zamawiający może dochodzić odszkodowania przewyższającego kary umowne na zasadach ogólnych K.c. </w:t>
      </w:r>
    </w:p>
    <w:p w:rsidR="00D469B5" w:rsidRPr="00A243DC" w:rsidRDefault="00D469B5" w:rsidP="00DA3442">
      <w:pPr>
        <w:numPr>
          <w:ilvl w:val="0"/>
          <w:numId w:val="54"/>
        </w:numPr>
        <w:tabs>
          <w:tab w:val="left" w:pos="426"/>
        </w:tabs>
        <w:spacing w:after="0" w:line="276" w:lineRule="auto"/>
        <w:ind w:left="426"/>
        <w:jc w:val="both"/>
        <w:rPr>
          <w:rFonts w:ascii="Arial" w:hAnsi="Arial" w:cs="Arial"/>
          <w:sz w:val="20"/>
          <w:szCs w:val="20"/>
        </w:rPr>
      </w:pPr>
      <w:r w:rsidRPr="00A243DC">
        <w:rPr>
          <w:rFonts w:ascii="Arial" w:hAnsi="Arial" w:cs="Arial"/>
          <w:sz w:val="20"/>
          <w:szCs w:val="20"/>
        </w:rPr>
        <w:t>W przypadku naliczenia kar umownych Zamawiający pomniejszy płatność za faktury o naliczone kary umowne.</w:t>
      </w:r>
    </w:p>
    <w:p w:rsidR="00D469B5" w:rsidRPr="00A243DC" w:rsidRDefault="00D469B5" w:rsidP="00D469B5">
      <w:pPr>
        <w:tabs>
          <w:tab w:val="num" w:pos="851"/>
          <w:tab w:val="left" w:pos="5963"/>
        </w:tabs>
        <w:spacing w:line="276" w:lineRule="auto"/>
        <w:jc w:val="center"/>
        <w:rPr>
          <w:rFonts w:ascii="Arial" w:hAnsi="Arial" w:cs="Arial"/>
          <w:b/>
          <w:sz w:val="20"/>
          <w:szCs w:val="20"/>
        </w:rPr>
      </w:pPr>
    </w:p>
    <w:p w:rsidR="00D469B5" w:rsidRPr="00A243DC" w:rsidRDefault="00D469B5" w:rsidP="00D469B5">
      <w:pPr>
        <w:tabs>
          <w:tab w:val="num" w:pos="851"/>
          <w:tab w:val="left" w:pos="5963"/>
        </w:tabs>
        <w:spacing w:line="276" w:lineRule="auto"/>
        <w:jc w:val="center"/>
        <w:rPr>
          <w:rFonts w:ascii="Arial" w:hAnsi="Arial" w:cs="Arial"/>
          <w:b/>
          <w:sz w:val="20"/>
          <w:szCs w:val="20"/>
        </w:rPr>
      </w:pPr>
      <w:r w:rsidRPr="00A243DC">
        <w:rPr>
          <w:rFonts w:ascii="Arial" w:hAnsi="Arial" w:cs="Arial"/>
          <w:b/>
          <w:sz w:val="20"/>
          <w:szCs w:val="20"/>
        </w:rPr>
        <w:t>§ 9</w:t>
      </w:r>
    </w:p>
    <w:p w:rsidR="00D469B5" w:rsidRPr="00A243DC" w:rsidRDefault="00D469B5" w:rsidP="00D469B5">
      <w:pPr>
        <w:spacing w:line="276" w:lineRule="auto"/>
        <w:jc w:val="center"/>
        <w:rPr>
          <w:rFonts w:ascii="Arial" w:hAnsi="Arial" w:cs="Arial"/>
          <w:b/>
          <w:i/>
          <w:sz w:val="20"/>
          <w:szCs w:val="20"/>
        </w:rPr>
      </w:pPr>
      <w:r w:rsidRPr="00A243DC">
        <w:rPr>
          <w:rFonts w:ascii="Arial" w:hAnsi="Arial" w:cs="Arial"/>
          <w:b/>
          <w:i/>
          <w:sz w:val="20"/>
          <w:szCs w:val="20"/>
        </w:rPr>
        <w:t xml:space="preserve">Treścią §9 w umowie ostatecznej, będzie treść załącznika nr 2 do </w:t>
      </w:r>
      <w:r w:rsidRPr="004057BD">
        <w:rPr>
          <w:rFonts w:ascii="Arial" w:hAnsi="Arial" w:cs="Arial"/>
          <w:b/>
          <w:i/>
          <w:sz w:val="20"/>
          <w:szCs w:val="20"/>
        </w:rPr>
        <w:t xml:space="preserve">SWZ </w:t>
      </w:r>
      <w:r w:rsidRPr="004057BD">
        <w:rPr>
          <w:rFonts w:ascii="Arial" w:hAnsi="Arial" w:cs="Arial"/>
          <w:i/>
          <w:sz w:val="20"/>
          <w:szCs w:val="20"/>
        </w:rPr>
        <w:t>(</w:t>
      </w:r>
      <w:r w:rsidRPr="004057BD">
        <w:rPr>
          <w:rFonts w:ascii="Arial" w:hAnsi="Arial" w:cs="Arial"/>
          <w:i/>
          <w:snapToGrid w:val="0"/>
          <w:sz w:val="20"/>
          <w:szCs w:val="20"/>
          <w:lang w:bidi="en-US"/>
        </w:rPr>
        <w:t>Formularz cenowy</w:t>
      </w:r>
      <w:r w:rsidRPr="004057BD">
        <w:rPr>
          <w:rFonts w:ascii="Arial" w:hAnsi="Arial" w:cs="Arial"/>
          <w:i/>
          <w:snapToGrid w:val="0"/>
          <w:sz w:val="20"/>
          <w:szCs w:val="20"/>
          <w:u w:val="single"/>
        </w:rPr>
        <w:t>)</w:t>
      </w:r>
      <w:r w:rsidRPr="004057BD">
        <w:rPr>
          <w:rFonts w:ascii="Arial" w:hAnsi="Arial" w:cs="Arial"/>
          <w:i/>
          <w:sz w:val="20"/>
          <w:szCs w:val="20"/>
          <w:u w:val="single"/>
        </w:rPr>
        <w:t xml:space="preserve"> </w:t>
      </w:r>
      <w:r w:rsidRPr="00A243DC">
        <w:rPr>
          <w:rFonts w:ascii="Arial" w:hAnsi="Arial" w:cs="Arial"/>
          <w:i/>
          <w:sz w:val="20"/>
          <w:szCs w:val="20"/>
          <w:u w:val="single"/>
        </w:rPr>
        <w:t>wypełnione przez Wykonawcę w ofercie.</w:t>
      </w:r>
    </w:p>
    <w:p w:rsidR="00D469B5" w:rsidRPr="00A243DC" w:rsidRDefault="00D469B5" w:rsidP="00D469B5">
      <w:pPr>
        <w:spacing w:line="276" w:lineRule="auto"/>
        <w:jc w:val="center"/>
        <w:rPr>
          <w:rFonts w:ascii="Arial" w:hAnsi="Arial" w:cs="Arial"/>
          <w:b/>
          <w:sz w:val="20"/>
          <w:szCs w:val="20"/>
        </w:rPr>
      </w:pPr>
      <w:r w:rsidRPr="00A243DC">
        <w:rPr>
          <w:rFonts w:ascii="Arial" w:hAnsi="Arial" w:cs="Arial"/>
          <w:b/>
          <w:sz w:val="20"/>
          <w:szCs w:val="20"/>
        </w:rPr>
        <w:lastRenderedPageBreak/>
        <w:t>§ 10</w:t>
      </w:r>
    </w:p>
    <w:p w:rsidR="00D469B5" w:rsidRPr="00A243DC" w:rsidRDefault="00D469B5" w:rsidP="00D469B5">
      <w:pPr>
        <w:spacing w:line="276" w:lineRule="auto"/>
        <w:jc w:val="both"/>
        <w:rPr>
          <w:rFonts w:ascii="Arial" w:hAnsi="Arial" w:cs="Arial"/>
          <w:b/>
          <w:sz w:val="20"/>
          <w:szCs w:val="20"/>
        </w:rPr>
      </w:pPr>
      <w:r w:rsidRPr="00A243DC">
        <w:rPr>
          <w:rFonts w:ascii="Arial" w:hAnsi="Arial" w:cs="Arial"/>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w:t>
      </w:r>
      <w:proofErr w:type="spellStart"/>
      <w:r w:rsidRPr="00A243DC">
        <w:rPr>
          <w:rFonts w:ascii="Arial" w:hAnsi="Arial" w:cs="Arial"/>
          <w:sz w:val="20"/>
          <w:szCs w:val="20"/>
        </w:rPr>
        <w:t>t.j</w:t>
      </w:r>
      <w:proofErr w:type="spellEnd"/>
      <w:r w:rsidRPr="00A243DC">
        <w:rPr>
          <w:rFonts w:ascii="Arial" w:hAnsi="Arial" w:cs="Arial"/>
          <w:sz w:val="20"/>
          <w:szCs w:val="20"/>
        </w:rPr>
        <w:t>. Dz. U. z 2020r. poz. 295) ma zastosowanie.</w:t>
      </w:r>
    </w:p>
    <w:p w:rsidR="00D469B5" w:rsidRPr="00A243DC" w:rsidRDefault="00D469B5" w:rsidP="00D469B5">
      <w:pPr>
        <w:spacing w:line="276" w:lineRule="auto"/>
        <w:rPr>
          <w:rFonts w:ascii="Arial" w:hAnsi="Arial" w:cs="Arial"/>
          <w:b/>
          <w:sz w:val="20"/>
          <w:szCs w:val="20"/>
        </w:rPr>
      </w:pPr>
    </w:p>
    <w:p w:rsidR="00D469B5" w:rsidRPr="00A243DC" w:rsidRDefault="00D469B5" w:rsidP="004057BD">
      <w:pPr>
        <w:spacing w:after="0" w:line="240" w:lineRule="auto"/>
        <w:jc w:val="center"/>
        <w:rPr>
          <w:rFonts w:ascii="Arial" w:hAnsi="Arial" w:cs="Arial"/>
          <w:b/>
          <w:sz w:val="20"/>
          <w:szCs w:val="20"/>
        </w:rPr>
      </w:pPr>
      <w:r w:rsidRPr="00A243DC">
        <w:rPr>
          <w:rFonts w:ascii="Arial" w:hAnsi="Arial" w:cs="Arial"/>
          <w:b/>
          <w:sz w:val="20"/>
          <w:szCs w:val="20"/>
        </w:rPr>
        <w:t>§ 11</w:t>
      </w:r>
    </w:p>
    <w:p w:rsidR="00D469B5" w:rsidRPr="00A243DC" w:rsidRDefault="00D469B5" w:rsidP="004057BD">
      <w:pPr>
        <w:spacing w:after="0" w:line="240" w:lineRule="auto"/>
        <w:ind w:left="284"/>
        <w:jc w:val="center"/>
        <w:rPr>
          <w:rFonts w:ascii="Arial" w:hAnsi="Arial" w:cs="Arial"/>
          <w:b/>
          <w:sz w:val="20"/>
          <w:szCs w:val="20"/>
        </w:rPr>
      </w:pPr>
      <w:r w:rsidRPr="00A243DC">
        <w:rPr>
          <w:rFonts w:ascii="Arial" w:hAnsi="Arial" w:cs="Arial"/>
          <w:b/>
          <w:sz w:val="20"/>
          <w:szCs w:val="20"/>
          <w:u w:val="single"/>
        </w:rPr>
        <w:t>Zmiana umowy</w:t>
      </w:r>
    </w:p>
    <w:p w:rsidR="00D469B5" w:rsidRPr="00A243DC" w:rsidRDefault="00D469B5" w:rsidP="00DA3442">
      <w:pPr>
        <w:numPr>
          <w:ilvl w:val="0"/>
          <w:numId w:val="55"/>
        </w:numPr>
        <w:spacing w:after="0" w:line="276" w:lineRule="auto"/>
        <w:ind w:left="426"/>
        <w:jc w:val="both"/>
        <w:rPr>
          <w:rFonts w:ascii="Arial" w:hAnsi="Arial" w:cs="Arial"/>
          <w:sz w:val="20"/>
          <w:szCs w:val="20"/>
        </w:rPr>
      </w:pPr>
      <w:r w:rsidRPr="00A243DC">
        <w:rPr>
          <w:rFonts w:ascii="Arial" w:hAnsi="Arial" w:cs="Arial"/>
          <w:sz w:val="20"/>
          <w:szCs w:val="20"/>
        </w:rPr>
        <w:t xml:space="preserve">Zmiana umowy może nastąpić za zgodą obu stron w przypadkach ściśle określonych </w:t>
      </w:r>
      <w:r w:rsidRPr="00A243DC">
        <w:rPr>
          <w:rFonts w:ascii="Arial" w:hAnsi="Arial" w:cs="Arial"/>
          <w:sz w:val="20"/>
          <w:szCs w:val="20"/>
        </w:rPr>
        <w:br w:type="textWrapping" w:clear="all"/>
        <w:t xml:space="preserve">w </w:t>
      </w:r>
      <w:r w:rsidRPr="004057BD">
        <w:rPr>
          <w:rFonts w:ascii="Arial" w:hAnsi="Arial" w:cs="Arial"/>
          <w:sz w:val="20"/>
          <w:szCs w:val="20"/>
        </w:rPr>
        <w:t>SWZ w</w:t>
      </w:r>
      <w:r w:rsidRPr="00A243DC">
        <w:rPr>
          <w:rFonts w:ascii="Arial" w:hAnsi="Arial" w:cs="Arial"/>
          <w:sz w:val="20"/>
          <w:szCs w:val="20"/>
        </w:rPr>
        <w:t xml:space="preserve"> formie aneksu.</w:t>
      </w:r>
    </w:p>
    <w:p w:rsidR="00D469B5" w:rsidRPr="00A243DC" w:rsidRDefault="00D469B5" w:rsidP="00DA3442">
      <w:pPr>
        <w:numPr>
          <w:ilvl w:val="0"/>
          <w:numId w:val="55"/>
        </w:numPr>
        <w:spacing w:after="0" w:line="276" w:lineRule="auto"/>
        <w:ind w:left="426"/>
        <w:jc w:val="both"/>
        <w:rPr>
          <w:rFonts w:ascii="Arial" w:hAnsi="Arial" w:cs="Arial"/>
          <w:sz w:val="20"/>
          <w:szCs w:val="20"/>
        </w:rPr>
      </w:pPr>
      <w:r w:rsidRPr="00A243DC">
        <w:rPr>
          <w:rFonts w:ascii="Arial" w:hAnsi="Arial" w:cs="Arial"/>
          <w:sz w:val="20"/>
          <w:szCs w:val="20"/>
        </w:rPr>
        <w:t>Wszelkie zmiany umowy wymagają dla swojej ważności formy pisemnej.</w:t>
      </w:r>
    </w:p>
    <w:p w:rsidR="00D469B5" w:rsidRPr="00A243DC" w:rsidRDefault="00D469B5" w:rsidP="00D469B5">
      <w:pPr>
        <w:tabs>
          <w:tab w:val="num" w:pos="284"/>
        </w:tabs>
        <w:spacing w:line="276" w:lineRule="auto"/>
        <w:rPr>
          <w:rFonts w:ascii="Arial" w:hAnsi="Arial" w:cs="Arial"/>
          <w:b/>
          <w:sz w:val="20"/>
          <w:szCs w:val="20"/>
        </w:rPr>
      </w:pPr>
    </w:p>
    <w:p w:rsidR="00D469B5" w:rsidRPr="00A243DC" w:rsidRDefault="00D469B5" w:rsidP="004057BD">
      <w:pPr>
        <w:spacing w:after="0" w:line="240" w:lineRule="auto"/>
        <w:jc w:val="center"/>
        <w:rPr>
          <w:rFonts w:ascii="Arial" w:hAnsi="Arial" w:cs="Arial"/>
          <w:b/>
          <w:sz w:val="20"/>
          <w:szCs w:val="20"/>
        </w:rPr>
      </w:pPr>
      <w:r w:rsidRPr="00A243DC">
        <w:rPr>
          <w:rFonts w:ascii="Arial" w:hAnsi="Arial" w:cs="Arial"/>
          <w:b/>
          <w:sz w:val="20"/>
          <w:szCs w:val="20"/>
        </w:rPr>
        <w:t>§ 12</w:t>
      </w:r>
    </w:p>
    <w:p w:rsidR="00D469B5" w:rsidRPr="00A243DC" w:rsidRDefault="00D469B5" w:rsidP="004057BD">
      <w:pPr>
        <w:spacing w:after="0" w:line="240" w:lineRule="auto"/>
        <w:ind w:left="284"/>
        <w:jc w:val="center"/>
        <w:rPr>
          <w:rFonts w:ascii="Arial" w:hAnsi="Arial" w:cs="Arial"/>
          <w:b/>
          <w:sz w:val="20"/>
          <w:szCs w:val="20"/>
          <w:u w:val="single"/>
        </w:rPr>
      </w:pPr>
      <w:r w:rsidRPr="00A243DC">
        <w:rPr>
          <w:rFonts w:ascii="Arial" w:hAnsi="Arial" w:cs="Arial"/>
          <w:b/>
          <w:sz w:val="20"/>
          <w:szCs w:val="20"/>
          <w:u w:val="single"/>
        </w:rPr>
        <w:t>Postępowanie polubowne</w:t>
      </w:r>
    </w:p>
    <w:p w:rsidR="00D469B5" w:rsidRPr="004057BD" w:rsidRDefault="00D469B5" w:rsidP="00DA3442">
      <w:pPr>
        <w:pStyle w:val="Bezodstpw1"/>
        <w:numPr>
          <w:ilvl w:val="0"/>
          <w:numId w:val="56"/>
        </w:numPr>
        <w:tabs>
          <w:tab w:val="left" w:pos="284"/>
        </w:tabs>
        <w:spacing w:line="276" w:lineRule="auto"/>
        <w:ind w:left="0" w:hanging="142"/>
        <w:jc w:val="both"/>
        <w:rPr>
          <w:rFonts w:ascii="Arial" w:hAnsi="Arial" w:cs="Arial"/>
          <w:sz w:val="20"/>
          <w:szCs w:val="20"/>
        </w:rPr>
      </w:pPr>
      <w:r w:rsidRPr="004057BD">
        <w:rPr>
          <w:rFonts w:ascii="Arial" w:hAnsi="Arial" w:cs="Arial"/>
          <w:sz w:val="20"/>
          <w:szCs w:val="20"/>
        </w:rPr>
        <w:t xml:space="preserve">Wszelkie spory strony zobowiązują się załatwić w pierwszej kolejności polubownie. </w:t>
      </w:r>
    </w:p>
    <w:p w:rsidR="00D469B5" w:rsidRPr="004057BD" w:rsidRDefault="00D469B5" w:rsidP="00DA3442">
      <w:pPr>
        <w:pStyle w:val="Bezodstpw1"/>
        <w:numPr>
          <w:ilvl w:val="0"/>
          <w:numId w:val="56"/>
        </w:numPr>
        <w:tabs>
          <w:tab w:val="left" w:pos="284"/>
        </w:tabs>
        <w:spacing w:line="276" w:lineRule="auto"/>
        <w:ind w:left="284" w:hanging="426"/>
        <w:jc w:val="both"/>
        <w:rPr>
          <w:rFonts w:ascii="Arial" w:hAnsi="Arial" w:cs="Arial"/>
          <w:sz w:val="20"/>
          <w:szCs w:val="20"/>
        </w:rPr>
      </w:pPr>
      <w:r w:rsidRPr="004057BD">
        <w:rPr>
          <w:rFonts w:ascii="Arial" w:hAnsi="Arial" w:cs="Arial"/>
          <w:sz w:val="20"/>
          <w:szCs w:val="20"/>
        </w:rPr>
        <w:t>Na podstawie art. 591 ust. 1 PZP, w sprawie majątkowej, w której zawarcie ugody jest dopuszczalne, wprowadza się następujące klauzule:</w:t>
      </w:r>
    </w:p>
    <w:p w:rsidR="00D469B5" w:rsidRPr="004057BD" w:rsidRDefault="00D469B5" w:rsidP="00DA3442">
      <w:pPr>
        <w:pStyle w:val="Bezodstpw1"/>
        <w:numPr>
          <w:ilvl w:val="0"/>
          <w:numId w:val="57"/>
        </w:numPr>
        <w:tabs>
          <w:tab w:val="left" w:pos="284"/>
        </w:tabs>
        <w:spacing w:line="276" w:lineRule="auto"/>
        <w:ind w:hanging="142"/>
        <w:jc w:val="both"/>
        <w:rPr>
          <w:rFonts w:ascii="Arial" w:hAnsi="Arial" w:cs="Arial"/>
          <w:sz w:val="20"/>
          <w:szCs w:val="20"/>
        </w:rPr>
      </w:pPr>
      <w:r w:rsidRPr="004057BD">
        <w:rPr>
          <w:rFonts w:ascii="Arial" w:hAnsi="Arial" w:cs="Arial"/>
          <w:sz w:val="20"/>
          <w:szCs w:val="20"/>
        </w:rPr>
        <w:t>Klauzula mediacyjna</w:t>
      </w:r>
    </w:p>
    <w:p w:rsidR="00D469B5" w:rsidRPr="004057BD" w:rsidRDefault="00D469B5" w:rsidP="00D469B5">
      <w:pPr>
        <w:pStyle w:val="Bezodstpw1"/>
        <w:tabs>
          <w:tab w:val="left" w:pos="284"/>
        </w:tabs>
        <w:spacing w:line="276" w:lineRule="auto"/>
        <w:ind w:left="709" w:hanging="142"/>
        <w:jc w:val="both"/>
        <w:rPr>
          <w:rFonts w:ascii="Arial" w:hAnsi="Arial" w:cs="Arial"/>
          <w:sz w:val="20"/>
          <w:szCs w:val="20"/>
        </w:rPr>
      </w:pPr>
      <w:r w:rsidRPr="004057BD">
        <w:rPr>
          <w:rFonts w:ascii="Arial" w:hAnsi="Arial" w:cs="Arial"/>
          <w:sz w:val="20"/>
          <w:szCs w:val="20"/>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D469B5" w:rsidRPr="004057BD" w:rsidRDefault="00D469B5" w:rsidP="00D469B5">
      <w:pPr>
        <w:pStyle w:val="Bezodstpw1"/>
        <w:tabs>
          <w:tab w:val="left" w:pos="284"/>
        </w:tabs>
        <w:spacing w:line="276" w:lineRule="auto"/>
        <w:ind w:left="709" w:hanging="142"/>
        <w:jc w:val="both"/>
        <w:rPr>
          <w:rFonts w:ascii="Arial" w:hAnsi="Arial" w:cs="Arial"/>
          <w:sz w:val="20"/>
          <w:szCs w:val="20"/>
        </w:rPr>
      </w:pPr>
      <w:r w:rsidRPr="004057BD">
        <w:rPr>
          <w:rFonts w:ascii="Arial" w:hAnsi="Arial" w:cs="Arial"/>
          <w:sz w:val="20"/>
          <w:szCs w:val="20"/>
        </w:rPr>
        <w:t>lub</w:t>
      </w:r>
    </w:p>
    <w:p w:rsidR="00D469B5" w:rsidRPr="004057BD" w:rsidRDefault="00D469B5" w:rsidP="00DA3442">
      <w:pPr>
        <w:pStyle w:val="Bezodstpw1"/>
        <w:numPr>
          <w:ilvl w:val="0"/>
          <w:numId w:val="57"/>
        </w:numPr>
        <w:tabs>
          <w:tab w:val="left" w:pos="284"/>
        </w:tabs>
        <w:spacing w:line="276" w:lineRule="auto"/>
        <w:ind w:hanging="142"/>
        <w:jc w:val="both"/>
        <w:rPr>
          <w:rFonts w:ascii="Arial" w:hAnsi="Arial" w:cs="Arial"/>
          <w:sz w:val="20"/>
          <w:szCs w:val="20"/>
        </w:rPr>
      </w:pPr>
      <w:r w:rsidRPr="004057BD">
        <w:rPr>
          <w:rFonts w:ascii="Arial" w:hAnsi="Arial" w:cs="Arial"/>
          <w:sz w:val="20"/>
          <w:szCs w:val="20"/>
        </w:rPr>
        <w:t>Klauzula koncyliacyjna</w:t>
      </w:r>
    </w:p>
    <w:p w:rsidR="00D469B5" w:rsidRPr="004057BD" w:rsidRDefault="00D469B5" w:rsidP="00D469B5">
      <w:pPr>
        <w:pStyle w:val="Bezodstpw1"/>
        <w:tabs>
          <w:tab w:val="left" w:pos="284"/>
        </w:tabs>
        <w:spacing w:line="276" w:lineRule="auto"/>
        <w:ind w:left="709" w:hanging="142"/>
        <w:jc w:val="both"/>
        <w:rPr>
          <w:rFonts w:ascii="Arial" w:hAnsi="Arial" w:cs="Arial"/>
          <w:sz w:val="20"/>
          <w:szCs w:val="20"/>
        </w:rPr>
      </w:pPr>
      <w:r w:rsidRPr="004057BD">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4057BD">
        <w:rPr>
          <w:rFonts w:ascii="Arial" w:hAnsi="Arial" w:cs="Arial"/>
          <w:sz w:val="20"/>
          <w:szCs w:val="20"/>
        </w:rPr>
        <w:t>Koncyliatorów</w:t>
      </w:r>
      <w:proofErr w:type="spellEnd"/>
      <w:r w:rsidRPr="004057BD">
        <w:rPr>
          <w:rFonts w:ascii="Arial" w:hAnsi="Arial" w:cs="Arial"/>
          <w:sz w:val="20"/>
          <w:szCs w:val="20"/>
        </w:rPr>
        <w:t xml:space="preserve"> Stałych Sądu Polubownego przy Prokuratorii Generalnej Rzeczypospolitej Polskiej zgodnie z Regulaminem tego Sądu.</w:t>
      </w:r>
    </w:p>
    <w:p w:rsidR="00D469B5" w:rsidRPr="004057BD" w:rsidRDefault="00D469B5" w:rsidP="00DA3442">
      <w:pPr>
        <w:pStyle w:val="Bezodstpw1"/>
        <w:numPr>
          <w:ilvl w:val="0"/>
          <w:numId w:val="56"/>
        </w:numPr>
        <w:tabs>
          <w:tab w:val="left" w:pos="284"/>
        </w:tabs>
        <w:spacing w:line="276" w:lineRule="auto"/>
        <w:ind w:left="0" w:hanging="142"/>
        <w:jc w:val="both"/>
        <w:rPr>
          <w:rFonts w:ascii="Arial" w:hAnsi="Arial" w:cs="Arial"/>
          <w:sz w:val="20"/>
          <w:szCs w:val="20"/>
        </w:rPr>
      </w:pPr>
      <w:r w:rsidRPr="004057BD">
        <w:rPr>
          <w:rFonts w:ascii="Arial" w:hAnsi="Arial" w:cs="Arial"/>
          <w:sz w:val="20"/>
          <w:szCs w:val="20"/>
        </w:rPr>
        <w:t>W przypadku  sporów sądowych strony ustalają właściwość sądu siedziby Zamawiającego.</w:t>
      </w:r>
    </w:p>
    <w:p w:rsidR="00D469B5" w:rsidRDefault="00D469B5" w:rsidP="00D469B5">
      <w:pPr>
        <w:spacing w:line="276" w:lineRule="auto"/>
        <w:ind w:left="426"/>
        <w:jc w:val="both"/>
        <w:rPr>
          <w:rFonts w:ascii="Arial" w:hAnsi="Arial" w:cs="Arial"/>
          <w:sz w:val="20"/>
          <w:szCs w:val="20"/>
        </w:rPr>
      </w:pPr>
    </w:p>
    <w:p w:rsidR="00D469B5" w:rsidRPr="00A243DC" w:rsidRDefault="00D469B5" w:rsidP="004057BD">
      <w:pPr>
        <w:spacing w:after="0" w:line="240" w:lineRule="auto"/>
        <w:jc w:val="center"/>
        <w:rPr>
          <w:rFonts w:ascii="Arial" w:hAnsi="Arial" w:cs="Arial"/>
          <w:b/>
          <w:sz w:val="20"/>
          <w:szCs w:val="20"/>
        </w:rPr>
      </w:pPr>
      <w:r w:rsidRPr="00A243DC">
        <w:rPr>
          <w:rFonts w:ascii="Arial" w:hAnsi="Arial" w:cs="Arial"/>
          <w:b/>
          <w:sz w:val="20"/>
          <w:szCs w:val="20"/>
        </w:rPr>
        <w:t>§ 13</w:t>
      </w:r>
    </w:p>
    <w:p w:rsidR="00D469B5" w:rsidRPr="00A243DC" w:rsidRDefault="00D469B5" w:rsidP="004057BD">
      <w:pPr>
        <w:spacing w:after="0" w:line="240" w:lineRule="auto"/>
        <w:jc w:val="center"/>
        <w:rPr>
          <w:rFonts w:ascii="Arial" w:hAnsi="Arial" w:cs="Arial"/>
          <w:b/>
          <w:sz w:val="20"/>
          <w:szCs w:val="20"/>
          <w:u w:val="single"/>
        </w:rPr>
      </w:pPr>
      <w:r w:rsidRPr="00A243DC">
        <w:rPr>
          <w:rFonts w:ascii="Arial" w:hAnsi="Arial" w:cs="Arial"/>
          <w:b/>
          <w:sz w:val="20"/>
          <w:szCs w:val="20"/>
          <w:u w:val="single"/>
        </w:rPr>
        <w:t>Pozostałe postanowienia</w:t>
      </w:r>
    </w:p>
    <w:p w:rsidR="00D469B5" w:rsidRPr="004057BD" w:rsidRDefault="00D469B5" w:rsidP="00DA3442">
      <w:pPr>
        <w:numPr>
          <w:ilvl w:val="0"/>
          <w:numId w:val="58"/>
        </w:numPr>
        <w:spacing w:after="0" w:line="276" w:lineRule="auto"/>
        <w:ind w:left="0" w:hanging="426"/>
        <w:jc w:val="both"/>
        <w:rPr>
          <w:rFonts w:ascii="Arial" w:hAnsi="Arial" w:cs="Arial"/>
          <w:sz w:val="20"/>
          <w:szCs w:val="20"/>
        </w:rPr>
      </w:pPr>
      <w:r w:rsidRPr="004057BD">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D469B5" w:rsidRPr="004057BD" w:rsidRDefault="00D469B5" w:rsidP="00DA3442">
      <w:pPr>
        <w:numPr>
          <w:ilvl w:val="0"/>
          <w:numId w:val="59"/>
        </w:numPr>
        <w:spacing w:after="0" w:line="276" w:lineRule="auto"/>
        <w:ind w:left="0" w:hanging="426"/>
        <w:jc w:val="both"/>
        <w:rPr>
          <w:rFonts w:ascii="Arial" w:hAnsi="Arial" w:cs="Arial"/>
          <w:sz w:val="20"/>
          <w:szCs w:val="20"/>
        </w:rPr>
      </w:pPr>
      <w:r w:rsidRPr="004057BD">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D469B5" w:rsidRPr="004057BD" w:rsidRDefault="00D469B5" w:rsidP="00DA3442">
      <w:pPr>
        <w:numPr>
          <w:ilvl w:val="0"/>
          <w:numId w:val="59"/>
        </w:numPr>
        <w:spacing w:after="0" w:line="276" w:lineRule="auto"/>
        <w:ind w:left="0"/>
        <w:jc w:val="both"/>
        <w:rPr>
          <w:rFonts w:ascii="Arial" w:hAnsi="Arial" w:cs="Arial"/>
          <w:sz w:val="20"/>
          <w:szCs w:val="20"/>
        </w:rPr>
      </w:pPr>
      <w:r w:rsidRPr="004057BD">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D469B5" w:rsidRPr="004057BD" w:rsidRDefault="00D469B5" w:rsidP="00DA3442">
      <w:pPr>
        <w:numPr>
          <w:ilvl w:val="0"/>
          <w:numId w:val="59"/>
        </w:numPr>
        <w:spacing w:after="0" w:line="276" w:lineRule="auto"/>
        <w:ind w:left="0"/>
        <w:jc w:val="both"/>
        <w:rPr>
          <w:rFonts w:ascii="Arial" w:hAnsi="Arial" w:cs="Arial"/>
          <w:sz w:val="20"/>
          <w:szCs w:val="20"/>
        </w:rPr>
      </w:pPr>
      <w:r w:rsidRPr="004057BD">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D469B5" w:rsidRPr="004057BD" w:rsidRDefault="00D469B5" w:rsidP="00DA3442">
      <w:pPr>
        <w:numPr>
          <w:ilvl w:val="0"/>
          <w:numId w:val="59"/>
        </w:numPr>
        <w:spacing w:after="0" w:line="276" w:lineRule="auto"/>
        <w:ind w:left="0"/>
        <w:jc w:val="both"/>
        <w:rPr>
          <w:rFonts w:ascii="Arial" w:hAnsi="Arial" w:cs="Arial"/>
          <w:sz w:val="20"/>
          <w:szCs w:val="20"/>
        </w:rPr>
      </w:pPr>
      <w:r w:rsidRPr="004057BD">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D469B5" w:rsidRPr="004057BD" w:rsidRDefault="00D469B5" w:rsidP="00DA3442">
      <w:pPr>
        <w:numPr>
          <w:ilvl w:val="0"/>
          <w:numId w:val="59"/>
        </w:numPr>
        <w:spacing w:after="0" w:line="276" w:lineRule="auto"/>
        <w:ind w:left="0"/>
        <w:jc w:val="both"/>
        <w:rPr>
          <w:rFonts w:ascii="Arial" w:hAnsi="Arial" w:cs="Arial"/>
          <w:sz w:val="20"/>
          <w:szCs w:val="20"/>
        </w:rPr>
      </w:pPr>
      <w:r w:rsidRPr="004057BD">
        <w:rPr>
          <w:rFonts w:ascii="Arial" w:hAnsi="Arial" w:cs="Arial"/>
          <w:sz w:val="20"/>
          <w:szCs w:val="20"/>
        </w:rPr>
        <w:t>Zamawiający  informuje, że :</w:t>
      </w:r>
    </w:p>
    <w:p w:rsidR="00D469B5" w:rsidRPr="004057BD" w:rsidRDefault="00D469B5" w:rsidP="00DA3442">
      <w:pPr>
        <w:pStyle w:val="pkt"/>
        <w:numPr>
          <w:ilvl w:val="0"/>
          <w:numId w:val="60"/>
        </w:numPr>
        <w:spacing w:before="0" w:after="0" w:line="276" w:lineRule="auto"/>
        <w:ind w:left="567" w:hanging="425"/>
        <w:rPr>
          <w:rFonts w:ascii="Arial" w:hAnsi="Arial" w:cs="Arial"/>
          <w:sz w:val="20"/>
        </w:rPr>
      </w:pPr>
      <w:r w:rsidRPr="004057BD">
        <w:rPr>
          <w:rFonts w:ascii="Arial" w:hAnsi="Arial" w:cs="Arial"/>
          <w:sz w:val="20"/>
        </w:rPr>
        <w:lastRenderedPageBreak/>
        <w:t>administratorem Pani/Pana danych osobowych jest 4. Wojskowy Szpital Kliniczny z Polikliniką we Wrocławiu</w:t>
      </w:r>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 xml:space="preserve">administrator wyznaczył Inspektora Danych Osobowych, z którym można się kontaktować pod adresem e-mail: </w:t>
      </w:r>
      <w:hyperlink r:id="rId15" w:history="1">
        <w:r w:rsidRPr="004057BD">
          <w:rPr>
            <w:rStyle w:val="Hipercze"/>
            <w:rFonts w:ascii="Arial" w:hAnsi="Arial" w:cs="Arial"/>
            <w:color w:val="auto"/>
            <w:sz w:val="20"/>
          </w:rPr>
          <w:t>abi@4wsk.pl</w:t>
        </w:r>
      </w:hyperlink>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odbiorcami Pani/Pana danych osobowych będą osoby lub podmioty, którym udostępniona zostanie dokumentacja postępowania w oparciu o art. 74 PZP.</w:t>
      </w:r>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w odniesieniu do Pani/Pana danych osobowych decyzje nie będą podejmowane w sposób zautomatyzowany, stosownie do art. 22 RODO.</w:t>
      </w:r>
    </w:p>
    <w:p w:rsidR="00D469B5" w:rsidRPr="004057BD" w:rsidRDefault="00D469B5" w:rsidP="00DA3442">
      <w:pPr>
        <w:pStyle w:val="pkt"/>
        <w:numPr>
          <w:ilvl w:val="0"/>
          <w:numId w:val="60"/>
        </w:numPr>
        <w:spacing w:before="0" w:after="0" w:line="276" w:lineRule="auto"/>
        <w:ind w:left="567" w:hanging="426"/>
        <w:rPr>
          <w:rFonts w:ascii="Arial" w:hAnsi="Arial" w:cs="Arial"/>
          <w:sz w:val="20"/>
        </w:rPr>
      </w:pPr>
      <w:r w:rsidRPr="004057BD">
        <w:rPr>
          <w:rFonts w:ascii="Arial" w:hAnsi="Arial" w:cs="Arial"/>
          <w:sz w:val="20"/>
        </w:rPr>
        <w:t xml:space="preserve">posiada Pani/Pan na podstawie art. 15 RODO </w:t>
      </w:r>
    </w:p>
    <w:p w:rsidR="00D469B5" w:rsidRPr="004057BD" w:rsidRDefault="00D469B5" w:rsidP="00DA3442">
      <w:pPr>
        <w:pStyle w:val="pkt"/>
        <w:numPr>
          <w:ilvl w:val="0"/>
          <w:numId w:val="61"/>
        </w:numPr>
        <w:spacing w:before="0" w:after="0" w:line="276" w:lineRule="auto"/>
        <w:ind w:left="1134" w:hanging="567"/>
        <w:rPr>
          <w:rFonts w:ascii="Arial" w:hAnsi="Arial" w:cs="Arial"/>
          <w:sz w:val="20"/>
        </w:rPr>
      </w:pPr>
      <w:r w:rsidRPr="004057BD">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69B5" w:rsidRPr="004057BD" w:rsidRDefault="00D469B5" w:rsidP="00DA3442">
      <w:pPr>
        <w:pStyle w:val="pkt"/>
        <w:numPr>
          <w:ilvl w:val="0"/>
          <w:numId w:val="61"/>
        </w:numPr>
        <w:spacing w:before="0" w:after="0" w:line="276" w:lineRule="auto"/>
        <w:ind w:left="1134" w:hanging="427"/>
        <w:rPr>
          <w:rFonts w:ascii="Arial" w:hAnsi="Arial" w:cs="Arial"/>
          <w:sz w:val="20"/>
        </w:rPr>
      </w:pPr>
      <w:r w:rsidRPr="004057BD">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469B5" w:rsidRPr="004057BD" w:rsidRDefault="00D469B5" w:rsidP="00DA3442">
      <w:pPr>
        <w:pStyle w:val="pkt"/>
        <w:numPr>
          <w:ilvl w:val="0"/>
          <w:numId w:val="61"/>
        </w:numPr>
        <w:spacing w:before="0" w:after="0" w:line="276" w:lineRule="auto"/>
        <w:ind w:left="1134" w:hanging="427"/>
        <w:rPr>
          <w:rFonts w:ascii="Arial" w:hAnsi="Arial" w:cs="Arial"/>
          <w:sz w:val="20"/>
        </w:rPr>
      </w:pPr>
      <w:r w:rsidRPr="004057BD">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469B5" w:rsidRPr="004057BD" w:rsidRDefault="00D469B5" w:rsidP="00DA3442">
      <w:pPr>
        <w:pStyle w:val="pkt"/>
        <w:numPr>
          <w:ilvl w:val="0"/>
          <w:numId w:val="61"/>
        </w:numPr>
        <w:spacing w:before="0" w:after="0" w:line="276" w:lineRule="auto"/>
        <w:ind w:left="1134" w:hanging="427"/>
        <w:rPr>
          <w:rFonts w:ascii="Arial" w:hAnsi="Arial" w:cs="Arial"/>
          <w:sz w:val="20"/>
        </w:rPr>
      </w:pPr>
      <w:r w:rsidRPr="004057BD">
        <w:rPr>
          <w:rFonts w:ascii="Arial" w:hAnsi="Arial" w:cs="Arial"/>
          <w:sz w:val="20"/>
        </w:rPr>
        <w:t xml:space="preserve">prawo do wniesienia skargi do Prezesa Urzędu Ochrony Danych Osobowych, gdy uzna Pani/Pan, że przetwarzanie danych osobowych Pani/Pana dotyczących narusza przepisy RODO; </w:t>
      </w:r>
      <w:r w:rsidRPr="004057BD">
        <w:rPr>
          <w:rFonts w:ascii="Arial" w:hAnsi="Arial" w:cs="Arial"/>
          <w:i/>
          <w:sz w:val="20"/>
        </w:rPr>
        <w:t xml:space="preserve"> </w:t>
      </w:r>
    </w:p>
    <w:p w:rsidR="00D469B5" w:rsidRPr="004057BD" w:rsidRDefault="00D469B5" w:rsidP="00DA3442">
      <w:pPr>
        <w:pStyle w:val="pkt"/>
        <w:numPr>
          <w:ilvl w:val="0"/>
          <w:numId w:val="60"/>
        </w:numPr>
        <w:spacing w:before="0" w:after="0" w:line="276" w:lineRule="auto"/>
        <w:ind w:left="567"/>
        <w:rPr>
          <w:rFonts w:ascii="Arial" w:hAnsi="Arial" w:cs="Arial"/>
          <w:sz w:val="20"/>
        </w:rPr>
      </w:pPr>
      <w:r w:rsidRPr="004057BD">
        <w:rPr>
          <w:rFonts w:ascii="Arial" w:hAnsi="Arial" w:cs="Arial"/>
          <w:sz w:val="20"/>
        </w:rPr>
        <w:t>nie przysługuje Pani/Panu:</w:t>
      </w:r>
    </w:p>
    <w:p w:rsidR="00D469B5" w:rsidRPr="004057BD" w:rsidRDefault="00D469B5" w:rsidP="00DA3442">
      <w:pPr>
        <w:pStyle w:val="Bezodstpw1"/>
        <w:numPr>
          <w:ilvl w:val="0"/>
          <w:numId w:val="62"/>
        </w:numPr>
        <w:spacing w:line="276" w:lineRule="auto"/>
        <w:ind w:left="1134" w:hanging="425"/>
        <w:jc w:val="both"/>
        <w:rPr>
          <w:rFonts w:ascii="Arial" w:hAnsi="Arial" w:cs="Arial"/>
          <w:sz w:val="20"/>
          <w:szCs w:val="20"/>
        </w:rPr>
      </w:pPr>
      <w:r w:rsidRPr="004057BD">
        <w:rPr>
          <w:rFonts w:ascii="Arial" w:hAnsi="Arial" w:cs="Arial"/>
          <w:sz w:val="20"/>
          <w:szCs w:val="20"/>
        </w:rPr>
        <w:t>w związku z art. 17 ust. 3 lit. b, d lub e RODO prawo do usunięcia danych osobowych;</w:t>
      </w:r>
    </w:p>
    <w:p w:rsidR="00D469B5" w:rsidRPr="004057BD" w:rsidRDefault="00D469B5" w:rsidP="00DA3442">
      <w:pPr>
        <w:pStyle w:val="Bezodstpw1"/>
        <w:numPr>
          <w:ilvl w:val="0"/>
          <w:numId w:val="62"/>
        </w:numPr>
        <w:spacing w:line="276" w:lineRule="auto"/>
        <w:ind w:left="1134"/>
        <w:jc w:val="both"/>
        <w:rPr>
          <w:rFonts w:ascii="Arial" w:hAnsi="Arial" w:cs="Arial"/>
          <w:sz w:val="20"/>
          <w:szCs w:val="20"/>
        </w:rPr>
      </w:pPr>
      <w:r w:rsidRPr="004057BD">
        <w:rPr>
          <w:rFonts w:ascii="Arial" w:hAnsi="Arial" w:cs="Arial"/>
          <w:sz w:val="20"/>
          <w:szCs w:val="20"/>
        </w:rPr>
        <w:t>prawo do przenoszenia danych osobowych, o którym mowa w art. 20 RODO;</w:t>
      </w:r>
    </w:p>
    <w:p w:rsidR="00D469B5" w:rsidRPr="004057BD" w:rsidRDefault="00D469B5" w:rsidP="00DA3442">
      <w:pPr>
        <w:pStyle w:val="Bezodstpw1"/>
        <w:numPr>
          <w:ilvl w:val="0"/>
          <w:numId w:val="62"/>
        </w:numPr>
        <w:spacing w:line="276" w:lineRule="auto"/>
        <w:ind w:left="1134"/>
        <w:jc w:val="both"/>
        <w:rPr>
          <w:rFonts w:ascii="Arial" w:hAnsi="Arial" w:cs="Arial"/>
          <w:sz w:val="20"/>
          <w:szCs w:val="20"/>
        </w:rPr>
      </w:pPr>
      <w:r w:rsidRPr="004057BD">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D469B5" w:rsidRPr="004057BD" w:rsidRDefault="00D469B5" w:rsidP="00D469B5">
      <w:pPr>
        <w:pStyle w:val="Bezodstpw1"/>
        <w:numPr>
          <w:ilvl w:val="0"/>
          <w:numId w:val="27"/>
        </w:numPr>
        <w:spacing w:line="276" w:lineRule="auto"/>
        <w:ind w:left="567" w:hanging="283"/>
        <w:jc w:val="both"/>
        <w:rPr>
          <w:rFonts w:ascii="Arial" w:hAnsi="Arial" w:cs="Arial"/>
          <w:sz w:val="20"/>
          <w:szCs w:val="20"/>
        </w:rPr>
      </w:pPr>
      <w:r w:rsidRPr="004057BD">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469B5" w:rsidRPr="004057BD" w:rsidRDefault="00D469B5" w:rsidP="00DA3442">
      <w:pPr>
        <w:pStyle w:val="Bezodstpw1"/>
        <w:numPr>
          <w:ilvl w:val="0"/>
          <w:numId w:val="30"/>
        </w:numPr>
        <w:spacing w:line="276" w:lineRule="auto"/>
        <w:ind w:left="284"/>
        <w:jc w:val="both"/>
        <w:rPr>
          <w:rFonts w:ascii="Arial" w:hAnsi="Arial" w:cs="Arial"/>
          <w:sz w:val="20"/>
          <w:szCs w:val="20"/>
        </w:rPr>
      </w:pPr>
      <w:r w:rsidRPr="004057BD">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D469B5" w:rsidRPr="004057BD" w:rsidRDefault="00D469B5" w:rsidP="00DA3442">
      <w:pPr>
        <w:pStyle w:val="Bezodstpw1"/>
        <w:numPr>
          <w:ilvl w:val="0"/>
          <w:numId w:val="30"/>
        </w:numPr>
        <w:spacing w:line="276" w:lineRule="auto"/>
        <w:ind w:left="284"/>
        <w:jc w:val="both"/>
        <w:rPr>
          <w:rFonts w:ascii="Arial" w:hAnsi="Arial" w:cs="Arial"/>
          <w:sz w:val="20"/>
          <w:szCs w:val="20"/>
        </w:rPr>
      </w:pPr>
      <w:r w:rsidRPr="004057BD">
        <w:rPr>
          <w:rFonts w:ascii="Arial" w:hAnsi="Arial" w:cs="Arial"/>
          <w:sz w:val="20"/>
          <w:szCs w:val="20"/>
        </w:rPr>
        <w:t>Dla celów realizacji umowy „</w:t>
      </w:r>
      <w:r w:rsidRPr="004057BD">
        <w:rPr>
          <w:rFonts w:ascii="Arial" w:hAnsi="Arial" w:cs="Arial"/>
          <w:b/>
          <w:sz w:val="20"/>
          <w:szCs w:val="20"/>
        </w:rPr>
        <w:t>siła wyższa</w:t>
      </w:r>
      <w:r w:rsidRPr="004057BD">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D469B5" w:rsidRPr="004057BD" w:rsidRDefault="00D469B5" w:rsidP="00DA3442">
      <w:pPr>
        <w:pStyle w:val="Bezodstpw1"/>
        <w:numPr>
          <w:ilvl w:val="0"/>
          <w:numId w:val="30"/>
        </w:numPr>
        <w:spacing w:line="276" w:lineRule="auto"/>
        <w:ind w:left="284"/>
        <w:jc w:val="both"/>
        <w:rPr>
          <w:rFonts w:ascii="Arial" w:hAnsi="Arial" w:cs="Arial"/>
          <w:b/>
          <w:sz w:val="20"/>
          <w:szCs w:val="20"/>
        </w:rPr>
      </w:pPr>
      <w:r w:rsidRPr="004057BD">
        <w:rPr>
          <w:rFonts w:ascii="Arial" w:hAnsi="Arial" w:cs="Arial"/>
          <w:sz w:val="20"/>
          <w:szCs w:val="20"/>
        </w:rPr>
        <w:lastRenderedPageBreak/>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D469B5" w:rsidRDefault="00D469B5" w:rsidP="00D469B5">
      <w:pPr>
        <w:jc w:val="both"/>
        <w:rPr>
          <w:rFonts w:ascii="Arial" w:hAnsi="Arial" w:cs="Arial"/>
          <w:iCs/>
          <w:strike/>
          <w:sz w:val="20"/>
          <w:szCs w:val="20"/>
        </w:rPr>
      </w:pPr>
    </w:p>
    <w:p w:rsidR="00D469B5" w:rsidRPr="00A243DC" w:rsidRDefault="00D469B5" w:rsidP="00D469B5">
      <w:pPr>
        <w:spacing w:line="276" w:lineRule="auto"/>
        <w:jc w:val="center"/>
        <w:rPr>
          <w:rFonts w:ascii="Arial" w:hAnsi="Arial" w:cs="Arial"/>
          <w:b/>
          <w:sz w:val="20"/>
          <w:szCs w:val="20"/>
        </w:rPr>
      </w:pPr>
      <w:r w:rsidRPr="00A243DC">
        <w:rPr>
          <w:rFonts w:ascii="Arial" w:hAnsi="Arial" w:cs="Arial"/>
          <w:b/>
          <w:sz w:val="20"/>
          <w:szCs w:val="20"/>
        </w:rPr>
        <w:t>§ 14</w:t>
      </w:r>
    </w:p>
    <w:p w:rsidR="00D469B5" w:rsidRPr="00A243DC" w:rsidRDefault="00D469B5" w:rsidP="00D469B5">
      <w:pPr>
        <w:spacing w:line="276" w:lineRule="auto"/>
        <w:jc w:val="both"/>
        <w:rPr>
          <w:rFonts w:ascii="Arial" w:hAnsi="Arial" w:cs="Arial"/>
          <w:sz w:val="20"/>
          <w:szCs w:val="20"/>
        </w:rPr>
      </w:pPr>
      <w:r w:rsidRPr="00A243DC">
        <w:rPr>
          <w:rFonts w:ascii="Arial" w:hAnsi="Arial" w:cs="Arial"/>
          <w:sz w:val="20"/>
          <w:szCs w:val="20"/>
        </w:rPr>
        <w:t>Umowę sporządzono w dwóch jednobrzmiących egzemplarzach, po jednym dla każdej ze Stron.</w:t>
      </w:r>
    </w:p>
    <w:p w:rsidR="00D469B5" w:rsidRPr="00A243DC" w:rsidRDefault="00D469B5" w:rsidP="00D469B5">
      <w:pPr>
        <w:spacing w:line="276" w:lineRule="auto"/>
        <w:ind w:left="284"/>
        <w:jc w:val="both"/>
        <w:rPr>
          <w:rFonts w:ascii="Arial" w:hAnsi="Arial" w:cs="Arial"/>
          <w:sz w:val="20"/>
          <w:szCs w:val="20"/>
        </w:rPr>
      </w:pPr>
    </w:p>
    <w:p w:rsidR="00D469B5" w:rsidRPr="00A243DC" w:rsidRDefault="00D469B5" w:rsidP="00D469B5">
      <w:pPr>
        <w:spacing w:line="276" w:lineRule="auto"/>
        <w:jc w:val="center"/>
        <w:rPr>
          <w:rFonts w:ascii="Arial" w:hAnsi="Arial" w:cs="Arial"/>
          <w:b/>
          <w:sz w:val="20"/>
          <w:szCs w:val="20"/>
        </w:rPr>
      </w:pPr>
      <w:r w:rsidRPr="00A243DC">
        <w:rPr>
          <w:rFonts w:ascii="Arial" w:hAnsi="Arial" w:cs="Arial"/>
          <w:b/>
          <w:sz w:val="20"/>
          <w:szCs w:val="20"/>
        </w:rPr>
        <w:t>Wykonawca:</w:t>
      </w:r>
      <w:r w:rsidRPr="00A243DC">
        <w:rPr>
          <w:rFonts w:ascii="Arial" w:hAnsi="Arial" w:cs="Arial"/>
          <w:b/>
          <w:sz w:val="20"/>
          <w:szCs w:val="20"/>
        </w:rPr>
        <w:tab/>
      </w:r>
      <w:r w:rsidRPr="00A243DC">
        <w:rPr>
          <w:rFonts w:ascii="Arial" w:hAnsi="Arial" w:cs="Arial"/>
          <w:b/>
          <w:sz w:val="20"/>
          <w:szCs w:val="20"/>
        </w:rPr>
        <w:tab/>
      </w:r>
      <w:r w:rsidRPr="00A243DC">
        <w:rPr>
          <w:rFonts w:ascii="Arial" w:hAnsi="Arial" w:cs="Arial"/>
          <w:b/>
          <w:sz w:val="20"/>
          <w:szCs w:val="20"/>
        </w:rPr>
        <w:tab/>
      </w:r>
      <w:r w:rsidRPr="00A243DC">
        <w:rPr>
          <w:rFonts w:ascii="Arial" w:hAnsi="Arial" w:cs="Arial"/>
          <w:b/>
          <w:sz w:val="20"/>
          <w:szCs w:val="20"/>
        </w:rPr>
        <w:tab/>
      </w:r>
      <w:r w:rsidRPr="00A243D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243DC">
        <w:rPr>
          <w:rFonts w:ascii="Arial" w:hAnsi="Arial" w:cs="Arial"/>
          <w:b/>
          <w:sz w:val="20"/>
          <w:szCs w:val="20"/>
        </w:rPr>
        <w:t>Zamawiający:</w:t>
      </w:r>
    </w:p>
    <w:p w:rsidR="00D469B5" w:rsidRDefault="00D469B5" w:rsidP="00D469B5">
      <w:pPr>
        <w:spacing w:after="120" w:line="276" w:lineRule="auto"/>
        <w:jc w:val="both"/>
        <w:rPr>
          <w:rFonts w:ascii="Arial" w:hAnsi="Arial" w:cs="Arial"/>
          <w:i/>
          <w:sz w:val="20"/>
          <w:szCs w:val="20"/>
        </w:rPr>
      </w:pPr>
    </w:p>
    <w:p w:rsidR="00D469B5" w:rsidRDefault="00D469B5" w:rsidP="00D469B5">
      <w:pPr>
        <w:spacing w:after="120" w:line="276" w:lineRule="auto"/>
        <w:jc w:val="both"/>
        <w:rPr>
          <w:rFonts w:ascii="Arial" w:hAnsi="Arial" w:cs="Arial"/>
          <w:i/>
          <w:sz w:val="20"/>
          <w:szCs w:val="20"/>
        </w:rPr>
      </w:pPr>
    </w:p>
    <w:p w:rsidR="00D469B5" w:rsidRPr="00A243DC" w:rsidRDefault="00D469B5" w:rsidP="00D469B5">
      <w:pPr>
        <w:spacing w:after="120" w:line="276" w:lineRule="auto"/>
        <w:jc w:val="both"/>
        <w:rPr>
          <w:rFonts w:ascii="Arial" w:hAnsi="Arial" w:cs="Arial"/>
          <w:i/>
          <w:sz w:val="20"/>
          <w:szCs w:val="20"/>
        </w:rPr>
      </w:pPr>
    </w:p>
    <w:p w:rsidR="00D469B5" w:rsidRPr="00F0081F" w:rsidRDefault="00D469B5" w:rsidP="00D469B5">
      <w:pPr>
        <w:spacing w:after="120" w:line="276" w:lineRule="auto"/>
        <w:jc w:val="both"/>
        <w:rPr>
          <w:rFonts w:ascii="Arial" w:hAnsi="Arial" w:cs="Arial"/>
          <w:i/>
          <w:sz w:val="18"/>
          <w:szCs w:val="18"/>
        </w:rPr>
      </w:pPr>
      <w:r w:rsidRPr="00F0081F">
        <w:rPr>
          <w:rFonts w:ascii="Arial" w:hAnsi="Arial" w:cs="Arial"/>
          <w:i/>
          <w:sz w:val="18"/>
          <w:szCs w:val="18"/>
        </w:rPr>
        <w:t>W przypadku wyboru mojej oferty w trybie przetargu nieograniczonego nr postępowania  4WSzKzP.SZP.2612.27.2021 zobowiązuję się podpisać z Zamawiającym umowę wg ww. istotnych postanowień.</w:t>
      </w:r>
    </w:p>
    <w:p w:rsidR="00D469B5" w:rsidRPr="00F0081F" w:rsidRDefault="00D469B5" w:rsidP="00834AA5">
      <w:pPr>
        <w:rPr>
          <w:rFonts w:ascii="Arial" w:hAnsi="Arial" w:cs="Arial"/>
          <w:sz w:val="18"/>
          <w:szCs w:val="18"/>
        </w:rPr>
      </w:pPr>
    </w:p>
    <w:p w:rsidR="00E14D12" w:rsidRPr="00334D45" w:rsidRDefault="00E14D12" w:rsidP="00834AA5">
      <w:pPr>
        <w:rPr>
          <w:rFonts w:ascii="Times New Roman" w:eastAsia="Calibri" w:hAnsi="Times New Roman"/>
          <w:strike/>
          <w:lang w:eastAsia="pl-PL"/>
        </w:rPr>
      </w:pPr>
      <w:r w:rsidRPr="00DC3F2D">
        <w:rPr>
          <w:rFonts w:ascii="Arial" w:hAnsi="Arial" w:cs="Arial"/>
          <w:sz w:val="18"/>
          <w:szCs w:val="18"/>
        </w:rPr>
        <w:br w:type="page"/>
      </w:r>
    </w:p>
    <w:p w:rsidR="007F0A11" w:rsidRPr="00834AA5" w:rsidRDefault="007F0A11" w:rsidP="007F0A11">
      <w:pPr>
        <w:pStyle w:val="Nagwek1"/>
        <w:jc w:val="right"/>
        <w:rPr>
          <w:rFonts w:ascii="Arial" w:hAnsi="Arial" w:cs="Arial"/>
          <w:b/>
          <w:color w:val="2F5496" w:themeColor="accent5" w:themeShade="BF"/>
          <w:sz w:val="20"/>
          <w:szCs w:val="20"/>
        </w:rPr>
      </w:pPr>
      <w:bookmarkStart w:id="11" w:name="_Toc75761762"/>
      <w:r w:rsidRPr="00834AA5">
        <w:rPr>
          <w:rFonts w:ascii="Arial" w:hAnsi="Arial" w:cs="Arial"/>
          <w:b/>
          <w:color w:val="2F5496" w:themeColor="accent5" w:themeShade="BF"/>
          <w:sz w:val="20"/>
          <w:szCs w:val="20"/>
        </w:rPr>
        <w:lastRenderedPageBreak/>
        <w:t>Załącznik nr 4 do SWZ</w:t>
      </w:r>
      <w:bookmarkEnd w:id="11"/>
    </w:p>
    <w:p w:rsidR="007F0A11" w:rsidRPr="00834AA5" w:rsidRDefault="007F0A11" w:rsidP="007F0A11">
      <w:pPr>
        <w:pStyle w:val="Nagwek2"/>
        <w:rPr>
          <w:rFonts w:ascii="Arial" w:hAnsi="Arial" w:cs="Arial"/>
          <w:color w:val="2F5496" w:themeColor="accent5" w:themeShade="BF"/>
          <w:sz w:val="20"/>
          <w:szCs w:val="20"/>
        </w:rPr>
      </w:pPr>
      <w:bookmarkStart w:id="12" w:name="_Toc75761763"/>
      <w:r w:rsidRPr="00834AA5">
        <w:rPr>
          <w:rFonts w:ascii="Arial" w:hAnsi="Arial" w:cs="Arial"/>
          <w:color w:val="2F5496" w:themeColor="accent5" w:themeShade="BF"/>
          <w:sz w:val="20"/>
          <w:szCs w:val="20"/>
        </w:rPr>
        <w:t>Oświadczenie dotyczące wyrobów medycznych</w:t>
      </w:r>
      <w:bookmarkEnd w:id="12"/>
    </w:p>
    <w:p w:rsidR="007F0A11" w:rsidRPr="00834AA5" w:rsidRDefault="007F0A11" w:rsidP="007F0A11">
      <w:pPr>
        <w:spacing w:after="0" w:line="240" w:lineRule="auto"/>
        <w:rPr>
          <w:color w:val="2F5496" w:themeColor="accent5" w:themeShade="BF"/>
          <w:sz w:val="18"/>
          <w:szCs w:val="18"/>
        </w:rPr>
      </w:pPr>
    </w:p>
    <w:p w:rsidR="007F0A11" w:rsidRDefault="007F0A11">
      <w:pPr>
        <w:rPr>
          <w:rFonts w:ascii="Arial" w:hAnsi="Arial" w:cs="Arial"/>
          <w:b/>
          <w:sz w:val="20"/>
          <w:szCs w:val="20"/>
        </w:rPr>
      </w:pPr>
    </w:p>
    <w:p w:rsidR="00E87664" w:rsidRPr="00E87664" w:rsidRDefault="00E87664" w:rsidP="00E87664">
      <w:pPr>
        <w:spacing w:after="0" w:line="240" w:lineRule="auto"/>
        <w:rPr>
          <w:rFonts w:ascii="Arial" w:hAnsi="Arial" w:cs="Arial"/>
          <w:sz w:val="16"/>
          <w:szCs w:val="16"/>
        </w:rPr>
      </w:pPr>
      <w:r w:rsidRPr="00E87664">
        <w:rPr>
          <w:rFonts w:ascii="Arial" w:hAnsi="Arial" w:cs="Arial"/>
          <w:sz w:val="16"/>
          <w:szCs w:val="16"/>
        </w:rPr>
        <w:t>…………………………………..</w:t>
      </w:r>
    </w:p>
    <w:p w:rsidR="00E87664" w:rsidRPr="00E87664" w:rsidRDefault="00E87664" w:rsidP="00E87664">
      <w:pPr>
        <w:spacing w:after="0" w:line="240" w:lineRule="auto"/>
        <w:rPr>
          <w:rFonts w:ascii="Arial" w:hAnsi="Arial" w:cs="Arial"/>
          <w:sz w:val="16"/>
          <w:szCs w:val="16"/>
        </w:rPr>
      </w:pPr>
      <w:r w:rsidRPr="00E87664">
        <w:rPr>
          <w:rFonts w:ascii="Arial" w:hAnsi="Arial" w:cs="Arial"/>
          <w:sz w:val="16"/>
          <w:szCs w:val="16"/>
        </w:rPr>
        <w:t>(nazwa i adres wykonawcy)</w:t>
      </w:r>
    </w:p>
    <w:p w:rsidR="00E87664" w:rsidRDefault="00E87664">
      <w:pPr>
        <w:rPr>
          <w:rFonts w:ascii="Arial" w:hAnsi="Arial" w:cs="Arial"/>
          <w:b/>
          <w:sz w:val="20"/>
          <w:szCs w:val="20"/>
        </w:rPr>
      </w:pPr>
    </w:p>
    <w:p w:rsidR="00E87664" w:rsidRDefault="00E87664">
      <w:pPr>
        <w:rPr>
          <w:rFonts w:ascii="Arial" w:hAnsi="Arial" w:cs="Arial"/>
          <w:b/>
          <w:sz w:val="20"/>
          <w:szCs w:val="20"/>
        </w:rPr>
      </w:pPr>
    </w:p>
    <w:p w:rsidR="007F0A11" w:rsidRPr="00264D90" w:rsidRDefault="007F0A11" w:rsidP="007F0A11">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Dostawę środków i akcesoriów dezynfekcyjnych, aptecznych, wapna sodowanego 2021/2022</w:t>
      </w:r>
      <w:r>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7F0A11" w:rsidRDefault="007F0A11">
      <w:pPr>
        <w:rPr>
          <w:rFonts w:ascii="Arial" w:hAnsi="Arial" w:cs="Arial"/>
          <w:b/>
          <w:sz w:val="20"/>
          <w:szCs w:val="20"/>
        </w:rPr>
      </w:pPr>
    </w:p>
    <w:p w:rsidR="007F0A11" w:rsidRDefault="007F0A11">
      <w:pPr>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F0A11" w:rsidRPr="007F0A11" w:rsidTr="007F0A11">
        <w:tc>
          <w:tcPr>
            <w:tcW w:w="9288" w:type="dxa"/>
            <w:hideMark/>
          </w:tcPr>
          <w:p w:rsidR="007F0A11" w:rsidRDefault="007F0A11">
            <w:pPr>
              <w:jc w:val="center"/>
              <w:rPr>
                <w:rFonts w:ascii="Arial" w:hAnsi="Arial" w:cs="Arial"/>
                <w:b/>
                <w:sz w:val="20"/>
                <w:szCs w:val="20"/>
              </w:rPr>
            </w:pPr>
            <w:r w:rsidRPr="007F0A11">
              <w:rPr>
                <w:rFonts w:ascii="Arial" w:hAnsi="Arial" w:cs="Arial"/>
                <w:b/>
                <w:sz w:val="20"/>
                <w:szCs w:val="20"/>
              </w:rPr>
              <w:t>OŚWIADCZENIE</w:t>
            </w:r>
          </w:p>
          <w:p w:rsidR="007F0A11" w:rsidRPr="007F0A11" w:rsidRDefault="007F0A11" w:rsidP="007F0A11">
            <w:pPr>
              <w:jc w:val="center"/>
              <w:rPr>
                <w:rFonts w:ascii="Arial" w:hAnsi="Arial" w:cs="Arial"/>
                <w:b/>
                <w:sz w:val="20"/>
                <w:szCs w:val="20"/>
              </w:rPr>
            </w:pPr>
            <w:r>
              <w:rPr>
                <w:rFonts w:ascii="Arial" w:hAnsi="Arial" w:cs="Arial"/>
                <w:b/>
                <w:sz w:val="20"/>
                <w:szCs w:val="20"/>
              </w:rPr>
              <w:t>dotyczące wyrobów medycznych</w:t>
            </w:r>
          </w:p>
        </w:tc>
      </w:tr>
    </w:tbl>
    <w:p w:rsidR="007F0A11" w:rsidRPr="007F0A11" w:rsidRDefault="007F0A11" w:rsidP="007F0A11">
      <w:pPr>
        <w:spacing w:line="288" w:lineRule="auto"/>
        <w:textAlignment w:val="top"/>
        <w:rPr>
          <w:rFonts w:ascii="Arial" w:eastAsia="Times New Roman" w:hAnsi="Arial" w:cs="Arial"/>
          <w:sz w:val="20"/>
          <w:szCs w:val="20"/>
          <w:lang w:eastAsia="pl-PL"/>
        </w:rPr>
      </w:pPr>
    </w:p>
    <w:p w:rsidR="007F0A11" w:rsidRPr="007F0A11" w:rsidRDefault="007F0A11" w:rsidP="007F0A11">
      <w:pPr>
        <w:spacing w:after="200" w:line="276" w:lineRule="auto"/>
        <w:jc w:val="both"/>
        <w:rPr>
          <w:rFonts w:ascii="Arial" w:eastAsia="Calibri" w:hAnsi="Arial" w:cs="Arial"/>
          <w:color w:val="000000"/>
          <w:sz w:val="20"/>
          <w:szCs w:val="20"/>
        </w:rPr>
      </w:pPr>
      <w:r>
        <w:rPr>
          <w:rFonts w:eastAsia="Calibri"/>
          <w:color w:val="000000"/>
        </w:rPr>
        <w:tab/>
      </w:r>
      <w:r w:rsidRPr="007F0A11">
        <w:rPr>
          <w:rFonts w:ascii="Arial" w:eastAsia="Calibri" w:hAnsi="Arial" w:cs="Arial"/>
          <w:color w:val="000000"/>
          <w:sz w:val="20"/>
          <w:szCs w:val="20"/>
        </w:rPr>
        <w:t xml:space="preserve">Oświadczamy, że zaoferowane w ofercie </w:t>
      </w:r>
      <w:r w:rsidRPr="007F0A11">
        <w:rPr>
          <w:rFonts w:ascii="Arial" w:eastAsia="Calibri" w:hAnsi="Arial" w:cs="Arial"/>
          <w:b/>
          <w:color w:val="000000"/>
          <w:sz w:val="20"/>
          <w:szCs w:val="20"/>
        </w:rPr>
        <w:t>wyroby medyczne</w:t>
      </w:r>
      <w:r w:rsidRPr="007F0A11">
        <w:rPr>
          <w:rFonts w:ascii="Arial" w:eastAsia="Calibri" w:hAnsi="Arial" w:cs="Arial"/>
          <w:color w:val="000000"/>
          <w:sz w:val="20"/>
          <w:szCs w:val="20"/>
        </w:rPr>
        <w:t xml:space="preserve"> będą </w:t>
      </w:r>
      <w:r w:rsidRPr="007F0A11">
        <w:rPr>
          <w:rFonts w:ascii="Arial" w:eastAsia="Calibri" w:hAnsi="Arial" w:cs="Arial"/>
          <w:snapToGrid w:val="0"/>
          <w:sz w:val="20"/>
          <w:szCs w:val="20"/>
        </w:rPr>
        <w:t>posiadały aktualne i ważne przez cały okres trwania umowy dopuszczenia do obrotu na każdy oferowany produkt (w postaci Deklaracji Zgodności wydanej przez producenta, Certyfikat</w:t>
      </w:r>
      <w:r w:rsidR="005371D0">
        <w:rPr>
          <w:rFonts w:ascii="Arial" w:eastAsia="Calibri" w:hAnsi="Arial" w:cs="Arial"/>
          <w:snapToGrid w:val="0"/>
          <w:sz w:val="20"/>
          <w:szCs w:val="20"/>
        </w:rPr>
        <w:t>u</w:t>
      </w:r>
      <w:r w:rsidRPr="007F0A11">
        <w:rPr>
          <w:rFonts w:ascii="Arial" w:eastAsia="Calibri" w:hAnsi="Arial" w:cs="Arial"/>
          <w:snapToGrid w:val="0"/>
          <w:sz w:val="20"/>
          <w:szCs w:val="20"/>
        </w:rPr>
        <w:t xml:space="preserve"> CE wydanego przez jednostkę notyfikacyjną (jeżeli dotyczy), Formularz Powiadomienia/Zgłoszenia do</w:t>
      </w:r>
      <w:r w:rsidRPr="007F0A11">
        <w:rPr>
          <w:rFonts w:ascii="Arial" w:hAnsi="Arial" w:cs="Arial"/>
          <w:sz w:val="20"/>
          <w:szCs w:val="20"/>
        </w:rPr>
        <w:t xml:space="preserve"> Prezesa Urzędu</w:t>
      </w:r>
      <w:r w:rsidR="00EE48E7">
        <w:rPr>
          <w:rFonts w:ascii="Arial" w:hAnsi="Arial" w:cs="Arial"/>
          <w:sz w:val="20"/>
          <w:szCs w:val="20"/>
        </w:rPr>
        <w:t xml:space="preserve"> – jeżeli dotyczy – </w:t>
      </w:r>
      <w:r w:rsidRPr="007F0A11">
        <w:rPr>
          <w:rFonts w:ascii="Arial" w:hAnsi="Arial" w:cs="Arial"/>
          <w:sz w:val="20"/>
          <w:szCs w:val="20"/>
        </w:rPr>
        <w:t xml:space="preserve">(zgodnie z  art. 58 ustawy </w:t>
      </w:r>
      <w:r w:rsidRPr="007F0A11">
        <w:rPr>
          <w:rFonts w:ascii="Arial" w:hAnsi="Arial" w:cs="Arial"/>
          <w:snapToGrid w:val="0"/>
          <w:sz w:val="20"/>
          <w:szCs w:val="20"/>
        </w:rPr>
        <w:t xml:space="preserve">z dnia 20 maja 2010r. o wyrobach medycznych – </w:t>
      </w:r>
      <w:proofErr w:type="spellStart"/>
      <w:r w:rsidRPr="007F0A11">
        <w:rPr>
          <w:rFonts w:ascii="Arial" w:hAnsi="Arial" w:cs="Arial"/>
          <w:snapToGrid w:val="0"/>
          <w:sz w:val="20"/>
          <w:szCs w:val="20"/>
        </w:rPr>
        <w:t>t.j</w:t>
      </w:r>
      <w:proofErr w:type="spellEnd"/>
      <w:r w:rsidRPr="007F0A11">
        <w:rPr>
          <w:rFonts w:ascii="Arial" w:hAnsi="Arial" w:cs="Arial"/>
          <w:snapToGrid w:val="0"/>
          <w:sz w:val="20"/>
          <w:szCs w:val="20"/>
        </w:rPr>
        <w:t>. Dz. U. z 2020r., poz. 186 ze zm.)</w:t>
      </w:r>
      <w:r w:rsidRPr="007F0A11">
        <w:rPr>
          <w:rFonts w:ascii="Arial" w:eastAsia="Calibri" w:hAnsi="Arial" w:cs="Arial"/>
          <w:color w:val="000000"/>
          <w:sz w:val="20"/>
          <w:szCs w:val="20"/>
        </w:rPr>
        <w:t>.</w:t>
      </w:r>
    </w:p>
    <w:p w:rsidR="007F0A11" w:rsidRPr="0026435F" w:rsidRDefault="007F0A11" w:rsidP="007F0A11">
      <w:pPr>
        <w:spacing w:after="200" w:line="276" w:lineRule="auto"/>
        <w:ind w:firstLine="709"/>
        <w:jc w:val="both"/>
        <w:rPr>
          <w:rFonts w:ascii="Arial" w:eastAsia="Calibri" w:hAnsi="Arial" w:cs="Arial"/>
          <w:snapToGrid w:val="0"/>
          <w:sz w:val="20"/>
          <w:szCs w:val="20"/>
          <w:u w:val="single"/>
        </w:rPr>
      </w:pPr>
      <w:r w:rsidRPr="007F0A11">
        <w:rPr>
          <w:rFonts w:ascii="Arial" w:eastAsia="Calibri" w:hAnsi="Arial" w:cs="Arial"/>
          <w:color w:val="000000"/>
          <w:sz w:val="20"/>
          <w:szCs w:val="20"/>
        </w:rPr>
        <w:t xml:space="preserve">Na żądanie Zamawiającego, </w:t>
      </w:r>
      <w:r w:rsidRPr="007F0A11">
        <w:rPr>
          <w:rFonts w:ascii="Arial" w:hAnsi="Arial" w:cs="Arial"/>
          <w:sz w:val="20"/>
          <w:szCs w:val="20"/>
        </w:rPr>
        <w:t>w trakcie realizacji umowy</w:t>
      </w:r>
      <w:r w:rsidRPr="007F0A11">
        <w:rPr>
          <w:rFonts w:ascii="Arial" w:eastAsia="Calibri" w:hAnsi="Arial" w:cs="Arial"/>
          <w:color w:val="000000"/>
          <w:sz w:val="20"/>
          <w:szCs w:val="20"/>
        </w:rPr>
        <w:t xml:space="preserve">, udostępnimy </w:t>
      </w:r>
      <w:r w:rsidRPr="007F0A11">
        <w:rPr>
          <w:rFonts w:ascii="Arial" w:eastAsia="Calibri" w:hAnsi="Arial" w:cs="Arial"/>
          <w:snapToGrid w:val="0"/>
          <w:sz w:val="20"/>
          <w:szCs w:val="20"/>
        </w:rPr>
        <w:t>Deklarację Zgodności wydaną przez producenta oraz Certyfikat CE (jeżeli dotyczy) wydany przez jednostkę notyfikacyjną, Formularz Powiadomienia/Zgłoszenia do</w:t>
      </w:r>
      <w:r w:rsidRPr="007F0A11">
        <w:rPr>
          <w:rFonts w:ascii="Arial" w:hAnsi="Arial" w:cs="Arial"/>
          <w:sz w:val="20"/>
          <w:szCs w:val="20"/>
        </w:rPr>
        <w:t xml:space="preserve"> Prezesa Urzędu (zgodnie z art. 58 ustawy </w:t>
      </w:r>
      <w:r w:rsidRPr="007F0A11">
        <w:rPr>
          <w:rFonts w:ascii="Arial" w:hAnsi="Arial" w:cs="Arial"/>
          <w:snapToGrid w:val="0"/>
          <w:sz w:val="20"/>
          <w:szCs w:val="20"/>
        </w:rPr>
        <w:t xml:space="preserve">z dnia 20 maja 2010r. o wyrobach medycznych – </w:t>
      </w:r>
      <w:proofErr w:type="spellStart"/>
      <w:r w:rsidRPr="007F0A11">
        <w:rPr>
          <w:rFonts w:ascii="Arial" w:hAnsi="Arial" w:cs="Arial"/>
          <w:snapToGrid w:val="0"/>
          <w:sz w:val="20"/>
          <w:szCs w:val="20"/>
        </w:rPr>
        <w:t>t.j</w:t>
      </w:r>
      <w:proofErr w:type="spellEnd"/>
      <w:r w:rsidRPr="007F0A11">
        <w:rPr>
          <w:rFonts w:ascii="Arial" w:hAnsi="Arial" w:cs="Arial"/>
          <w:snapToGrid w:val="0"/>
          <w:sz w:val="20"/>
          <w:szCs w:val="20"/>
        </w:rPr>
        <w:t>. Dz. U. z 2020r., poz. 186 ze zm.)</w:t>
      </w:r>
      <w:r w:rsidRPr="007F0A11">
        <w:rPr>
          <w:rFonts w:ascii="Arial" w:eastAsia="Calibri" w:hAnsi="Arial" w:cs="Arial"/>
          <w:snapToGrid w:val="0"/>
          <w:sz w:val="20"/>
          <w:szCs w:val="20"/>
        </w:rPr>
        <w:t xml:space="preserve"> </w:t>
      </w:r>
      <w:r w:rsidRPr="00A239D8">
        <w:rPr>
          <w:rFonts w:ascii="Arial" w:eastAsia="Calibri" w:hAnsi="Arial" w:cs="Arial"/>
          <w:snapToGrid w:val="0"/>
          <w:sz w:val="20"/>
          <w:szCs w:val="20"/>
          <w:u w:val="single"/>
        </w:rPr>
        <w:t xml:space="preserve">w terminie </w:t>
      </w:r>
      <w:r w:rsidRPr="00A239D8">
        <w:rPr>
          <w:rFonts w:ascii="Arial" w:eastAsia="Calibri" w:hAnsi="Arial" w:cs="Arial"/>
          <w:b/>
          <w:snapToGrid w:val="0"/>
          <w:sz w:val="20"/>
          <w:szCs w:val="20"/>
          <w:u w:val="single"/>
        </w:rPr>
        <w:t>3 dni roboczych</w:t>
      </w:r>
      <w:r w:rsidRPr="007F0A11">
        <w:rPr>
          <w:rFonts w:ascii="Arial" w:eastAsia="Calibri" w:hAnsi="Arial" w:cs="Arial"/>
          <w:snapToGrid w:val="0"/>
          <w:sz w:val="20"/>
          <w:szCs w:val="20"/>
        </w:rPr>
        <w:t xml:space="preserve"> </w:t>
      </w:r>
      <w:r w:rsidRPr="0026435F">
        <w:rPr>
          <w:rFonts w:ascii="Arial" w:eastAsia="Calibri" w:hAnsi="Arial" w:cs="Arial"/>
          <w:snapToGrid w:val="0"/>
          <w:sz w:val="20"/>
          <w:szCs w:val="20"/>
          <w:u w:val="single"/>
        </w:rPr>
        <w:t>od dnia otrzymania pisemnego wezwania pod rygorem możliwości naliczenia kar umownych i możliwości odstąpienia od umowy.</w:t>
      </w:r>
    </w:p>
    <w:p w:rsidR="007F0A11" w:rsidRDefault="007F0A11">
      <w:pPr>
        <w:rPr>
          <w:rFonts w:ascii="Arial" w:hAnsi="Arial" w:cs="Arial"/>
          <w:b/>
          <w:sz w:val="20"/>
          <w:szCs w:val="20"/>
        </w:rPr>
      </w:pPr>
      <w:r>
        <w:rPr>
          <w:rFonts w:ascii="Arial" w:hAnsi="Arial" w:cs="Arial"/>
          <w:b/>
          <w:sz w:val="20"/>
          <w:szCs w:val="20"/>
        </w:rPr>
        <w:br w:type="page"/>
      </w:r>
    </w:p>
    <w:p w:rsidR="009A1726" w:rsidRPr="0082028D" w:rsidRDefault="009A1726" w:rsidP="009A1726">
      <w:pPr>
        <w:pStyle w:val="Nagwek1"/>
        <w:jc w:val="right"/>
        <w:rPr>
          <w:rFonts w:ascii="Arial" w:hAnsi="Arial" w:cs="Arial"/>
          <w:b/>
          <w:color w:val="2F5496" w:themeColor="accent5" w:themeShade="BF"/>
          <w:sz w:val="20"/>
          <w:szCs w:val="20"/>
        </w:rPr>
      </w:pPr>
      <w:bookmarkStart w:id="13" w:name="_Toc75761764"/>
      <w:r w:rsidRPr="0082028D">
        <w:rPr>
          <w:rFonts w:ascii="Arial" w:hAnsi="Arial" w:cs="Arial"/>
          <w:b/>
          <w:color w:val="2F5496" w:themeColor="accent5" w:themeShade="BF"/>
          <w:sz w:val="20"/>
          <w:szCs w:val="20"/>
        </w:rPr>
        <w:lastRenderedPageBreak/>
        <w:t>Załącznik nr 5 do SWZ</w:t>
      </w:r>
      <w:bookmarkEnd w:id="13"/>
    </w:p>
    <w:p w:rsidR="009A1726" w:rsidRPr="0082028D" w:rsidRDefault="009A1726" w:rsidP="009A1726">
      <w:pPr>
        <w:pStyle w:val="Nagwek2"/>
        <w:rPr>
          <w:rFonts w:ascii="Arial" w:hAnsi="Arial" w:cs="Arial"/>
          <w:color w:val="2F5496" w:themeColor="accent5" w:themeShade="BF"/>
          <w:sz w:val="20"/>
          <w:szCs w:val="20"/>
        </w:rPr>
      </w:pPr>
      <w:bookmarkStart w:id="14" w:name="_Toc75761765"/>
      <w:r w:rsidRPr="0082028D">
        <w:rPr>
          <w:rFonts w:ascii="Arial" w:hAnsi="Arial" w:cs="Arial"/>
          <w:color w:val="2F5496" w:themeColor="accent5" w:themeShade="BF"/>
          <w:sz w:val="20"/>
          <w:szCs w:val="20"/>
        </w:rPr>
        <w:t>Oświadczenie dotyczące produktów leczniczych</w:t>
      </w:r>
      <w:bookmarkEnd w:id="14"/>
    </w:p>
    <w:p w:rsidR="009A1726" w:rsidRDefault="009A1726" w:rsidP="009A1726">
      <w:pPr>
        <w:spacing w:after="0" w:line="240" w:lineRule="auto"/>
        <w:rPr>
          <w:sz w:val="18"/>
          <w:szCs w:val="18"/>
        </w:rPr>
      </w:pPr>
    </w:p>
    <w:p w:rsidR="009A1726" w:rsidRDefault="009A1726" w:rsidP="009A1726">
      <w:pPr>
        <w:rPr>
          <w:rFonts w:ascii="Arial" w:hAnsi="Arial" w:cs="Arial"/>
          <w:b/>
          <w:sz w:val="20"/>
          <w:szCs w:val="20"/>
        </w:rPr>
      </w:pPr>
    </w:p>
    <w:p w:rsidR="00E87664" w:rsidRPr="00E87664" w:rsidRDefault="00E87664" w:rsidP="00E87664">
      <w:pPr>
        <w:spacing w:after="0" w:line="240" w:lineRule="auto"/>
        <w:rPr>
          <w:rFonts w:ascii="Arial" w:hAnsi="Arial" w:cs="Arial"/>
          <w:sz w:val="16"/>
          <w:szCs w:val="16"/>
        </w:rPr>
      </w:pPr>
      <w:r w:rsidRPr="00E87664">
        <w:rPr>
          <w:rFonts w:ascii="Arial" w:hAnsi="Arial" w:cs="Arial"/>
          <w:sz w:val="16"/>
          <w:szCs w:val="16"/>
        </w:rPr>
        <w:t>…………………………………..</w:t>
      </w:r>
    </w:p>
    <w:p w:rsidR="00E87664" w:rsidRPr="00E87664" w:rsidRDefault="00E87664" w:rsidP="00E87664">
      <w:pPr>
        <w:spacing w:after="0" w:line="240" w:lineRule="auto"/>
        <w:rPr>
          <w:rFonts w:ascii="Arial" w:hAnsi="Arial" w:cs="Arial"/>
          <w:sz w:val="16"/>
          <w:szCs w:val="16"/>
        </w:rPr>
      </w:pPr>
      <w:r w:rsidRPr="00E87664">
        <w:rPr>
          <w:rFonts w:ascii="Arial" w:hAnsi="Arial" w:cs="Arial"/>
          <w:sz w:val="16"/>
          <w:szCs w:val="16"/>
        </w:rPr>
        <w:t>(nazwa i adres wykonawcy)</w:t>
      </w:r>
    </w:p>
    <w:p w:rsidR="00E87664" w:rsidRDefault="00E87664" w:rsidP="009A1726">
      <w:pPr>
        <w:rPr>
          <w:rFonts w:ascii="Arial" w:hAnsi="Arial" w:cs="Arial"/>
          <w:b/>
          <w:sz w:val="20"/>
          <w:szCs w:val="20"/>
        </w:rPr>
      </w:pPr>
    </w:p>
    <w:p w:rsidR="00046F41" w:rsidRDefault="00046F41" w:rsidP="009A1726">
      <w:pPr>
        <w:rPr>
          <w:rFonts w:ascii="Arial" w:hAnsi="Arial" w:cs="Arial"/>
          <w:b/>
          <w:sz w:val="20"/>
          <w:szCs w:val="20"/>
        </w:rPr>
      </w:pPr>
    </w:p>
    <w:p w:rsidR="009A1726" w:rsidRPr="009D36B1" w:rsidRDefault="009A1726" w:rsidP="009A1726">
      <w:pPr>
        <w:pStyle w:val="Nagwek"/>
        <w:jc w:val="both"/>
        <w:rPr>
          <w:rFonts w:ascii="Arial" w:hAnsi="Arial" w:cs="Arial"/>
          <w:i/>
          <w:color w:val="2F5496" w:themeColor="accent5" w:themeShade="BF"/>
          <w:sz w:val="18"/>
          <w:szCs w:val="18"/>
        </w:rPr>
      </w:pPr>
      <w:r w:rsidRPr="009D36B1">
        <w:rPr>
          <w:rFonts w:ascii="Arial" w:hAnsi="Arial" w:cs="Arial"/>
          <w:i/>
          <w:color w:val="2F5496" w:themeColor="accent5" w:themeShade="BF"/>
          <w:sz w:val="18"/>
          <w:szCs w:val="18"/>
        </w:rPr>
        <w:t>Dotyczy: przetargu nieograniczonego na „</w:t>
      </w:r>
      <w:r w:rsidRPr="009D36B1">
        <w:rPr>
          <w:rFonts w:ascii="Arial" w:eastAsia="Calibri" w:hAnsi="Arial" w:cs="Arial"/>
          <w:i/>
          <w:color w:val="2F5496" w:themeColor="accent5" w:themeShade="BF"/>
          <w:sz w:val="18"/>
          <w:szCs w:val="18"/>
        </w:rPr>
        <w:t xml:space="preserve">Dostawę środków i akcesoriów dezynfekcyjnych, aptecznych, wapna sodowanego 2021/2022”, znak sprawy </w:t>
      </w:r>
      <w:r w:rsidRPr="009D36B1">
        <w:rPr>
          <w:rFonts w:ascii="Arial" w:hAnsi="Arial" w:cs="Arial"/>
          <w:i/>
          <w:color w:val="2F5496" w:themeColor="accent5" w:themeShade="BF"/>
          <w:sz w:val="18"/>
          <w:szCs w:val="18"/>
        </w:rPr>
        <w:t xml:space="preserve">4WSzKzP.SZP.2612.27.2021  </w:t>
      </w:r>
    </w:p>
    <w:p w:rsidR="009A1726" w:rsidRPr="009D36B1" w:rsidRDefault="009A1726" w:rsidP="009A1726">
      <w:pPr>
        <w:rPr>
          <w:rFonts w:ascii="Arial" w:hAnsi="Arial" w:cs="Arial"/>
          <w:b/>
          <w:color w:val="2F5496" w:themeColor="accent5" w:themeShade="BF"/>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1726" w:rsidRPr="007F0A11" w:rsidTr="0026435F">
        <w:tc>
          <w:tcPr>
            <w:tcW w:w="9072" w:type="dxa"/>
            <w:hideMark/>
          </w:tcPr>
          <w:p w:rsidR="009A1726" w:rsidRDefault="009A1726" w:rsidP="00A608C6">
            <w:pPr>
              <w:jc w:val="center"/>
              <w:rPr>
                <w:rFonts w:ascii="Arial" w:hAnsi="Arial" w:cs="Arial"/>
                <w:b/>
                <w:sz w:val="20"/>
                <w:szCs w:val="20"/>
              </w:rPr>
            </w:pPr>
            <w:r w:rsidRPr="007F0A11">
              <w:rPr>
                <w:rFonts w:ascii="Arial" w:hAnsi="Arial" w:cs="Arial"/>
                <w:b/>
                <w:sz w:val="20"/>
                <w:szCs w:val="20"/>
              </w:rPr>
              <w:t>OŚWIADCZENIE</w:t>
            </w:r>
          </w:p>
          <w:p w:rsidR="009A1726" w:rsidRPr="007F0A11" w:rsidRDefault="009A1726" w:rsidP="009A1726">
            <w:pPr>
              <w:jc w:val="center"/>
              <w:rPr>
                <w:rFonts w:ascii="Arial" w:hAnsi="Arial" w:cs="Arial"/>
                <w:b/>
                <w:sz w:val="20"/>
                <w:szCs w:val="20"/>
              </w:rPr>
            </w:pPr>
            <w:r>
              <w:rPr>
                <w:rFonts w:ascii="Arial" w:hAnsi="Arial" w:cs="Arial"/>
                <w:b/>
                <w:sz w:val="20"/>
                <w:szCs w:val="20"/>
              </w:rPr>
              <w:t>dotyczące produktów leczniczych</w:t>
            </w:r>
          </w:p>
        </w:tc>
      </w:tr>
    </w:tbl>
    <w:p w:rsidR="009A1726" w:rsidRPr="007F0A11" w:rsidRDefault="009A1726" w:rsidP="009A1726">
      <w:pPr>
        <w:spacing w:line="288" w:lineRule="auto"/>
        <w:textAlignment w:val="top"/>
        <w:rPr>
          <w:rFonts w:ascii="Arial" w:eastAsia="Times New Roman" w:hAnsi="Arial" w:cs="Arial"/>
          <w:sz w:val="20"/>
          <w:szCs w:val="20"/>
          <w:lang w:eastAsia="pl-PL"/>
        </w:rPr>
      </w:pPr>
    </w:p>
    <w:p w:rsidR="0026435F" w:rsidRPr="0012622E" w:rsidRDefault="0026435F" w:rsidP="0026435F">
      <w:pPr>
        <w:spacing w:line="276" w:lineRule="auto"/>
        <w:ind w:firstLine="708"/>
        <w:jc w:val="both"/>
        <w:rPr>
          <w:rFonts w:ascii="Arial" w:hAnsi="Arial" w:cs="Arial"/>
          <w:sz w:val="20"/>
          <w:szCs w:val="20"/>
        </w:rPr>
      </w:pPr>
      <w:r w:rsidRPr="0012622E">
        <w:rPr>
          <w:rFonts w:ascii="Arial" w:hAnsi="Arial" w:cs="Arial"/>
          <w:sz w:val="20"/>
          <w:szCs w:val="20"/>
        </w:rPr>
        <w:t xml:space="preserve">Oświadczamy, że zaoferowane w ofercie </w:t>
      </w:r>
      <w:r w:rsidRPr="0012622E">
        <w:rPr>
          <w:rFonts w:ascii="Arial" w:hAnsi="Arial" w:cs="Arial"/>
          <w:b/>
          <w:sz w:val="20"/>
          <w:szCs w:val="20"/>
          <w:u w:val="single"/>
        </w:rPr>
        <w:t>produkty lecznicze</w:t>
      </w:r>
      <w:r w:rsidRPr="0012622E">
        <w:rPr>
          <w:rFonts w:ascii="Arial" w:hAnsi="Arial" w:cs="Arial"/>
          <w:sz w:val="20"/>
          <w:szCs w:val="20"/>
        </w:rPr>
        <w:t xml:space="preserve"> </w:t>
      </w:r>
      <w:r w:rsidRPr="0012622E">
        <w:rPr>
          <w:rFonts w:ascii="Arial" w:hAnsi="Arial" w:cs="Arial"/>
          <w:b/>
          <w:sz w:val="20"/>
          <w:szCs w:val="20"/>
        </w:rPr>
        <w:t xml:space="preserve">będą </w:t>
      </w:r>
      <w:r w:rsidRPr="0012622E">
        <w:rPr>
          <w:rFonts w:ascii="Arial" w:hAnsi="Arial" w:cs="Arial"/>
          <w:b/>
          <w:snapToGrid w:val="0"/>
          <w:sz w:val="20"/>
          <w:szCs w:val="20"/>
        </w:rPr>
        <w:t>posiadały aktualne</w:t>
      </w:r>
      <w:r w:rsidRPr="0012622E">
        <w:rPr>
          <w:rFonts w:ascii="Arial" w:hAnsi="Arial" w:cs="Arial"/>
          <w:b/>
          <w:snapToGrid w:val="0"/>
          <w:sz w:val="20"/>
          <w:szCs w:val="20"/>
        </w:rPr>
        <w:br w:type="textWrapping" w:clear="all"/>
        <w:t>i ważne przez cały okres trwania umowy</w:t>
      </w:r>
      <w:r w:rsidRPr="0012622E">
        <w:rPr>
          <w:rFonts w:ascii="Arial" w:hAnsi="Arial" w:cs="Arial"/>
          <w:snapToGrid w:val="0"/>
          <w:sz w:val="20"/>
          <w:szCs w:val="20"/>
        </w:rPr>
        <w:t xml:space="preserve"> świadectwa </w:t>
      </w:r>
      <w:r w:rsidRPr="0012622E">
        <w:rPr>
          <w:rFonts w:ascii="Arial" w:hAnsi="Arial" w:cs="Arial"/>
          <w:sz w:val="20"/>
          <w:szCs w:val="20"/>
        </w:rPr>
        <w:t>dopuszczenia do obrotu na każdy oferowany produkt leczniczy zgodnie z ustawą z dnia 6 września 2001 r. Prawo farmaceutyczne (</w:t>
      </w:r>
      <w:proofErr w:type="spellStart"/>
      <w:r w:rsidRPr="0012622E">
        <w:rPr>
          <w:rFonts w:ascii="Arial" w:hAnsi="Arial" w:cs="Arial"/>
          <w:sz w:val="20"/>
          <w:szCs w:val="20"/>
        </w:rPr>
        <w:t>t.j</w:t>
      </w:r>
      <w:proofErr w:type="spellEnd"/>
      <w:r w:rsidRPr="0012622E">
        <w:rPr>
          <w:rFonts w:ascii="Arial" w:hAnsi="Arial" w:cs="Arial"/>
          <w:sz w:val="20"/>
          <w:szCs w:val="20"/>
        </w:rPr>
        <w:t>. Dz.U. z 2020.944 ze zm.).</w:t>
      </w:r>
    </w:p>
    <w:p w:rsidR="0026435F" w:rsidRPr="0012622E" w:rsidRDefault="0026435F" w:rsidP="0026435F">
      <w:pPr>
        <w:spacing w:line="276" w:lineRule="auto"/>
        <w:ind w:firstLine="708"/>
        <w:jc w:val="both"/>
        <w:rPr>
          <w:snapToGrid w:val="0"/>
          <w:u w:val="single"/>
        </w:rPr>
      </w:pPr>
      <w:r w:rsidRPr="0012622E">
        <w:rPr>
          <w:rFonts w:ascii="Arial" w:hAnsi="Arial" w:cs="Arial"/>
          <w:sz w:val="20"/>
          <w:szCs w:val="20"/>
        </w:rPr>
        <w:t xml:space="preserve">Na żądanie Zamawiającego, w trakcie realizacji umowy, udostępnimy aktualne świadectwo dopuszczenia do obrotu na każdy oferowany produkt leczniczy </w:t>
      </w:r>
      <w:r w:rsidRPr="0012622E">
        <w:rPr>
          <w:rFonts w:ascii="Arial" w:hAnsi="Arial" w:cs="Arial"/>
          <w:snapToGrid w:val="0"/>
          <w:sz w:val="20"/>
          <w:szCs w:val="20"/>
          <w:u w:val="single"/>
        </w:rPr>
        <w:t xml:space="preserve">w terminie </w:t>
      </w:r>
      <w:r w:rsidRPr="00A239D8">
        <w:rPr>
          <w:rFonts w:ascii="Arial" w:hAnsi="Arial" w:cs="Arial"/>
          <w:b/>
          <w:snapToGrid w:val="0"/>
          <w:sz w:val="20"/>
          <w:szCs w:val="20"/>
          <w:u w:val="single"/>
        </w:rPr>
        <w:t>3 dni roboczych</w:t>
      </w:r>
      <w:r w:rsidRPr="0012622E">
        <w:rPr>
          <w:rFonts w:ascii="Arial" w:hAnsi="Arial" w:cs="Arial"/>
          <w:snapToGrid w:val="0"/>
          <w:sz w:val="20"/>
          <w:szCs w:val="20"/>
          <w:u w:val="single"/>
        </w:rPr>
        <w:t xml:space="preserve"> od dnia otrzymania pisemnego wezwania pod rygorem możliwości naliczania kar umownych i możliwości odstąpienia od umowy z przyczyn leżących po stronie </w:t>
      </w:r>
      <w:r>
        <w:rPr>
          <w:rFonts w:ascii="Arial" w:hAnsi="Arial" w:cs="Arial"/>
          <w:snapToGrid w:val="0"/>
          <w:sz w:val="20"/>
          <w:szCs w:val="20"/>
          <w:u w:val="single"/>
        </w:rPr>
        <w:t>W</w:t>
      </w:r>
      <w:r w:rsidRPr="0012622E">
        <w:rPr>
          <w:rFonts w:ascii="Arial" w:hAnsi="Arial" w:cs="Arial"/>
          <w:snapToGrid w:val="0"/>
          <w:sz w:val="20"/>
          <w:szCs w:val="20"/>
          <w:u w:val="single"/>
        </w:rPr>
        <w:t>ykonawcy.</w:t>
      </w:r>
    </w:p>
    <w:p w:rsidR="009A1726" w:rsidRDefault="009A1726" w:rsidP="0026435F">
      <w:pPr>
        <w:spacing w:after="200" w:line="276" w:lineRule="auto"/>
        <w:jc w:val="both"/>
        <w:rPr>
          <w:rFonts w:ascii="Arial" w:eastAsiaTheme="majorEastAsia" w:hAnsi="Arial" w:cs="Arial"/>
          <w:b/>
          <w:color w:val="2E74B5" w:themeColor="accent1" w:themeShade="BF"/>
          <w:sz w:val="20"/>
          <w:szCs w:val="20"/>
        </w:rPr>
      </w:pPr>
      <w:r>
        <w:rPr>
          <w:rFonts w:ascii="Arial" w:hAnsi="Arial" w:cs="Arial"/>
          <w:b/>
          <w:sz w:val="20"/>
          <w:szCs w:val="20"/>
        </w:rPr>
        <w:br w:type="page"/>
      </w:r>
    </w:p>
    <w:p w:rsidR="00870E3C" w:rsidRPr="0082028D" w:rsidRDefault="00870E3C" w:rsidP="00870E3C">
      <w:pPr>
        <w:pStyle w:val="Nagwek1"/>
        <w:jc w:val="right"/>
        <w:rPr>
          <w:rFonts w:ascii="Arial" w:hAnsi="Arial" w:cs="Arial"/>
          <w:b/>
          <w:color w:val="2F5496" w:themeColor="accent5" w:themeShade="BF"/>
          <w:sz w:val="20"/>
          <w:szCs w:val="20"/>
        </w:rPr>
      </w:pPr>
      <w:bookmarkStart w:id="15" w:name="_Toc75761766"/>
      <w:r w:rsidRPr="0082028D">
        <w:rPr>
          <w:rFonts w:ascii="Arial" w:hAnsi="Arial" w:cs="Arial"/>
          <w:b/>
          <w:color w:val="2F5496" w:themeColor="accent5" w:themeShade="BF"/>
          <w:sz w:val="20"/>
          <w:szCs w:val="20"/>
        </w:rPr>
        <w:lastRenderedPageBreak/>
        <w:t>Załącznik nr 6 do SWZ</w:t>
      </w:r>
      <w:bookmarkEnd w:id="15"/>
    </w:p>
    <w:p w:rsidR="00870E3C" w:rsidRPr="0082028D" w:rsidRDefault="00870E3C" w:rsidP="00870E3C">
      <w:pPr>
        <w:pStyle w:val="Nagwek2"/>
        <w:rPr>
          <w:rFonts w:ascii="Arial" w:hAnsi="Arial" w:cs="Arial"/>
          <w:color w:val="2F5496" w:themeColor="accent5" w:themeShade="BF"/>
          <w:sz w:val="20"/>
          <w:szCs w:val="20"/>
        </w:rPr>
      </w:pPr>
      <w:bookmarkStart w:id="16" w:name="_Toc75761767"/>
      <w:r w:rsidRPr="0082028D">
        <w:rPr>
          <w:rFonts w:ascii="Arial" w:hAnsi="Arial" w:cs="Arial"/>
          <w:color w:val="2F5496" w:themeColor="accent5" w:themeShade="BF"/>
          <w:sz w:val="20"/>
          <w:szCs w:val="20"/>
        </w:rPr>
        <w:t>Oświadczenie dotyczące produktów kosmetycznych</w:t>
      </w:r>
      <w:bookmarkEnd w:id="16"/>
    </w:p>
    <w:p w:rsidR="00870E3C" w:rsidRPr="0082028D" w:rsidRDefault="00870E3C" w:rsidP="00870E3C">
      <w:pPr>
        <w:spacing w:after="0" w:line="240" w:lineRule="auto"/>
        <w:rPr>
          <w:color w:val="2F5496" w:themeColor="accent5" w:themeShade="BF"/>
          <w:sz w:val="18"/>
          <w:szCs w:val="18"/>
        </w:rPr>
      </w:pPr>
    </w:p>
    <w:p w:rsidR="00870E3C" w:rsidRDefault="00870E3C" w:rsidP="00870E3C">
      <w:pPr>
        <w:rPr>
          <w:rFonts w:ascii="Arial" w:hAnsi="Arial" w:cs="Arial"/>
          <w:b/>
          <w:sz w:val="20"/>
          <w:szCs w:val="20"/>
        </w:rPr>
      </w:pPr>
    </w:p>
    <w:p w:rsidR="00870E3C" w:rsidRPr="00E87664" w:rsidRDefault="00870E3C" w:rsidP="00870E3C">
      <w:pPr>
        <w:spacing w:after="0" w:line="240" w:lineRule="auto"/>
        <w:rPr>
          <w:rFonts w:ascii="Arial" w:hAnsi="Arial" w:cs="Arial"/>
          <w:sz w:val="16"/>
          <w:szCs w:val="16"/>
        </w:rPr>
      </w:pPr>
      <w:r w:rsidRPr="00E87664">
        <w:rPr>
          <w:rFonts w:ascii="Arial" w:hAnsi="Arial" w:cs="Arial"/>
          <w:sz w:val="16"/>
          <w:szCs w:val="16"/>
        </w:rPr>
        <w:t>…………………………………..</w:t>
      </w:r>
    </w:p>
    <w:p w:rsidR="00870E3C" w:rsidRPr="00E87664" w:rsidRDefault="00870E3C" w:rsidP="00870E3C">
      <w:pPr>
        <w:spacing w:after="0" w:line="240" w:lineRule="auto"/>
        <w:rPr>
          <w:rFonts w:ascii="Arial" w:hAnsi="Arial" w:cs="Arial"/>
          <w:sz w:val="16"/>
          <w:szCs w:val="16"/>
        </w:rPr>
      </w:pPr>
      <w:r w:rsidRPr="00E87664">
        <w:rPr>
          <w:rFonts w:ascii="Arial" w:hAnsi="Arial" w:cs="Arial"/>
          <w:sz w:val="16"/>
          <w:szCs w:val="16"/>
        </w:rPr>
        <w:t>(nazwa i adres wykonawcy)</w:t>
      </w:r>
    </w:p>
    <w:p w:rsidR="00870E3C" w:rsidRDefault="00870E3C" w:rsidP="00870E3C">
      <w:pPr>
        <w:rPr>
          <w:rFonts w:ascii="Arial" w:hAnsi="Arial" w:cs="Arial"/>
          <w:b/>
          <w:sz w:val="20"/>
          <w:szCs w:val="20"/>
        </w:rPr>
      </w:pPr>
    </w:p>
    <w:p w:rsidR="00870E3C" w:rsidRDefault="00870E3C" w:rsidP="00870E3C">
      <w:pPr>
        <w:rPr>
          <w:rFonts w:ascii="Arial" w:hAnsi="Arial" w:cs="Arial"/>
          <w:b/>
          <w:sz w:val="20"/>
          <w:szCs w:val="20"/>
        </w:rPr>
      </w:pPr>
    </w:p>
    <w:p w:rsidR="00870E3C" w:rsidRPr="00264D90" w:rsidRDefault="00870E3C" w:rsidP="00870E3C">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Dostawę środków i akcesoriów dezynfekcyjnych, aptecznych, wapna sodowanego 2021/2022</w:t>
      </w:r>
      <w:r>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870E3C" w:rsidRDefault="00870E3C" w:rsidP="00870E3C">
      <w:pPr>
        <w:rPr>
          <w:rFonts w:ascii="Arial" w:hAnsi="Arial" w:cs="Arial"/>
          <w:b/>
          <w:sz w:val="20"/>
          <w:szCs w:val="20"/>
        </w:rPr>
      </w:pPr>
    </w:p>
    <w:p w:rsidR="00145F2C" w:rsidRDefault="00145F2C" w:rsidP="00870E3C">
      <w:pPr>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70E3C" w:rsidRPr="007F0A11" w:rsidTr="00A608C6">
        <w:tc>
          <w:tcPr>
            <w:tcW w:w="9072" w:type="dxa"/>
            <w:hideMark/>
          </w:tcPr>
          <w:p w:rsidR="00870E3C" w:rsidRDefault="00870E3C" w:rsidP="00A608C6">
            <w:pPr>
              <w:jc w:val="center"/>
              <w:rPr>
                <w:rFonts w:ascii="Arial" w:hAnsi="Arial" w:cs="Arial"/>
                <w:b/>
                <w:sz w:val="20"/>
                <w:szCs w:val="20"/>
              </w:rPr>
            </w:pPr>
            <w:r w:rsidRPr="007F0A11">
              <w:rPr>
                <w:rFonts w:ascii="Arial" w:hAnsi="Arial" w:cs="Arial"/>
                <w:b/>
                <w:sz w:val="20"/>
                <w:szCs w:val="20"/>
              </w:rPr>
              <w:t>OŚWIADCZENIE</w:t>
            </w:r>
          </w:p>
          <w:p w:rsidR="00870E3C" w:rsidRDefault="00870E3C" w:rsidP="00870E3C">
            <w:pPr>
              <w:jc w:val="center"/>
              <w:rPr>
                <w:rFonts w:ascii="Arial" w:hAnsi="Arial" w:cs="Arial"/>
                <w:b/>
                <w:sz w:val="20"/>
                <w:szCs w:val="20"/>
              </w:rPr>
            </w:pPr>
            <w:r>
              <w:rPr>
                <w:rFonts w:ascii="Arial" w:hAnsi="Arial" w:cs="Arial"/>
                <w:b/>
                <w:sz w:val="20"/>
                <w:szCs w:val="20"/>
              </w:rPr>
              <w:t>dotyczące produktów kosmetycznych</w:t>
            </w:r>
          </w:p>
          <w:p w:rsidR="00145F2C" w:rsidRDefault="00145F2C" w:rsidP="00870E3C">
            <w:pPr>
              <w:jc w:val="center"/>
              <w:rPr>
                <w:rFonts w:ascii="Arial" w:hAnsi="Arial" w:cs="Arial"/>
                <w:b/>
                <w:sz w:val="20"/>
                <w:szCs w:val="20"/>
              </w:rPr>
            </w:pPr>
          </w:p>
          <w:p w:rsidR="00145F2C" w:rsidRDefault="00145F2C" w:rsidP="00870E3C">
            <w:pPr>
              <w:jc w:val="center"/>
              <w:rPr>
                <w:rFonts w:ascii="Arial" w:hAnsi="Arial" w:cs="Arial"/>
                <w:b/>
                <w:sz w:val="20"/>
                <w:szCs w:val="20"/>
              </w:rPr>
            </w:pPr>
          </w:p>
          <w:p w:rsidR="00145F2C" w:rsidRPr="00145F2C" w:rsidRDefault="00145F2C" w:rsidP="00145F2C">
            <w:pPr>
              <w:pStyle w:val="Bezodstpw1"/>
              <w:spacing w:line="276" w:lineRule="auto"/>
              <w:ind w:firstLine="709"/>
              <w:jc w:val="both"/>
              <w:rPr>
                <w:rFonts w:ascii="Arial" w:eastAsia="Calibri" w:hAnsi="Arial" w:cs="Arial"/>
                <w:color w:val="000000"/>
                <w:sz w:val="20"/>
                <w:szCs w:val="20"/>
              </w:rPr>
            </w:pPr>
            <w:r w:rsidRPr="00145F2C">
              <w:rPr>
                <w:rFonts w:ascii="Arial" w:eastAsia="Calibri" w:hAnsi="Arial" w:cs="Arial"/>
                <w:color w:val="000000"/>
                <w:sz w:val="20"/>
                <w:szCs w:val="20"/>
              </w:rPr>
              <w:t xml:space="preserve">Oświadczamy, że zaoferowane w ofercie </w:t>
            </w:r>
            <w:r w:rsidRPr="00145F2C">
              <w:rPr>
                <w:rFonts w:ascii="Arial" w:eastAsia="Calibri" w:hAnsi="Arial" w:cs="Arial"/>
                <w:b/>
                <w:color w:val="000000"/>
                <w:sz w:val="20"/>
                <w:szCs w:val="20"/>
              </w:rPr>
              <w:t>produkty kosmetyczne</w:t>
            </w:r>
            <w:r w:rsidRPr="00145F2C">
              <w:rPr>
                <w:rFonts w:ascii="Arial" w:eastAsia="Calibri" w:hAnsi="Arial" w:cs="Arial"/>
                <w:color w:val="000000"/>
                <w:sz w:val="20"/>
                <w:szCs w:val="20"/>
              </w:rPr>
              <w:t xml:space="preserve"> będą </w:t>
            </w:r>
            <w:r w:rsidRPr="00145F2C">
              <w:rPr>
                <w:rFonts w:ascii="Arial" w:eastAsia="Calibri" w:hAnsi="Arial" w:cs="Arial"/>
                <w:snapToGrid w:val="0"/>
                <w:sz w:val="20"/>
                <w:szCs w:val="20"/>
              </w:rPr>
              <w:t>posiadały aktualne i ważne przez cały okres trwania umowy dokumenty potwierdzające zgłoszenie do Portalu Zgłaszania Produktów Kosmetycznych (CPNP) zgodnie z ustawą z dnia 4 października 2018</w:t>
            </w:r>
            <w:r w:rsidR="00587839">
              <w:rPr>
                <w:rFonts w:ascii="Arial" w:eastAsia="Calibri" w:hAnsi="Arial" w:cs="Arial"/>
                <w:snapToGrid w:val="0"/>
                <w:sz w:val="20"/>
                <w:szCs w:val="20"/>
              </w:rPr>
              <w:t xml:space="preserve"> </w:t>
            </w:r>
            <w:r w:rsidRPr="00145F2C">
              <w:rPr>
                <w:rFonts w:ascii="Arial" w:eastAsia="Calibri" w:hAnsi="Arial" w:cs="Arial"/>
                <w:snapToGrid w:val="0"/>
                <w:sz w:val="20"/>
                <w:szCs w:val="20"/>
              </w:rPr>
              <w:t xml:space="preserve">r. o produktach kosmetycznych </w:t>
            </w:r>
            <w:r w:rsidRPr="00A70963">
              <w:rPr>
                <w:rFonts w:ascii="Arial" w:eastAsia="Calibri" w:hAnsi="Arial" w:cs="Arial"/>
                <w:snapToGrid w:val="0"/>
                <w:sz w:val="20"/>
                <w:szCs w:val="20"/>
              </w:rPr>
              <w:t>(</w:t>
            </w:r>
            <w:proofErr w:type="spellStart"/>
            <w:r w:rsidRPr="00A70963">
              <w:rPr>
                <w:rFonts w:ascii="Arial" w:eastAsia="Calibri" w:hAnsi="Arial" w:cs="Arial"/>
                <w:snapToGrid w:val="0"/>
                <w:sz w:val="20"/>
                <w:szCs w:val="20"/>
              </w:rPr>
              <w:t>t.j</w:t>
            </w:r>
            <w:proofErr w:type="spellEnd"/>
            <w:r w:rsidRPr="00A70963">
              <w:rPr>
                <w:rFonts w:ascii="Arial" w:eastAsia="Calibri" w:hAnsi="Arial" w:cs="Arial"/>
                <w:snapToGrid w:val="0"/>
                <w:sz w:val="20"/>
                <w:szCs w:val="20"/>
              </w:rPr>
              <w:t>. Dz.U z 2018r. poz. 2227</w:t>
            </w:r>
            <w:r w:rsidR="00A70963" w:rsidRPr="00A70963">
              <w:rPr>
                <w:rFonts w:ascii="Arial" w:eastAsia="Calibri" w:hAnsi="Arial" w:cs="Arial"/>
                <w:snapToGrid w:val="0"/>
                <w:sz w:val="20"/>
                <w:szCs w:val="20"/>
              </w:rPr>
              <w:t xml:space="preserve"> ze zm.</w:t>
            </w:r>
            <w:r w:rsidRPr="00A70963">
              <w:rPr>
                <w:rFonts w:ascii="Arial" w:eastAsia="Calibri" w:hAnsi="Arial" w:cs="Arial"/>
                <w:snapToGrid w:val="0"/>
                <w:sz w:val="20"/>
                <w:szCs w:val="20"/>
              </w:rPr>
              <w:t>)</w:t>
            </w:r>
            <w:r w:rsidRPr="00A70963">
              <w:rPr>
                <w:rFonts w:ascii="Arial" w:eastAsia="Calibri" w:hAnsi="Arial" w:cs="Arial"/>
                <w:sz w:val="20"/>
                <w:szCs w:val="20"/>
              </w:rPr>
              <w:t>.</w:t>
            </w:r>
          </w:p>
          <w:p w:rsidR="00145F2C" w:rsidRPr="0026435F" w:rsidRDefault="00145F2C" w:rsidP="00145F2C">
            <w:pPr>
              <w:spacing w:after="200" w:line="276" w:lineRule="auto"/>
              <w:ind w:firstLine="709"/>
              <w:jc w:val="both"/>
              <w:rPr>
                <w:rFonts w:ascii="Arial" w:eastAsia="Calibri" w:hAnsi="Arial" w:cs="Arial"/>
                <w:snapToGrid w:val="0"/>
                <w:sz w:val="20"/>
                <w:szCs w:val="20"/>
                <w:u w:val="single"/>
              </w:rPr>
            </w:pPr>
            <w:r w:rsidRPr="00145F2C">
              <w:rPr>
                <w:rFonts w:ascii="Arial" w:eastAsia="Calibri" w:hAnsi="Arial" w:cs="Arial"/>
                <w:color w:val="000000"/>
                <w:sz w:val="20"/>
                <w:szCs w:val="20"/>
              </w:rPr>
              <w:t xml:space="preserve">Na żądanie Zamawiającego, udostępnimy </w:t>
            </w:r>
            <w:r w:rsidRPr="00145F2C">
              <w:rPr>
                <w:rFonts w:ascii="Arial" w:eastAsia="Calibri" w:hAnsi="Arial" w:cs="Arial"/>
                <w:snapToGrid w:val="0"/>
                <w:sz w:val="20"/>
                <w:szCs w:val="20"/>
              </w:rPr>
              <w:t xml:space="preserve">wyżej wymienione dokumenty </w:t>
            </w:r>
            <w:r w:rsidRPr="00145F2C">
              <w:rPr>
                <w:rFonts w:ascii="Arial" w:eastAsia="Calibri" w:hAnsi="Arial" w:cs="Arial"/>
                <w:snapToGrid w:val="0"/>
                <w:sz w:val="20"/>
                <w:szCs w:val="20"/>
                <w:u w:val="single"/>
              </w:rPr>
              <w:t xml:space="preserve">w terminie </w:t>
            </w:r>
            <w:r w:rsidRPr="00145F2C">
              <w:rPr>
                <w:rFonts w:ascii="Arial" w:eastAsia="Calibri" w:hAnsi="Arial" w:cs="Arial"/>
                <w:b/>
                <w:snapToGrid w:val="0"/>
                <w:sz w:val="20"/>
                <w:szCs w:val="20"/>
                <w:u w:val="single"/>
              </w:rPr>
              <w:t>3 dni roboczych</w:t>
            </w:r>
            <w:r w:rsidRPr="00145F2C">
              <w:rPr>
                <w:rFonts w:ascii="Arial" w:eastAsia="Calibri" w:hAnsi="Arial" w:cs="Arial"/>
                <w:snapToGrid w:val="0"/>
                <w:sz w:val="20"/>
                <w:szCs w:val="20"/>
                <w:u w:val="single"/>
              </w:rPr>
              <w:t xml:space="preserve"> od dnia otrzymania pisemnego wezwania pod rygorem możliwości naliczenia</w:t>
            </w:r>
            <w:r w:rsidRPr="0026435F">
              <w:rPr>
                <w:rFonts w:ascii="Arial" w:eastAsia="Calibri" w:hAnsi="Arial" w:cs="Arial"/>
                <w:snapToGrid w:val="0"/>
                <w:sz w:val="20"/>
                <w:szCs w:val="20"/>
                <w:u w:val="single"/>
              </w:rPr>
              <w:t xml:space="preserve"> kar umownych i możliwości odstąpienia od umowy.</w:t>
            </w:r>
          </w:p>
          <w:p w:rsidR="00145F2C" w:rsidRPr="007F0A11" w:rsidRDefault="00145F2C" w:rsidP="00145F2C">
            <w:pPr>
              <w:spacing w:after="200" w:line="276" w:lineRule="auto"/>
              <w:ind w:firstLine="709"/>
              <w:jc w:val="both"/>
              <w:rPr>
                <w:rFonts w:ascii="Arial" w:hAnsi="Arial" w:cs="Arial"/>
                <w:b/>
                <w:sz w:val="20"/>
                <w:szCs w:val="20"/>
              </w:rPr>
            </w:pPr>
          </w:p>
        </w:tc>
      </w:tr>
    </w:tbl>
    <w:p w:rsidR="00870E3C" w:rsidRDefault="00870E3C">
      <w:pPr>
        <w:rPr>
          <w:rFonts w:ascii="Arial" w:hAnsi="Arial" w:cs="Arial"/>
          <w:b/>
          <w:sz w:val="20"/>
          <w:szCs w:val="20"/>
        </w:rPr>
      </w:pPr>
      <w:r>
        <w:rPr>
          <w:rFonts w:ascii="Arial" w:hAnsi="Arial" w:cs="Arial"/>
          <w:b/>
          <w:sz w:val="20"/>
          <w:szCs w:val="20"/>
        </w:rPr>
        <w:br w:type="page"/>
      </w:r>
    </w:p>
    <w:p w:rsidR="0092293C" w:rsidRPr="0082028D" w:rsidRDefault="0092293C" w:rsidP="0092293C">
      <w:pPr>
        <w:pStyle w:val="Nagwek1"/>
        <w:jc w:val="right"/>
        <w:rPr>
          <w:rFonts w:ascii="Arial" w:hAnsi="Arial" w:cs="Arial"/>
          <w:b/>
          <w:color w:val="2F5496" w:themeColor="accent5" w:themeShade="BF"/>
          <w:sz w:val="20"/>
          <w:szCs w:val="20"/>
        </w:rPr>
      </w:pPr>
      <w:bookmarkStart w:id="17" w:name="_Toc75761768"/>
      <w:r w:rsidRPr="0082028D">
        <w:rPr>
          <w:rFonts w:ascii="Arial" w:hAnsi="Arial" w:cs="Arial"/>
          <w:b/>
          <w:color w:val="2F5496" w:themeColor="accent5" w:themeShade="BF"/>
          <w:sz w:val="20"/>
          <w:szCs w:val="20"/>
        </w:rPr>
        <w:lastRenderedPageBreak/>
        <w:t>Załącznik nr 7 do SWZ</w:t>
      </w:r>
      <w:bookmarkEnd w:id="17"/>
    </w:p>
    <w:p w:rsidR="0092293C" w:rsidRPr="0082028D" w:rsidRDefault="0092293C" w:rsidP="0092293C">
      <w:pPr>
        <w:pStyle w:val="Nagwek2"/>
        <w:rPr>
          <w:rFonts w:ascii="Arial" w:hAnsi="Arial" w:cs="Arial"/>
          <w:color w:val="2F5496" w:themeColor="accent5" w:themeShade="BF"/>
          <w:sz w:val="20"/>
          <w:szCs w:val="20"/>
        </w:rPr>
      </w:pPr>
      <w:bookmarkStart w:id="18" w:name="_Toc75761769"/>
      <w:r w:rsidRPr="0082028D">
        <w:rPr>
          <w:rFonts w:ascii="Arial" w:hAnsi="Arial" w:cs="Arial"/>
          <w:color w:val="2F5496" w:themeColor="accent5" w:themeShade="BF"/>
          <w:sz w:val="20"/>
          <w:szCs w:val="20"/>
        </w:rPr>
        <w:t>Oświadczenie dotyczące produktów biobójczych</w:t>
      </w:r>
      <w:bookmarkEnd w:id="18"/>
    </w:p>
    <w:p w:rsidR="0092293C" w:rsidRDefault="0092293C" w:rsidP="0092293C">
      <w:pPr>
        <w:spacing w:after="0" w:line="240" w:lineRule="auto"/>
        <w:rPr>
          <w:sz w:val="18"/>
          <w:szCs w:val="18"/>
        </w:rPr>
      </w:pPr>
    </w:p>
    <w:p w:rsidR="0092293C" w:rsidRDefault="0092293C" w:rsidP="0092293C">
      <w:pPr>
        <w:rPr>
          <w:rFonts w:ascii="Arial" w:hAnsi="Arial" w:cs="Arial"/>
          <w:b/>
          <w:sz w:val="20"/>
          <w:szCs w:val="20"/>
        </w:rPr>
      </w:pPr>
    </w:p>
    <w:p w:rsidR="0092293C" w:rsidRPr="00E87664" w:rsidRDefault="0092293C" w:rsidP="0092293C">
      <w:pPr>
        <w:spacing w:after="0" w:line="240" w:lineRule="auto"/>
        <w:rPr>
          <w:rFonts w:ascii="Arial" w:hAnsi="Arial" w:cs="Arial"/>
          <w:sz w:val="16"/>
          <w:szCs w:val="16"/>
        </w:rPr>
      </w:pPr>
      <w:r w:rsidRPr="00E87664">
        <w:rPr>
          <w:rFonts w:ascii="Arial" w:hAnsi="Arial" w:cs="Arial"/>
          <w:sz w:val="16"/>
          <w:szCs w:val="16"/>
        </w:rPr>
        <w:t>…………………………………..</w:t>
      </w:r>
    </w:p>
    <w:p w:rsidR="0092293C" w:rsidRPr="00E87664" w:rsidRDefault="0092293C" w:rsidP="0092293C">
      <w:pPr>
        <w:spacing w:after="0" w:line="240" w:lineRule="auto"/>
        <w:rPr>
          <w:rFonts w:ascii="Arial" w:hAnsi="Arial" w:cs="Arial"/>
          <w:sz w:val="16"/>
          <w:szCs w:val="16"/>
        </w:rPr>
      </w:pPr>
      <w:r w:rsidRPr="00E87664">
        <w:rPr>
          <w:rFonts w:ascii="Arial" w:hAnsi="Arial" w:cs="Arial"/>
          <w:sz w:val="16"/>
          <w:szCs w:val="16"/>
        </w:rPr>
        <w:t>(nazwa i adres wykonawcy)</w:t>
      </w:r>
    </w:p>
    <w:p w:rsidR="0092293C" w:rsidRDefault="0092293C" w:rsidP="0092293C">
      <w:pPr>
        <w:rPr>
          <w:rFonts w:ascii="Arial" w:hAnsi="Arial" w:cs="Arial"/>
          <w:b/>
          <w:sz w:val="20"/>
          <w:szCs w:val="20"/>
        </w:rPr>
      </w:pPr>
    </w:p>
    <w:p w:rsidR="0092293C" w:rsidRDefault="0092293C" w:rsidP="0092293C">
      <w:pPr>
        <w:rPr>
          <w:rFonts w:ascii="Arial" w:hAnsi="Arial" w:cs="Arial"/>
          <w:b/>
          <w:sz w:val="20"/>
          <w:szCs w:val="20"/>
        </w:rPr>
      </w:pPr>
    </w:p>
    <w:p w:rsidR="0092293C" w:rsidRPr="00264D90" w:rsidRDefault="0092293C" w:rsidP="0092293C">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Dostawę środków i akcesoriów dezynfekcyjnych, aptecznych, wapna sodowanego 2021/2022</w:t>
      </w:r>
      <w:r>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870E3C" w:rsidRPr="00725317" w:rsidRDefault="00870E3C" w:rsidP="00725317">
      <w:pPr>
        <w:spacing w:line="276" w:lineRule="auto"/>
        <w:rPr>
          <w:rFonts w:ascii="Arial" w:hAnsi="Arial" w:cs="Arial"/>
          <w:b/>
          <w:sz w:val="20"/>
          <w:szCs w:val="20"/>
        </w:rPr>
      </w:pPr>
    </w:p>
    <w:p w:rsidR="00870E3C" w:rsidRPr="00725317" w:rsidRDefault="00870E3C" w:rsidP="00725317">
      <w:pPr>
        <w:spacing w:after="0" w:line="240" w:lineRule="auto"/>
        <w:rPr>
          <w:rFonts w:ascii="Arial" w:hAnsi="Arial" w:cs="Arial"/>
          <w:b/>
          <w:sz w:val="20"/>
          <w:szCs w:val="20"/>
        </w:rPr>
      </w:pPr>
    </w:p>
    <w:p w:rsidR="00870E3C" w:rsidRPr="00725317" w:rsidRDefault="00870E3C" w:rsidP="00725317">
      <w:pPr>
        <w:spacing w:after="0" w:line="240" w:lineRule="auto"/>
        <w:jc w:val="center"/>
        <w:textAlignment w:val="top"/>
        <w:rPr>
          <w:rFonts w:ascii="Arial" w:hAnsi="Arial" w:cs="Arial"/>
          <w:b/>
          <w:sz w:val="20"/>
          <w:szCs w:val="20"/>
        </w:rPr>
      </w:pPr>
      <w:r w:rsidRPr="00725317">
        <w:rPr>
          <w:rFonts w:ascii="Arial" w:hAnsi="Arial" w:cs="Arial"/>
          <w:b/>
          <w:sz w:val="20"/>
          <w:szCs w:val="20"/>
        </w:rPr>
        <w:t>OŚWIADCZENIE</w:t>
      </w:r>
    </w:p>
    <w:p w:rsidR="0092293C" w:rsidRPr="00725317" w:rsidRDefault="0092293C" w:rsidP="00725317">
      <w:pPr>
        <w:spacing w:after="0" w:line="240" w:lineRule="auto"/>
        <w:jc w:val="center"/>
        <w:textAlignment w:val="top"/>
        <w:rPr>
          <w:rFonts w:ascii="Arial" w:hAnsi="Arial" w:cs="Arial"/>
          <w:sz w:val="20"/>
          <w:szCs w:val="20"/>
        </w:rPr>
      </w:pPr>
      <w:r w:rsidRPr="00725317">
        <w:rPr>
          <w:rFonts w:ascii="Arial" w:hAnsi="Arial" w:cs="Arial"/>
          <w:b/>
          <w:sz w:val="20"/>
          <w:szCs w:val="20"/>
        </w:rPr>
        <w:t>dotyczące produktów biobójczych</w:t>
      </w:r>
    </w:p>
    <w:p w:rsidR="00870E3C" w:rsidRDefault="00870E3C" w:rsidP="00870E3C">
      <w:pPr>
        <w:pStyle w:val="Bezodstpw1"/>
        <w:spacing w:line="276" w:lineRule="auto"/>
        <w:jc w:val="both"/>
      </w:pPr>
    </w:p>
    <w:p w:rsidR="00A239D8" w:rsidRPr="00FD2E3B" w:rsidRDefault="00A239D8" w:rsidP="001462F6">
      <w:pPr>
        <w:pStyle w:val="Bezodstpw1"/>
        <w:spacing w:line="276" w:lineRule="auto"/>
        <w:ind w:firstLine="709"/>
        <w:jc w:val="both"/>
        <w:rPr>
          <w:rFonts w:ascii="Arial" w:hAnsi="Arial" w:cs="Arial"/>
          <w:sz w:val="20"/>
        </w:rPr>
      </w:pPr>
      <w:r w:rsidRPr="00FD2E3B">
        <w:rPr>
          <w:rFonts w:ascii="Arial" w:hAnsi="Arial" w:cs="Arial"/>
          <w:sz w:val="20"/>
        </w:rPr>
        <w:t xml:space="preserve">Oświadczamy, że oferowane w ofercie </w:t>
      </w:r>
      <w:r w:rsidRPr="00FD2E3B">
        <w:rPr>
          <w:rFonts w:ascii="Arial" w:hAnsi="Arial" w:cs="Arial"/>
          <w:b/>
          <w:sz w:val="20"/>
        </w:rPr>
        <w:t>produkty biobójcze</w:t>
      </w:r>
      <w:r w:rsidRPr="00FD2E3B">
        <w:rPr>
          <w:rFonts w:ascii="Arial" w:hAnsi="Arial" w:cs="Arial"/>
          <w:sz w:val="20"/>
        </w:rPr>
        <w:t xml:space="preserve"> będą posiadały ważne  i aktualne przez cały okres trwania umowy dokumenty wskazujące na dopuszczenie do obrotu na terytorium RP oferowanego produktu biobójczego - zgodnie z ustawą z dnia 9 października 2015r. o produktach biobójczych </w:t>
      </w:r>
      <w:r w:rsidRPr="00A70963">
        <w:rPr>
          <w:rFonts w:ascii="Arial" w:hAnsi="Arial" w:cs="Arial"/>
          <w:sz w:val="20"/>
        </w:rPr>
        <w:t>(</w:t>
      </w:r>
      <w:proofErr w:type="spellStart"/>
      <w:r w:rsidRPr="00A70963">
        <w:rPr>
          <w:rFonts w:ascii="Arial" w:hAnsi="Arial" w:cs="Arial"/>
          <w:sz w:val="20"/>
        </w:rPr>
        <w:t>t.j</w:t>
      </w:r>
      <w:proofErr w:type="spellEnd"/>
      <w:r w:rsidRPr="00A70963">
        <w:rPr>
          <w:rFonts w:ascii="Arial" w:hAnsi="Arial" w:cs="Arial"/>
          <w:sz w:val="20"/>
        </w:rPr>
        <w:t>. Dz. U. z 2021</w:t>
      </w:r>
      <w:r w:rsidR="00A70963" w:rsidRPr="00A70963">
        <w:rPr>
          <w:rFonts w:ascii="Arial" w:hAnsi="Arial" w:cs="Arial"/>
          <w:sz w:val="20"/>
        </w:rPr>
        <w:t xml:space="preserve"> </w:t>
      </w:r>
      <w:r w:rsidRPr="00A70963">
        <w:rPr>
          <w:rFonts w:ascii="Arial" w:hAnsi="Arial" w:cs="Arial"/>
          <w:sz w:val="20"/>
        </w:rPr>
        <w:t>r., poz. 24).</w:t>
      </w:r>
      <w:r w:rsidRPr="00FD2E3B">
        <w:rPr>
          <w:rFonts w:ascii="Arial" w:hAnsi="Arial" w:cs="Arial"/>
          <w:sz w:val="20"/>
        </w:rPr>
        <w:t xml:space="preserve">  </w:t>
      </w:r>
    </w:p>
    <w:p w:rsidR="00A239D8" w:rsidRPr="00FD2E3B" w:rsidRDefault="000429CA" w:rsidP="001462F6">
      <w:pPr>
        <w:spacing w:line="276" w:lineRule="auto"/>
        <w:ind w:firstLine="708"/>
        <w:jc w:val="both"/>
        <w:rPr>
          <w:rFonts w:ascii="Arial" w:eastAsia="Times New Roman" w:hAnsi="Arial" w:cs="Arial"/>
          <w:b/>
          <w:sz w:val="20"/>
          <w:szCs w:val="20"/>
          <w:lang w:eastAsia="pl-PL"/>
        </w:rPr>
      </w:pPr>
      <w:r w:rsidRPr="000429CA">
        <w:rPr>
          <w:rFonts w:ascii="Arial" w:hAnsi="Arial" w:cs="Arial"/>
          <w:sz w:val="20"/>
          <w:szCs w:val="20"/>
        </w:rPr>
        <w:t xml:space="preserve">Na żądanie Zamawiającego udostępnimy wyżej wymienione dokumenty oraz </w:t>
      </w:r>
      <w:r w:rsidRPr="001462F6">
        <w:rPr>
          <w:rFonts w:ascii="Arial" w:hAnsi="Arial" w:cs="Arial"/>
          <w:b/>
          <w:sz w:val="20"/>
          <w:szCs w:val="20"/>
        </w:rPr>
        <w:t>dokumenty potwierdzające spektrum i czas działania oferowanych produktów biobójczych</w:t>
      </w:r>
      <w:r w:rsidRPr="000429CA">
        <w:rPr>
          <w:rFonts w:ascii="Arial" w:hAnsi="Arial" w:cs="Arial"/>
          <w:sz w:val="20"/>
          <w:szCs w:val="20"/>
        </w:rPr>
        <w:t xml:space="preserve"> </w:t>
      </w:r>
      <w:r w:rsidR="00A239D8" w:rsidRPr="00FD2E3B">
        <w:rPr>
          <w:rFonts w:ascii="Arial" w:hAnsi="Arial" w:cs="Arial"/>
          <w:sz w:val="20"/>
          <w:szCs w:val="20"/>
        </w:rPr>
        <w:t xml:space="preserve">w </w:t>
      </w:r>
      <w:r w:rsidR="00A239D8" w:rsidRPr="00FD2E3B">
        <w:rPr>
          <w:rFonts w:ascii="Arial" w:hAnsi="Arial" w:cs="Arial"/>
          <w:snapToGrid w:val="0"/>
          <w:sz w:val="20"/>
          <w:szCs w:val="20"/>
          <w:u w:val="single"/>
        </w:rPr>
        <w:t xml:space="preserve">terminie </w:t>
      </w:r>
      <w:r w:rsidR="00A239D8" w:rsidRPr="00FD2E3B">
        <w:rPr>
          <w:rFonts w:ascii="Arial" w:eastAsia="Calibri" w:hAnsi="Arial" w:cs="Arial"/>
          <w:b/>
          <w:snapToGrid w:val="0"/>
          <w:sz w:val="20"/>
          <w:szCs w:val="20"/>
          <w:u w:val="single"/>
        </w:rPr>
        <w:t>3 dni roboczych</w:t>
      </w:r>
      <w:r w:rsidR="00A239D8" w:rsidRPr="00FD2E3B">
        <w:rPr>
          <w:rFonts w:ascii="Arial" w:eastAsia="Calibri" w:hAnsi="Arial" w:cs="Arial"/>
          <w:snapToGrid w:val="0"/>
          <w:sz w:val="20"/>
          <w:szCs w:val="20"/>
        </w:rPr>
        <w:t xml:space="preserve"> </w:t>
      </w:r>
      <w:r w:rsidR="00A239D8" w:rsidRPr="00FD2E3B">
        <w:rPr>
          <w:rFonts w:ascii="Arial" w:eastAsia="Calibri" w:hAnsi="Arial" w:cs="Arial"/>
          <w:snapToGrid w:val="0"/>
          <w:sz w:val="20"/>
          <w:szCs w:val="20"/>
          <w:u w:val="single"/>
        </w:rPr>
        <w:t>od dnia otrzymania pisemnego wezwania pod rygorem możliwości naliczenia kar umownych i możliwości odstąpienia od umowy</w:t>
      </w:r>
      <w:r w:rsidR="00A239D8">
        <w:rPr>
          <w:rFonts w:ascii="Arial" w:eastAsia="Calibri" w:hAnsi="Arial" w:cs="Arial"/>
          <w:snapToGrid w:val="0"/>
          <w:sz w:val="20"/>
          <w:szCs w:val="20"/>
          <w:u w:val="single"/>
        </w:rPr>
        <w:t>.</w:t>
      </w:r>
    </w:p>
    <w:p w:rsidR="00A239D8" w:rsidRDefault="00A239D8">
      <w:pPr>
        <w:rPr>
          <w:rFonts w:ascii="Times New Roman" w:eastAsia="Times New Roman" w:hAnsi="Times New Roman" w:cs="Times New Roman"/>
          <w:sz w:val="24"/>
          <w:lang w:eastAsia="pl-PL"/>
        </w:rPr>
      </w:pPr>
    </w:p>
    <w:p w:rsidR="00A239D8" w:rsidRDefault="00A239D8">
      <w:pPr>
        <w:rPr>
          <w:rFonts w:ascii="Times New Roman" w:eastAsia="Times New Roman" w:hAnsi="Times New Roman" w:cs="Times New Roman"/>
          <w:sz w:val="24"/>
          <w:lang w:eastAsia="pl-PL"/>
        </w:rPr>
      </w:pPr>
      <w:r>
        <w:br w:type="page"/>
      </w:r>
    </w:p>
    <w:p w:rsidR="00CB1172" w:rsidRPr="00727339" w:rsidRDefault="00CB1172" w:rsidP="00CB1172">
      <w:pPr>
        <w:pStyle w:val="Nagwek1"/>
        <w:jc w:val="right"/>
        <w:rPr>
          <w:rFonts w:ascii="Arial" w:hAnsi="Arial" w:cs="Arial"/>
          <w:b/>
          <w:color w:val="2F5496" w:themeColor="accent5" w:themeShade="BF"/>
          <w:sz w:val="20"/>
          <w:szCs w:val="20"/>
        </w:rPr>
      </w:pPr>
      <w:bookmarkStart w:id="19" w:name="_Toc75761770"/>
      <w:r w:rsidRPr="00727339">
        <w:rPr>
          <w:rFonts w:ascii="Arial" w:hAnsi="Arial" w:cs="Arial"/>
          <w:b/>
          <w:color w:val="2F5496" w:themeColor="accent5" w:themeShade="BF"/>
          <w:sz w:val="20"/>
          <w:szCs w:val="20"/>
        </w:rPr>
        <w:lastRenderedPageBreak/>
        <w:t>Załącznik nr 8 do SWZ</w:t>
      </w:r>
      <w:bookmarkEnd w:id="19"/>
    </w:p>
    <w:p w:rsidR="00CB1172" w:rsidRPr="00727339" w:rsidRDefault="00CB1172" w:rsidP="00CB1172">
      <w:pPr>
        <w:pStyle w:val="Nagwek1"/>
        <w:rPr>
          <w:rFonts w:ascii="Arial" w:hAnsi="Arial" w:cs="Arial"/>
          <w:color w:val="2F5496" w:themeColor="accent5" w:themeShade="BF"/>
          <w:sz w:val="20"/>
          <w:szCs w:val="20"/>
        </w:rPr>
      </w:pPr>
      <w:bookmarkStart w:id="20" w:name="_Toc75761771"/>
      <w:r w:rsidRPr="00727339">
        <w:rPr>
          <w:rFonts w:ascii="Arial" w:hAnsi="Arial" w:cs="Arial"/>
          <w:color w:val="2F5496" w:themeColor="accent5" w:themeShade="BF"/>
          <w:sz w:val="20"/>
          <w:szCs w:val="20"/>
        </w:rPr>
        <w:t>Oświadczenie dotyczące produktów zawierających w składzie substancję</w:t>
      </w:r>
      <w:r w:rsidR="00874701" w:rsidRPr="00727339">
        <w:rPr>
          <w:rFonts w:ascii="Arial" w:hAnsi="Arial" w:cs="Arial"/>
          <w:color w:val="2F5496" w:themeColor="accent5" w:themeShade="BF"/>
          <w:sz w:val="20"/>
          <w:szCs w:val="20"/>
        </w:rPr>
        <w:t>/preparat</w:t>
      </w:r>
      <w:r w:rsidRPr="00727339">
        <w:rPr>
          <w:rFonts w:ascii="Arial" w:hAnsi="Arial" w:cs="Arial"/>
          <w:color w:val="2F5496" w:themeColor="accent5" w:themeShade="BF"/>
          <w:sz w:val="20"/>
          <w:szCs w:val="20"/>
        </w:rPr>
        <w:t xml:space="preserve"> niebezpieczną</w:t>
      </w:r>
      <w:bookmarkEnd w:id="20"/>
    </w:p>
    <w:p w:rsidR="00CB1172" w:rsidRDefault="00CB1172" w:rsidP="00CB1172"/>
    <w:p w:rsidR="00CB1172" w:rsidRDefault="00CB1172" w:rsidP="00CB1172"/>
    <w:p w:rsidR="00CB1172" w:rsidRPr="00E87664" w:rsidRDefault="00CB1172" w:rsidP="00CB1172">
      <w:pPr>
        <w:spacing w:after="0" w:line="240" w:lineRule="auto"/>
        <w:rPr>
          <w:rFonts w:ascii="Arial" w:hAnsi="Arial" w:cs="Arial"/>
          <w:sz w:val="16"/>
          <w:szCs w:val="16"/>
        </w:rPr>
      </w:pPr>
      <w:r w:rsidRPr="00E87664">
        <w:rPr>
          <w:rFonts w:ascii="Arial" w:hAnsi="Arial" w:cs="Arial"/>
          <w:sz w:val="16"/>
          <w:szCs w:val="16"/>
        </w:rPr>
        <w:t>…………………………………..</w:t>
      </w:r>
    </w:p>
    <w:p w:rsidR="00CB1172" w:rsidRPr="00E87664" w:rsidRDefault="00CB1172" w:rsidP="00CB1172">
      <w:pPr>
        <w:spacing w:after="0" w:line="240" w:lineRule="auto"/>
        <w:rPr>
          <w:rFonts w:ascii="Arial" w:hAnsi="Arial" w:cs="Arial"/>
          <w:sz w:val="16"/>
          <w:szCs w:val="16"/>
        </w:rPr>
      </w:pPr>
      <w:r w:rsidRPr="00E87664">
        <w:rPr>
          <w:rFonts w:ascii="Arial" w:hAnsi="Arial" w:cs="Arial"/>
          <w:sz w:val="16"/>
          <w:szCs w:val="16"/>
        </w:rPr>
        <w:t>(nazwa i adres wykonawcy)</w:t>
      </w:r>
    </w:p>
    <w:p w:rsidR="00CB1172" w:rsidRDefault="00CB1172" w:rsidP="00CB1172">
      <w:pPr>
        <w:rPr>
          <w:rFonts w:ascii="Arial" w:hAnsi="Arial" w:cs="Arial"/>
          <w:b/>
          <w:sz w:val="20"/>
          <w:szCs w:val="20"/>
        </w:rPr>
      </w:pPr>
    </w:p>
    <w:p w:rsidR="00CB1172" w:rsidRDefault="00CB1172" w:rsidP="00CB1172">
      <w:pPr>
        <w:rPr>
          <w:rFonts w:ascii="Arial" w:hAnsi="Arial" w:cs="Arial"/>
          <w:b/>
          <w:sz w:val="20"/>
          <w:szCs w:val="20"/>
        </w:rPr>
      </w:pPr>
    </w:p>
    <w:p w:rsidR="00CB1172" w:rsidRPr="00264D90" w:rsidRDefault="00CB1172" w:rsidP="00CB1172">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Dostawę środków i akcesoriów dezynfekcyjnych, aptecznych, wapna sodowanego 2021/2022</w:t>
      </w:r>
      <w:r>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CB1172" w:rsidRPr="00725317" w:rsidRDefault="00CB1172" w:rsidP="00CB1172">
      <w:pPr>
        <w:spacing w:line="276" w:lineRule="auto"/>
        <w:rPr>
          <w:rFonts w:ascii="Arial" w:hAnsi="Arial" w:cs="Arial"/>
          <w:b/>
          <w:sz w:val="20"/>
          <w:szCs w:val="20"/>
        </w:rPr>
      </w:pPr>
    </w:p>
    <w:p w:rsidR="00CB1172" w:rsidRPr="00725317" w:rsidRDefault="00CB1172" w:rsidP="00CB1172">
      <w:pPr>
        <w:spacing w:after="0" w:line="240" w:lineRule="auto"/>
        <w:rPr>
          <w:rFonts w:ascii="Arial" w:hAnsi="Arial" w:cs="Arial"/>
          <w:b/>
          <w:sz w:val="20"/>
          <w:szCs w:val="20"/>
        </w:rPr>
      </w:pPr>
    </w:p>
    <w:p w:rsidR="00CB1172" w:rsidRPr="00685D1D" w:rsidRDefault="00CB1172" w:rsidP="00685D1D">
      <w:pPr>
        <w:spacing w:after="0" w:line="276" w:lineRule="auto"/>
        <w:jc w:val="center"/>
        <w:textAlignment w:val="top"/>
        <w:rPr>
          <w:rFonts w:ascii="Arial" w:hAnsi="Arial" w:cs="Arial"/>
          <w:b/>
          <w:sz w:val="20"/>
          <w:szCs w:val="20"/>
        </w:rPr>
      </w:pPr>
      <w:r w:rsidRPr="00685D1D">
        <w:rPr>
          <w:rFonts w:ascii="Arial" w:hAnsi="Arial" w:cs="Arial"/>
          <w:b/>
          <w:sz w:val="20"/>
          <w:szCs w:val="20"/>
        </w:rPr>
        <w:t>OŚWIADCZENIE</w:t>
      </w:r>
    </w:p>
    <w:p w:rsidR="00CB1172" w:rsidRPr="00685D1D" w:rsidRDefault="00CB1172" w:rsidP="00685D1D">
      <w:pPr>
        <w:spacing w:after="0" w:line="276" w:lineRule="auto"/>
        <w:jc w:val="center"/>
        <w:textAlignment w:val="top"/>
        <w:rPr>
          <w:rFonts w:ascii="Arial" w:hAnsi="Arial" w:cs="Arial"/>
          <w:sz w:val="20"/>
          <w:szCs w:val="20"/>
        </w:rPr>
      </w:pPr>
      <w:r w:rsidRPr="00685D1D">
        <w:rPr>
          <w:rFonts w:ascii="Arial" w:hAnsi="Arial" w:cs="Arial"/>
          <w:b/>
          <w:sz w:val="20"/>
          <w:szCs w:val="20"/>
        </w:rPr>
        <w:t>dotyczące produktów zawierających w składzie substancję niebezpieczną</w:t>
      </w:r>
    </w:p>
    <w:p w:rsidR="00CB1172" w:rsidRPr="00685D1D" w:rsidRDefault="00CB1172" w:rsidP="00685D1D">
      <w:pPr>
        <w:pStyle w:val="Bezodstpw1"/>
        <w:spacing w:line="276" w:lineRule="auto"/>
        <w:ind w:firstLine="709"/>
        <w:jc w:val="both"/>
        <w:rPr>
          <w:rFonts w:ascii="Arial" w:hAnsi="Arial" w:cs="Arial"/>
          <w:sz w:val="20"/>
          <w:szCs w:val="20"/>
        </w:rPr>
      </w:pPr>
    </w:p>
    <w:p w:rsidR="00840F90" w:rsidRDefault="00840F90" w:rsidP="00840F90">
      <w:pPr>
        <w:pStyle w:val="Bezodstpw1"/>
        <w:spacing w:line="276" w:lineRule="auto"/>
        <w:ind w:firstLine="709"/>
        <w:jc w:val="both"/>
      </w:pPr>
    </w:p>
    <w:p w:rsidR="00840F90" w:rsidRPr="00840F90" w:rsidRDefault="00840F90" w:rsidP="00840F90">
      <w:pPr>
        <w:pStyle w:val="Bezodstpw1"/>
        <w:spacing w:line="276" w:lineRule="auto"/>
        <w:ind w:firstLine="709"/>
        <w:jc w:val="both"/>
        <w:rPr>
          <w:rFonts w:ascii="Arial" w:hAnsi="Arial" w:cs="Arial"/>
          <w:sz w:val="20"/>
          <w:szCs w:val="20"/>
        </w:rPr>
      </w:pPr>
      <w:r w:rsidRPr="00840F90">
        <w:rPr>
          <w:rFonts w:ascii="Arial" w:hAnsi="Arial" w:cs="Arial"/>
          <w:sz w:val="20"/>
          <w:szCs w:val="20"/>
        </w:rPr>
        <w:t xml:space="preserve">Oświadczamy, że oferowane w ofercie produkty zawierające w swoim składzie </w:t>
      </w:r>
      <w:r w:rsidRPr="00840F90">
        <w:rPr>
          <w:rFonts w:ascii="Arial" w:hAnsi="Arial" w:cs="Arial"/>
          <w:b/>
          <w:sz w:val="20"/>
          <w:szCs w:val="20"/>
        </w:rPr>
        <w:t>substancje chemiczne i/lub ich mieszaniny</w:t>
      </w:r>
      <w:r w:rsidRPr="00840F90">
        <w:rPr>
          <w:rFonts w:ascii="Arial" w:hAnsi="Arial" w:cs="Arial"/>
          <w:sz w:val="20"/>
          <w:szCs w:val="20"/>
        </w:rPr>
        <w:t xml:space="preserve"> będą posiadały ważną i aktualną przez cały okres trwania umowy </w:t>
      </w:r>
      <w:r w:rsidRPr="00840F90">
        <w:rPr>
          <w:rFonts w:ascii="Arial" w:hAnsi="Arial" w:cs="Arial"/>
          <w:sz w:val="20"/>
          <w:szCs w:val="20"/>
          <w:u w:val="single"/>
        </w:rPr>
        <w:t>kartę charakterystyki substancji niebezpiecznej lub preparatu niebezpiecznego</w:t>
      </w:r>
      <w:r w:rsidRPr="00840F90">
        <w:rPr>
          <w:rFonts w:ascii="Arial" w:hAnsi="Arial" w:cs="Arial"/>
          <w:sz w:val="20"/>
          <w:szCs w:val="20"/>
        </w:rPr>
        <w:t>, zwanej dalej "</w:t>
      </w:r>
      <w:r w:rsidRPr="00840F90">
        <w:rPr>
          <w:rFonts w:ascii="Arial" w:hAnsi="Arial" w:cs="Arial"/>
          <w:i/>
          <w:sz w:val="20"/>
          <w:szCs w:val="20"/>
        </w:rPr>
        <w:t>kartą charakterystyki</w:t>
      </w:r>
      <w:r w:rsidRPr="00840F90">
        <w:rPr>
          <w:rFonts w:ascii="Arial" w:hAnsi="Arial" w:cs="Arial"/>
          <w:sz w:val="20"/>
          <w:szCs w:val="20"/>
        </w:rPr>
        <w:t>” - zgodnie z ustawą z dnia 25 lutego 2011 r. o substancjach chemicznych i ich mieszaninach (Dz.  U.  z  2020  r. poz. 2289).</w:t>
      </w:r>
    </w:p>
    <w:p w:rsidR="00840F90" w:rsidRPr="00840F90" w:rsidRDefault="00840F90" w:rsidP="00840F90">
      <w:pPr>
        <w:pStyle w:val="Bezodstpw1"/>
        <w:spacing w:line="276" w:lineRule="auto"/>
        <w:ind w:firstLine="709"/>
        <w:jc w:val="both"/>
        <w:rPr>
          <w:rFonts w:ascii="Arial" w:hAnsi="Arial" w:cs="Arial"/>
          <w:sz w:val="20"/>
          <w:szCs w:val="20"/>
        </w:rPr>
      </w:pPr>
      <w:r w:rsidRPr="00840F90">
        <w:rPr>
          <w:rFonts w:ascii="Arial" w:hAnsi="Arial" w:cs="Arial"/>
          <w:sz w:val="20"/>
          <w:szCs w:val="20"/>
        </w:rPr>
        <w:t xml:space="preserve">Na żądanie Zamawiającego udostępnimy kartę charakterystyki w </w:t>
      </w:r>
      <w:r w:rsidRPr="00840F90">
        <w:rPr>
          <w:rFonts w:ascii="Arial" w:hAnsi="Arial" w:cs="Arial"/>
          <w:snapToGrid w:val="0"/>
          <w:sz w:val="20"/>
          <w:szCs w:val="20"/>
          <w:u w:val="single"/>
        </w:rPr>
        <w:t>terminie 3 dni od dnia otrzymania pisemnego wezwania pod rygorem możliwości naliczenia kar umownych i możliwości odstąpienia od umowy.</w:t>
      </w:r>
    </w:p>
    <w:p w:rsidR="00BF105D" w:rsidRPr="00840F90" w:rsidRDefault="00BF105D" w:rsidP="00840F90">
      <w:pPr>
        <w:spacing w:after="200" w:line="276" w:lineRule="auto"/>
        <w:ind w:firstLine="709"/>
        <w:jc w:val="both"/>
        <w:rPr>
          <w:rFonts w:ascii="Arial" w:eastAsia="Calibri" w:hAnsi="Arial" w:cs="Arial"/>
          <w:snapToGrid w:val="0"/>
          <w:sz w:val="20"/>
          <w:szCs w:val="20"/>
          <w:u w:val="single"/>
        </w:rPr>
      </w:pPr>
    </w:p>
    <w:p w:rsidR="00BF105D" w:rsidRDefault="00BF105D" w:rsidP="00685D1D">
      <w:pPr>
        <w:spacing w:after="200" w:line="276" w:lineRule="auto"/>
        <w:ind w:firstLine="709"/>
        <w:jc w:val="both"/>
        <w:rPr>
          <w:rFonts w:ascii="Arial" w:eastAsia="Calibri" w:hAnsi="Arial" w:cs="Arial"/>
          <w:snapToGrid w:val="0"/>
          <w:sz w:val="20"/>
          <w:szCs w:val="20"/>
          <w:u w:val="single"/>
        </w:rPr>
      </w:pPr>
    </w:p>
    <w:p w:rsidR="00BF105D" w:rsidRDefault="00BF105D" w:rsidP="00685D1D">
      <w:pPr>
        <w:spacing w:after="200" w:line="276" w:lineRule="auto"/>
        <w:ind w:firstLine="709"/>
        <w:jc w:val="both"/>
        <w:rPr>
          <w:rFonts w:ascii="Arial" w:eastAsia="Calibri" w:hAnsi="Arial" w:cs="Arial"/>
          <w:snapToGrid w:val="0"/>
          <w:sz w:val="20"/>
          <w:szCs w:val="20"/>
          <w:u w:val="single"/>
        </w:rPr>
      </w:pPr>
    </w:p>
    <w:p w:rsidR="00870E3C" w:rsidRDefault="00870E3C" w:rsidP="00145F2C">
      <w:pPr>
        <w:pStyle w:val="Bezodstpw1"/>
        <w:spacing w:line="276" w:lineRule="auto"/>
        <w:ind w:firstLine="709"/>
        <w:jc w:val="both"/>
        <w:rPr>
          <w:rFonts w:ascii="Arial" w:hAnsi="Arial" w:cs="Arial"/>
          <w:b/>
          <w:sz w:val="20"/>
          <w:szCs w:val="20"/>
        </w:rPr>
      </w:pPr>
      <w:r>
        <w:rPr>
          <w:rFonts w:ascii="Arial" w:hAnsi="Arial" w:cs="Arial"/>
          <w:b/>
          <w:sz w:val="20"/>
          <w:szCs w:val="20"/>
        </w:rPr>
        <w:br w:type="page"/>
      </w:r>
    </w:p>
    <w:p w:rsidR="00735A66" w:rsidRPr="007B7F91" w:rsidRDefault="00735A66" w:rsidP="00735A66">
      <w:pPr>
        <w:pStyle w:val="Nagwek1"/>
        <w:jc w:val="right"/>
        <w:rPr>
          <w:rFonts w:ascii="Arial" w:hAnsi="Arial" w:cs="Arial"/>
          <w:b/>
          <w:color w:val="2F5496" w:themeColor="accent5" w:themeShade="BF"/>
          <w:sz w:val="20"/>
          <w:szCs w:val="20"/>
        </w:rPr>
      </w:pPr>
      <w:bookmarkStart w:id="21" w:name="_Toc75761772"/>
      <w:r w:rsidRPr="007B7F91">
        <w:rPr>
          <w:rFonts w:ascii="Arial" w:hAnsi="Arial" w:cs="Arial"/>
          <w:b/>
          <w:color w:val="2F5496" w:themeColor="accent5" w:themeShade="BF"/>
          <w:sz w:val="20"/>
          <w:szCs w:val="20"/>
        </w:rPr>
        <w:lastRenderedPageBreak/>
        <w:t xml:space="preserve">Załącznik nr </w:t>
      </w:r>
      <w:r w:rsidR="00CB1172" w:rsidRPr="007B7F91">
        <w:rPr>
          <w:rFonts w:ascii="Arial" w:hAnsi="Arial" w:cs="Arial"/>
          <w:b/>
          <w:color w:val="2F5496" w:themeColor="accent5" w:themeShade="BF"/>
          <w:sz w:val="20"/>
          <w:szCs w:val="20"/>
        </w:rPr>
        <w:t>9</w:t>
      </w:r>
      <w:r w:rsidRPr="007B7F91">
        <w:rPr>
          <w:rFonts w:ascii="Arial" w:hAnsi="Arial" w:cs="Arial"/>
          <w:b/>
          <w:color w:val="2F5496" w:themeColor="accent5" w:themeShade="BF"/>
          <w:sz w:val="20"/>
          <w:szCs w:val="20"/>
        </w:rPr>
        <w:t xml:space="preserve"> do SWZ</w:t>
      </w:r>
      <w:bookmarkEnd w:id="21"/>
    </w:p>
    <w:p w:rsidR="001E270B" w:rsidRPr="007B7F91" w:rsidRDefault="00735A66" w:rsidP="00735A66">
      <w:pPr>
        <w:pStyle w:val="Nagwek2"/>
        <w:rPr>
          <w:rFonts w:ascii="Arial" w:hAnsi="Arial" w:cs="Arial"/>
          <w:color w:val="2F5496" w:themeColor="accent5" w:themeShade="BF"/>
          <w:sz w:val="20"/>
          <w:szCs w:val="20"/>
        </w:rPr>
      </w:pPr>
      <w:bookmarkStart w:id="22" w:name="_Toc75761773"/>
      <w:r w:rsidRPr="007B7F91">
        <w:rPr>
          <w:rFonts w:ascii="Arial" w:hAnsi="Arial" w:cs="Arial"/>
          <w:color w:val="2F5496" w:themeColor="accent5" w:themeShade="BF"/>
          <w:sz w:val="20"/>
          <w:szCs w:val="20"/>
        </w:rPr>
        <w:t xml:space="preserve">Zobowiązanie </w:t>
      </w:r>
      <w:r w:rsidR="0006631D" w:rsidRPr="007B7F91">
        <w:rPr>
          <w:rFonts w:ascii="Arial" w:hAnsi="Arial" w:cs="Arial"/>
          <w:color w:val="2F5496" w:themeColor="accent5" w:themeShade="BF"/>
          <w:sz w:val="20"/>
          <w:szCs w:val="20"/>
        </w:rPr>
        <w:t>podmiotu udostępniającego zasoby</w:t>
      </w:r>
      <w:bookmarkEnd w:id="22"/>
    </w:p>
    <w:p w:rsidR="00852676" w:rsidRDefault="00852676" w:rsidP="00FC6F2A">
      <w:pPr>
        <w:spacing w:after="0" w:line="240" w:lineRule="auto"/>
        <w:rPr>
          <w:sz w:val="18"/>
          <w:szCs w:val="18"/>
        </w:rPr>
      </w:pPr>
    </w:p>
    <w:p w:rsidR="0021651E" w:rsidRDefault="0021651E" w:rsidP="00FC6F2A">
      <w:pPr>
        <w:spacing w:after="0" w:line="240" w:lineRule="auto"/>
        <w:rPr>
          <w:sz w:val="18"/>
          <w:szCs w:val="18"/>
        </w:rPr>
      </w:pPr>
    </w:p>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w:t>
      </w:r>
    </w:p>
    <w:p w:rsidR="00FC6F2A" w:rsidRPr="00B959AD" w:rsidRDefault="00FC6F2A" w:rsidP="00FC6F2A">
      <w:pPr>
        <w:rPr>
          <w:rFonts w:ascii="Arial" w:hAnsi="Arial" w:cs="Arial"/>
          <w:color w:val="002060"/>
          <w:sz w:val="20"/>
          <w:szCs w:val="20"/>
        </w:rPr>
      </w:pPr>
    </w:p>
    <w:p w:rsidR="0097556C" w:rsidRPr="00264D90" w:rsidRDefault="0097556C" w:rsidP="0097556C">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sidR="00264D90">
        <w:rPr>
          <w:rFonts w:ascii="Arial" w:hAnsi="Arial" w:cs="Arial"/>
          <w:i/>
          <w:color w:val="2F5496" w:themeColor="accent5" w:themeShade="BF"/>
          <w:sz w:val="18"/>
          <w:szCs w:val="18"/>
        </w:rPr>
        <w:t>„</w:t>
      </w:r>
      <w:r w:rsidR="00264D90" w:rsidRPr="00264D90">
        <w:rPr>
          <w:rFonts w:ascii="Arial" w:eastAsia="Calibri" w:hAnsi="Arial" w:cs="Arial"/>
          <w:i/>
          <w:color w:val="2F5496" w:themeColor="accent5" w:themeShade="BF"/>
          <w:sz w:val="18"/>
          <w:szCs w:val="18"/>
        </w:rPr>
        <w:t>Dostawę środków i akcesoriów dezynfekcyjnych, aptecznych, wapna sodowanego 2021/2022</w:t>
      </w:r>
      <w:r w:rsidR="00264D90">
        <w:rPr>
          <w:rFonts w:ascii="Arial" w:eastAsia="Calibri" w:hAnsi="Arial" w:cs="Arial"/>
          <w:i/>
          <w:color w:val="2F5496" w:themeColor="accent5" w:themeShade="BF"/>
          <w:sz w:val="18"/>
          <w:szCs w:val="18"/>
        </w:rPr>
        <w:t>”</w:t>
      </w:r>
      <w:r w:rsidRPr="00264D90">
        <w:rPr>
          <w:rFonts w:ascii="Arial" w:eastAsia="Calibri" w:hAnsi="Arial" w:cs="Arial"/>
          <w:i/>
          <w:color w:val="2F5496" w:themeColor="accent5" w:themeShade="BF"/>
          <w:sz w:val="18"/>
          <w:szCs w:val="18"/>
        </w:rPr>
        <w:t xml:space="preserve">, znak sprawy </w:t>
      </w:r>
      <w:r w:rsidRPr="00264D90">
        <w:rPr>
          <w:rFonts w:ascii="Arial" w:hAnsi="Arial" w:cs="Arial"/>
          <w:i/>
          <w:color w:val="2F5496" w:themeColor="accent5" w:themeShade="BF"/>
          <w:sz w:val="18"/>
          <w:szCs w:val="18"/>
        </w:rPr>
        <w:t>4WSzKzP.SZP.2612.</w:t>
      </w:r>
      <w:r w:rsidR="00264D90">
        <w:rPr>
          <w:rFonts w:ascii="Arial" w:hAnsi="Arial" w:cs="Arial"/>
          <w:i/>
          <w:color w:val="2F5496" w:themeColor="accent5" w:themeShade="BF"/>
          <w:sz w:val="18"/>
          <w:szCs w:val="18"/>
        </w:rPr>
        <w:t>27</w:t>
      </w:r>
      <w:r w:rsidRPr="00264D90">
        <w:rPr>
          <w:rFonts w:ascii="Arial" w:hAnsi="Arial" w:cs="Arial"/>
          <w:i/>
          <w:color w:val="2F5496" w:themeColor="accent5" w:themeShade="BF"/>
          <w:sz w:val="18"/>
          <w:szCs w:val="18"/>
        </w:rPr>
        <w:t xml:space="preserve">.2021  </w:t>
      </w:r>
    </w:p>
    <w:p w:rsidR="00162454" w:rsidRDefault="00162454" w:rsidP="00FC6F2A">
      <w:pPr>
        <w:tabs>
          <w:tab w:val="num" w:pos="240"/>
        </w:tabs>
        <w:spacing w:after="0" w:line="240" w:lineRule="auto"/>
        <w:ind w:left="238" w:hanging="238"/>
        <w:jc w:val="center"/>
        <w:rPr>
          <w:rFonts w:ascii="Arial" w:hAnsi="Arial" w:cs="Arial"/>
          <w:b/>
          <w:color w:val="0070C0"/>
          <w:sz w:val="20"/>
          <w:szCs w:val="20"/>
        </w:rPr>
      </w:pPr>
    </w:p>
    <w:p w:rsidR="0097556C" w:rsidRPr="00B959AD" w:rsidRDefault="0097556C" w:rsidP="00FC6F2A">
      <w:pPr>
        <w:tabs>
          <w:tab w:val="num" w:pos="240"/>
        </w:tabs>
        <w:spacing w:after="0" w:line="240" w:lineRule="auto"/>
        <w:ind w:left="238" w:hanging="238"/>
        <w:jc w:val="center"/>
        <w:rPr>
          <w:rFonts w:ascii="Arial" w:hAnsi="Arial" w:cs="Arial"/>
          <w:b/>
          <w:color w:val="0070C0"/>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we Wrocławiu; 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F2124E"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w:t>
      </w:r>
      <w:r w:rsidRPr="00F2124E">
        <w:rPr>
          <w:rFonts w:ascii="Arial" w:hAnsi="Arial" w:cs="Arial"/>
          <w:color w:val="000000"/>
          <w:sz w:val="20"/>
          <w:szCs w:val="20"/>
        </w:rPr>
        <w:t xml:space="preserve">art. </w:t>
      </w:r>
      <w:r w:rsidR="00F2124E" w:rsidRPr="00F2124E">
        <w:rPr>
          <w:rFonts w:ascii="Arial" w:hAnsi="Arial" w:cs="Arial"/>
          <w:color w:val="000000"/>
          <w:sz w:val="20"/>
          <w:szCs w:val="20"/>
        </w:rPr>
        <w:t>118 ust 4</w:t>
      </w:r>
      <w:r w:rsidRPr="00F2124E">
        <w:rPr>
          <w:rFonts w:ascii="Arial" w:hAnsi="Arial" w:cs="Arial"/>
          <w:color w:val="000000"/>
          <w:sz w:val="20"/>
          <w:szCs w:val="20"/>
        </w:rPr>
        <w:t xml:space="preserve"> ustawy z dnia </w:t>
      </w:r>
      <w:r w:rsidR="00F2124E" w:rsidRPr="00F2124E">
        <w:rPr>
          <w:rFonts w:ascii="Arial" w:hAnsi="Arial" w:cs="Arial"/>
          <w:color w:val="000000"/>
          <w:sz w:val="20"/>
          <w:szCs w:val="20"/>
        </w:rPr>
        <w:t xml:space="preserve">11 września 2019 </w:t>
      </w:r>
      <w:r w:rsidRPr="00F2124E">
        <w:rPr>
          <w:rFonts w:ascii="Arial" w:hAnsi="Arial" w:cs="Arial"/>
          <w:color w:val="000000"/>
          <w:sz w:val="20"/>
          <w:szCs w:val="20"/>
        </w:rPr>
        <w:t>r. Prawo zamówień publicznych (</w:t>
      </w:r>
      <w:proofErr w:type="spellStart"/>
      <w:r w:rsidRPr="00F2124E">
        <w:rPr>
          <w:rFonts w:ascii="Arial" w:hAnsi="Arial" w:cs="Arial"/>
          <w:color w:val="000000"/>
          <w:sz w:val="20"/>
          <w:szCs w:val="20"/>
        </w:rPr>
        <w:t>t.j</w:t>
      </w:r>
      <w:proofErr w:type="spellEnd"/>
      <w:r w:rsidRPr="00F2124E">
        <w:rPr>
          <w:rFonts w:ascii="Arial" w:hAnsi="Arial" w:cs="Arial"/>
          <w:color w:val="000000"/>
          <w:sz w:val="20"/>
          <w:szCs w:val="20"/>
        </w:rPr>
        <w:t>. Dz.U. z 201</w:t>
      </w:r>
      <w:r w:rsidR="0066217C" w:rsidRPr="00F2124E">
        <w:rPr>
          <w:rFonts w:ascii="Arial" w:hAnsi="Arial" w:cs="Arial"/>
          <w:color w:val="000000"/>
          <w:sz w:val="20"/>
          <w:szCs w:val="20"/>
        </w:rPr>
        <w:t>9</w:t>
      </w:r>
      <w:r w:rsidR="00BC3C70" w:rsidRPr="00F2124E">
        <w:rPr>
          <w:rFonts w:ascii="Arial" w:hAnsi="Arial" w:cs="Arial"/>
          <w:color w:val="000000"/>
          <w:sz w:val="20"/>
          <w:szCs w:val="20"/>
        </w:rPr>
        <w:t xml:space="preserve"> </w:t>
      </w:r>
      <w:r w:rsidRPr="00F2124E">
        <w:rPr>
          <w:rFonts w:ascii="Arial" w:hAnsi="Arial" w:cs="Arial"/>
          <w:color w:val="000000"/>
          <w:sz w:val="20"/>
          <w:szCs w:val="20"/>
        </w:rPr>
        <w:t xml:space="preserve">r. poz. </w:t>
      </w:r>
      <w:r w:rsidR="00F2124E" w:rsidRPr="00F2124E">
        <w:rPr>
          <w:rFonts w:ascii="Arial" w:hAnsi="Arial" w:cs="Arial"/>
          <w:color w:val="000000"/>
          <w:sz w:val="20"/>
          <w:szCs w:val="20"/>
        </w:rPr>
        <w:t>2019</w:t>
      </w:r>
      <w:r w:rsidRPr="00F2124E">
        <w:rPr>
          <w:rFonts w:ascii="Arial" w:hAnsi="Arial" w:cs="Arial"/>
          <w:color w:val="000000"/>
          <w:sz w:val="20"/>
          <w:szCs w:val="20"/>
        </w:rPr>
        <w:t xml:space="preserve"> ze zm.) zwanej dalej „PZP”</w:t>
      </w:r>
      <w:r w:rsidRPr="00F2124E">
        <w:rPr>
          <w:rFonts w:ascii="Arial" w:hAnsi="Arial" w:cs="Arial"/>
          <w:sz w:val="20"/>
          <w:szCs w:val="20"/>
        </w:rPr>
        <w:t xml:space="preserve"> </w:t>
      </w:r>
      <w:r w:rsidRPr="00F2124E">
        <w:rPr>
          <w:rFonts w:ascii="Arial" w:hAnsi="Arial" w:cs="Arial"/>
          <w:color w:val="000000"/>
          <w:sz w:val="20"/>
          <w:szCs w:val="20"/>
        </w:rPr>
        <w:t xml:space="preserve">oświadczam, że: </w:t>
      </w:r>
    </w:p>
    <w:p w:rsidR="0006631D" w:rsidRPr="0006631D" w:rsidRDefault="0006631D" w:rsidP="0006631D">
      <w:pPr>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06631D" w:rsidRPr="0006631D" w:rsidRDefault="0006631D" w:rsidP="0006631D">
      <w:pPr>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16"/>
      </w:r>
      <w:r w:rsidRPr="0006631D">
        <w:rPr>
          <w:rFonts w:ascii="Arial" w:hAnsi="Arial" w:cs="Arial"/>
          <w:sz w:val="20"/>
          <w:szCs w:val="20"/>
        </w:rPr>
        <w:t xml:space="preserve"> , których wskazane zdolności dotyczą, w zakresie: ……………………………………………………………………………………….…..</w:t>
      </w:r>
    </w:p>
    <w:p w:rsidR="0006631D" w:rsidRPr="0006631D" w:rsidRDefault="0006631D" w:rsidP="0006631D">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6631D" w:rsidRPr="0006631D" w:rsidRDefault="0006631D" w:rsidP="0006631D">
      <w:pPr>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1E270B" w:rsidRPr="0006631D" w:rsidRDefault="0006631D" w:rsidP="0006631D">
      <w:pPr>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sectPr w:rsidR="001E270B" w:rsidRPr="0006631D" w:rsidSect="00F87907">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B7" w:rsidRDefault="009F63B7" w:rsidP="000C204A">
      <w:pPr>
        <w:spacing w:after="0" w:line="240" w:lineRule="auto"/>
      </w:pPr>
      <w:r>
        <w:separator/>
      </w:r>
    </w:p>
  </w:endnote>
  <w:endnote w:type="continuationSeparator" w:id="0">
    <w:p w:rsidR="009F63B7" w:rsidRDefault="009F63B7"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6"/>
      <w:docPartObj>
        <w:docPartGallery w:val="Page Numbers (Bottom of Page)"/>
        <w:docPartUnique/>
      </w:docPartObj>
    </w:sdtPr>
    <w:sdtEndPr>
      <w:rPr>
        <w:rFonts w:ascii="Arial" w:hAnsi="Arial" w:cs="Arial"/>
        <w:sz w:val="18"/>
        <w:szCs w:val="18"/>
      </w:rPr>
    </w:sdtEndPr>
    <w:sdtContent>
      <w:p w:rsidR="004D32AC" w:rsidRPr="000D5DC4" w:rsidRDefault="004D32AC">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6B5467">
          <w:rPr>
            <w:rFonts w:ascii="Arial" w:hAnsi="Arial" w:cs="Arial"/>
            <w:noProof/>
            <w:sz w:val="18"/>
            <w:szCs w:val="18"/>
          </w:rPr>
          <w:t>26</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B7" w:rsidRDefault="009F63B7" w:rsidP="000C204A">
      <w:pPr>
        <w:spacing w:after="0" w:line="240" w:lineRule="auto"/>
      </w:pPr>
      <w:r>
        <w:separator/>
      </w:r>
    </w:p>
  </w:footnote>
  <w:footnote w:type="continuationSeparator" w:id="0">
    <w:p w:rsidR="009F63B7" w:rsidRDefault="009F63B7" w:rsidP="000C204A">
      <w:pPr>
        <w:spacing w:after="0" w:line="240" w:lineRule="auto"/>
      </w:pPr>
      <w:r>
        <w:continuationSeparator/>
      </w:r>
    </w:p>
  </w:footnote>
  <w:footnote w:id="1">
    <w:p w:rsidR="004D32AC" w:rsidRPr="00CA27C1" w:rsidRDefault="004D32AC" w:rsidP="00CA27C1">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4D32AC" w:rsidRPr="004C364C" w:rsidRDefault="004D32AC" w:rsidP="00EF2255">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4D32AC" w:rsidRPr="004C364C" w:rsidRDefault="004D32AC" w:rsidP="00EF2255">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4D32AC" w:rsidRPr="002C601F" w:rsidRDefault="004D32AC" w:rsidP="00853A75">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4D32AC" w:rsidRPr="00C868CC" w:rsidRDefault="004D32AC" w:rsidP="00EF2255">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4D32AC" w:rsidRPr="00C868CC" w:rsidRDefault="004D32AC"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4D32AC" w:rsidRPr="00C868CC" w:rsidRDefault="004D32AC"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4D32AC" w:rsidRPr="00C868CC" w:rsidRDefault="004D32AC"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4D32AC" w:rsidRPr="00F23BD2" w:rsidRDefault="004D32AC" w:rsidP="00385F6C">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4D32AC" w:rsidRPr="001B069B" w:rsidRDefault="004D32AC"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4D32AC" w:rsidRDefault="004D32AC"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4D32AC" w:rsidRPr="001B069B" w:rsidRDefault="004D32AC"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12">
    <w:p w:rsidR="004D32AC" w:rsidRPr="001B069B" w:rsidRDefault="004D32AC"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13">
    <w:p w:rsidR="004D32AC" w:rsidRPr="001B069B" w:rsidRDefault="004D32AC"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14">
    <w:p w:rsidR="004D32AC" w:rsidRPr="001B069B" w:rsidRDefault="004D32AC"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15">
    <w:p w:rsidR="004D32AC" w:rsidRPr="00742546" w:rsidRDefault="004D32AC"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4D32AC" w:rsidRPr="00170D57" w:rsidRDefault="004D32AC">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AC" w:rsidRPr="005C4E22" w:rsidRDefault="004D32AC" w:rsidP="00341653">
    <w:pPr>
      <w:pStyle w:val="Nagwek"/>
      <w:jc w:val="right"/>
      <w:rPr>
        <w:rFonts w:ascii="Arial" w:hAnsi="Arial" w:cs="Arial"/>
        <w:color w:val="1F3864" w:themeColor="accent5" w:themeShade="80"/>
        <w:sz w:val="16"/>
        <w:szCs w:val="16"/>
      </w:rPr>
    </w:pPr>
    <w:r w:rsidRPr="005C4E22">
      <w:rPr>
        <w:rFonts w:ascii="Arial" w:hAnsi="Arial" w:cs="Arial"/>
        <w:color w:val="1F3864" w:themeColor="accent5" w:themeShade="80"/>
        <w:sz w:val="16"/>
        <w:szCs w:val="16"/>
      </w:rPr>
      <w:t>4WSzKzP.SZP.2612.27.2021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AC" w:rsidRPr="005C4E22" w:rsidRDefault="004D32AC" w:rsidP="00617F4E">
    <w:pPr>
      <w:pStyle w:val="Nagwek"/>
      <w:jc w:val="right"/>
      <w:rPr>
        <w:rFonts w:ascii="Arial" w:hAnsi="Arial" w:cs="Arial"/>
        <w:color w:val="1F3864" w:themeColor="accent5" w:themeShade="80"/>
        <w:sz w:val="16"/>
        <w:szCs w:val="16"/>
      </w:rPr>
    </w:pPr>
    <w:r w:rsidRPr="005C4E22">
      <w:rPr>
        <w:rFonts w:ascii="Arial" w:hAnsi="Arial" w:cs="Arial"/>
        <w:color w:val="1F3864" w:themeColor="accent5" w:themeShade="80"/>
        <w:sz w:val="16"/>
        <w:szCs w:val="16"/>
      </w:rPr>
      <w:t>4WSzKzP.SZP.2612.27.2021</w:t>
    </w:r>
  </w:p>
  <w:p w:rsidR="004D32AC" w:rsidRPr="00BA028D" w:rsidRDefault="004D32AC"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C0AE6BFE"/>
    <w:lvl w:ilvl="0" w:tplc="868E6F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E940BC"/>
    <w:multiLevelType w:val="hybridMultilevel"/>
    <w:tmpl w:val="52CCB560"/>
    <w:lvl w:ilvl="0" w:tplc="CC960C30">
      <w:start w:val="2"/>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538C3"/>
    <w:multiLevelType w:val="hybridMultilevel"/>
    <w:tmpl w:val="97DA21BC"/>
    <w:lvl w:ilvl="0" w:tplc="E3A27F1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0C166A8F"/>
    <w:multiLevelType w:val="hybridMultilevel"/>
    <w:tmpl w:val="13282872"/>
    <w:lvl w:ilvl="0" w:tplc="D682D0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77278F"/>
    <w:multiLevelType w:val="hybridMultilevel"/>
    <w:tmpl w:val="90DE392C"/>
    <w:lvl w:ilvl="0" w:tplc="27A8B3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4896FB2"/>
    <w:multiLevelType w:val="hybridMultilevel"/>
    <w:tmpl w:val="967E0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E75CC"/>
    <w:multiLevelType w:val="hybridMultilevel"/>
    <w:tmpl w:val="D52C828C"/>
    <w:lvl w:ilvl="0" w:tplc="4BF8E2B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51407F"/>
    <w:multiLevelType w:val="hybridMultilevel"/>
    <w:tmpl w:val="F07ED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68798A"/>
    <w:multiLevelType w:val="hybridMultilevel"/>
    <w:tmpl w:val="923CAA76"/>
    <w:lvl w:ilvl="0" w:tplc="FBAC8D82">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880625F"/>
    <w:multiLevelType w:val="hybridMultilevel"/>
    <w:tmpl w:val="4C40BE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CA910AE"/>
    <w:multiLevelType w:val="hybridMultilevel"/>
    <w:tmpl w:val="3C6C4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FF3BA8"/>
    <w:multiLevelType w:val="hybridMultilevel"/>
    <w:tmpl w:val="E1CA9EDC"/>
    <w:lvl w:ilvl="0" w:tplc="DED05D12">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C701D"/>
    <w:multiLevelType w:val="hybridMultilevel"/>
    <w:tmpl w:val="CBF87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6429A8"/>
    <w:multiLevelType w:val="hybridMultilevel"/>
    <w:tmpl w:val="BA8C0536"/>
    <w:lvl w:ilvl="0" w:tplc="DE420C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F1669C"/>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F1869"/>
    <w:multiLevelType w:val="hybridMultilevel"/>
    <w:tmpl w:val="53007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C54CF"/>
    <w:multiLevelType w:val="hybridMultilevel"/>
    <w:tmpl w:val="A0D0DBD4"/>
    <w:lvl w:ilvl="0" w:tplc="0D26D8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3A3985"/>
    <w:multiLevelType w:val="hybridMultilevel"/>
    <w:tmpl w:val="ACF859A2"/>
    <w:lvl w:ilvl="0" w:tplc="DBFAAA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67657"/>
    <w:multiLevelType w:val="hybridMultilevel"/>
    <w:tmpl w:val="86922B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45494AA8"/>
    <w:multiLevelType w:val="hybridMultilevel"/>
    <w:tmpl w:val="AA1EBB02"/>
    <w:lvl w:ilvl="0" w:tplc="0C80DD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0A65C0"/>
    <w:multiLevelType w:val="hybridMultilevel"/>
    <w:tmpl w:val="2D2AF004"/>
    <w:lvl w:ilvl="0" w:tplc="674AED5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548F4B3E"/>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2" w15:restartNumberingAfterBreak="0">
    <w:nsid w:val="54A32FF5"/>
    <w:multiLevelType w:val="hybridMultilevel"/>
    <w:tmpl w:val="F2AA11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036F50"/>
    <w:multiLevelType w:val="hybridMultilevel"/>
    <w:tmpl w:val="1F08D174"/>
    <w:lvl w:ilvl="0" w:tplc="36F6D3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152E17"/>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D19C5"/>
    <w:multiLevelType w:val="hybridMultilevel"/>
    <w:tmpl w:val="C7B27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32168F"/>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3087868"/>
    <w:multiLevelType w:val="hybridMultilevel"/>
    <w:tmpl w:val="F46EC3E4"/>
    <w:lvl w:ilvl="0" w:tplc="086A08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45"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EE79A1"/>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104643D"/>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7E6C84"/>
    <w:multiLevelType w:val="hybridMultilevel"/>
    <w:tmpl w:val="047E8F94"/>
    <w:lvl w:ilvl="0" w:tplc="CDA84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857220"/>
    <w:multiLevelType w:val="hybridMultilevel"/>
    <w:tmpl w:val="F2AA11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53" w15:restartNumberingAfterBreak="0">
    <w:nsid w:val="76BC6B4C"/>
    <w:multiLevelType w:val="hybridMultilevel"/>
    <w:tmpl w:val="447CD5CA"/>
    <w:lvl w:ilvl="0" w:tplc="A680E6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9DC4700"/>
    <w:multiLevelType w:val="multilevel"/>
    <w:tmpl w:val="954CF4E2"/>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7"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7EBC34CA"/>
    <w:multiLevelType w:val="hybridMultilevel"/>
    <w:tmpl w:val="E7DEF3C4"/>
    <w:lvl w:ilvl="0" w:tplc="122A505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F6F0801"/>
    <w:multiLevelType w:val="hybridMultilevel"/>
    <w:tmpl w:val="90B262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51"/>
  </w:num>
  <w:num w:numId="3">
    <w:abstractNumId w:val="40"/>
  </w:num>
  <w:num w:numId="4">
    <w:abstractNumId w:val="9"/>
  </w:num>
  <w:num w:numId="5">
    <w:abstractNumId w:val="7"/>
  </w:num>
  <w:num w:numId="6">
    <w:abstractNumId w:val="12"/>
  </w:num>
  <w:num w:numId="7">
    <w:abstractNumId w:val="15"/>
  </w:num>
  <w:num w:numId="8">
    <w:abstractNumId w:val="1"/>
  </w:num>
  <w:num w:numId="9">
    <w:abstractNumId w:val="46"/>
  </w:num>
  <w:num w:numId="10">
    <w:abstractNumId w:val="54"/>
  </w:num>
  <w:num w:numId="11">
    <w:abstractNumId w:val="27"/>
  </w:num>
  <w:num w:numId="12">
    <w:abstractNumId w:val="42"/>
  </w:num>
  <w:num w:numId="13">
    <w:abstractNumId w:val="57"/>
  </w:num>
  <w:num w:numId="14">
    <w:abstractNumId w:val="52"/>
  </w:num>
  <w:num w:numId="15">
    <w:abstractNumId w:val="56"/>
  </w:num>
  <w:num w:numId="16">
    <w:abstractNumId w:val="56"/>
    <w:lvlOverride w:ilvl="0">
      <w:lvl w:ilvl="0">
        <w:start w:val="1"/>
        <w:numFmt w:val="decimal"/>
        <w:lvlText w:val="%1)"/>
        <w:lvlJc w:val="left"/>
        <w:pPr>
          <w:ind w:left="1146" w:hanging="360"/>
        </w:pPr>
        <w:rPr>
          <w:i w:val="0"/>
          <w:lang w:val="pl-PL"/>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25"/>
  </w:num>
  <w:num w:numId="22">
    <w:abstractNumId w:val="44"/>
  </w:num>
  <w:num w:numId="23">
    <w:abstractNumId w:val="22"/>
  </w:num>
  <w:num w:numId="24">
    <w:abstractNumId w:val="55"/>
  </w:num>
  <w:num w:numId="25">
    <w:abstractNumId w:val="30"/>
  </w:num>
  <w:num w:numId="26">
    <w:abstractNumId w:val="39"/>
  </w:num>
  <w:num w:numId="27">
    <w:abstractNumId w:val="38"/>
  </w:num>
  <w:num w:numId="28">
    <w:abstractNumId w:val="41"/>
  </w:num>
  <w:num w:numId="29">
    <w:abstractNumId w:val="2"/>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6"/>
  </w:num>
  <w:num w:numId="58">
    <w:abstractNumId w:val="47"/>
  </w:num>
  <w:num w:numId="59">
    <w:abstractNumId w:val="34"/>
  </w:num>
  <w:num w:numId="60">
    <w:abstractNumId w:val="48"/>
  </w:num>
  <w:num w:numId="61">
    <w:abstractNumId w:val="31"/>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1877"/>
    <w:rsid w:val="000026C9"/>
    <w:rsid w:val="000044F9"/>
    <w:rsid w:val="00006A37"/>
    <w:rsid w:val="00010CDC"/>
    <w:rsid w:val="000129F2"/>
    <w:rsid w:val="0001501E"/>
    <w:rsid w:val="00016E2E"/>
    <w:rsid w:val="00017205"/>
    <w:rsid w:val="00021B0A"/>
    <w:rsid w:val="0002258F"/>
    <w:rsid w:val="00023B05"/>
    <w:rsid w:val="00023B49"/>
    <w:rsid w:val="00025DF6"/>
    <w:rsid w:val="0002728B"/>
    <w:rsid w:val="0003046B"/>
    <w:rsid w:val="00030970"/>
    <w:rsid w:val="00031A35"/>
    <w:rsid w:val="00031AFE"/>
    <w:rsid w:val="000323AA"/>
    <w:rsid w:val="000429CA"/>
    <w:rsid w:val="00042C0E"/>
    <w:rsid w:val="000442E5"/>
    <w:rsid w:val="00046F41"/>
    <w:rsid w:val="00047083"/>
    <w:rsid w:val="00052D7C"/>
    <w:rsid w:val="00054E30"/>
    <w:rsid w:val="00055C01"/>
    <w:rsid w:val="0006105D"/>
    <w:rsid w:val="00061865"/>
    <w:rsid w:val="0006328C"/>
    <w:rsid w:val="000641FE"/>
    <w:rsid w:val="00064F5B"/>
    <w:rsid w:val="000650D7"/>
    <w:rsid w:val="0006631D"/>
    <w:rsid w:val="00070047"/>
    <w:rsid w:val="0007084E"/>
    <w:rsid w:val="000723A1"/>
    <w:rsid w:val="0008084D"/>
    <w:rsid w:val="00080DE1"/>
    <w:rsid w:val="00081563"/>
    <w:rsid w:val="000850ED"/>
    <w:rsid w:val="00085745"/>
    <w:rsid w:val="0008682D"/>
    <w:rsid w:val="00087733"/>
    <w:rsid w:val="00087934"/>
    <w:rsid w:val="00092749"/>
    <w:rsid w:val="00093130"/>
    <w:rsid w:val="00093286"/>
    <w:rsid w:val="00093AB0"/>
    <w:rsid w:val="00093D83"/>
    <w:rsid w:val="00093FCA"/>
    <w:rsid w:val="000945CB"/>
    <w:rsid w:val="00095174"/>
    <w:rsid w:val="00097FB6"/>
    <w:rsid w:val="000A264D"/>
    <w:rsid w:val="000A2759"/>
    <w:rsid w:val="000A2D12"/>
    <w:rsid w:val="000A3F28"/>
    <w:rsid w:val="000B107D"/>
    <w:rsid w:val="000B1413"/>
    <w:rsid w:val="000B1789"/>
    <w:rsid w:val="000B1CB1"/>
    <w:rsid w:val="000B2EC0"/>
    <w:rsid w:val="000B31C1"/>
    <w:rsid w:val="000B4290"/>
    <w:rsid w:val="000B4ACC"/>
    <w:rsid w:val="000B591D"/>
    <w:rsid w:val="000B73E8"/>
    <w:rsid w:val="000B7E5D"/>
    <w:rsid w:val="000C15D0"/>
    <w:rsid w:val="000C204A"/>
    <w:rsid w:val="000C2239"/>
    <w:rsid w:val="000C3AEE"/>
    <w:rsid w:val="000C49C5"/>
    <w:rsid w:val="000C56FB"/>
    <w:rsid w:val="000C5E6B"/>
    <w:rsid w:val="000C63FC"/>
    <w:rsid w:val="000C69B3"/>
    <w:rsid w:val="000D0FDF"/>
    <w:rsid w:val="000D3D36"/>
    <w:rsid w:val="000D447B"/>
    <w:rsid w:val="000D5C60"/>
    <w:rsid w:val="000D5DC4"/>
    <w:rsid w:val="000D70A7"/>
    <w:rsid w:val="000E15EE"/>
    <w:rsid w:val="000E1A03"/>
    <w:rsid w:val="000E2780"/>
    <w:rsid w:val="000E57C3"/>
    <w:rsid w:val="000E5FAC"/>
    <w:rsid w:val="000E661E"/>
    <w:rsid w:val="000E7D7F"/>
    <w:rsid w:val="000F1148"/>
    <w:rsid w:val="000F1AA1"/>
    <w:rsid w:val="000F2A93"/>
    <w:rsid w:val="000F3623"/>
    <w:rsid w:val="000F50E9"/>
    <w:rsid w:val="000F5D95"/>
    <w:rsid w:val="000F6BAA"/>
    <w:rsid w:val="0010079A"/>
    <w:rsid w:val="00102997"/>
    <w:rsid w:val="00106C5B"/>
    <w:rsid w:val="00107502"/>
    <w:rsid w:val="001115E4"/>
    <w:rsid w:val="00113BE2"/>
    <w:rsid w:val="0011571E"/>
    <w:rsid w:val="00117AAB"/>
    <w:rsid w:val="00120C9D"/>
    <w:rsid w:val="001211F8"/>
    <w:rsid w:val="00122A8E"/>
    <w:rsid w:val="0012363B"/>
    <w:rsid w:val="001247DD"/>
    <w:rsid w:val="00125B7D"/>
    <w:rsid w:val="0012622E"/>
    <w:rsid w:val="00126B37"/>
    <w:rsid w:val="00127711"/>
    <w:rsid w:val="00127839"/>
    <w:rsid w:val="00134B19"/>
    <w:rsid w:val="00135F02"/>
    <w:rsid w:val="00136497"/>
    <w:rsid w:val="001365D0"/>
    <w:rsid w:val="001372DC"/>
    <w:rsid w:val="00145F2C"/>
    <w:rsid w:val="001462F6"/>
    <w:rsid w:val="00147B87"/>
    <w:rsid w:val="001501FF"/>
    <w:rsid w:val="00153F7E"/>
    <w:rsid w:val="00155AF3"/>
    <w:rsid w:val="00162454"/>
    <w:rsid w:val="00162745"/>
    <w:rsid w:val="001628D6"/>
    <w:rsid w:val="00162D53"/>
    <w:rsid w:val="00165118"/>
    <w:rsid w:val="001659A0"/>
    <w:rsid w:val="00170A89"/>
    <w:rsid w:val="00170D57"/>
    <w:rsid w:val="001719DC"/>
    <w:rsid w:val="0017216C"/>
    <w:rsid w:val="00172593"/>
    <w:rsid w:val="0017495C"/>
    <w:rsid w:val="0018520E"/>
    <w:rsid w:val="001866BF"/>
    <w:rsid w:val="00187173"/>
    <w:rsid w:val="00190240"/>
    <w:rsid w:val="001908B4"/>
    <w:rsid w:val="00192B0A"/>
    <w:rsid w:val="00192B1D"/>
    <w:rsid w:val="00192FB1"/>
    <w:rsid w:val="001933C1"/>
    <w:rsid w:val="001947EA"/>
    <w:rsid w:val="00194B1C"/>
    <w:rsid w:val="00194F98"/>
    <w:rsid w:val="00195EB0"/>
    <w:rsid w:val="001A34D7"/>
    <w:rsid w:val="001A37C5"/>
    <w:rsid w:val="001A4DD9"/>
    <w:rsid w:val="001A5DB5"/>
    <w:rsid w:val="001A7631"/>
    <w:rsid w:val="001A7DE1"/>
    <w:rsid w:val="001B069B"/>
    <w:rsid w:val="001B10FD"/>
    <w:rsid w:val="001B2E44"/>
    <w:rsid w:val="001B42D4"/>
    <w:rsid w:val="001B5F67"/>
    <w:rsid w:val="001C08A0"/>
    <w:rsid w:val="001C12BF"/>
    <w:rsid w:val="001C2621"/>
    <w:rsid w:val="001C3173"/>
    <w:rsid w:val="001C3359"/>
    <w:rsid w:val="001C3C35"/>
    <w:rsid w:val="001C516E"/>
    <w:rsid w:val="001C68DA"/>
    <w:rsid w:val="001C7CA6"/>
    <w:rsid w:val="001D2F01"/>
    <w:rsid w:val="001D311F"/>
    <w:rsid w:val="001D3909"/>
    <w:rsid w:val="001D6E1F"/>
    <w:rsid w:val="001D7340"/>
    <w:rsid w:val="001E0AFD"/>
    <w:rsid w:val="001E1A7A"/>
    <w:rsid w:val="001E270B"/>
    <w:rsid w:val="001E5F12"/>
    <w:rsid w:val="001E76A6"/>
    <w:rsid w:val="001F0736"/>
    <w:rsid w:val="001F1DB3"/>
    <w:rsid w:val="001F2219"/>
    <w:rsid w:val="001F451B"/>
    <w:rsid w:val="001F4976"/>
    <w:rsid w:val="001F7F6B"/>
    <w:rsid w:val="0020044A"/>
    <w:rsid w:val="00201E4D"/>
    <w:rsid w:val="002024BB"/>
    <w:rsid w:val="00203DCE"/>
    <w:rsid w:val="002047C1"/>
    <w:rsid w:val="00204D17"/>
    <w:rsid w:val="00204DCE"/>
    <w:rsid w:val="0021142F"/>
    <w:rsid w:val="00211FAD"/>
    <w:rsid w:val="00213AB9"/>
    <w:rsid w:val="0021651E"/>
    <w:rsid w:val="0021718B"/>
    <w:rsid w:val="00217EFA"/>
    <w:rsid w:val="0022024D"/>
    <w:rsid w:val="00220834"/>
    <w:rsid w:val="00220C1B"/>
    <w:rsid w:val="00220E36"/>
    <w:rsid w:val="002223E6"/>
    <w:rsid w:val="00225B88"/>
    <w:rsid w:val="00226DAC"/>
    <w:rsid w:val="00230223"/>
    <w:rsid w:val="00232B79"/>
    <w:rsid w:val="00233F85"/>
    <w:rsid w:val="0023425C"/>
    <w:rsid w:val="00234536"/>
    <w:rsid w:val="00234BF6"/>
    <w:rsid w:val="00234D3E"/>
    <w:rsid w:val="00247129"/>
    <w:rsid w:val="0024751D"/>
    <w:rsid w:val="00247794"/>
    <w:rsid w:val="00247D2D"/>
    <w:rsid w:val="00253528"/>
    <w:rsid w:val="00255480"/>
    <w:rsid w:val="002559A5"/>
    <w:rsid w:val="00260D31"/>
    <w:rsid w:val="0026109B"/>
    <w:rsid w:val="0026435F"/>
    <w:rsid w:val="00264D90"/>
    <w:rsid w:val="00264E6F"/>
    <w:rsid w:val="00265901"/>
    <w:rsid w:val="0026767F"/>
    <w:rsid w:val="0027005A"/>
    <w:rsid w:val="00270316"/>
    <w:rsid w:val="00272C38"/>
    <w:rsid w:val="00273412"/>
    <w:rsid w:val="002767C2"/>
    <w:rsid w:val="0027713C"/>
    <w:rsid w:val="00283A9C"/>
    <w:rsid w:val="00283DA0"/>
    <w:rsid w:val="0028415E"/>
    <w:rsid w:val="00285AED"/>
    <w:rsid w:val="0028625B"/>
    <w:rsid w:val="00286C9B"/>
    <w:rsid w:val="0029098D"/>
    <w:rsid w:val="00290D06"/>
    <w:rsid w:val="0029219F"/>
    <w:rsid w:val="002A20F8"/>
    <w:rsid w:val="002A3F6B"/>
    <w:rsid w:val="002A4765"/>
    <w:rsid w:val="002A55F2"/>
    <w:rsid w:val="002A74B8"/>
    <w:rsid w:val="002B341E"/>
    <w:rsid w:val="002B4944"/>
    <w:rsid w:val="002B66DE"/>
    <w:rsid w:val="002B78AF"/>
    <w:rsid w:val="002C2F9E"/>
    <w:rsid w:val="002C38F7"/>
    <w:rsid w:val="002C57B8"/>
    <w:rsid w:val="002C5C43"/>
    <w:rsid w:val="002C601F"/>
    <w:rsid w:val="002C7F38"/>
    <w:rsid w:val="002D03F4"/>
    <w:rsid w:val="002D0D83"/>
    <w:rsid w:val="002D3044"/>
    <w:rsid w:val="002D642B"/>
    <w:rsid w:val="002E13E0"/>
    <w:rsid w:val="002F26B5"/>
    <w:rsid w:val="002F3F86"/>
    <w:rsid w:val="002F44A5"/>
    <w:rsid w:val="002F46A7"/>
    <w:rsid w:val="002F7C73"/>
    <w:rsid w:val="003015CB"/>
    <w:rsid w:val="00305E58"/>
    <w:rsid w:val="003064D3"/>
    <w:rsid w:val="00307D00"/>
    <w:rsid w:val="0031276D"/>
    <w:rsid w:val="003142A4"/>
    <w:rsid w:val="00321131"/>
    <w:rsid w:val="00322AA4"/>
    <w:rsid w:val="00324995"/>
    <w:rsid w:val="00326288"/>
    <w:rsid w:val="0032693D"/>
    <w:rsid w:val="0032701B"/>
    <w:rsid w:val="00330BB2"/>
    <w:rsid w:val="003327F1"/>
    <w:rsid w:val="0033313B"/>
    <w:rsid w:val="003340FE"/>
    <w:rsid w:val="00334D45"/>
    <w:rsid w:val="00337C9B"/>
    <w:rsid w:val="00337DE5"/>
    <w:rsid w:val="00340530"/>
    <w:rsid w:val="0034098F"/>
    <w:rsid w:val="00340A5E"/>
    <w:rsid w:val="00340D87"/>
    <w:rsid w:val="00341653"/>
    <w:rsid w:val="00341D05"/>
    <w:rsid w:val="00341D9F"/>
    <w:rsid w:val="003421D0"/>
    <w:rsid w:val="00342593"/>
    <w:rsid w:val="0034314D"/>
    <w:rsid w:val="00343B24"/>
    <w:rsid w:val="00343EE7"/>
    <w:rsid w:val="003443C0"/>
    <w:rsid w:val="00344B4B"/>
    <w:rsid w:val="003454CF"/>
    <w:rsid w:val="00350DCB"/>
    <w:rsid w:val="00352E50"/>
    <w:rsid w:val="00354A60"/>
    <w:rsid w:val="003556DC"/>
    <w:rsid w:val="00356B6C"/>
    <w:rsid w:val="00357138"/>
    <w:rsid w:val="003579F3"/>
    <w:rsid w:val="00357BD6"/>
    <w:rsid w:val="00357F6B"/>
    <w:rsid w:val="003600B0"/>
    <w:rsid w:val="00360CEE"/>
    <w:rsid w:val="00360EB1"/>
    <w:rsid w:val="00363391"/>
    <w:rsid w:val="00363424"/>
    <w:rsid w:val="00363FEF"/>
    <w:rsid w:val="003650F5"/>
    <w:rsid w:val="00365566"/>
    <w:rsid w:val="00365F16"/>
    <w:rsid w:val="003679F8"/>
    <w:rsid w:val="00371A3F"/>
    <w:rsid w:val="00372AFE"/>
    <w:rsid w:val="00373BE3"/>
    <w:rsid w:val="00373F10"/>
    <w:rsid w:val="0037541D"/>
    <w:rsid w:val="00375FAE"/>
    <w:rsid w:val="003764F0"/>
    <w:rsid w:val="003805A2"/>
    <w:rsid w:val="00383957"/>
    <w:rsid w:val="00384132"/>
    <w:rsid w:val="0038482F"/>
    <w:rsid w:val="0038565A"/>
    <w:rsid w:val="00385F6C"/>
    <w:rsid w:val="00386E46"/>
    <w:rsid w:val="003902F9"/>
    <w:rsid w:val="003912C8"/>
    <w:rsid w:val="00392326"/>
    <w:rsid w:val="00392826"/>
    <w:rsid w:val="003939E5"/>
    <w:rsid w:val="00395FD3"/>
    <w:rsid w:val="0039646A"/>
    <w:rsid w:val="00397692"/>
    <w:rsid w:val="003A1479"/>
    <w:rsid w:val="003A3E51"/>
    <w:rsid w:val="003A4EAA"/>
    <w:rsid w:val="003A52C3"/>
    <w:rsid w:val="003A611B"/>
    <w:rsid w:val="003B0C05"/>
    <w:rsid w:val="003B1097"/>
    <w:rsid w:val="003B139E"/>
    <w:rsid w:val="003B166C"/>
    <w:rsid w:val="003B1F05"/>
    <w:rsid w:val="003B2558"/>
    <w:rsid w:val="003B3877"/>
    <w:rsid w:val="003C0812"/>
    <w:rsid w:val="003C1FF5"/>
    <w:rsid w:val="003C21BD"/>
    <w:rsid w:val="003C28C7"/>
    <w:rsid w:val="003C3F4F"/>
    <w:rsid w:val="003C5A70"/>
    <w:rsid w:val="003C728F"/>
    <w:rsid w:val="003C7830"/>
    <w:rsid w:val="003D18B5"/>
    <w:rsid w:val="003D1BA8"/>
    <w:rsid w:val="003D33CF"/>
    <w:rsid w:val="003D3C69"/>
    <w:rsid w:val="003D4AF4"/>
    <w:rsid w:val="003D53BE"/>
    <w:rsid w:val="003D5D5F"/>
    <w:rsid w:val="003E21F5"/>
    <w:rsid w:val="003E3B4B"/>
    <w:rsid w:val="003E4A3E"/>
    <w:rsid w:val="003E4CB0"/>
    <w:rsid w:val="003E5F0A"/>
    <w:rsid w:val="003F50D3"/>
    <w:rsid w:val="003F6149"/>
    <w:rsid w:val="003F7E5F"/>
    <w:rsid w:val="004011B8"/>
    <w:rsid w:val="00401D88"/>
    <w:rsid w:val="00402A9F"/>
    <w:rsid w:val="004038DF"/>
    <w:rsid w:val="00404CCE"/>
    <w:rsid w:val="00404E47"/>
    <w:rsid w:val="004057BD"/>
    <w:rsid w:val="00406AFB"/>
    <w:rsid w:val="00406D16"/>
    <w:rsid w:val="004106EF"/>
    <w:rsid w:val="00411F0B"/>
    <w:rsid w:val="00415ED4"/>
    <w:rsid w:val="0041691B"/>
    <w:rsid w:val="00420EDB"/>
    <w:rsid w:val="00421402"/>
    <w:rsid w:val="00421803"/>
    <w:rsid w:val="004230E6"/>
    <w:rsid w:val="00425F45"/>
    <w:rsid w:val="004261FE"/>
    <w:rsid w:val="00431F2A"/>
    <w:rsid w:val="00432F7B"/>
    <w:rsid w:val="004337B2"/>
    <w:rsid w:val="00433E30"/>
    <w:rsid w:val="004348B6"/>
    <w:rsid w:val="00442CB7"/>
    <w:rsid w:val="00442D4A"/>
    <w:rsid w:val="0044312D"/>
    <w:rsid w:val="00443963"/>
    <w:rsid w:val="00446B79"/>
    <w:rsid w:val="00447210"/>
    <w:rsid w:val="00451B99"/>
    <w:rsid w:val="00453A61"/>
    <w:rsid w:val="00454301"/>
    <w:rsid w:val="00454A6B"/>
    <w:rsid w:val="004558AD"/>
    <w:rsid w:val="00455EE1"/>
    <w:rsid w:val="004571E8"/>
    <w:rsid w:val="00457F5B"/>
    <w:rsid w:val="00460415"/>
    <w:rsid w:val="0046144B"/>
    <w:rsid w:val="004635F9"/>
    <w:rsid w:val="00464B8C"/>
    <w:rsid w:val="00464ED9"/>
    <w:rsid w:val="00466482"/>
    <w:rsid w:val="00467831"/>
    <w:rsid w:val="00471B74"/>
    <w:rsid w:val="00471CDE"/>
    <w:rsid w:val="004720E4"/>
    <w:rsid w:val="00472BEF"/>
    <w:rsid w:val="0047361A"/>
    <w:rsid w:val="004746BE"/>
    <w:rsid w:val="004804A5"/>
    <w:rsid w:val="00490017"/>
    <w:rsid w:val="00490DE3"/>
    <w:rsid w:val="00491726"/>
    <w:rsid w:val="004947ED"/>
    <w:rsid w:val="00497859"/>
    <w:rsid w:val="004A17A8"/>
    <w:rsid w:val="004A21FD"/>
    <w:rsid w:val="004A22F8"/>
    <w:rsid w:val="004A240B"/>
    <w:rsid w:val="004A5934"/>
    <w:rsid w:val="004A5D2E"/>
    <w:rsid w:val="004A718C"/>
    <w:rsid w:val="004B1E35"/>
    <w:rsid w:val="004B5CC5"/>
    <w:rsid w:val="004B7A6A"/>
    <w:rsid w:val="004C179B"/>
    <w:rsid w:val="004C364C"/>
    <w:rsid w:val="004C43DD"/>
    <w:rsid w:val="004C5F08"/>
    <w:rsid w:val="004C6AB5"/>
    <w:rsid w:val="004C7C8B"/>
    <w:rsid w:val="004D22B0"/>
    <w:rsid w:val="004D2424"/>
    <w:rsid w:val="004D29DE"/>
    <w:rsid w:val="004D32AC"/>
    <w:rsid w:val="004D583C"/>
    <w:rsid w:val="004E2B2C"/>
    <w:rsid w:val="004E52BD"/>
    <w:rsid w:val="004E71D4"/>
    <w:rsid w:val="004E7A45"/>
    <w:rsid w:val="004F07DB"/>
    <w:rsid w:val="004F0B31"/>
    <w:rsid w:val="004F213F"/>
    <w:rsid w:val="004F528E"/>
    <w:rsid w:val="00500517"/>
    <w:rsid w:val="0050196B"/>
    <w:rsid w:val="00502EC2"/>
    <w:rsid w:val="00503B8A"/>
    <w:rsid w:val="0051028B"/>
    <w:rsid w:val="00513BF5"/>
    <w:rsid w:val="00513E4E"/>
    <w:rsid w:val="005144B9"/>
    <w:rsid w:val="005146BE"/>
    <w:rsid w:val="00515851"/>
    <w:rsid w:val="00525616"/>
    <w:rsid w:val="00525E7A"/>
    <w:rsid w:val="005263C5"/>
    <w:rsid w:val="00527048"/>
    <w:rsid w:val="00527534"/>
    <w:rsid w:val="005277A9"/>
    <w:rsid w:val="005304C3"/>
    <w:rsid w:val="00532F11"/>
    <w:rsid w:val="00536520"/>
    <w:rsid w:val="00536C16"/>
    <w:rsid w:val="005371D0"/>
    <w:rsid w:val="0054022E"/>
    <w:rsid w:val="00540614"/>
    <w:rsid w:val="00540996"/>
    <w:rsid w:val="00542036"/>
    <w:rsid w:val="00542FCF"/>
    <w:rsid w:val="00543D2E"/>
    <w:rsid w:val="00545B43"/>
    <w:rsid w:val="005460EB"/>
    <w:rsid w:val="00550424"/>
    <w:rsid w:val="005518E1"/>
    <w:rsid w:val="005522C9"/>
    <w:rsid w:val="00552BF7"/>
    <w:rsid w:val="00553473"/>
    <w:rsid w:val="005541CA"/>
    <w:rsid w:val="00556EC8"/>
    <w:rsid w:val="005570E9"/>
    <w:rsid w:val="00557D22"/>
    <w:rsid w:val="005600EA"/>
    <w:rsid w:val="005602B1"/>
    <w:rsid w:val="00561F36"/>
    <w:rsid w:val="00562E8B"/>
    <w:rsid w:val="00563064"/>
    <w:rsid w:val="0056312F"/>
    <w:rsid w:val="00566190"/>
    <w:rsid w:val="005668AE"/>
    <w:rsid w:val="0056703F"/>
    <w:rsid w:val="00567B41"/>
    <w:rsid w:val="00567FB4"/>
    <w:rsid w:val="0057264C"/>
    <w:rsid w:val="00574277"/>
    <w:rsid w:val="00575BF8"/>
    <w:rsid w:val="005762C2"/>
    <w:rsid w:val="005771C7"/>
    <w:rsid w:val="0058068B"/>
    <w:rsid w:val="00580794"/>
    <w:rsid w:val="00581397"/>
    <w:rsid w:val="005869BA"/>
    <w:rsid w:val="00587839"/>
    <w:rsid w:val="0059018D"/>
    <w:rsid w:val="005903EC"/>
    <w:rsid w:val="00591B99"/>
    <w:rsid w:val="005973A7"/>
    <w:rsid w:val="005A0D1D"/>
    <w:rsid w:val="005A1575"/>
    <w:rsid w:val="005A15FC"/>
    <w:rsid w:val="005A42F1"/>
    <w:rsid w:val="005A4348"/>
    <w:rsid w:val="005A45A9"/>
    <w:rsid w:val="005B010A"/>
    <w:rsid w:val="005B162E"/>
    <w:rsid w:val="005B1B4C"/>
    <w:rsid w:val="005B6281"/>
    <w:rsid w:val="005C454B"/>
    <w:rsid w:val="005C4E22"/>
    <w:rsid w:val="005C594B"/>
    <w:rsid w:val="005D365D"/>
    <w:rsid w:val="005D78C6"/>
    <w:rsid w:val="005D7B82"/>
    <w:rsid w:val="005D7C79"/>
    <w:rsid w:val="005E301F"/>
    <w:rsid w:val="005E4097"/>
    <w:rsid w:val="005E4532"/>
    <w:rsid w:val="005E532F"/>
    <w:rsid w:val="005F17F0"/>
    <w:rsid w:val="005F36EF"/>
    <w:rsid w:val="005F3A24"/>
    <w:rsid w:val="005F405C"/>
    <w:rsid w:val="005F4512"/>
    <w:rsid w:val="005F64FD"/>
    <w:rsid w:val="005F7C9F"/>
    <w:rsid w:val="00600BD8"/>
    <w:rsid w:val="00602FD7"/>
    <w:rsid w:val="00603A29"/>
    <w:rsid w:val="00603B65"/>
    <w:rsid w:val="00603ECC"/>
    <w:rsid w:val="0060426E"/>
    <w:rsid w:val="0060689A"/>
    <w:rsid w:val="00606B70"/>
    <w:rsid w:val="00606E7C"/>
    <w:rsid w:val="006078DA"/>
    <w:rsid w:val="00612D88"/>
    <w:rsid w:val="0061786D"/>
    <w:rsid w:val="00617F4E"/>
    <w:rsid w:val="00624FEF"/>
    <w:rsid w:val="00627A5B"/>
    <w:rsid w:val="006328F9"/>
    <w:rsid w:val="006338E4"/>
    <w:rsid w:val="006364B5"/>
    <w:rsid w:val="00641E1F"/>
    <w:rsid w:val="0064388B"/>
    <w:rsid w:val="006475C8"/>
    <w:rsid w:val="00647612"/>
    <w:rsid w:val="00651760"/>
    <w:rsid w:val="00656844"/>
    <w:rsid w:val="00657F28"/>
    <w:rsid w:val="00661231"/>
    <w:rsid w:val="006616F1"/>
    <w:rsid w:val="0066217C"/>
    <w:rsid w:val="00663977"/>
    <w:rsid w:val="006639FE"/>
    <w:rsid w:val="006677BD"/>
    <w:rsid w:val="00671020"/>
    <w:rsid w:val="0067228A"/>
    <w:rsid w:val="006723C1"/>
    <w:rsid w:val="00673C6E"/>
    <w:rsid w:val="0067424D"/>
    <w:rsid w:val="0067486B"/>
    <w:rsid w:val="006761D4"/>
    <w:rsid w:val="006778AE"/>
    <w:rsid w:val="0068110A"/>
    <w:rsid w:val="0068213A"/>
    <w:rsid w:val="00685D1D"/>
    <w:rsid w:val="006865E2"/>
    <w:rsid w:val="00686756"/>
    <w:rsid w:val="00686843"/>
    <w:rsid w:val="006872B7"/>
    <w:rsid w:val="006920F8"/>
    <w:rsid w:val="006937AC"/>
    <w:rsid w:val="00695287"/>
    <w:rsid w:val="0069551F"/>
    <w:rsid w:val="006970DA"/>
    <w:rsid w:val="006A02E0"/>
    <w:rsid w:val="006A085B"/>
    <w:rsid w:val="006A7F87"/>
    <w:rsid w:val="006B0C15"/>
    <w:rsid w:val="006B5467"/>
    <w:rsid w:val="006B74B2"/>
    <w:rsid w:val="006B7731"/>
    <w:rsid w:val="006C16EB"/>
    <w:rsid w:val="006C1DCE"/>
    <w:rsid w:val="006C4797"/>
    <w:rsid w:val="006C7B9C"/>
    <w:rsid w:val="006D5D09"/>
    <w:rsid w:val="006D74BC"/>
    <w:rsid w:val="006E356A"/>
    <w:rsid w:val="006E3C10"/>
    <w:rsid w:val="006E61AE"/>
    <w:rsid w:val="006E759F"/>
    <w:rsid w:val="006F1E3A"/>
    <w:rsid w:val="006F2231"/>
    <w:rsid w:val="006F3CBB"/>
    <w:rsid w:val="006F4298"/>
    <w:rsid w:val="006F4A37"/>
    <w:rsid w:val="006F5020"/>
    <w:rsid w:val="006F5557"/>
    <w:rsid w:val="006F5D32"/>
    <w:rsid w:val="00705079"/>
    <w:rsid w:val="0070556F"/>
    <w:rsid w:val="0070729D"/>
    <w:rsid w:val="00711268"/>
    <w:rsid w:val="0071178B"/>
    <w:rsid w:val="0071239B"/>
    <w:rsid w:val="00712970"/>
    <w:rsid w:val="00713D92"/>
    <w:rsid w:val="00717EFC"/>
    <w:rsid w:val="00723062"/>
    <w:rsid w:val="00723593"/>
    <w:rsid w:val="00723A67"/>
    <w:rsid w:val="00725317"/>
    <w:rsid w:val="00725404"/>
    <w:rsid w:val="0072580C"/>
    <w:rsid w:val="00727339"/>
    <w:rsid w:val="00727B22"/>
    <w:rsid w:val="00727F44"/>
    <w:rsid w:val="00730878"/>
    <w:rsid w:val="007317CA"/>
    <w:rsid w:val="00732289"/>
    <w:rsid w:val="00732958"/>
    <w:rsid w:val="00735A66"/>
    <w:rsid w:val="00735B8D"/>
    <w:rsid w:val="00737237"/>
    <w:rsid w:val="00737489"/>
    <w:rsid w:val="00741EED"/>
    <w:rsid w:val="00742546"/>
    <w:rsid w:val="00742C65"/>
    <w:rsid w:val="00742D60"/>
    <w:rsid w:val="00743C34"/>
    <w:rsid w:val="00747694"/>
    <w:rsid w:val="007506CF"/>
    <w:rsid w:val="00751CF4"/>
    <w:rsid w:val="00752AA7"/>
    <w:rsid w:val="0075425A"/>
    <w:rsid w:val="00754300"/>
    <w:rsid w:val="007561A2"/>
    <w:rsid w:val="007627C2"/>
    <w:rsid w:val="007631BE"/>
    <w:rsid w:val="007638DF"/>
    <w:rsid w:val="00764488"/>
    <w:rsid w:val="00765166"/>
    <w:rsid w:val="00765D7A"/>
    <w:rsid w:val="00765ED1"/>
    <w:rsid w:val="00766D6F"/>
    <w:rsid w:val="00774B48"/>
    <w:rsid w:val="007811C3"/>
    <w:rsid w:val="007819DF"/>
    <w:rsid w:val="0078285C"/>
    <w:rsid w:val="00782F19"/>
    <w:rsid w:val="00783845"/>
    <w:rsid w:val="00784E75"/>
    <w:rsid w:val="00790364"/>
    <w:rsid w:val="00791EB7"/>
    <w:rsid w:val="00793241"/>
    <w:rsid w:val="00795F67"/>
    <w:rsid w:val="0079636C"/>
    <w:rsid w:val="007A1270"/>
    <w:rsid w:val="007A1397"/>
    <w:rsid w:val="007A1C7D"/>
    <w:rsid w:val="007A2953"/>
    <w:rsid w:val="007A6465"/>
    <w:rsid w:val="007B248A"/>
    <w:rsid w:val="007B44D1"/>
    <w:rsid w:val="007B5340"/>
    <w:rsid w:val="007B5707"/>
    <w:rsid w:val="007B6665"/>
    <w:rsid w:val="007B6FE5"/>
    <w:rsid w:val="007B7D24"/>
    <w:rsid w:val="007B7F91"/>
    <w:rsid w:val="007C17B0"/>
    <w:rsid w:val="007C37E2"/>
    <w:rsid w:val="007C41F2"/>
    <w:rsid w:val="007C607F"/>
    <w:rsid w:val="007C6FED"/>
    <w:rsid w:val="007C70C3"/>
    <w:rsid w:val="007C77C7"/>
    <w:rsid w:val="007D1FE9"/>
    <w:rsid w:val="007D2C89"/>
    <w:rsid w:val="007D45F7"/>
    <w:rsid w:val="007D627E"/>
    <w:rsid w:val="007D6AF0"/>
    <w:rsid w:val="007E0473"/>
    <w:rsid w:val="007E0E5B"/>
    <w:rsid w:val="007E39FF"/>
    <w:rsid w:val="007E448E"/>
    <w:rsid w:val="007E765C"/>
    <w:rsid w:val="007E7CAD"/>
    <w:rsid w:val="007F0A11"/>
    <w:rsid w:val="007F76BA"/>
    <w:rsid w:val="00802699"/>
    <w:rsid w:val="00805A81"/>
    <w:rsid w:val="00807397"/>
    <w:rsid w:val="00807DA3"/>
    <w:rsid w:val="008108FC"/>
    <w:rsid w:val="00810CB5"/>
    <w:rsid w:val="00812595"/>
    <w:rsid w:val="00814284"/>
    <w:rsid w:val="00815435"/>
    <w:rsid w:val="00816F6E"/>
    <w:rsid w:val="0082028D"/>
    <w:rsid w:val="00820CD0"/>
    <w:rsid w:val="00821FBA"/>
    <w:rsid w:val="008238FC"/>
    <w:rsid w:val="00824D26"/>
    <w:rsid w:val="00825EB9"/>
    <w:rsid w:val="008277FE"/>
    <w:rsid w:val="0083083B"/>
    <w:rsid w:val="0083208B"/>
    <w:rsid w:val="008329B0"/>
    <w:rsid w:val="00834AA5"/>
    <w:rsid w:val="00835BA0"/>
    <w:rsid w:val="008360DA"/>
    <w:rsid w:val="008402DB"/>
    <w:rsid w:val="00840BAD"/>
    <w:rsid w:val="00840F90"/>
    <w:rsid w:val="008436FA"/>
    <w:rsid w:val="00843FFA"/>
    <w:rsid w:val="0084593B"/>
    <w:rsid w:val="00847F35"/>
    <w:rsid w:val="00852676"/>
    <w:rsid w:val="00853A75"/>
    <w:rsid w:val="0085593E"/>
    <w:rsid w:val="00856E10"/>
    <w:rsid w:val="00865389"/>
    <w:rsid w:val="00866E37"/>
    <w:rsid w:val="008706B5"/>
    <w:rsid w:val="00870886"/>
    <w:rsid w:val="00870E3C"/>
    <w:rsid w:val="00873446"/>
    <w:rsid w:val="00873754"/>
    <w:rsid w:val="00874701"/>
    <w:rsid w:val="00876E7F"/>
    <w:rsid w:val="008772C8"/>
    <w:rsid w:val="0088205B"/>
    <w:rsid w:val="0088248F"/>
    <w:rsid w:val="0088299C"/>
    <w:rsid w:val="0088307A"/>
    <w:rsid w:val="008835B3"/>
    <w:rsid w:val="008835D0"/>
    <w:rsid w:val="00884797"/>
    <w:rsid w:val="00886782"/>
    <w:rsid w:val="00886F22"/>
    <w:rsid w:val="0088703D"/>
    <w:rsid w:val="008879F2"/>
    <w:rsid w:val="008906E1"/>
    <w:rsid w:val="00892AFC"/>
    <w:rsid w:val="008938DE"/>
    <w:rsid w:val="00893CE0"/>
    <w:rsid w:val="00893F0E"/>
    <w:rsid w:val="00897C41"/>
    <w:rsid w:val="008A1A82"/>
    <w:rsid w:val="008A2978"/>
    <w:rsid w:val="008A513B"/>
    <w:rsid w:val="008A7143"/>
    <w:rsid w:val="008B46C4"/>
    <w:rsid w:val="008B5473"/>
    <w:rsid w:val="008B5939"/>
    <w:rsid w:val="008B647D"/>
    <w:rsid w:val="008B7976"/>
    <w:rsid w:val="008C21D9"/>
    <w:rsid w:val="008C2B6F"/>
    <w:rsid w:val="008C39C4"/>
    <w:rsid w:val="008C5138"/>
    <w:rsid w:val="008C5323"/>
    <w:rsid w:val="008C5F53"/>
    <w:rsid w:val="008C6657"/>
    <w:rsid w:val="008D0324"/>
    <w:rsid w:val="008D3C96"/>
    <w:rsid w:val="008D58F4"/>
    <w:rsid w:val="008D68CA"/>
    <w:rsid w:val="008D7D43"/>
    <w:rsid w:val="008E0C05"/>
    <w:rsid w:val="008E1759"/>
    <w:rsid w:val="008E27D4"/>
    <w:rsid w:val="008E4665"/>
    <w:rsid w:val="008E6895"/>
    <w:rsid w:val="008E6ACD"/>
    <w:rsid w:val="008E6E0A"/>
    <w:rsid w:val="008F161F"/>
    <w:rsid w:val="008F1BD3"/>
    <w:rsid w:val="008F1D5B"/>
    <w:rsid w:val="008F264A"/>
    <w:rsid w:val="008F2ABE"/>
    <w:rsid w:val="008F57EF"/>
    <w:rsid w:val="008F5F2F"/>
    <w:rsid w:val="008F7298"/>
    <w:rsid w:val="009005CD"/>
    <w:rsid w:val="0090152D"/>
    <w:rsid w:val="00901A7C"/>
    <w:rsid w:val="009027A4"/>
    <w:rsid w:val="00904BEA"/>
    <w:rsid w:val="00910144"/>
    <w:rsid w:val="00912720"/>
    <w:rsid w:val="00912E88"/>
    <w:rsid w:val="00914114"/>
    <w:rsid w:val="009158D9"/>
    <w:rsid w:val="00916753"/>
    <w:rsid w:val="00916B46"/>
    <w:rsid w:val="00916BA7"/>
    <w:rsid w:val="009217CC"/>
    <w:rsid w:val="0092293C"/>
    <w:rsid w:val="009263E9"/>
    <w:rsid w:val="00941767"/>
    <w:rsid w:val="00942544"/>
    <w:rsid w:val="0094315D"/>
    <w:rsid w:val="009435B4"/>
    <w:rsid w:val="00943B00"/>
    <w:rsid w:val="009469B8"/>
    <w:rsid w:val="00946E0B"/>
    <w:rsid w:val="00952627"/>
    <w:rsid w:val="0095307B"/>
    <w:rsid w:val="009546AA"/>
    <w:rsid w:val="00954A27"/>
    <w:rsid w:val="00960680"/>
    <w:rsid w:val="00960B38"/>
    <w:rsid w:val="00965108"/>
    <w:rsid w:val="00965827"/>
    <w:rsid w:val="009701D7"/>
    <w:rsid w:val="00970E05"/>
    <w:rsid w:val="00972CF5"/>
    <w:rsid w:val="00974B01"/>
    <w:rsid w:val="00975281"/>
    <w:rsid w:val="0097556C"/>
    <w:rsid w:val="009810E1"/>
    <w:rsid w:val="009812F3"/>
    <w:rsid w:val="00982460"/>
    <w:rsid w:val="00993B88"/>
    <w:rsid w:val="009941BD"/>
    <w:rsid w:val="009956DC"/>
    <w:rsid w:val="0099611A"/>
    <w:rsid w:val="00996B43"/>
    <w:rsid w:val="0099749D"/>
    <w:rsid w:val="009A1726"/>
    <w:rsid w:val="009A42EF"/>
    <w:rsid w:val="009A719E"/>
    <w:rsid w:val="009B0980"/>
    <w:rsid w:val="009B7A5F"/>
    <w:rsid w:val="009C0740"/>
    <w:rsid w:val="009C2707"/>
    <w:rsid w:val="009C3099"/>
    <w:rsid w:val="009C5DB6"/>
    <w:rsid w:val="009C7358"/>
    <w:rsid w:val="009D0DEB"/>
    <w:rsid w:val="009D1B95"/>
    <w:rsid w:val="009D2E79"/>
    <w:rsid w:val="009D36B1"/>
    <w:rsid w:val="009D3B62"/>
    <w:rsid w:val="009D3F08"/>
    <w:rsid w:val="009E0A18"/>
    <w:rsid w:val="009E0CE7"/>
    <w:rsid w:val="009E289D"/>
    <w:rsid w:val="009F49CE"/>
    <w:rsid w:val="009F52B8"/>
    <w:rsid w:val="009F63B7"/>
    <w:rsid w:val="00A00DCB"/>
    <w:rsid w:val="00A027D5"/>
    <w:rsid w:val="00A032E3"/>
    <w:rsid w:val="00A04EA0"/>
    <w:rsid w:val="00A051D2"/>
    <w:rsid w:val="00A05914"/>
    <w:rsid w:val="00A1029A"/>
    <w:rsid w:val="00A126DF"/>
    <w:rsid w:val="00A14BFA"/>
    <w:rsid w:val="00A15213"/>
    <w:rsid w:val="00A16546"/>
    <w:rsid w:val="00A16803"/>
    <w:rsid w:val="00A17581"/>
    <w:rsid w:val="00A205BF"/>
    <w:rsid w:val="00A22182"/>
    <w:rsid w:val="00A22580"/>
    <w:rsid w:val="00A22F5D"/>
    <w:rsid w:val="00A239D8"/>
    <w:rsid w:val="00A23D02"/>
    <w:rsid w:val="00A2569F"/>
    <w:rsid w:val="00A30861"/>
    <w:rsid w:val="00A32127"/>
    <w:rsid w:val="00A33C35"/>
    <w:rsid w:val="00A40A4A"/>
    <w:rsid w:val="00A413A0"/>
    <w:rsid w:val="00A41C06"/>
    <w:rsid w:val="00A43ACD"/>
    <w:rsid w:val="00A43B4A"/>
    <w:rsid w:val="00A44DBB"/>
    <w:rsid w:val="00A4680D"/>
    <w:rsid w:val="00A53477"/>
    <w:rsid w:val="00A5483F"/>
    <w:rsid w:val="00A55992"/>
    <w:rsid w:val="00A56188"/>
    <w:rsid w:val="00A57476"/>
    <w:rsid w:val="00A5790E"/>
    <w:rsid w:val="00A608C6"/>
    <w:rsid w:val="00A62C8E"/>
    <w:rsid w:val="00A6404E"/>
    <w:rsid w:val="00A64BF7"/>
    <w:rsid w:val="00A65988"/>
    <w:rsid w:val="00A6698F"/>
    <w:rsid w:val="00A66BBB"/>
    <w:rsid w:val="00A67906"/>
    <w:rsid w:val="00A67B51"/>
    <w:rsid w:val="00A67D0C"/>
    <w:rsid w:val="00A67DC4"/>
    <w:rsid w:val="00A70963"/>
    <w:rsid w:val="00A72124"/>
    <w:rsid w:val="00A722C6"/>
    <w:rsid w:val="00A7359A"/>
    <w:rsid w:val="00A73801"/>
    <w:rsid w:val="00A8268E"/>
    <w:rsid w:val="00A829D6"/>
    <w:rsid w:val="00A82CD7"/>
    <w:rsid w:val="00A84762"/>
    <w:rsid w:val="00A85D29"/>
    <w:rsid w:val="00A9050F"/>
    <w:rsid w:val="00A90AE9"/>
    <w:rsid w:val="00A91CE2"/>
    <w:rsid w:val="00A94FC5"/>
    <w:rsid w:val="00AA07FF"/>
    <w:rsid w:val="00AA1B22"/>
    <w:rsid w:val="00AA1E8B"/>
    <w:rsid w:val="00AA2243"/>
    <w:rsid w:val="00AA4DC4"/>
    <w:rsid w:val="00AB00EF"/>
    <w:rsid w:val="00AB080C"/>
    <w:rsid w:val="00AB09AD"/>
    <w:rsid w:val="00AB0CD3"/>
    <w:rsid w:val="00AB5C4E"/>
    <w:rsid w:val="00AB6876"/>
    <w:rsid w:val="00AB708C"/>
    <w:rsid w:val="00AC0469"/>
    <w:rsid w:val="00AC19B6"/>
    <w:rsid w:val="00AC284F"/>
    <w:rsid w:val="00AC3786"/>
    <w:rsid w:val="00AC5D7B"/>
    <w:rsid w:val="00AD0C3D"/>
    <w:rsid w:val="00AD1116"/>
    <w:rsid w:val="00AD1BBD"/>
    <w:rsid w:val="00AD2707"/>
    <w:rsid w:val="00AD271E"/>
    <w:rsid w:val="00AD345B"/>
    <w:rsid w:val="00AD4509"/>
    <w:rsid w:val="00AD4D9F"/>
    <w:rsid w:val="00AD583F"/>
    <w:rsid w:val="00AD588F"/>
    <w:rsid w:val="00AD7781"/>
    <w:rsid w:val="00AE030D"/>
    <w:rsid w:val="00AE0443"/>
    <w:rsid w:val="00AE0F5B"/>
    <w:rsid w:val="00AE1ADE"/>
    <w:rsid w:val="00AE2BC0"/>
    <w:rsid w:val="00AE54B6"/>
    <w:rsid w:val="00AE667C"/>
    <w:rsid w:val="00AE6AB9"/>
    <w:rsid w:val="00AF103B"/>
    <w:rsid w:val="00AF1F6B"/>
    <w:rsid w:val="00AF277F"/>
    <w:rsid w:val="00AF3BC6"/>
    <w:rsid w:val="00AF3C16"/>
    <w:rsid w:val="00AF3EB4"/>
    <w:rsid w:val="00AF4934"/>
    <w:rsid w:val="00AF766B"/>
    <w:rsid w:val="00B00AEF"/>
    <w:rsid w:val="00B0117B"/>
    <w:rsid w:val="00B03324"/>
    <w:rsid w:val="00B0629E"/>
    <w:rsid w:val="00B0740B"/>
    <w:rsid w:val="00B07809"/>
    <w:rsid w:val="00B103A9"/>
    <w:rsid w:val="00B10B76"/>
    <w:rsid w:val="00B126E4"/>
    <w:rsid w:val="00B13AEC"/>
    <w:rsid w:val="00B14E8F"/>
    <w:rsid w:val="00B15C78"/>
    <w:rsid w:val="00B1608E"/>
    <w:rsid w:val="00B17F91"/>
    <w:rsid w:val="00B20061"/>
    <w:rsid w:val="00B23065"/>
    <w:rsid w:val="00B23DFD"/>
    <w:rsid w:val="00B2510B"/>
    <w:rsid w:val="00B2592A"/>
    <w:rsid w:val="00B27124"/>
    <w:rsid w:val="00B27FB4"/>
    <w:rsid w:val="00B3004A"/>
    <w:rsid w:val="00B3252F"/>
    <w:rsid w:val="00B360DD"/>
    <w:rsid w:val="00B407EB"/>
    <w:rsid w:val="00B40D26"/>
    <w:rsid w:val="00B43105"/>
    <w:rsid w:val="00B43410"/>
    <w:rsid w:val="00B45890"/>
    <w:rsid w:val="00B469A7"/>
    <w:rsid w:val="00B47007"/>
    <w:rsid w:val="00B47100"/>
    <w:rsid w:val="00B47222"/>
    <w:rsid w:val="00B47C60"/>
    <w:rsid w:val="00B51551"/>
    <w:rsid w:val="00B518D8"/>
    <w:rsid w:val="00B52E52"/>
    <w:rsid w:val="00B5357F"/>
    <w:rsid w:val="00B557A5"/>
    <w:rsid w:val="00B562F8"/>
    <w:rsid w:val="00B60535"/>
    <w:rsid w:val="00B610DC"/>
    <w:rsid w:val="00B61302"/>
    <w:rsid w:val="00B62EC8"/>
    <w:rsid w:val="00B631AE"/>
    <w:rsid w:val="00B66632"/>
    <w:rsid w:val="00B73121"/>
    <w:rsid w:val="00B765CF"/>
    <w:rsid w:val="00B76C19"/>
    <w:rsid w:val="00B76D09"/>
    <w:rsid w:val="00B77B7B"/>
    <w:rsid w:val="00B77EC9"/>
    <w:rsid w:val="00B82886"/>
    <w:rsid w:val="00B839DC"/>
    <w:rsid w:val="00B83BCE"/>
    <w:rsid w:val="00B90CAE"/>
    <w:rsid w:val="00B92DC6"/>
    <w:rsid w:val="00B934D5"/>
    <w:rsid w:val="00B95752"/>
    <w:rsid w:val="00B959AD"/>
    <w:rsid w:val="00B97DE3"/>
    <w:rsid w:val="00BA028D"/>
    <w:rsid w:val="00BA276A"/>
    <w:rsid w:val="00BA4213"/>
    <w:rsid w:val="00BA4A11"/>
    <w:rsid w:val="00BA781F"/>
    <w:rsid w:val="00BB0344"/>
    <w:rsid w:val="00BB03AB"/>
    <w:rsid w:val="00BB1961"/>
    <w:rsid w:val="00BB1BE4"/>
    <w:rsid w:val="00BB42FA"/>
    <w:rsid w:val="00BB71EF"/>
    <w:rsid w:val="00BB754D"/>
    <w:rsid w:val="00BC039A"/>
    <w:rsid w:val="00BC05C9"/>
    <w:rsid w:val="00BC099A"/>
    <w:rsid w:val="00BC11F8"/>
    <w:rsid w:val="00BC3C70"/>
    <w:rsid w:val="00BC530F"/>
    <w:rsid w:val="00BC5554"/>
    <w:rsid w:val="00BC78D4"/>
    <w:rsid w:val="00BD1209"/>
    <w:rsid w:val="00BD636A"/>
    <w:rsid w:val="00BD642C"/>
    <w:rsid w:val="00BD6A7F"/>
    <w:rsid w:val="00BE0009"/>
    <w:rsid w:val="00BE0F9F"/>
    <w:rsid w:val="00BE1E66"/>
    <w:rsid w:val="00BE296F"/>
    <w:rsid w:val="00BE30A8"/>
    <w:rsid w:val="00BE436B"/>
    <w:rsid w:val="00BE6DEA"/>
    <w:rsid w:val="00BF105D"/>
    <w:rsid w:val="00BF10BA"/>
    <w:rsid w:val="00BF4125"/>
    <w:rsid w:val="00BF4271"/>
    <w:rsid w:val="00BF7A06"/>
    <w:rsid w:val="00BF7C92"/>
    <w:rsid w:val="00C00975"/>
    <w:rsid w:val="00C02F96"/>
    <w:rsid w:val="00C03F05"/>
    <w:rsid w:val="00C05236"/>
    <w:rsid w:val="00C06171"/>
    <w:rsid w:val="00C1067D"/>
    <w:rsid w:val="00C12E3B"/>
    <w:rsid w:val="00C15620"/>
    <w:rsid w:val="00C15C1E"/>
    <w:rsid w:val="00C207A7"/>
    <w:rsid w:val="00C2158E"/>
    <w:rsid w:val="00C24A72"/>
    <w:rsid w:val="00C24FD3"/>
    <w:rsid w:val="00C264D8"/>
    <w:rsid w:val="00C304DD"/>
    <w:rsid w:val="00C3296B"/>
    <w:rsid w:val="00C32BD6"/>
    <w:rsid w:val="00C3561B"/>
    <w:rsid w:val="00C42662"/>
    <w:rsid w:val="00C45EEE"/>
    <w:rsid w:val="00C4627F"/>
    <w:rsid w:val="00C55EBA"/>
    <w:rsid w:val="00C57AEA"/>
    <w:rsid w:val="00C63683"/>
    <w:rsid w:val="00C637ED"/>
    <w:rsid w:val="00C64DFD"/>
    <w:rsid w:val="00C65584"/>
    <w:rsid w:val="00C70E5B"/>
    <w:rsid w:val="00C71A58"/>
    <w:rsid w:val="00C71C49"/>
    <w:rsid w:val="00C72B02"/>
    <w:rsid w:val="00C7366C"/>
    <w:rsid w:val="00C745D5"/>
    <w:rsid w:val="00C75537"/>
    <w:rsid w:val="00C75B85"/>
    <w:rsid w:val="00C761BE"/>
    <w:rsid w:val="00C76976"/>
    <w:rsid w:val="00C824FD"/>
    <w:rsid w:val="00C84269"/>
    <w:rsid w:val="00C865F4"/>
    <w:rsid w:val="00C868CC"/>
    <w:rsid w:val="00C87403"/>
    <w:rsid w:val="00C91BF3"/>
    <w:rsid w:val="00C9214A"/>
    <w:rsid w:val="00C92D2B"/>
    <w:rsid w:val="00C937BB"/>
    <w:rsid w:val="00C93AC6"/>
    <w:rsid w:val="00C94118"/>
    <w:rsid w:val="00C95ECB"/>
    <w:rsid w:val="00CA0AAA"/>
    <w:rsid w:val="00CA2455"/>
    <w:rsid w:val="00CA27C1"/>
    <w:rsid w:val="00CA2A02"/>
    <w:rsid w:val="00CA3062"/>
    <w:rsid w:val="00CA3B34"/>
    <w:rsid w:val="00CA6827"/>
    <w:rsid w:val="00CB1172"/>
    <w:rsid w:val="00CB214C"/>
    <w:rsid w:val="00CB2B4F"/>
    <w:rsid w:val="00CB30B8"/>
    <w:rsid w:val="00CB3703"/>
    <w:rsid w:val="00CB37AC"/>
    <w:rsid w:val="00CB6165"/>
    <w:rsid w:val="00CB6E0E"/>
    <w:rsid w:val="00CB7D74"/>
    <w:rsid w:val="00CC1B72"/>
    <w:rsid w:val="00CC1E8A"/>
    <w:rsid w:val="00CC3161"/>
    <w:rsid w:val="00CC3727"/>
    <w:rsid w:val="00CC454D"/>
    <w:rsid w:val="00CC4F85"/>
    <w:rsid w:val="00CC5213"/>
    <w:rsid w:val="00CC6B57"/>
    <w:rsid w:val="00CC70E7"/>
    <w:rsid w:val="00CD0917"/>
    <w:rsid w:val="00CD149C"/>
    <w:rsid w:val="00CD2102"/>
    <w:rsid w:val="00CD5962"/>
    <w:rsid w:val="00CD6A9E"/>
    <w:rsid w:val="00CE1513"/>
    <w:rsid w:val="00CE2B43"/>
    <w:rsid w:val="00CE53AF"/>
    <w:rsid w:val="00CE793B"/>
    <w:rsid w:val="00CE79CB"/>
    <w:rsid w:val="00CE7F9A"/>
    <w:rsid w:val="00CF27FD"/>
    <w:rsid w:val="00CF403D"/>
    <w:rsid w:val="00CF41A6"/>
    <w:rsid w:val="00CF570F"/>
    <w:rsid w:val="00CF6B99"/>
    <w:rsid w:val="00CF6C8C"/>
    <w:rsid w:val="00D00E16"/>
    <w:rsid w:val="00D00E8C"/>
    <w:rsid w:val="00D04B0C"/>
    <w:rsid w:val="00D079A3"/>
    <w:rsid w:val="00D07ED5"/>
    <w:rsid w:val="00D12654"/>
    <w:rsid w:val="00D14FFD"/>
    <w:rsid w:val="00D16140"/>
    <w:rsid w:val="00D1721B"/>
    <w:rsid w:val="00D17483"/>
    <w:rsid w:val="00D20BCF"/>
    <w:rsid w:val="00D20E5C"/>
    <w:rsid w:val="00D23860"/>
    <w:rsid w:val="00D24A3F"/>
    <w:rsid w:val="00D24F06"/>
    <w:rsid w:val="00D30F5B"/>
    <w:rsid w:val="00D31F3E"/>
    <w:rsid w:val="00D3248C"/>
    <w:rsid w:val="00D33926"/>
    <w:rsid w:val="00D37F53"/>
    <w:rsid w:val="00D40344"/>
    <w:rsid w:val="00D40D8E"/>
    <w:rsid w:val="00D41CA1"/>
    <w:rsid w:val="00D45047"/>
    <w:rsid w:val="00D45771"/>
    <w:rsid w:val="00D469B5"/>
    <w:rsid w:val="00D50847"/>
    <w:rsid w:val="00D518CB"/>
    <w:rsid w:val="00D51BE9"/>
    <w:rsid w:val="00D56A93"/>
    <w:rsid w:val="00D56BF0"/>
    <w:rsid w:val="00D600F9"/>
    <w:rsid w:val="00D60DE9"/>
    <w:rsid w:val="00D6140E"/>
    <w:rsid w:val="00D62350"/>
    <w:rsid w:val="00D62F0D"/>
    <w:rsid w:val="00D658A0"/>
    <w:rsid w:val="00D665DB"/>
    <w:rsid w:val="00D678C1"/>
    <w:rsid w:val="00D72F30"/>
    <w:rsid w:val="00D7491A"/>
    <w:rsid w:val="00D75727"/>
    <w:rsid w:val="00D76068"/>
    <w:rsid w:val="00D76CD1"/>
    <w:rsid w:val="00D804D9"/>
    <w:rsid w:val="00D83549"/>
    <w:rsid w:val="00D83E4D"/>
    <w:rsid w:val="00D84757"/>
    <w:rsid w:val="00D90CD1"/>
    <w:rsid w:val="00D94D78"/>
    <w:rsid w:val="00D95689"/>
    <w:rsid w:val="00DA0EB4"/>
    <w:rsid w:val="00DA3442"/>
    <w:rsid w:val="00DA540D"/>
    <w:rsid w:val="00DA58E4"/>
    <w:rsid w:val="00DA6ED3"/>
    <w:rsid w:val="00DA764C"/>
    <w:rsid w:val="00DB4C7D"/>
    <w:rsid w:val="00DB4FAD"/>
    <w:rsid w:val="00DB7365"/>
    <w:rsid w:val="00DC3B89"/>
    <w:rsid w:val="00DC3CD5"/>
    <w:rsid w:val="00DC3DDA"/>
    <w:rsid w:val="00DC3F2D"/>
    <w:rsid w:val="00DC51E2"/>
    <w:rsid w:val="00DC5C29"/>
    <w:rsid w:val="00DC6C1A"/>
    <w:rsid w:val="00DC7199"/>
    <w:rsid w:val="00DC75F2"/>
    <w:rsid w:val="00DC792B"/>
    <w:rsid w:val="00DC7EA9"/>
    <w:rsid w:val="00DD2BAB"/>
    <w:rsid w:val="00DD2E5F"/>
    <w:rsid w:val="00DD65F6"/>
    <w:rsid w:val="00DD75C3"/>
    <w:rsid w:val="00DE0556"/>
    <w:rsid w:val="00DE2750"/>
    <w:rsid w:val="00DE3659"/>
    <w:rsid w:val="00DE699D"/>
    <w:rsid w:val="00DF1232"/>
    <w:rsid w:val="00DF17B4"/>
    <w:rsid w:val="00DF263A"/>
    <w:rsid w:val="00DF410B"/>
    <w:rsid w:val="00DF53B5"/>
    <w:rsid w:val="00DF5829"/>
    <w:rsid w:val="00DF69E0"/>
    <w:rsid w:val="00DF7486"/>
    <w:rsid w:val="00E0097F"/>
    <w:rsid w:val="00E02B2A"/>
    <w:rsid w:val="00E03CE0"/>
    <w:rsid w:val="00E0649C"/>
    <w:rsid w:val="00E1177A"/>
    <w:rsid w:val="00E12469"/>
    <w:rsid w:val="00E1250A"/>
    <w:rsid w:val="00E14D12"/>
    <w:rsid w:val="00E174C0"/>
    <w:rsid w:val="00E17572"/>
    <w:rsid w:val="00E20602"/>
    <w:rsid w:val="00E20DAF"/>
    <w:rsid w:val="00E22B68"/>
    <w:rsid w:val="00E22DF0"/>
    <w:rsid w:val="00E234EC"/>
    <w:rsid w:val="00E23F85"/>
    <w:rsid w:val="00E24D0D"/>
    <w:rsid w:val="00E276CF"/>
    <w:rsid w:val="00E2786A"/>
    <w:rsid w:val="00E32833"/>
    <w:rsid w:val="00E33738"/>
    <w:rsid w:val="00E33792"/>
    <w:rsid w:val="00E33C59"/>
    <w:rsid w:val="00E343E1"/>
    <w:rsid w:val="00E344A7"/>
    <w:rsid w:val="00E351D5"/>
    <w:rsid w:val="00E43162"/>
    <w:rsid w:val="00E46C4E"/>
    <w:rsid w:val="00E5009C"/>
    <w:rsid w:val="00E506DA"/>
    <w:rsid w:val="00E51C61"/>
    <w:rsid w:val="00E557C9"/>
    <w:rsid w:val="00E61B52"/>
    <w:rsid w:val="00E61CBF"/>
    <w:rsid w:val="00E6206D"/>
    <w:rsid w:val="00E63A8E"/>
    <w:rsid w:val="00E70950"/>
    <w:rsid w:val="00E7391E"/>
    <w:rsid w:val="00E7525B"/>
    <w:rsid w:val="00E767BA"/>
    <w:rsid w:val="00E80236"/>
    <w:rsid w:val="00E802CC"/>
    <w:rsid w:val="00E80430"/>
    <w:rsid w:val="00E81014"/>
    <w:rsid w:val="00E820E2"/>
    <w:rsid w:val="00E8317B"/>
    <w:rsid w:val="00E84A63"/>
    <w:rsid w:val="00E872A3"/>
    <w:rsid w:val="00E87664"/>
    <w:rsid w:val="00E87CBD"/>
    <w:rsid w:val="00E90A03"/>
    <w:rsid w:val="00E9132D"/>
    <w:rsid w:val="00E92A03"/>
    <w:rsid w:val="00E92A41"/>
    <w:rsid w:val="00E92BB1"/>
    <w:rsid w:val="00E95090"/>
    <w:rsid w:val="00E953D7"/>
    <w:rsid w:val="00E95558"/>
    <w:rsid w:val="00E972E4"/>
    <w:rsid w:val="00EA1035"/>
    <w:rsid w:val="00EA27D0"/>
    <w:rsid w:val="00EA310E"/>
    <w:rsid w:val="00EA3484"/>
    <w:rsid w:val="00EA7050"/>
    <w:rsid w:val="00EB1DD6"/>
    <w:rsid w:val="00EB20BB"/>
    <w:rsid w:val="00EB317D"/>
    <w:rsid w:val="00EB35BF"/>
    <w:rsid w:val="00EB5C6D"/>
    <w:rsid w:val="00EB723C"/>
    <w:rsid w:val="00EC401D"/>
    <w:rsid w:val="00EC40AC"/>
    <w:rsid w:val="00EC4E10"/>
    <w:rsid w:val="00EC64F8"/>
    <w:rsid w:val="00EC7EFE"/>
    <w:rsid w:val="00ED00C1"/>
    <w:rsid w:val="00ED0F34"/>
    <w:rsid w:val="00ED2381"/>
    <w:rsid w:val="00ED50F5"/>
    <w:rsid w:val="00ED76EC"/>
    <w:rsid w:val="00ED7FE9"/>
    <w:rsid w:val="00EE0732"/>
    <w:rsid w:val="00EE269E"/>
    <w:rsid w:val="00EE36BC"/>
    <w:rsid w:val="00EE3911"/>
    <w:rsid w:val="00EE48E7"/>
    <w:rsid w:val="00EE6905"/>
    <w:rsid w:val="00EE75FA"/>
    <w:rsid w:val="00EF12E7"/>
    <w:rsid w:val="00EF2255"/>
    <w:rsid w:val="00EF35C5"/>
    <w:rsid w:val="00EF388A"/>
    <w:rsid w:val="00EF7EC2"/>
    <w:rsid w:val="00F0081F"/>
    <w:rsid w:val="00F00F58"/>
    <w:rsid w:val="00F0250D"/>
    <w:rsid w:val="00F05406"/>
    <w:rsid w:val="00F058C4"/>
    <w:rsid w:val="00F104DB"/>
    <w:rsid w:val="00F10817"/>
    <w:rsid w:val="00F13EB3"/>
    <w:rsid w:val="00F14335"/>
    <w:rsid w:val="00F15651"/>
    <w:rsid w:val="00F16F1D"/>
    <w:rsid w:val="00F17C10"/>
    <w:rsid w:val="00F2124E"/>
    <w:rsid w:val="00F236C6"/>
    <w:rsid w:val="00F23BD2"/>
    <w:rsid w:val="00F24A94"/>
    <w:rsid w:val="00F24E0F"/>
    <w:rsid w:val="00F2524C"/>
    <w:rsid w:val="00F263C8"/>
    <w:rsid w:val="00F340BF"/>
    <w:rsid w:val="00F36781"/>
    <w:rsid w:val="00F4058F"/>
    <w:rsid w:val="00F40A74"/>
    <w:rsid w:val="00F446B3"/>
    <w:rsid w:val="00F44DDD"/>
    <w:rsid w:val="00F46320"/>
    <w:rsid w:val="00F466B2"/>
    <w:rsid w:val="00F474D3"/>
    <w:rsid w:val="00F51FA5"/>
    <w:rsid w:val="00F53B51"/>
    <w:rsid w:val="00F56C0E"/>
    <w:rsid w:val="00F57241"/>
    <w:rsid w:val="00F616B2"/>
    <w:rsid w:val="00F636BB"/>
    <w:rsid w:val="00F63748"/>
    <w:rsid w:val="00F64E03"/>
    <w:rsid w:val="00F65C6D"/>
    <w:rsid w:val="00F663BE"/>
    <w:rsid w:val="00F67B0C"/>
    <w:rsid w:val="00F74A63"/>
    <w:rsid w:val="00F80494"/>
    <w:rsid w:val="00F80FE4"/>
    <w:rsid w:val="00F81727"/>
    <w:rsid w:val="00F81DDA"/>
    <w:rsid w:val="00F81FE9"/>
    <w:rsid w:val="00F83C32"/>
    <w:rsid w:val="00F85218"/>
    <w:rsid w:val="00F8524B"/>
    <w:rsid w:val="00F8645A"/>
    <w:rsid w:val="00F8656F"/>
    <w:rsid w:val="00F87907"/>
    <w:rsid w:val="00F90DD7"/>
    <w:rsid w:val="00F92521"/>
    <w:rsid w:val="00F932BE"/>
    <w:rsid w:val="00F933A3"/>
    <w:rsid w:val="00F9567A"/>
    <w:rsid w:val="00F9591B"/>
    <w:rsid w:val="00F96EDF"/>
    <w:rsid w:val="00F97187"/>
    <w:rsid w:val="00F97C2E"/>
    <w:rsid w:val="00FA1A98"/>
    <w:rsid w:val="00FA2217"/>
    <w:rsid w:val="00FA25A4"/>
    <w:rsid w:val="00FA7F99"/>
    <w:rsid w:val="00FB483C"/>
    <w:rsid w:val="00FB5E64"/>
    <w:rsid w:val="00FC033D"/>
    <w:rsid w:val="00FC0D72"/>
    <w:rsid w:val="00FC36BA"/>
    <w:rsid w:val="00FC3794"/>
    <w:rsid w:val="00FC4365"/>
    <w:rsid w:val="00FC59EB"/>
    <w:rsid w:val="00FC6D15"/>
    <w:rsid w:val="00FC6F2A"/>
    <w:rsid w:val="00FC73A7"/>
    <w:rsid w:val="00FC7612"/>
    <w:rsid w:val="00FD169D"/>
    <w:rsid w:val="00FD3C83"/>
    <w:rsid w:val="00FD55AA"/>
    <w:rsid w:val="00FD64BC"/>
    <w:rsid w:val="00FD7863"/>
    <w:rsid w:val="00FD7BD8"/>
    <w:rsid w:val="00FE47E5"/>
    <w:rsid w:val="00FF0D68"/>
    <w:rsid w:val="00FF3890"/>
    <w:rsid w:val="00FF3A60"/>
    <w:rsid w:val="00FF3E24"/>
    <w:rsid w:val="00FF491A"/>
    <w:rsid w:val="00FF4BEC"/>
    <w:rsid w:val="00FF5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05BD"/>
  <w15:chartTrackingRefBased/>
  <w15:docId w15:val="{D750CA07-657F-48E7-871E-B92296A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yteHipercze">
    <w:name w:val="FollowedHyperlink"/>
    <w:basedOn w:val="Domylnaczcionkaakapitu"/>
    <w:uiPriority w:val="99"/>
    <w:semiHidden/>
    <w:unhideWhenUsed/>
    <w:rsid w:val="005903EC"/>
    <w:rPr>
      <w:color w:val="954F72"/>
      <w:u w:val="single"/>
    </w:rPr>
  </w:style>
  <w:style w:type="paragraph" w:customStyle="1" w:styleId="msonormal0">
    <w:name w:val="msonormal"/>
    <w:basedOn w:val="Normalny"/>
    <w:rsid w:val="00590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5903EC"/>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font7">
    <w:name w:val="font7"/>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8">
    <w:name w:val="font8"/>
    <w:basedOn w:val="Normalny"/>
    <w:rsid w:val="005903EC"/>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9">
    <w:name w:val="font9"/>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10">
    <w:name w:val="font10"/>
    <w:basedOn w:val="Normalny"/>
    <w:rsid w:val="005903EC"/>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xl67">
    <w:name w:val="xl6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8">
    <w:name w:val="xl6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9">
    <w:name w:val="xl6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0">
    <w:name w:val="xl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1">
    <w:name w:val="xl71"/>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2">
    <w:name w:val="xl72"/>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3">
    <w:name w:val="xl7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B0F0"/>
      <w:sz w:val="18"/>
      <w:szCs w:val="18"/>
      <w:lang w:eastAsia="pl-PL"/>
    </w:rPr>
  </w:style>
  <w:style w:type="paragraph" w:customStyle="1" w:styleId="xl74">
    <w:name w:val="xl7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00B0F0"/>
      <w:sz w:val="18"/>
      <w:szCs w:val="18"/>
      <w:lang w:eastAsia="pl-PL"/>
    </w:rPr>
  </w:style>
  <w:style w:type="paragraph" w:customStyle="1" w:styleId="xl75">
    <w:name w:val="xl75"/>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808080"/>
      <w:sz w:val="18"/>
      <w:szCs w:val="18"/>
      <w:lang w:eastAsia="pl-PL"/>
    </w:rPr>
  </w:style>
  <w:style w:type="paragraph" w:customStyle="1" w:styleId="xl77">
    <w:name w:val="xl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9">
    <w:name w:val="xl7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2">
    <w:name w:val="xl8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6">
    <w:name w:val="xl8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8">
    <w:name w:val="xl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0">
    <w:name w:val="xl9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1">
    <w:name w:val="xl9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2">
    <w:name w:val="xl9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93">
    <w:name w:val="xl93"/>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5">
    <w:name w:val="xl9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6">
    <w:name w:val="xl9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7">
    <w:name w:val="xl9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8">
    <w:name w:val="xl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9">
    <w:name w:val="xl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0">
    <w:name w:val="xl10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1">
    <w:name w:val="xl10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2">
    <w:name w:val="xl10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3">
    <w:name w:val="xl10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4">
    <w:name w:val="xl104"/>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5">
    <w:name w:val="xl105"/>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6">
    <w:name w:val="xl10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7">
    <w:name w:val="xl10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8">
    <w:name w:val="xl10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9">
    <w:name w:val="xl10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1">
    <w:name w:val="xl11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2">
    <w:name w:val="xl11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u w:val="single"/>
      <w:lang w:eastAsia="pl-PL"/>
    </w:rPr>
  </w:style>
  <w:style w:type="paragraph" w:customStyle="1" w:styleId="xl113">
    <w:name w:val="xl11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4">
    <w:name w:val="xl11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pl-PL"/>
    </w:rPr>
  </w:style>
  <w:style w:type="paragraph" w:customStyle="1" w:styleId="xl115">
    <w:name w:val="xl11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6">
    <w:name w:val="xl11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7">
    <w:name w:val="xl11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8">
    <w:name w:val="xl11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0">
    <w:name w:val="xl120"/>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1">
    <w:name w:val="xl12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23">
    <w:name w:val="xl12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4">
    <w:name w:val="xl124"/>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25">
    <w:name w:val="xl12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6">
    <w:name w:val="xl12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7">
    <w:name w:val="xl12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8">
    <w:name w:val="xl12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9">
    <w:name w:val="xl12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0">
    <w:name w:val="xl13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31">
    <w:name w:val="xl13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2">
    <w:name w:val="xl13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3">
    <w:name w:val="xl133"/>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808080"/>
      <w:sz w:val="18"/>
      <w:szCs w:val="18"/>
      <w:lang w:eastAsia="pl-PL"/>
    </w:rPr>
  </w:style>
  <w:style w:type="paragraph" w:customStyle="1" w:styleId="xl135">
    <w:name w:val="xl13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6">
    <w:name w:val="xl13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7">
    <w:name w:val="xl13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8">
    <w:name w:val="xl13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0">
    <w:name w:val="xl14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41">
    <w:name w:val="xl14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2">
    <w:name w:val="xl14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43">
    <w:name w:val="xl14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4">
    <w:name w:val="xl14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5">
    <w:name w:val="xl145"/>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6">
    <w:name w:val="xl146"/>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7">
    <w:name w:val="xl147"/>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50">
    <w:name w:val="xl150"/>
    <w:basedOn w:val="Normalny"/>
    <w:rsid w:val="00590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1">
    <w:name w:val="xl151"/>
    <w:basedOn w:val="Normalny"/>
    <w:rsid w:val="005903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3">
    <w:name w:val="xl15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4">
    <w:name w:val="xl154"/>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5">
    <w:name w:val="xl155"/>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6">
    <w:name w:val="xl156"/>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7">
    <w:name w:val="xl157"/>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58">
    <w:name w:val="xl15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9">
    <w:name w:val="xl159"/>
    <w:basedOn w:val="Normalny"/>
    <w:rsid w:val="005903EC"/>
    <w:pPr>
      <w:pBdr>
        <w:top w:val="single" w:sz="4" w:space="0" w:color="5B9BD5"/>
        <w:bottom w:val="double" w:sz="6" w:space="0" w:color="5B9BD5"/>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160">
    <w:name w:val="xl16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pl-PL"/>
    </w:rPr>
  </w:style>
  <w:style w:type="paragraph" w:customStyle="1" w:styleId="xl161">
    <w:name w:val="xl16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162">
    <w:name w:val="xl16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3">
    <w:name w:val="xl16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4">
    <w:name w:val="xl16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6">
    <w:name w:val="xl16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8">
    <w:name w:val="xl16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69">
    <w:name w:val="xl16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0">
    <w:name w:val="xl1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1">
    <w:name w:val="xl17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2">
    <w:name w:val="xl17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73">
    <w:name w:val="xl173"/>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4">
    <w:name w:val="xl174"/>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5">
    <w:name w:val="xl17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6">
    <w:name w:val="xl17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7">
    <w:name w:val="xl1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79">
    <w:name w:val="xl17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80">
    <w:name w:val="xl18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1">
    <w:name w:val="xl18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2">
    <w:name w:val="xl18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3">
    <w:name w:val="xl183"/>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4">
    <w:name w:val="xl18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5">
    <w:name w:val="xl185"/>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808080"/>
      <w:sz w:val="18"/>
      <w:szCs w:val="18"/>
      <w:lang w:eastAsia="pl-PL"/>
    </w:rPr>
  </w:style>
  <w:style w:type="paragraph" w:customStyle="1" w:styleId="xl187">
    <w:name w:val="xl18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8">
    <w:name w:val="xl1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89">
    <w:name w:val="xl1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90">
    <w:name w:val="xl19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91">
    <w:name w:val="xl19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2">
    <w:name w:val="xl192"/>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3">
    <w:name w:val="xl19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94">
    <w:name w:val="xl19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5">
    <w:name w:val="xl19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6">
    <w:name w:val="xl19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7">
    <w:name w:val="xl19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8">
    <w:name w:val="xl1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59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1">
    <w:name w:val="xl201"/>
    <w:basedOn w:val="Normalny"/>
    <w:rsid w:val="005903EC"/>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2">
    <w:name w:val="xl202"/>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3">
    <w:name w:val="xl203"/>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204">
    <w:name w:val="xl204"/>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05">
    <w:name w:val="xl20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6">
    <w:name w:val="xl206"/>
    <w:basedOn w:val="Normalny"/>
    <w:rsid w:val="005903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7">
    <w:name w:val="xl20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08">
    <w:name w:val="xl20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5903EC"/>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10">
    <w:name w:val="xl210"/>
    <w:basedOn w:val="Normalny"/>
    <w:rsid w:val="005903EC"/>
    <w:pPr>
      <w:pBdr>
        <w:top w:val="single" w:sz="4" w:space="0" w:color="000000"/>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11">
    <w:name w:val="xl211"/>
    <w:basedOn w:val="Normalny"/>
    <w:rsid w:val="005903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958">
      <w:bodyDiv w:val="1"/>
      <w:marLeft w:val="0"/>
      <w:marRight w:val="0"/>
      <w:marTop w:val="0"/>
      <w:marBottom w:val="0"/>
      <w:divBdr>
        <w:top w:val="none" w:sz="0" w:space="0" w:color="auto"/>
        <w:left w:val="none" w:sz="0" w:space="0" w:color="auto"/>
        <w:bottom w:val="none" w:sz="0" w:space="0" w:color="auto"/>
        <w:right w:val="none" w:sz="0" w:space="0" w:color="auto"/>
      </w:divBdr>
    </w:div>
    <w:div w:id="129448289">
      <w:bodyDiv w:val="1"/>
      <w:marLeft w:val="0"/>
      <w:marRight w:val="0"/>
      <w:marTop w:val="0"/>
      <w:marBottom w:val="0"/>
      <w:divBdr>
        <w:top w:val="none" w:sz="0" w:space="0" w:color="auto"/>
        <w:left w:val="none" w:sz="0" w:space="0" w:color="auto"/>
        <w:bottom w:val="none" w:sz="0" w:space="0" w:color="auto"/>
        <w:right w:val="none" w:sz="0" w:space="0" w:color="auto"/>
      </w:divBdr>
    </w:div>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180944925">
      <w:bodyDiv w:val="1"/>
      <w:marLeft w:val="0"/>
      <w:marRight w:val="0"/>
      <w:marTop w:val="0"/>
      <w:marBottom w:val="0"/>
      <w:divBdr>
        <w:top w:val="none" w:sz="0" w:space="0" w:color="auto"/>
        <w:left w:val="none" w:sz="0" w:space="0" w:color="auto"/>
        <w:bottom w:val="none" w:sz="0" w:space="0" w:color="auto"/>
        <w:right w:val="none" w:sz="0" w:space="0" w:color="auto"/>
      </w:divBdr>
    </w:div>
    <w:div w:id="252860555">
      <w:bodyDiv w:val="1"/>
      <w:marLeft w:val="0"/>
      <w:marRight w:val="0"/>
      <w:marTop w:val="0"/>
      <w:marBottom w:val="0"/>
      <w:divBdr>
        <w:top w:val="none" w:sz="0" w:space="0" w:color="auto"/>
        <w:left w:val="none" w:sz="0" w:space="0" w:color="auto"/>
        <w:bottom w:val="none" w:sz="0" w:space="0" w:color="auto"/>
        <w:right w:val="none" w:sz="0" w:space="0" w:color="auto"/>
      </w:divBdr>
    </w:div>
    <w:div w:id="296837410">
      <w:bodyDiv w:val="1"/>
      <w:marLeft w:val="0"/>
      <w:marRight w:val="0"/>
      <w:marTop w:val="0"/>
      <w:marBottom w:val="0"/>
      <w:divBdr>
        <w:top w:val="none" w:sz="0" w:space="0" w:color="auto"/>
        <w:left w:val="none" w:sz="0" w:space="0" w:color="auto"/>
        <w:bottom w:val="none" w:sz="0" w:space="0" w:color="auto"/>
        <w:right w:val="none" w:sz="0" w:space="0" w:color="auto"/>
      </w:divBdr>
    </w:div>
    <w:div w:id="304968691">
      <w:bodyDiv w:val="1"/>
      <w:marLeft w:val="0"/>
      <w:marRight w:val="0"/>
      <w:marTop w:val="0"/>
      <w:marBottom w:val="0"/>
      <w:divBdr>
        <w:top w:val="none" w:sz="0" w:space="0" w:color="auto"/>
        <w:left w:val="none" w:sz="0" w:space="0" w:color="auto"/>
        <w:bottom w:val="none" w:sz="0" w:space="0" w:color="auto"/>
        <w:right w:val="none" w:sz="0" w:space="0" w:color="auto"/>
      </w:divBdr>
    </w:div>
    <w:div w:id="549923970">
      <w:bodyDiv w:val="1"/>
      <w:marLeft w:val="0"/>
      <w:marRight w:val="0"/>
      <w:marTop w:val="0"/>
      <w:marBottom w:val="0"/>
      <w:divBdr>
        <w:top w:val="none" w:sz="0" w:space="0" w:color="auto"/>
        <w:left w:val="none" w:sz="0" w:space="0" w:color="auto"/>
        <w:bottom w:val="none" w:sz="0" w:space="0" w:color="auto"/>
        <w:right w:val="none" w:sz="0" w:space="0" w:color="auto"/>
      </w:divBdr>
    </w:div>
    <w:div w:id="608510335">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803934151">
      <w:bodyDiv w:val="1"/>
      <w:marLeft w:val="0"/>
      <w:marRight w:val="0"/>
      <w:marTop w:val="0"/>
      <w:marBottom w:val="0"/>
      <w:divBdr>
        <w:top w:val="none" w:sz="0" w:space="0" w:color="auto"/>
        <w:left w:val="none" w:sz="0" w:space="0" w:color="auto"/>
        <w:bottom w:val="none" w:sz="0" w:space="0" w:color="auto"/>
        <w:right w:val="none" w:sz="0" w:space="0" w:color="auto"/>
      </w:divBdr>
    </w:div>
    <w:div w:id="811404072">
      <w:bodyDiv w:val="1"/>
      <w:marLeft w:val="0"/>
      <w:marRight w:val="0"/>
      <w:marTop w:val="0"/>
      <w:marBottom w:val="0"/>
      <w:divBdr>
        <w:top w:val="none" w:sz="0" w:space="0" w:color="auto"/>
        <w:left w:val="none" w:sz="0" w:space="0" w:color="auto"/>
        <w:bottom w:val="none" w:sz="0" w:space="0" w:color="auto"/>
        <w:right w:val="none" w:sz="0" w:space="0" w:color="auto"/>
      </w:divBdr>
    </w:div>
    <w:div w:id="934748609">
      <w:bodyDiv w:val="1"/>
      <w:marLeft w:val="0"/>
      <w:marRight w:val="0"/>
      <w:marTop w:val="0"/>
      <w:marBottom w:val="0"/>
      <w:divBdr>
        <w:top w:val="none" w:sz="0" w:space="0" w:color="auto"/>
        <w:left w:val="none" w:sz="0" w:space="0" w:color="auto"/>
        <w:bottom w:val="none" w:sz="0" w:space="0" w:color="auto"/>
        <w:right w:val="none" w:sz="0" w:space="0" w:color="auto"/>
      </w:divBdr>
    </w:div>
    <w:div w:id="946540689">
      <w:bodyDiv w:val="1"/>
      <w:marLeft w:val="0"/>
      <w:marRight w:val="0"/>
      <w:marTop w:val="0"/>
      <w:marBottom w:val="0"/>
      <w:divBdr>
        <w:top w:val="none" w:sz="0" w:space="0" w:color="auto"/>
        <w:left w:val="none" w:sz="0" w:space="0" w:color="auto"/>
        <w:bottom w:val="none" w:sz="0" w:space="0" w:color="auto"/>
        <w:right w:val="none" w:sz="0" w:space="0" w:color="auto"/>
      </w:divBdr>
    </w:div>
    <w:div w:id="990711652">
      <w:bodyDiv w:val="1"/>
      <w:marLeft w:val="0"/>
      <w:marRight w:val="0"/>
      <w:marTop w:val="0"/>
      <w:marBottom w:val="0"/>
      <w:divBdr>
        <w:top w:val="none" w:sz="0" w:space="0" w:color="auto"/>
        <w:left w:val="none" w:sz="0" w:space="0" w:color="auto"/>
        <w:bottom w:val="none" w:sz="0" w:space="0" w:color="auto"/>
        <w:right w:val="none" w:sz="0" w:space="0" w:color="auto"/>
      </w:divBdr>
    </w:div>
    <w:div w:id="1046489878">
      <w:bodyDiv w:val="1"/>
      <w:marLeft w:val="0"/>
      <w:marRight w:val="0"/>
      <w:marTop w:val="0"/>
      <w:marBottom w:val="0"/>
      <w:divBdr>
        <w:top w:val="none" w:sz="0" w:space="0" w:color="auto"/>
        <w:left w:val="none" w:sz="0" w:space="0" w:color="auto"/>
        <w:bottom w:val="none" w:sz="0" w:space="0" w:color="auto"/>
        <w:right w:val="none" w:sz="0" w:space="0" w:color="auto"/>
      </w:divBdr>
    </w:div>
    <w:div w:id="1111246769">
      <w:bodyDiv w:val="1"/>
      <w:marLeft w:val="0"/>
      <w:marRight w:val="0"/>
      <w:marTop w:val="0"/>
      <w:marBottom w:val="0"/>
      <w:divBdr>
        <w:top w:val="none" w:sz="0" w:space="0" w:color="auto"/>
        <w:left w:val="none" w:sz="0" w:space="0" w:color="auto"/>
        <w:bottom w:val="none" w:sz="0" w:space="0" w:color="auto"/>
        <w:right w:val="none" w:sz="0" w:space="0" w:color="auto"/>
      </w:divBdr>
    </w:div>
    <w:div w:id="1199003877">
      <w:bodyDiv w:val="1"/>
      <w:marLeft w:val="0"/>
      <w:marRight w:val="0"/>
      <w:marTop w:val="0"/>
      <w:marBottom w:val="0"/>
      <w:divBdr>
        <w:top w:val="none" w:sz="0" w:space="0" w:color="auto"/>
        <w:left w:val="none" w:sz="0" w:space="0" w:color="auto"/>
        <w:bottom w:val="none" w:sz="0" w:space="0" w:color="auto"/>
        <w:right w:val="none" w:sz="0" w:space="0" w:color="auto"/>
      </w:divBdr>
    </w:div>
    <w:div w:id="1264723525">
      <w:bodyDiv w:val="1"/>
      <w:marLeft w:val="0"/>
      <w:marRight w:val="0"/>
      <w:marTop w:val="0"/>
      <w:marBottom w:val="0"/>
      <w:divBdr>
        <w:top w:val="none" w:sz="0" w:space="0" w:color="auto"/>
        <w:left w:val="none" w:sz="0" w:space="0" w:color="auto"/>
        <w:bottom w:val="none" w:sz="0" w:space="0" w:color="auto"/>
        <w:right w:val="none" w:sz="0" w:space="0" w:color="auto"/>
      </w:divBdr>
    </w:div>
    <w:div w:id="1277524146">
      <w:bodyDiv w:val="1"/>
      <w:marLeft w:val="0"/>
      <w:marRight w:val="0"/>
      <w:marTop w:val="0"/>
      <w:marBottom w:val="0"/>
      <w:divBdr>
        <w:top w:val="none" w:sz="0" w:space="0" w:color="auto"/>
        <w:left w:val="none" w:sz="0" w:space="0" w:color="auto"/>
        <w:bottom w:val="none" w:sz="0" w:space="0" w:color="auto"/>
        <w:right w:val="none" w:sz="0" w:space="0" w:color="auto"/>
      </w:divBdr>
    </w:div>
    <w:div w:id="1287272745">
      <w:bodyDiv w:val="1"/>
      <w:marLeft w:val="0"/>
      <w:marRight w:val="0"/>
      <w:marTop w:val="0"/>
      <w:marBottom w:val="0"/>
      <w:divBdr>
        <w:top w:val="none" w:sz="0" w:space="0" w:color="auto"/>
        <w:left w:val="none" w:sz="0" w:space="0" w:color="auto"/>
        <w:bottom w:val="none" w:sz="0" w:space="0" w:color="auto"/>
        <w:right w:val="none" w:sz="0" w:space="0" w:color="auto"/>
      </w:divBdr>
    </w:div>
    <w:div w:id="1360350069">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79014726">
      <w:bodyDiv w:val="1"/>
      <w:marLeft w:val="0"/>
      <w:marRight w:val="0"/>
      <w:marTop w:val="0"/>
      <w:marBottom w:val="0"/>
      <w:divBdr>
        <w:top w:val="none" w:sz="0" w:space="0" w:color="auto"/>
        <w:left w:val="none" w:sz="0" w:space="0" w:color="auto"/>
        <w:bottom w:val="none" w:sz="0" w:space="0" w:color="auto"/>
        <w:right w:val="none" w:sz="0" w:space="0" w:color="auto"/>
      </w:divBdr>
    </w:div>
    <w:div w:id="1472671905">
      <w:bodyDiv w:val="1"/>
      <w:marLeft w:val="0"/>
      <w:marRight w:val="0"/>
      <w:marTop w:val="0"/>
      <w:marBottom w:val="0"/>
      <w:divBdr>
        <w:top w:val="none" w:sz="0" w:space="0" w:color="auto"/>
        <w:left w:val="none" w:sz="0" w:space="0" w:color="auto"/>
        <w:bottom w:val="none" w:sz="0" w:space="0" w:color="auto"/>
        <w:right w:val="none" w:sz="0" w:space="0" w:color="auto"/>
      </w:divBdr>
    </w:div>
    <w:div w:id="1537086676">
      <w:bodyDiv w:val="1"/>
      <w:marLeft w:val="0"/>
      <w:marRight w:val="0"/>
      <w:marTop w:val="0"/>
      <w:marBottom w:val="0"/>
      <w:divBdr>
        <w:top w:val="none" w:sz="0" w:space="0" w:color="auto"/>
        <w:left w:val="none" w:sz="0" w:space="0" w:color="auto"/>
        <w:bottom w:val="none" w:sz="0" w:space="0" w:color="auto"/>
        <w:right w:val="none" w:sz="0" w:space="0" w:color="auto"/>
      </w:divBdr>
    </w:div>
    <w:div w:id="1606768223">
      <w:bodyDiv w:val="1"/>
      <w:marLeft w:val="0"/>
      <w:marRight w:val="0"/>
      <w:marTop w:val="0"/>
      <w:marBottom w:val="0"/>
      <w:divBdr>
        <w:top w:val="none" w:sz="0" w:space="0" w:color="auto"/>
        <w:left w:val="none" w:sz="0" w:space="0" w:color="auto"/>
        <w:bottom w:val="none" w:sz="0" w:space="0" w:color="auto"/>
        <w:right w:val="none" w:sz="0" w:space="0" w:color="auto"/>
      </w:divBdr>
    </w:div>
    <w:div w:id="1611283911">
      <w:bodyDiv w:val="1"/>
      <w:marLeft w:val="0"/>
      <w:marRight w:val="0"/>
      <w:marTop w:val="0"/>
      <w:marBottom w:val="0"/>
      <w:divBdr>
        <w:top w:val="none" w:sz="0" w:space="0" w:color="auto"/>
        <w:left w:val="none" w:sz="0" w:space="0" w:color="auto"/>
        <w:bottom w:val="none" w:sz="0" w:space="0" w:color="auto"/>
        <w:right w:val="none" w:sz="0" w:space="0" w:color="auto"/>
      </w:divBdr>
    </w:div>
    <w:div w:id="1760559781">
      <w:bodyDiv w:val="1"/>
      <w:marLeft w:val="0"/>
      <w:marRight w:val="0"/>
      <w:marTop w:val="0"/>
      <w:marBottom w:val="0"/>
      <w:divBdr>
        <w:top w:val="none" w:sz="0" w:space="0" w:color="auto"/>
        <w:left w:val="none" w:sz="0" w:space="0" w:color="auto"/>
        <w:bottom w:val="none" w:sz="0" w:space="0" w:color="auto"/>
        <w:right w:val="none" w:sz="0" w:space="0" w:color="auto"/>
      </w:divBdr>
    </w:div>
    <w:div w:id="1921403271">
      <w:bodyDiv w:val="1"/>
      <w:marLeft w:val="0"/>
      <w:marRight w:val="0"/>
      <w:marTop w:val="0"/>
      <w:marBottom w:val="0"/>
      <w:divBdr>
        <w:top w:val="none" w:sz="0" w:space="0" w:color="auto"/>
        <w:left w:val="none" w:sz="0" w:space="0" w:color="auto"/>
        <w:bottom w:val="none" w:sz="0" w:space="0" w:color="auto"/>
        <w:right w:val="none" w:sz="0" w:space="0" w:color="auto"/>
      </w:divBdr>
    </w:div>
    <w:div w:id="1980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g@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mag@4w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mag@4wsk.pl" TargetMode="External"/><Relationship Id="rId5" Type="http://schemas.openxmlformats.org/officeDocument/2006/relationships/webSettings" Target="webSettings.xml"/><Relationship Id="rId15" Type="http://schemas.openxmlformats.org/officeDocument/2006/relationships/hyperlink" Target="mailto:abi@4wsk.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79DE-83A3-4B0F-8250-033581A0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54</Pages>
  <Words>17459</Words>
  <Characters>104759</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24</cp:revision>
  <cp:lastPrinted>2021-07-02T09:41:00Z</cp:lastPrinted>
  <dcterms:created xsi:type="dcterms:W3CDTF">2021-06-29T10:30:00Z</dcterms:created>
  <dcterms:modified xsi:type="dcterms:W3CDTF">2021-07-07T07:40:00Z</dcterms:modified>
</cp:coreProperties>
</file>