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BE2F2" w14:textId="77777777" w:rsidR="00340577" w:rsidRPr="00340577" w:rsidRDefault="00340577" w:rsidP="00340577">
      <w:pPr>
        <w:suppressAutoHyphens/>
        <w:spacing w:after="120" w:line="276" w:lineRule="auto"/>
        <w:ind w:left="0" w:firstLine="0"/>
        <w:jc w:val="right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zh-CN"/>
          <w14:ligatures w14:val="none"/>
        </w:rPr>
      </w:pPr>
      <w:r w:rsidRPr="00340577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zh-CN"/>
          <w14:ligatures w14:val="none"/>
        </w:rPr>
        <w:t>Załącznik nr 1 do SWZ</w:t>
      </w:r>
    </w:p>
    <w:p w14:paraId="6366976C" w14:textId="5C3C4164" w:rsidR="00340577" w:rsidRPr="00340577" w:rsidRDefault="00340577" w:rsidP="00340577">
      <w:pPr>
        <w:suppressAutoHyphens/>
        <w:spacing w:after="120" w:line="276" w:lineRule="auto"/>
        <w:ind w:left="0" w:firstLine="0"/>
        <w:jc w:val="right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zh-CN"/>
          <w14:ligatures w14:val="none"/>
        </w:rPr>
      </w:pPr>
      <w:r w:rsidRPr="00340577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zh-CN"/>
          <w14:ligatures w14:val="none"/>
        </w:rPr>
        <w:t xml:space="preserve">Nr postępowania </w:t>
      </w:r>
      <w:r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zh-CN"/>
          <w14:ligatures w14:val="none"/>
        </w:rPr>
        <w:t>174</w:t>
      </w:r>
      <w:r w:rsidRPr="00340577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zh-CN"/>
          <w14:ligatures w14:val="none"/>
        </w:rPr>
        <w:t>/2024/TP-1/DZP</w:t>
      </w:r>
    </w:p>
    <w:p w14:paraId="2E0144BA" w14:textId="0EE7885A" w:rsidR="0070198B" w:rsidRPr="005B465C" w:rsidRDefault="00000000" w:rsidP="00B6581B">
      <w:pPr>
        <w:spacing w:after="115" w:line="276" w:lineRule="auto"/>
        <w:ind w:left="0" w:firstLine="0"/>
        <w:jc w:val="center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  <w:b/>
          <w:u w:val="single" w:color="000000"/>
        </w:rPr>
        <w:t xml:space="preserve">OPIS PRZEDMIOTU ZAMÓWIENIA </w:t>
      </w:r>
      <w:r w:rsidRPr="005B465C">
        <w:rPr>
          <w:rFonts w:ascii="Times New Roman" w:hAnsi="Times New Roman" w:cs="Times New Roman"/>
          <w:b/>
        </w:rPr>
        <w:t xml:space="preserve"> </w:t>
      </w:r>
    </w:p>
    <w:p w14:paraId="4A969499" w14:textId="11DF7A12" w:rsidR="0070198B" w:rsidRPr="005B465C" w:rsidRDefault="00000000" w:rsidP="001A1AA7">
      <w:pPr>
        <w:spacing w:after="157" w:line="276" w:lineRule="auto"/>
        <w:ind w:left="0" w:firstLine="0"/>
        <w:jc w:val="left"/>
        <w:rPr>
          <w:rFonts w:ascii="Times New Roman" w:hAnsi="Times New Roman" w:cs="Times New Roman"/>
          <w:b/>
          <w:bCs/>
        </w:rPr>
      </w:pPr>
      <w:r w:rsidRPr="005B465C">
        <w:rPr>
          <w:rFonts w:ascii="Times New Roman" w:hAnsi="Times New Roman" w:cs="Times New Roman"/>
          <w:b/>
        </w:rPr>
        <w:t xml:space="preserve"> </w:t>
      </w:r>
      <w:r w:rsidR="005D5B15" w:rsidRPr="005B465C">
        <w:rPr>
          <w:rFonts w:ascii="Times New Roman" w:hAnsi="Times New Roman" w:cs="Times New Roman"/>
        </w:rPr>
        <w:t xml:space="preserve">Przedmiotem zamówienia jest wykonanie  </w:t>
      </w:r>
      <w:r w:rsidRPr="005B465C">
        <w:rPr>
          <w:rFonts w:ascii="Times New Roman" w:hAnsi="Times New Roman" w:cs="Times New Roman"/>
          <w:b/>
          <w:bCs/>
        </w:rPr>
        <w:t>remon</w:t>
      </w:r>
      <w:r w:rsidR="005D5B15" w:rsidRPr="005B465C">
        <w:rPr>
          <w:rFonts w:ascii="Times New Roman" w:hAnsi="Times New Roman" w:cs="Times New Roman"/>
          <w:b/>
          <w:bCs/>
        </w:rPr>
        <w:t xml:space="preserve">tu pomieszczeń </w:t>
      </w:r>
      <w:r w:rsidR="004A5F6F">
        <w:rPr>
          <w:rFonts w:ascii="Times New Roman" w:hAnsi="Times New Roman" w:cs="Times New Roman"/>
          <w:b/>
          <w:bCs/>
        </w:rPr>
        <w:t xml:space="preserve"> nr </w:t>
      </w:r>
      <w:r w:rsidR="007C36EC">
        <w:rPr>
          <w:rFonts w:ascii="Times New Roman" w:hAnsi="Times New Roman" w:cs="Times New Roman"/>
          <w:b/>
          <w:bCs/>
        </w:rPr>
        <w:t xml:space="preserve">3, </w:t>
      </w:r>
      <w:r w:rsidR="004A5F6F">
        <w:rPr>
          <w:rFonts w:ascii="Times New Roman" w:hAnsi="Times New Roman" w:cs="Times New Roman"/>
          <w:b/>
          <w:bCs/>
        </w:rPr>
        <w:t xml:space="preserve">5, 6, 12 i 15 </w:t>
      </w:r>
      <w:r w:rsidR="005D5B15" w:rsidRPr="005B465C">
        <w:rPr>
          <w:rFonts w:ascii="Times New Roman" w:hAnsi="Times New Roman" w:cs="Times New Roman"/>
          <w:b/>
          <w:bCs/>
        </w:rPr>
        <w:t xml:space="preserve">na potrzeby Biura Analiz Strategicznych Uniwersytetu Warmińsko – Mazurskiego w budynku przy Placu Cieszyńskim 1 </w:t>
      </w:r>
      <w:r w:rsidR="004213A2" w:rsidRPr="005B465C">
        <w:rPr>
          <w:rFonts w:ascii="Times New Roman" w:hAnsi="Times New Roman" w:cs="Times New Roman"/>
          <w:b/>
          <w:bCs/>
        </w:rPr>
        <w:t xml:space="preserve">w Olsztynie, </w:t>
      </w:r>
    </w:p>
    <w:p w14:paraId="54E87F25" w14:textId="566E7840" w:rsidR="0070198B" w:rsidRPr="005B465C" w:rsidRDefault="00000000" w:rsidP="00B6581B">
      <w:pPr>
        <w:spacing w:line="276" w:lineRule="auto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>Pomieszczenia znajdują się na</w:t>
      </w:r>
      <w:r w:rsidR="004213A2" w:rsidRPr="005B465C">
        <w:rPr>
          <w:rFonts w:ascii="Times New Roman" w:hAnsi="Times New Roman" w:cs="Times New Roman"/>
        </w:rPr>
        <w:t xml:space="preserve"> </w:t>
      </w:r>
      <w:r w:rsidRPr="005B465C">
        <w:rPr>
          <w:rFonts w:ascii="Times New Roman" w:hAnsi="Times New Roman" w:cs="Times New Roman"/>
        </w:rPr>
        <w:t xml:space="preserve"> parterze budynku</w:t>
      </w:r>
      <w:r w:rsidR="005D5B15" w:rsidRPr="005B465C">
        <w:rPr>
          <w:rFonts w:ascii="Times New Roman" w:hAnsi="Times New Roman" w:cs="Times New Roman"/>
        </w:rPr>
        <w:t xml:space="preserve"> nr 43</w:t>
      </w:r>
      <w:r w:rsidRPr="005B465C">
        <w:rPr>
          <w:rFonts w:ascii="Times New Roman" w:hAnsi="Times New Roman" w:cs="Times New Roman"/>
        </w:rPr>
        <w:t xml:space="preserve">. </w:t>
      </w:r>
    </w:p>
    <w:p w14:paraId="3F0A0D32" w14:textId="28FF5205" w:rsidR="0070198B" w:rsidRPr="005B465C" w:rsidRDefault="00000000" w:rsidP="001A1AA7">
      <w:pPr>
        <w:spacing w:after="156" w:line="276" w:lineRule="auto"/>
        <w:ind w:left="708" w:firstLine="0"/>
        <w:jc w:val="left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 xml:space="preserve"> </w:t>
      </w:r>
      <w:r w:rsidRPr="004A5F6F">
        <w:rPr>
          <w:rFonts w:ascii="Times New Roman" w:hAnsi="Times New Roman" w:cs="Times New Roman"/>
          <w:b/>
          <w:bCs/>
          <w:u w:val="single" w:color="000000"/>
        </w:rPr>
        <w:t>Zakres robót obejmuje</w:t>
      </w:r>
      <w:r w:rsidRPr="005B465C">
        <w:rPr>
          <w:rFonts w:ascii="Times New Roman" w:hAnsi="Times New Roman" w:cs="Times New Roman"/>
          <w:u w:val="single" w:color="000000"/>
        </w:rPr>
        <w:t>:</w:t>
      </w:r>
      <w:r w:rsidRPr="005B465C">
        <w:rPr>
          <w:rFonts w:ascii="Times New Roman" w:hAnsi="Times New Roman" w:cs="Times New Roman"/>
        </w:rPr>
        <w:t xml:space="preserve"> </w:t>
      </w:r>
    </w:p>
    <w:p w14:paraId="7338B6CF" w14:textId="333F6934" w:rsidR="004213A2" w:rsidRPr="005B465C" w:rsidRDefault="004213A2" w:rsidP="009A78D1">
      <w:pPr>
        <w:numPr>
          <w:ilvl w:val="0"/>
          <w:numId w:val="1"/>
        </w:numPr>
        <w:spacing w:after="0" w:line="276" w:lineRule="auto"/>
        <w:ind w:left="1407" w:hanging="352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>demontaż zabudowy meblowej i istniejącej armatury przed rozpoczęciem prac remontowych,</w:t>
      </w:r>
    </w:p>
    <w:p w14:paraId="1E8C754F" w14:textId="77777777" w:rsidR="004213A2" w:rsidRPr="005B465C" w:rsidRDefault="004213A2" w:rsidP="009A78D1">
      <w:pPr>
        <w:numPr>
          <w:ilvl w:val="0"/>
          <w:numId w:val="1"/>
        </w:numPr>
        <w:spacing w:after="0" w:line="276" w:lineRule="auto"/>
        <w:ind w:left="1407" w:hanging="352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>demontaż odbojnic ściennych,</w:t>
      </w:r>
    </w:p>
    <w:p w14:paraId="75D44446" w14:textId="418F8059" w:rsidR="0016298F" w:rsidRPr="005B465C" w:rsidRDefault="004213A2" w:rsidP="009A78D1">
      <w:pPr>
        <w:numPr>
          <w:ilvl w:val="0"/>
          <w:numId w:val="1"/>
        </w:numPr>
        <w:spacing w:after="0" w:line="276" w:lineRule="auto"/>
        <w:ind w:left="1407" w:hanging="352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>demontaż rolet pionowych wraz z prowadnicami,</w:t>
      </w:r>
    </w:p>
    <w:p w14:paraId="2D320D8E" w14:textId="06A9E4C9" w:rsidR="0016298F" w:rsidRPr="00A67ADA" w:rsidRDefault="0016298F" w:rsidP="009A78D1">
      <w:pPr>
        <w:numPr>
          <w:ilvl w:val="0"/>
          <w:numId w:val="1"/>
        </w:numPr>
        <w:spacing w:after="0" w:line="276" w:lineRule="auto"/>
        <w:ind w:left="1407" w:hanging="352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  <w:bCs/>
        </w:rPr>
        <w:t>zeskrobanie i zmycie starych powłok malarskich na ścianach i sufitach</w:t>
      </w:r>
      <w:r w:rsidR="00A67ADA">
        <w:rPr>
          <w:rFonts w:ascii="Times New Roman" w:hAnsi="Times New Roman" w:cs="Times New Roman"/>
          <w:bCs/>
        </w:rPr>
        <w:t>,</w:t>
      </w:r>
    </w:p>
    <w:p w14:paraId="3EBA99E8" w14:textId="23025C1D" w:rsidR="00A67ADA" w:rsidRPr="005B465C" w:rsidRDefault="00A67ADA" w:rsidP="009A78D1">
      <w:pPr>
        <w:numPr>
          <w:ilvl w:val="0"/>
          <w:numId w:val="1"/>
        </w:numPr>
        <w:spacing w:after="0" w:line="276" w:lineRule="auto"/>
        <w:ind w:left="1407" w:hanging="3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zaprawienie bruzd po robotach  elektycznych</w:t>
      </w:r>
    </w:p>
    <w:p w14:paraId="396AE290" w14:textId="0DF4DD52" w:rsidR="0016298F" w:rsidRPr="005B465C" w:rsidRDefault="0016298F" w:rsidP="009A78D1">
      <w:pPr>
        <w:numPr>
          <w:ilvl w:val="0"/>
          <w:numId w:val="1"/>
        </w:numPr>
        <w:spacing w:after="0" w:line="276" w:lineRule="auto"/>
        <w:ind w:left="1407" w:hanging="352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  <w:bCs/>
        </w:rPr>
        <w:t>wykonanie wewnętrznych gładzi gipsowych</w:t>
      </w:r>
      <w:r w:rsidR="005D5B15" w:rsidRPr="005B465C">
        <w:rPr>
          <w:rFonts w:ascii="Times New Roman" w:hAnsi="Times New Roman" w:cs="Times New Roman"/>
          <w:bCs/>
        </w:rPr>
        <w:t xml:space="preserve"> jednowarstwowych,</w:t>
      </w:r>
    </w:p>
    <w:p w14:paraId="7FA91858" w14:textId="3557B01A" w:rsidR="0070198B" w:rsidRPr="005B465C" w:rsidRDefault="00000000" w:rsidP="009A78D1">
      <w:pPr>
        <w:numPr>
          <w:ilvl w:val="0"/>
          <w:numId w:val="1"/>
        </w:numPr>
        <w:spacing w:after="0" w:line="276" w:lineRule="auto"/>
        <w:ind w:left="1407" w:hanging="352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 xml:space="preserve">gruntowanie podłoży, </w:t>
      </w:r>
    </w:p>
    <w:p w14:paraId="1517D85D" w14:textId="1CBC75D0" w:rsidR="0070198B" w:rsidRPr="005B465C" w:rsidRDefault="00000000" w:rsidP="009A78D1">
      <w:pPr>
        <w:numPr>
          <w:ilvl w:val="0"/>
          <w:numId w:val="1"/>
        </w:numPr>
        <w:spacing w:after="0" w:line="276" w:lineRule="auto"/>
        <w:ind w:left="1407" w:hanging="352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>malowanie ścian (min. 2 krotne) pomieszczeń</w:t>
      </w:r>
      <w:r w:rsidR="0016298F" w:rsidRPr="005B465C">
        <w:rPr>
          <w:rFonts w:ascii="Times New Roman" w:hAnsi="Times New Roman" w:cs="Times New Roman"/>
        </w:rPr>
        <w:t xml:space="preserve"> </w:t>
      </w:r>
      <w:r w:rsidR="0016298F" w:rsidRPr="005B465C">
        <w:rPr>
          <w:rFonts w:ascii="Times New Roman" w:hAnsi="Times New Roman" w:cs="Times New Roman"/>
          <w:bCs/>
        </w:rPr>
        <w:t>farbami w I klasie ścieralności</w:t>
      </w:r>
      <w:r w:rsidRPr="005B465C">
        <w:rPr>
          <w:rFonts w:ascii="Times New Roman" w:hAnsi="Times New Roman" w:cs="Times New Roman"/>
        </w:rPr>
        <w:t xml:space="preserve">, </w:t>
      </w:r>
      <w:r w:rsidR="00B6581B" w:rsidRPr="005B465C">
        <w:rPr>
          <w:rFonts w:ascii="Times New Roman" w:hAnsi="Times New Roman" w:cs="Times New Roman"/>
          <w:bCs/>
        </w:rPr>
        <w:t xml:space="preserve">kolorystyka do uzgodnienia z zamawiającym </w:t>
      </w:r>
    </w:p>
    <w:p w14:paraId="4ED42CF2" w14:textId="1CAAE1E0" w:rsidR="0070198B" w:rsidRPr="005B465C" w:rsidRDefault="00000000" w:rsidP="009A78D1">
      <w:pPr>
        <w:numPr>
          <w:ilvl w:val="0"/>
          <w:numId w:val="1"/>
        </w:numPr>
        <w:spacing w:after="0" w:line="276" w:lineRule="auto"/>
        <w:ind w:left="1407" w:hanging="352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 xml:space="preserve">malowanie sufitów pomieszczeń (min. 2 krotne) – kolor biały z odcięciem koloru ściany na wysokości około 8 cm od sufitu, </w:t>
      </w:r>
    </w:p>
    <w:p w14:paraId="4D1F40E2" w14:textId="48A69098" w:rsidR="0016298F" w:rsidRPr="005B465C" w:rsidRDefault="00000000" w:rsidP="009A78D1">
      <w:pPr>
        <w:numPr>
          <w:ilvl w:val="0"/>
          <w:numId w:val="1"/>
        </w:numPr>
        <w:spacing w:after="0" w:line="276" w:lineRule="auto"/>
        <w:ind w:left="1407" w:hanging="352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 xml:space="preserve">rozbiórka starej </w:t>
      </w:r>
      <w:r w:rsidR="009A78D1">
        <w:rPr>
          <w:rFonts w:ascii="Times New Roman" w:hAnsi="Times New Roman" w:cs="Times New Roman"/>
        </w:rPr>
        <w:t xml:space="preserve">posadzki </w:t>
      </w:r>
      <w:r w:rsidRPr="005B465C">
        <w:rPr>
          <w:rFonts w:ascii="Times New Roman" w:hAnsi="Times New Roman" w:cs="Times New Roman"/>
        </w:rPr>
        <w:t xml:space="preserve"> z </w:t>
      </w:r>
      <w:r w:rsidR="0016298F" w:rsidRPr="005B465C">
        <w:rPr>
          <w:rFonts w:ascii="Times New Roman" w:hAnsi="Times New Roman" w:cs="Times New Roman"/>
        </w:rPr>
        <w:t>wykładziny dywanowej i parkietu</w:t>
      </w:r>
      <w:r w:rsidRPr="005B465C">
        <w:rPr>
          <w:rFonts w:ascii="Times New Roman" w:hAnsi="Times New Roman" w:cs="Times New Roman"/>
        </w:rPr>
        <w:t xml:space="preserve">, </w:t>
      </w:r>
    </w:p>
    <w:p w14:paraId="45C6F67A" w14:textId="1A4EEBC7" w:rsidR="0016298F" w:rsidRPr="005B465C" w:rsidRDefault="005D5B15" w:rsidP="009A78D1">
      <w:pPr>
        <w:numPr>
          <w:ilvl w:val="0"/>
          <w:numId w:val="1"/>
        </w:numPr>
        <w:spacing w:after="0" w:line="276" w:lineRule="auto"/>
        <w:ind w:left="1407" w:hanging="352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 xml:space="preserve">przygotowanie podłoża pod posadzkę poprzez wykonanie wylewki samopoziomującej, </w:t>
      </w:r>
    </w:p>
    <w:p w14:paraId="508CC3A2" w14:textId="5F43E3F7" w:rsidR="0016298F" w:rsidRPr="00AF7ADD" w:rsidRDefault="00B776D0" w:rsidP="009A78D1">
      <w:pPr>
        <w:numPr>
          <w:ilvl w:val="0"/>
          <w:numId w:val="1"/>
        </w:numPr>
        <w:spacing w:after="0" w:line="276" w:lineRule="auto"/>
        <w:ind w:left="1407" w:hanging="352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  <w:bCs/>
        </w:rPr>
        <w:t>m</w:t>
      </w:r>
      <w:r w:rsidR="0016298F" w:rsidRPr="005B465C">
        <w:rPr>
          <w:rFonts w:ascii="Times New Roman" w:hAnsi="Times New Roman" w:cs="Times New Roman"/>
          <w:bCs/>
        </w:rPr>
        <w:t>ontaż wykładzin pcv (panele podłogowe LVT) o parametrach:</w:t>
      </w:r>
      <w:r w:rsidR="0016298F" w:rsidRPr="005B465C">
        <w:rPr>
          <w:rFonts w:ascii="Times New Roman" w:hAnsi="Times New Roman" w:cs="Times New Roman"/>
        </w:rPr>
        <w:t xml:space="preserve"> </w:t>
      </w:r>
      <w:r w:rsidR="0016298F" w:rsidRPr="005B465C">
        <w:rPr>
          <w:rFonts w:ascii="Times New Roman" w:hAnsi="Times New Roman" w:cs="Times New Roman"/>
          <w:bCs/>
        </w:rPr>
        <w:t xml:space="preserve">Heterogeniczna wykładzina PVC w panelach do zastosowania obiektowego, klejone do podłoża, dodatkowe zabezpieczenie powłoką ochronną (warstwą poliuretanu) PUR, klasa użytkowa EN-ISO 10874 - 33/42 lub równoważne grubość panela min 2,2 mm, grubość warstwy użytkowej min 0,55mm, waga min 3150g/m2, antypoślizgowość R10, odporność na krzesła z kółkami, Reakcja na ogień Bfl-s1, klasa ścieralności EN 660-2 – grupa T lub równoważne). Kolorystyka do uzgodnienia z zamawiającym </w:t>
      </w:r>
    </w:p>
    <w:p w14:paraId="4A8D6DBF" w14:textId="1DF4924E" w:rsidR="00AF7ADD" w:rsidRPr="005B465C" w:rsidRDefault="00AF7ADD" w:rsidP="009A78D1">
      <w:pPr>
        <w:numPr>
          <w:ilvl w:val="0"/>
          <w:numId w:val="1"/>
        </w:numPr>
        <w:spacing w:after="0" w:line="276" w:lineRule="auto"/>
        <w:ind w:left="1407" w:hanging="3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montaż paneli laminowanych klasy nie mniejszej niż AC4 i grubości 8mm,</w:t>
      </w:r>
    </w:p>
    <w:p w14:paraId="62F2251B" w14:textId="505E7AD7" w:rsidR="0070198B" w:rsidRPr="005B465C" w:rsidRDefault="0016298F" w:rsidP="009A78D1">
      <w:pPr>
        <w:numPr>
          <w:ilvl w:val="0"/>
          <w:numId w:val="1"/>
        </w:numPr>
        <w:spacing w:after="0" w:line="276" w:lineRule="auto"/>
        <w:ind w:left="1407" w:hanging="352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  <w:bCs/>
        </w:rPr>
        <w:t>montaż listew przypodłogowych z mdf wys. min. 8 cm</w:t>
      </w:r>
      <w:r w:rsidRPr="005B465C">
        <w:rPr>
          <w:rFonts w:ascii="Times New Roman" w:hAnsi="Times New Roman" w:cs="Times New Roman"/>
        </w:rPr>
        <w:t xml:space="preserve">,  </w:t>
      </w:r>
    </w:p>
    <w:p w14:paraId="747C3E31" w14:textId="1F3727E0" w:rsidR="00B6581B" w:rsidRPr="005B465C" w:rsidRDefault="0016298F" w:rsidP="009A78D1">
      <w:pPr>
        <w:numPr>
          <w:ilvl w:val="0"/>
          <w:numId w:val="1"/>
        </w:numPr>
        <w:spacing w:after="0" w:line="276" w:lineRule="auto"/>
        <w:ind w:left="1407" w:hanging="352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>malowanie glazury oraz parapetów</w:t>
      </w:r>
      <w:r w:rsidR="00B6581B" w:rsidRPr="005B465C">
        <w:rPr>
          <w:rFonts w:ascii="Times New Roman" w:hAnsi="Times New Roman" w:cs="Times New Roman"/>
        </w:rPr>
        <w:t xml:space="preserve">, </w:t>
      </w:r>
      <w:r w:rsidR="00B6581B" w:rsidRPr="005B465C">
        <w:rPr>
          <w:rFonts w:ascii="Times New Roman" w:hAnsi="Times New Roman" w:cs="Times New Roman"/>
          <w:bCs/>
        </w:rPr>
        <w:t xml:space="preserve">kolorystyka do uzgodnienia z zamawiającym </w:t>
      </w:r>
    </w:p>
    <w:p w14:paraId="36E1213D" w14:textId="7D525C5C" w:rsidR="004E4761" w:rsidRPr="002B6999" w:rsidRDefault="004E4761" w:rsidP="009A78D1">
      <w:pPr>
        <w:numPr>
          <w:ilvl w:val="0"/>
          <w:numId w:val="1"/>
        </w:numPr>
        <w:spacing w:line="240" w:lineRule="auto"/>
        <w:ind w:hanging="350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  <w:bCs/>
        </w:rPr>
        <w:t xml:space="preserve">wymiana drzwi wewnętrznych np. drzwi </w:t>
      </w:r>
      <w:r w:rsidR="00E370CF" w:rsidRPr="005B465C">
        <w:rPr>
          <w:rFonts w:ascii="Times New Roman" w:hAnsi="Times New Roman" w:cs="Times New Roman"/>
          <w:bCs/>
        </w:rPr>
        <w:t>w</w:t>
      </w:r>
      <w:r w:rsidRPr="005B465C">
        <w:rPr>
          <w:rFonts w:ascii="Times New Roman" w:hAnsi="Times New Roman" w:cs="Times New Roman"/>
          <w:bCs/>
        </w:rPr>
        <w:t>ewnętrzne PORTA Decor 80 Białe lub równoważne</w:t>
      </w:r>
    </w:p>
    <w:p w14:paraId="5BAE316D" w14:textId="7E5A16F6" w:rsidR="002B6999" w:rsidRPr="00560170" w:rsidRDefault="002B6999" w:rsidP="009A78D1">
      <w:pPr>
        <w:numPr>
          <w:ilvl w:val="0"/>
          <w:numId w:val="1"/>
        </w:numPr>
        <w:spacing w:line="240" w:lineRule="auto"/>
        <w:ind w:hanging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malowanie drzwi zewnętrznych – wejściowe  z korytarza, </w:t>
      </w:r>
    </w:p>
    <w:p w14:paraId="612FD845" w14:textId="18ABF45E" w:rsidR="00560170" w:rsidRPr="005B465C" w:rsidRDefault="00560170" w:rsidP="009A78D1">
      <w:pPr>
        <w:numPr>
          <w:ilvl w:val="0"/>
          <w:numId w:val="1"/>
        </w:numPr>
        <w:spacing w:line="240" w:lineRule="auto"/>
        <w:ind w:hanging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wymiana klamek wraz z rozetami – drzwi wejściowe z korytarza</w:t>
      </w:r>
    </w:p>
    <w:p w14:paraId="366A4BE6" w14:textId="4E857BD9" w:rsidR="009023F5" w:rsidRPr="005B465C" w:rsidRDefault="009023F5" w:rsidP="009A78D1">
      <w:pPr>
        <w:numPr>
          <w:ilvl w:val="0"/>
          <w:numId w:val="1"/>
        </w:numPr>
        <w:spacing w:line="240" w:lineRule="auto"/>
        <w:ind w:hanging="350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lastRenderedPageBreak/>
        <w:t>wymiana kratek wentylacyjnych,</w:t>
      </w:r>
    </w:p>
    <w:p w14:paraId="7E86566C" w14:textId="4E232C60" w:rsidR="0070198B" w:rsidRPr="005B465C" w:rsidRDefault="00000000" w:rsidP="009A78D1">
      <w:pPr>
        <w:numPr>
          <w:ilvl w:val="0"/>
          <w:numId w:val="1"/>
        </w:numPr>
        <w:spacing w:line="240" w:lineRule="auto"/>
        <w:ind w:hanging="350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 xml:space="preserve">wywóz, utylizację odpadów z rozbiórki, </w:t>
      </w:r>
    </w:p>
    <w:p w14:paraId="29E2686A" w14:textId="77777777" w:rsidR="0070198B" w:rsidRPr="005B465C" w:rsidRDefault="00000000" w:rsidP="009A78D1">
      <w:pPr>
        <w:numPr>
          <w:ilvl w:val="0"/>
          <w:numId w:val="1"/>
        </w:numPr>
        <w:spacing w:after="95" w:line="240" w:lineRule="auto"/>
        <w:ind w:hanging="350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 xml:space="preserve">uporządkowanie miejsca wykonywanych prac. </w:t>
      </w:r>
    </w:p>
    <w:p w14:paraId="6DCC6938" w14:textId="4C4CD711" w:rsidR="0070198B" w:rsidRPr="005B465C" w:rsidRDefault="00000000" w:rsidP="009A78D1">
      <w:pPr>
        <w:spacing w:after="157" w:line="240" w:lineRule="auto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 xml:space="preserve">Kolory podłóg i farb będzie wybrany na etapie realizacji umowy. </w:t>
      </w:r>
    </w:p>
    <w:p w14:paraId="497AFEFA" w14:textId="469D825F" w:rsidR="0070198B" w:rsidRPr="005B465C" w:rsidRDefault="0070198B" w:rsidP="00B6581B">
      <w:pPr>
        <w:spacing w:after="138" w:line="276" w:lineRule="auto"/>
        <w:ind w:left="708" w:firstLine="0"/>
        <w:jc w:val="left"/>
        <w:rPr>
          <w:rFonts w:ascii="Times New Roman" w:hAnsi="Times New Roman" w:cs="Times New Roman"/>
        </w:rPr>
      </w:pPr>
    </w:p>
    <w:p w14:paraId="7A6416D0" w14:textId="77777777" w:rsidR="00BA4BB4" w:rsidRDefault="00000000" w:rsidP="00B6581B">
      <w:pPr>
        <w:spacing w:after="13" w:line="276" w:lineRule="auto"/>
        <w:ind w:left="0" w:firstLine="0"/>
        <w:jc w:val="left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>Zakres</w:t>
      </w:r>
      <w:r w:rsidR="00BA4BB4">
        <w:rPr>
          <w:rFonts w:ascii="Times New Roman" w:hAnsi="Times New Roman" w:cs="Times New Roman"/>
        </w:rPr>
        <w:t xml:space="preserve"> </w:t>
      </w:r>
      <w:r w:rsidRPr="005B465C">
        <w:rPr>
          <w:rFonts w:ascii="Times New Roman" w:hAnsi="Times New Roman" w:cs="Times New Roman"/>
        </w:rPr>
        <w:t xml:space="preserve">prac obejmuje również roboty towarzyszące takie jak: </w:t>
      </w:r>
    </w:p>
    <w:p w14:paraId="0E94AAE5" w14:textId="06A81CC3" w:rsidR="0070198B" w:rsidRPr="005B465C" w:rsidRDefault="00000000" w:rsidP="00BA4BB4">
      <w:pPr>
        <w:spacing w:after="13" w:line="276" w:lineRule="auto"/>
        <w:ind w:left="0" w:firstLine="0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 xml:space="preserve">roboty przygotowawcze, zabezpieczające, porządkowe z sukcesywnym wywozem materiałów z rozbiórki wraz z ich utylizacją, prace odtworzeniowe. </w:t>
      </w:r>
    </w:p>
    <w:p w14:paraId="7F144B0A" w14:textId="1107ADB3" w:rsidR="0070198B" w:rsidRPr="005B465C" w:rsidRDefault="00000000" w:rsidP="00BA4BB4">
      <w:pPr>
        <w:spacing w:after="159" w:line="276" w:lineRule="auto"/>
        <w:ind w:right="13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 xml:space="preserve">Roboty będą prowadzone dniach roboczych, w godzinach pracy Zamawiającego na czynnym obiekcie, wobec czego Wykonawca musi uwzględnić wynikające stąd ograniczenia i konieczność wykonania dodatkowych zabezpieczeń, w tym w szczególności prowadzenie robót w taki sposób aby nie zanieczyszczać terenu nie objętego robotami i nie utrudniać pracy w pozostałych częściach budynku. Prace szczególnie uciążliwe muszą być prowadzić po godzinach pracy za zgodą Zamawiającego. </w:t>
      </w:r>
    </w:p>
    <w:p w14:paraId="488FCBB9" w14:textId="77777777" w:rsidR="0070198B" w:rsidRPr="005B465C" w:rsidRDefault="00000000" w:rsidP="00E370CF">
      <w:pPr>
        <w:spacing w:after="20" w:line="276" w:lineRule="auto"/>
        <w:ind w:left="0" w:firstLine="0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 xml:space="preserve">Wykonawca zobowiązany jest do ochrony przed zniszczeniem, uszkodzeniem mienia Zamawiającego podczas wykonywania prac oraz zabezpieczeniem terenu robót przed dostępem osób nieuprawnionych. </w:t>
      </w:r>
    </w:p>
    <w:p w14:paraId="61F42236" w14:textId="77777777" w:rsidR="005B465C" w:rsidRPr="005B465C" w:rsidRDefault="005B465C" w:rsidP="005B465C">
      <w:pPr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>Przed zaplanowanym wykorzystaniem jakichkolwiek materiałów do robot Wykonawca przedstawi szczegółowe informacje dotyczące zamawiania tych materiałów i odpowiednie deklaracje właściwości użytkowych wyrobu budowlanego. Inspektor  może dopuścić  tylko te materiały, które są oznaczone znakiem CE albo znakiem budowlanym.</w:t>
      </w:r>
    </w:p>
    <w:p w14:paraId="6DD16348" w14:textId="77777777" w:rsidR="005B465C" w:rsidRPr="005B465C" w:rsidRDefault="005B465C" w:rsidP="001A1AA7">
      <w:pPr>
        <w:spacing w:after="0"/>
        <w:ind w:left="11" w:hanging="11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>Zakres robót    przedstawia  dodatkowo załączony przedmiary robót.</w:t>
      </w:r>
    </w:p>
    <w:p w14:paraId="14DAB00E" w14:textId="1FB0A151" w:rsidR="005B465C" w:rsidRPr="005B465C" w:rsidRDefault="00B45ABD" w:rsidP="001A1AA7">
      <w:pPr>
        <w:spacing w:after="0"/>
        <w:ind w:left="11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Zaleca się aby k</w:t>
      </w:r>
      <w:r w:rsidR="005B465C" w:rsidRPr="005B465C">
        <w:rPr>
          <w:rFonts w:ascii="Times New Roman" w:hAnsi="Times New Roman" w:cs="Times New Roman"/>
        </w:rPr>
        <w:t>ażdy z Wykonawców dokona</w:t>
      </w:r>
      <w:r>
        <w:rPr>
          <w:rFonts w:ascii="Times New Roman" w:hAnsi="Times New Roman" w:cs="Times New Roman"/>
        </w:rPr>
        <w:t>ł</w:t>
      </w:r>
      <w:r w:rsidR="005B465C" w:rsidRPr="005B465C">
        <w:rPr>
          <w:rFonts w:ascii="Times New Roman" w:hAnsi="Times New Roman" w:cs="Times New Roman"/>
        </w:rPr>
        <w:t xml:space="preserve"> wizji lokalnej na terenie</w:t>
      </w:r>
      <w:r>
        <w:rPr>
          <w:rFonts w:ascii="Times New Roman" w:hAnsi="Times New Roman" w:cs="Times New Roman"/>
        </w:rPr>
        <w:t xml:space="preserve"> </w:t>
      </w:r>
      <w:r w:rsidR="005B465C" w:rsidRPr="005B465C">
        <w:rPr>
          <w:rFonts w:ascii="Times New Roman" w:hAnsi="Times New Roman" w:cs="Times New Roman"/>
        </w:rPr>
        <w:t>budowy celem  sprawdzenia warunków placu budowy oraz</w:t>
      </w:r>
      <w:r>
        <w:rPr>
          <w:rFonts w:ascii="Times New Roman" w:hAnsi="Times New Roman" w:cs="Times New Roman"/>
        </w:rPr>
        <w:t xml:space="preserve"> </w:t>
      </w:r>
      <w:r w:rsidR="005B465C" w:rsidRPr="005B465C">
        <w:rPr>
          <w:rFonts w:ascii="Times New Roman" w:hAnsi="Times New Roman" w:cs="Times New Roman"/>
        </w:rPr>
        <w:t>warunków związanych z</w:t>
      </w:r>
      <w:r>
        <w:rPr>
          <w:rFonts w:ascii="Times New Roman" w:hAnsi="Times New Roman" w:cs="Times New Roman"/>
        </w:rPr>
        <w:t xml:space="preserve"> </w:t>
      </w:r>
      <w:r w:rsidR="005B465C" w:rsidRPr="005B465C">
        <w:rPr>
          <w:rFonts w:ascii="Times New Roman" w:hAnsi="Times New Roman" w:cs="Times New Roman"/>
        </w:rPr>
        <w:t>wykonaniem prac będących</w:t>
      </w:r>
      <w:r>
        <w:rPr>
          <w:rFonts w:ascii="Times New Roman" w:hAnsi="Times New Roman" w:cs="Times New Roman"/>
        </w:rPr>
        <w:t xml:space="preserve"> </w:t>
      </w:r>
      <w:r w:rsidR="005B465C" w:rsidRPr="005B465C">
        <w:rPr>
          <w:rFonts w:ascii="Times New Roman" w:hAnsi="Times New Roman" w:cs="Times New Roman"/>
        </w:rPr>
        <w:t>przedmiotem przetargu.</w:t>
      </w:r>
      <w:r>
        <w:rPr>
          <w:rFonts w:ascii="Times New Roman" w:hAnsi="Times New Roman" w:cs="Times New Roman"/>
        </w:rPr>
        <w:t xml:space="preserve"> </w:t>
      </w:r>
      <w:r w:rsidR="005B465C" w:rsidRPr="005B465C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</w:t>
      </w:r>
      <w:r w:rsidR="005B465C" w:rsidRPr="005B465C">
        <w:rPr>
          <w:rFonts w:ascii="Times New Roman" w:hAnsi="Times New Roman" w:cs="Times New Roman"/>
        </w:rPr>
        <w:t>winien każdorazowo</w:t>
      </w:r>
      <w:r>
        <w:rPr>
          <w:rFonts w:ascii="Times New Roman" w:hAnsi="Times New Roman" w:cs="Times New Roman"/>
        </w:rPr>
        <w:t xml:space="preserve"> </w:t>
      </w:r>
      <w:r w:rsidR="005B465C" w:rsidRPr="005B465C">
        <w:rPr>
          <w:rFonts w:ascii="Times New Roman" w:hAnsi="Times New Roman" w:cs="Times New Roman"/>
        </w:rPr>
        <w:t>poinformować  Zamawiającego  o zamiarze  dokonania  wizji  lokalnej na terenie budowy.  Zgłoszenia należy kierować pod  nr telefonu  nr 514 787 363 p. Lech Kotlewski.</w:t>
      </w:r>
    </w:p>
    <w:p w14:paraId="24A0B5F8" w14:textId="562959D2" w:rsidR="005B465C" w:rsidRPr="005B465C" w:rsidRDefault="005B465C" w:rsidP="001A1AA7">
      <w:pPr>
        <w:spacing w:after="0"/>
        <w:ind w:left="11" w:hanging="11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>Wykonawca  dostarcza wszystkie  materiały  niezbędne do wykonania  zamówienia.</w:t>
      </w:r>
    </w:p>
    <w:p w14:paraId="4471BD5D" w14:textId="36AEC3B4" w:rsidR="005B465C" w:rsidRPr="005B465C" w:rsidRDefault="005B465C" w:rsidP="001A1AA7">
      <w:pPr>
        <w:spacing w:after="0"/>
        <w:ind w:left="11" w:hanging="11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>Wszystkie   zakupione  przez wykonawcę  materiały  powinny posiadać  zaświadczenia,</w:t>
      </w:r>
      <w:r w:rsidR="00B45ABD">
        <w:rPr>
          <w:rFonts w:ascii="Times New Roman" w:hAnsi="Times New Roman" w:cs="Times New Roman"/>
        </w:rPr>
        <w:t xml:space="preserve"> </w:t>
      </w:r>
      <w:r w:rsidRPr="005B465C">
        <w:rPr>
          <w:rFonts w:ascii="Times New Roman" w:hAnsi="Times New Roman" w:cs="Times New Roman"/>
        </w:rPr>
        <w:t>o jakości  lub atesty  oraz  odpowiadać jakościowym  i gatunkowym   wymaganiom   opisanym  dla  przedmiotu zamówienia.</w:t>
      </w:r>
    </w:p>
    <w:p w14:paraId="5A7A838F" w14:textId="720B4DA6" w:rsidR="005B465C" w:rsidRPr="005B465C" w:rsidRDefault="005B465C" w:rsidP="001A1AA7">
      <w:pPr>
        <w:spacing w:after="0"/>
        <w:ind w:left="11" w:hanging="11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 xml:space="preserve">Wykonawca  zobowiązany jest  przedstawić  ofertę  obejmującą  całość  zamówienia ,,gdyż  zamówienie  nie zostało podzielone na wyodrębnione części  i musi być zrealizowane w całości. </w:t>
      </w:r>
    </w:p>
    <w:p w14:paraId="2915D892" w14:textId="77777777" w:rsidR="005B465C" w:rsidRPr="005B465C" w:rsidRDefault="005B465C" w:rsidP="001A1AA7">
      <w:pPr>
        <w:spacing w:after="0"/>
        <w:ind w:left="11" w:hanging="11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>Wykonawca  udzieli  2-letniej  gwarancji  na wszystkie prace</w:t>
      </w:r>
    </w:p>
    <w:p w14:paraId="462227CA" w14:textId="77777777" w:rsidR="005B465C" w:rsidRPr="005B465C" w:rsidRDefault="005B465C" w:rsidP="001A1AA7">
      <w:pPr>
        <w:spacing w:after="0"/>
        <w:ind w:left="11" w:hanging="11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 xml:space="preserve">Wymagania stawiane Wykonawcy:  </w:t>
      </w:r>
    </w:p>
    <w:p w14:paraId="275D468D" w14:textId="77777777" w:rsidR="005B465C" w:rsidRPr="005B465C" w:rsidRDefault="005B465C" w:rsidP="001A1AA7">
      <w:pPr>
        <w:spacing w:after="0"/>
        <w:ind w:left="11" w:hanging="11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>kosztorys  ofertowy  należy   wykonać  w postaci  kosztorysu  uproszczonego   z załączeniem:</w:t>
      </w:r>
    </w:p>
    <w:p w14:paraId="406864B7" w14:textId="3886A485" w:rsidR="005B465C" w:rsidRPr="005B465C" w:rsidRDefault="005B465C" w:rsidP="001A1AA7">
      <w:pPr>
        <w:spacing w:after="0"/>
        <w:ind w:left="11" w:hanging="11"/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>- wskaźniki  cenotwórcze</w:t>
      </w:r>
      <w:r w:rsidR="003B420B">
        <w:rPr>
          <w:rFonts w:ascii="Times New Roman" w:hAnsi="Times New Roman" w:cs="Times New Roman"/>
        </w:rPr>
        <w:t xml:space="preserve"> i dostarczyć przed podpisaniem umowy.</w:t>
      </w:r>
    </w:p>
    <w:p w14:paraId="7FECA3FB" w14:textId="53A5EFC3" w:rsidR="005B465C" w:rsidRPr="005B465C" w:rsidRDefault="005B465C" w:rsidP="005B465C">
      <w:pPr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 xml:space="preserve">Zamawiający  dopuszcza  składanie  ofert  z zastosowaniem materiałów i urządzeń  równoważnych, spełniających  warunki  i parametry  techniczne  zgodne  z Polską Normą, (Normą zharmonizowaną)  lub posiadające  krajową ocenę  techniczną (europejską oceną techniczną).  W razie  wystąpienia  wątpliwości, równoważność  zastosowanych  materiałów i </w:t>
      </w:r>
      <w:r w:rsidRPr="005B465C">
        <w:rPr>
          <w:rFonts w:ascii="Times New Roman" w:hAnsi="Times New Roman" w:cs="Times New Roman"/>
        </w:rPr>
        <w:lastRenderedPageBreak/>
        <w:t xml:space="preserve">urządzeń   udowodni  oferent. Zamawiający ustala, że  oferent poda  cenę  kosztorysową  za wykonanie  zakresu  z uwzględnieniem  kosztów  niezbędnych  badań, prób, pomiarów odbiorów, kosztów związanych  ze zgodną   prawem  prawidłową  realizacją  i eksploatacją zadania. </w:t>
      </w:r>
    </w:p>
    <w:p w14:paraId="43319D3A" w14:textId="79403352" w:rsidR="005B465C" w:rsidRPr="005B465C" w:rsidRDefault="009A78D1" w:rsidP="005B4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5B465C" w:rsidRPr="005B46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="005B465C" w:rsidRPr="005B465C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4r.</w:t>
      </w:r>
    </w:p>
    <w:p w14:paraId="6169993A" w14:textId="77777777" w:rsidR="005B465C" w:rsidRPr="005B465C" w:rsidRDefault="005B465C" w:rsidP="005B465C">
      <w:pPr>
        <w:rPr>
          <w:rFonts w:ascii="Times New Roman" w:hAnsi="Times New Roman" w:cs="Times New Roman"/>
        </w:rPr>
      </w:pPr>
      <w:r w:rsidRPr="005B465C">
        <w:rPr>
          <w:rFonts w:ascii="Times New Roman" w:hAnsi="Times New Roman" w:cs="Times New Roman"/>
        </w:rPr>
        <w:t>Opracował L.K.</w:t>
      </w:r>
    </w:p>
    <w:sectPr w:rsidR="005B465C" w:rsidRPr="005B465C" w:rsidSect="003A7915">
      <w:pgSz w:w="11904" w:h="16836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35D5D"/>
    <w:multiLevelType w:val="hybridMultilevel"/>
    <w:tmpl w:val="11D2FE22"/>
    <w:lvl w:ilvl="0" w:tplc="2C923E76">
      <w:start w:val="1"/>
      <w:numFmt w:val="bullet"/>
      <w:lvlText w:val="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8CF72">
      <w:start w:val="1"/>
      <w:numFmt w:val="bullet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C93E2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AE18C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A4B6C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AA118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2AC8E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25AC6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8E56E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4820654">
    <w:abstractNumId w:val="1"/>
  </w:num>
  <w:num w:numId="2" w16cid:durableId="155145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8B"/>
    <w:rsid w:val="001013AD"/>
    <w:rsid w:val="001168F9"/>
    <w:rsid w:val="0016298F"/>
    <w:rsid w:val="001A1AA7"/>
    <w:rsid w:val="002B6999"/>
    <w:rsid w:val="00340577"/>
    <w:rsid w:val="003579E9"/>
    <w:rsid w:val="003A7915"/>
    <w:rsid w:val="003B420B"/>
    <w:rsid w:val="004213A2"/>
    <w:rsid w:val="004A5F6F"/>
    <w:rsid w:val="004B7D14"/>
    <w:rsid w:val="004E4761"/>
    <w:rsid w:val="00560170"/>
    <w:rsid w:val="005B465C"/>
    <w:rsid w:val="005D5B15"/>
    <w:rsid w:val="0070198B"/>
    <w:rsid w:val="007C36EC"/>
    <w:rsid w:val="009023F5"/>
    <w:rsid w:val="009A78D1"/>
    <w:rsid w:val="00A67ADA"/>
    <w:rsid w:val="00A92C19"/>
    <w:rsid w:val="00AF7ADD"/>
    <w:rsid w:val="00B2782F"/>
    <w:rsid w:val="00B45ABD"/>
    <w:rsid w:val="00B6581B"/>
    <w:rsid w:val="00B776D0"/>
    <w:rsid w:val="00BA4BB4"/>
    <w:rsid w:val="00D9010C"/>
    <w:rsid w:val="00E203C6"/>
    <w:rsid w:val="00E3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2403"/>
  <w15:docId w15:val="{128BBCD1-F61A-41A8-84B2-63D13FC3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7" w:line="25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-</dc:creator>
  <cp:keywords>Szczegółowy opis przedmiotu zamówienia</cp:keywords>
  <cp:lastModifiedBy>Dorota Borkowska</cp:lastModifiedBy>
  <cp:revision>13</cp:revision>
  <cp:lastPrinted>2024-03-19T06:23:00Z</cp:lastPrinted>
  <dcterms:created xsi:type="dcterms:W3CDTF">2024-03-18T12:35:00Z</dcterms:created>
  <dcterms:modified xsi:type="dcterms:W3CDTF">2024-04-18T09:27:00Z</dcterms:modified>
</cp:coreProperties>
</file>