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Zamówienie publiczne dotyczy:</w:t>
      </w:r>
    </w:p>
    <w:p w:rsidR="009C14C5" w:rsidRPr="009C14C5" w:rsidRDefault="00772E25" w:rsidP="00772E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72E25">
        <w:rPr>
          <w:rFonts w:ascii="Arial" w:eastAsia="Times New Roman" w:hAnsi="Arial" w:cs="Arial"/>
          <w:b/>
          <w:lang w:eastAsia="pl-PL"/>
        </w:rPr>
        <w:t>Demontaż elementów okrętowego terminala satelitarnego VSAT z okrętu ORP „CZAJKA”</w:t>
      </w:r>
      <w:r>
        <w:rPr>
          <w:rFonts w:ascii="Arial" w:eastAsia="Times New Roman" w:hAnsi="Arial" w:cs="Arial"/>
          <w:b/>
          <w:lang w:eastAsia="pl-PL"/>
        </w:rPr>
        <w:t xml:space="preserve">  i montaż na ORP „KORMORAN”</w:t>
      </w: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772E25">
        <w:rPr>
          <w:rFonts w:ascii="Arial" w:eastAsia="Times New Roman" w:hAnsi="Arial" w:cs="Arial"/>
          <w:b/>
          <w:lang w:eastAsia="pl-PL"/>
        </w:rPr>
        <w:t>8</w:t>
      </w:r>
      <w:r>
        <w:rPr>
          <w:rFonts w:ascii="Arial" w:eastAsia="Times New Roman" w:hAnsi="Arial" w:cs="Arial"/>
          <w:b/>
          <w:lang w:eastAsia="pl-PL"/>
        </w:rPr>
        <w:t>/P/S</w:t>
      </w:r>
      <w:r w:rsidR="009C14C5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444BA8">
        <w:rPr>
          <w:rFonts w:ascii="Arial" w:eastAsia="Times New Roman" w:hAnsi="Arial" w:cs="Arial"/>
          <w:b/>
          <w:lang w:eastAsia="pl-PL"/>
        </w:rPr>
        <w:t>2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3205"/>
      </w:tblGrid>
      <w:tr w:rsidR="00772E25" w:rsidRPr="00772E25" w:rsidTr="00C065B0">
        <w:trPr>
          <w:trHeight w:val="212"/>
          <w:jc w:val="center"/>
        </w:trPr>
        <w:tc>
          <w:tcPr>
            <w:tcW w:w="31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E25" w:rsidRPr="00772E25" w:rsidRDefault="00772E25" w:rsidP="00772E2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2E25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01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E25" w:rsidRPr="00772E25" w:rsidRDefault="00772E25" w:rsidP="00772E2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2E25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</w:t>
            </w:r>
          </w:p>
        </w:tc>
      </w:tr>
      <w:tr w:rsidR="00772E25" w:rsidRPr="00772E25" w:rsidTr="00C065B0">
        <w:trPr>
          <w:trHeight w:val="317"/>
          <w:jc w:val="center"/>
        </w:trPr>
        <w:tc>
          <w:tcPr>
            <w:tcW w:w="318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25" w:rsidRPr="00772E25" w:rsidRDefault="00772E25" w:rsidP="00772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25" w:rsidRPr="00772E25" w:rsidRDefault="00772E25" w:rsidP="00772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E25" w:rsidRPr="00772E25" w:rsidTr="00C065B0">
        <w:trPr>
          <w:trHeight w:val="62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25" w:rsidRPr="00772E25" w:rsidRDefault="00772E25" w:rsidP="00772E2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72E25">
              <w:rPr>
                <w:rFonts w:ascii="Arial" w:eastAsia="Times New Roman" w:hAnsi="Arial" w:cs="Arial"/>
                <w:sz w:val="16"/>
                <w:szCs w:val="16"/>
              </w:rPr>
              <w:t>THESTA Sp. z o.o. Sp. k.</w:t>
            </w:r>
          </w:p>
          <w:p w:rsidR="00772E25" w:rsidRPr="00772E25" w:rsidRDefault="00772E25" w:rsidP="00772E2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72E25">
              <w:rPr>
                <w:rFonts w:ascii="Arial" w:eastAsia="Times New Roman" w:hAnsi="Arial" w:cs="Arial"/>
                <w:sz w:val="16"/>
                <w:szCs w:val="16"/>
              </w:rPr>
              <w:t>ul. Gdańska 36</w:t>
            </w:r>
          </w:p>
          <w:p w:rsidR="00772E25" w:rsidRPr="00772E25" w:rsidRDefault="00772E25" w:rsidP="00772E2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72E25">
              <w:rPr>
                <w:rFonts w:ascii="Arial" w:eastAsia="Times New Roman" w:hAnsi="Arial" w:cs="Arial"/>
                <w:sz w:val="16"/>
                <w:szCs w:val="16"/>
              </w:rPr>
              <w:t xml:space="preserve">70-660 Szczecin </w:t>
            </w:r>
          </w:p>
          <w:p w:rsidR="00772E25" w:rsidRPr="00772E25" w:rsidRDefault="00772E25" w:rsidP="00772E2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72E25">
              <w:rPr>
                <w:rFonts w:ascii="Arial" w:eastAsia="Times New Roman" w:hAnsi="Arial" w:cs="Arial"/>
                <w:sz w:val="16"/>
                <w:szCs w:val="16"/>
              </w:rPr>
              <w:t>NIP: 8513202983</w:t>
            </w:r>
          </w:p>
          <w:p w:rsidR="00772E25" w:rsidRPr="00772E25" w:rsidRDefault="00772E25" w:rsidP="00772E2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72E25">
              <w:rPr>
                <w:rFonts w:ascii="Arial" w:eastAsia="Times New Roman" w:hAnsi="Arial" w:cs="Arial"/>
                <w:sz w:val="16"/>
                <w:szCs w:val="16"/>
              </w:rPr>
              <w:t>Regon: 366401681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25" w:rsidRPr="00772E25" w:rsidRDefault="00772E25" w:rsidP="00772E2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2E25">
              <w:rPr>
                <w:rFonts w:ascii="Arial" w:eastAsia="Times New Roman" w:hAnsi="Arial" w:cs="Arial"/>
                <w:sz w:val="18"/>
                <w:szCs w:val="18"/>
              </w:rPr>
              <w:t>23 368,77</w:t>
            </w:r>
          </w:p>
        </w:tc>
      </w:tr>
      <w:tr w:rsidR="00772E25" w:rsidRPr="00772E25" w:rsidTr="00C065B0">
        <w:trPr>
          <w:trHeight w:val="62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25" w:rsidRPr="00772E25" w:rsidRDefault="00772E25" w:rsidP="00772E2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72E25">
              <w:rPr>
                <w:rFonts w:ascii="Arial" w:eastAsia="Times New Roman" w:hAnsi="Arial" w:cs="Arial"/>
                <w:sz w:val="16"/>
                <w:szCs w:val="16"/>
              </w:rPr>
              <w:t>KENBIT Sp. z o.o.</w:t>
            </w:r>
          </w:p>
          <w:p w:rsidR="00772E25" w:rsidRPr="00772E25" w:rsidRDefault="00772E25" w:rsidP="00772E2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72E25">
              <w:rPr>
                <w:rFonts w:ascii="Arial" w:eastAsia="Times New Roman" w:hAnsi="Arial" w:cs="Arial"/>
                <w:sz w:val="16"/>
                <w:szCs w:val="16"/>
              </w:rPr>
              <w:t>ul. Żytnia 15/22</w:t>
            </w:r>
          </w:p>
          <w:p w:rsidR="00772E25" w:rsidRPr="00772E25" w:rsidRDefault="00772E25" w:rsidP="00772E2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72E25">
              <w:rPr>
                <w:rFonts w:ascii="Arial" w:eastAsia="Times New Roman" w:hAnsi="Arial" w:cs="Arial"/>
                <w:sz w:val="16"/>
                <w:szCs w:val="16"/>
              </w:rPr>
              <w:t>01-014 Warszawa</w:t>
            </w:r>
            <w:bookmarkStart w:id="0" w:name="_GoBack"/>
            <w:bookmarkEnd w:id="0"/>
          </w:p>
          <w:p w:rsidR="00772E25" w:rsidRPr="00772E25" w:rsidRDefault="00772E25" w:rsidP="00772E2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72E25">
              <w:rPr>
                <w:rFonts w:ascii="Arial" w:eastAsia="Times New Roman" w:hAnsi="Arial" w:cs="Arial"/>
                <w:sz w:val="16"/>
                <w:szCs w:val="16"/>
              </w:rPr>
              <w:t>NIP: 5222672292</w:t>
            </w:r>
          </w:p>
          <w:p w:rsidR="00772E25" w:rsidRPr="00772E25" w:rsidRDefault="00772E25" w:rsidP="00772E2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72E25">
              <w:rPr>
                <w:rFonts w:ascii="Arial" w:eastAsia="Times New Roman" w:hAnsi="Arial" w:cs="Arial"/>
                <w:sz w:val="16"/>
                <w:szCs w:val="16"/>
              </w:rPr>
              <w:t>Regon: 015374312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25" w:rsidRPr="00772E25" w:rsidRDefault="00772E25" w:rsidP="00772E2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2E25">
              <w:rPr>
                <w:rFonts w:ascii="Arial" w:eastAsia="Times New Roman" w:hAnsi="Arial" w:cs="Arial"/>
                <w:sz w:val="18"/>
                <w:szCs w:val="18"/>
              </w:rPr>
              <w:t>28 905,00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772E25" w:rsidRPr="00772E25" w:rsidRDefault="00772E25" w:rsidP="00772E25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772E25">
        <w:rPr>
          <w:rFonts w:ascii="Arial" w:eastAsia="Times New Roman" w:hAnsi="Arial" w:cs="Arial"/>
          <w:b/>
          <w:sz w:val="20"/>
          <w:szCs w:val="20"/>
        </w:rPr>
        <w:t xml:space="preserve">      THESTA Sp. z o.o. Sp. k., ul. Gdańska 36, 70-660 Szczecin</w:t>
      </w:r>
    </w:p>
    <w:p w:rsidR="006C4D5D" w:rsidRDefault="006C4D5D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079B"/>
    <w:rsid w:val="001C53F8"/>
    <w:rsid w:val="00221AC9"/>
    <w:rsid w:val="002A2DF2"/>
    <w:rsid w:val="003031AA"/>
    <w:rsid w:val="0037109D"/>
    <w:rsid w:val="00374C12"/>
    <w:rsid w:val="00424C5E"/>
    <w:rsid w:val="00444BA8"/>
    <w:rsid w:val="00493917"/>
    <w:rsid w:val="00552EB3"/>
    <w:rsid w:val="005631FA"/>
    <w:rsid w:val="006860B3"/>
    <w:rsid w:val="006C4D5D"/>
    <w:rsid w:val="006F12E3"/>
    <w:rsid w:val="00772E25"/>
    <w:rsid w:val="00800184"/>
    <w:rsid w:val="00810C20"/>
    <w:rsid w:val="00887A78"/>
    <w:rsid w:val="008F6069"/>
    <w:rsid w:val="009A0E36"/>
    <w:rsid w:val="009C14C5"/>
    <w:rsid w:val="00A16806"/>
    <w:rsid w:val="00B54786"/>
    <w:rsid w:val="00BF2AAC"/>
    <w:rsid w:val="00C54F14"/>
    <w:rsid w:val="00C96644"/>
    <w:rsid w:val="00CA1ABD"/>
    <w:rsid w:val="00CB19AB"/>
    <w:rsid w:val="00D268EB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D917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31</cp:revision>
  <cp:lastPrinted>2022-04-14T06:59:00Z</cp:lastPrinted>
  <dcterms:created xsi:type="dcterms:W3CDTF">2016-01-14T13:03:00Z</dcterms:created>
  <dcterms:modified xsi:type="dcterms:W3CDTF">2022-04-14T07:03:00Z</dcterms:modified>
</cp:coreProperties>
</file>