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49F5" w14:textId="77777777" w:rsidR="00EC2360" w:rsidRPr="00322CF9" w:rsidRDefault="00EC2360" w:rsidP="00EC2360">
      <w:pPr>
        <w:jc w:val="right"/>
        <w:rPr>
          <w:rFonts w:ascii="Arial" w:hAnsi="Arial" w:cs="Arial"/>
          <w:b/>
          <w:sz w:val="20"/>
          <w:szCs w:val="20"/>
        </w:rPr>
      </w:pPr>
      <w:r w:rsidRPr="00322CF9">
        <w:rPr>
          <w:rFonts w:ascii="Arial" w:hAnsi="Arial" w:cs="Arial"/>
          <w:b/>
          <w:sz w:val="20"/>
          <w:szCs w:val="20"/>
        </w:rPr>
        <w:t xml:space="preserve">Załącznik nr </w:t>
      </w:r>
      <w:r w:rsidR="00D213C1">
        <w:rPr>
          <w:rFonts w:ascii="Arial" w:hAnsi="Arial" w:cs="Arial"/>
          <w:b/>
          <w:sz w:val="20"/>
          <w:szCs w:val="20"/>
        </w:rPr>
        <w:t>3</w:t>
      </w:r>
      <w:r w:rsidR="0089226C" w:rsidRPr="00322CF9">
        <w:rPr>
          <w:rFonts w:ascii="Arial" w:hAnsi="Arial" w:cs="Arial"/>
          <w:b/>
          <w:sz w:val="20"/>
          <w:szCs w:val="20"/>
        </w:rPr>
        <w:t xml:space="preserve"> do OPZ</w:t>
      </w:r>
    </w:p>
    <w:p w14:paraId="6928F8EB" w14:textId="77777777" w:rsidR="0034467F" w:rsidRPr="00322CF9" w:rsidRDefault="0034467F" w:rsidP="0089226C">
      <w:pPr>
        <w:rPr>
          <w:rFonts w:ascii="Arial" w:hAnsi="Arial" w:cs="Arial"/>
          <w:b/>
          <w:sz w:val="20"/>
          <w:szCs w:val="20"/>
        </w:rPr>
      </w:pPr>
    </w:p>
    <w:p w14:paraId="63E2430F" w14:textId="77777777" w:rsidR="00F96D4D" w:rsidRPr="00322CF9" w:rsidRDefault="009F208F" w:rsidP="008922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322CF9">
        <w:rPr>
          <w:rFonts w:ascii="Arial" w:hAnsi="Arial" w:cs="Arial"/>
          <w:b/>
          <w:sz w:val="20"/>
          <w:szCs w:val="20"/>
        </w:rPr>
        <w:t>WARUNKI GWARANCJI I SERWISU</w:t>
      </w:r>
      <w:r w:rsidR="004406ED" w:rsidRPr="00322CF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4595"/>
        <w:gridCol w:w="2127"/>
        <w:gridCol w:w="2038"/>
      </w:tblGrid>
      <w:tr w:rsidR="00F96D4D" w:rsidRPr="00322CF9" w14:paraId="1310C2A7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3381AB" w14:textId="77777777" w:rsidR="00F96D4D" w:rsidRPr="00322CF9" w:rsidRDefault="00F96D4D" w:rsidP="00B3733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027A8E" w14:textId="77777777" w:rsidR="00F96D4D" w:rsidRPr="00322CF9" w:rsidRDefault="00F96D4D" w:rsidP="00B3733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244FC2" w14:textId="77777777" w:rsidR="00F96D4D" w:rsidRPr="00322CF9" w:rsidRDefault="006265A9" w:rsidP="00B3733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14ABD4" w14:textId="77777777" w:rsidR="00F96D4D" w:rsidRPr="00322CF9" w:rsidRDefault="006265A9" w:rsidP="0077130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F96D4D" w:rsidRPr="00322CF9" w14:paraId="15541E23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084408" w14:textId="77777777" w:rsidR="00F96D4D" w:rsidRPr="00322CF9" w:rsidRDefault="00F96D4D" w:rsidP="005058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26A5B3" w14:textId="77777777" w:rsidR="00F96D4D" w:rsidRPr="00322CF9" w:rsidRDefault="00F96D4D" w:rsidP="005058D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AF7FBF" w14:textId="77777777" w:rsidR="00F96D4D" w:rsidRPr="00322CF9" w:rsidRDefault="00F96D4D" w:rsidP="005058D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C4934F" w14:textId="77777777" w:rsidR="00F96D4D" w:rsidRPr="00322CF9" w:rsidRDefault="00F96D4D" w:rsidP="005058D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96D4D" w:rsidRPr="00322CF9" w14:paraId="16006230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CF6C" w14:textId="77777777" w:rsidR="00F96D4D" w:rsidRPr="00322CF9" w:rsidRDefault="00F96D4D" w:rsidP="008B46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509A" w14:textId="77777777" w:rsidR="008615CF" w:rsidRPr="00322CF9" w:rsidRDefault="00847654" w:rsidP="008615C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322CF9">
              <w:rPr>
                <w:rFonts w:ascii="Arial" w:hAnsi="Arial" w:cs="Arial"/>
                <w:iCs/>
                <w:sz w:val="20"/>
                <w:szCs w:val="20"/>
              </w:rPr>
              <w:t>Wykonawca w ramach zaproponowanej ceny zapewni ciągłość dostarczania usług telefonii stacjonarnej na poziomie 99,7% dostępności rocznej</w:t>
            </w:r>
            <w:r w:rsidR="00645C18" w:rsidRPr="00322CF9">
              <w:rPr>
                <w:rFonts w:ascii="Arial" w:hAnsi="Arial" w:cs="Arial"/>
                <w:iCs/>
                <w:sz w:val="20"/>
                <w:szCs w:val="20"/>
              </w:rPr>
              <w:t xml:space="preserve"> liczonej dla każdego numeru oddzielnie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1323" w14:textId="77777777" w:rsidR="00F96D4D" w:rsidRPr="00322CF9" w:rsidRDefault="00F96D4D" w:rsidP="008B46B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CFE14D5" w14:textId="77777777" w:rsidR="00F96D4D" w:rsidRPr="00322CF9" w:rsidRDefault="00F96D4D" w:rsidP="00076F79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179B" w14:textId="77777777" w:rsidR="00F96D4D" w:rsidRPr="00322CF9" w:rsidRDefault="00F96D4D" w:rsidP="00076F79">
            <w:pPr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6F79" w:rsidRPr="00322CF9" w14:paraId="521B8C5F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8CDA" w14:textId="77777777" w:rsidR="00076F79" w:rsidRPr="00322CF9" w:rsidRDefault="00076F79" w:rsidP="00B4489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50A1" w14:textId="77777777" w:rsidR="008615CF" w:rsidRPr="00322CF9" w:rsidRDefault="00847654" w:rsidP="008615C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Wykonawca w ramach zaproponowanej ceny zapewni ciągłość dostarczania usług dostępu do Internetu na poziomie 99,7% dostępności rocznej</w:t>
            </w:r>
            <w:r w:rsidR="00645C18" w:rsidRPr="00322CF9">
              <w:rPr>
                <w:rFonts w:ascii="Arial" w:hAnsi="Arial" w:cs="Arial"/>
                <w:sz w:val="20"/>
                <w:szCs w:val="20"/>
              </w:rPr>
              <w:t xml:space="preserve"> liczonej dla każdego numeru oddzielnie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E444" w14:textId="77777777" w:rsidR="00076F79" w:rsidRPr="00322CF9" w:rsidRDefault="00076F79" w:rsidP="00076F7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CBE2" w14:textId="77777777" w:rsidR="00076F79" w:rsidRPr="00322CF9" w:rsidRDefault="00076F79" w:rsidP="00B4489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D4D" w:rsidRPr="00322CF9" w14:paraId="772ECD5B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E83D" w14:textId="77777777" w:rsidR="00F96D4D" w:rsidRPr="00322CF9" w:rsidRDefault="00076F79" w:rsidP="00B4489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3</w:t>
            </w:r>
            <w:r w:rsidR="00F96D4D" w:rsidRPr="00322C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29D4" w14:textId="77777777" w:rsidR="00F96D4D" w:rsidRPr="00322CF9" w:rsidRDefault="00847654" w:rsidP="00076F79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Wykonawca zapewni usunięcie awarii w ciągu nie więcej niż 4 godzin (SLA) w przypadku braku działania usługi telefonii stacjonarnej (Czas awarii liczony jest od momentu zgłoszenia do momentu potwierdzenia przez Zamawiającego ponownego prawidłowego działania usługi)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704C" w14:textId="77777777" w:rsidR="00F96D4D" w:rsidRPr="00322CF9" w:rsidRDefault="00F96D4D" w:rsidP="00B4489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FBFD" w14:textId="77777777" w:rsidR="00F96D4D" w:rsidRPr="00322CF9" w:rsidRDefault="00F96D4D" w:rsidP="00B4489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5CF" w:rsidRPr="00322CF9" w14:paraId="50955676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21F4" w14:textId="77777777" w:rsidR="008615CF" w:rsidRPr="00322CF9" w:rsidRDefault="008615CF" w:rsidP="00B4489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7E41" w14:textId="77777777" w:rsidR="008615CF" w:rsidRPr="00322CF9" w:rsidRDefault="00847654" w:rsidP="00076F79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 xml:space="preserve">Wykonawca zapewni usunięcie awarii </w:t>
            </w:r>
            <w:r w:rsidR="00830126" w:rsidRPr="00322CF9">
              <w:rPr>
                <w:rFonts w:ascii="Arial" w:hAnsi="Arial" w:cs="Arial"/>
                <w:sz w:val="20"/>
                <w:szCs w:val="20"/>
              </w:rPr>
              <w:t>w ciągu nie więcej niż 4 godzin</w:t>
            </w:r>
            <w:r w:rsidRPr="00322CF9">
              <w:rPr>
                <w:rFonts w:ascii="Arial" w:hAnsi="Arial" w:cs="Arial"/>
                <w:sz w:val="20"/>
                <w:szCs w:val="20"/>
              </w:rPr>
              <w:t xml:space="preserve"> (SLA) w przypadku obniżenia dostępnej przepustowości poniżej umownego pasma. (Czas awarii liczony jest od momentu zgłoszenia do momentu potwierdzenia przez Zamawiającego ponownego prawidłowego działania usługi)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8409" w14:textId="77777777" w:rsidR="008615CF" w:rsidRPr="00322CF9" w:rsidRDefault="008615CF" w:rsidP="00B4489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5A5D" w14:textId="77777777" w:rsidR="008615CF" w:rsidRPr="00322CF9" w:rsidRDefault="008615CF" w:rsidP="00B4489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54" w:rsidRPr="00322CF9" w14:paraId="1F27468A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BAF2" w14:textId="77777777" w:rsidR="00847654" w:rsidRPr="00322CF9" w:rsidRDefault="00847654" w:rsidP="00B4489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93BB" w14:textId="77777777" w:rsidR="00847654" w:rsidRPr="00322CF9" w:rsidRDefault="00847654" w:rsidP="00076F79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Możliwość zgłaszania awarii w trybie 24/7/365</w:t>
            </w:r>
            <w:r w:rsidR="00645C18" w:rsidRPr="00322CF9">
              <w:rPr>
                <w:rFonts w:ascii="Arial" w:hAnsi="Arial" w:cs="Arial"/>
                <w:sz w:val="20"/>
                <w:szCs w:val="20"/>
              </w:rPr>
              <w:t xml:space="preserve"> telefonicznie lub drogą elektroniczną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4127" w14:textId="77777777" w:rsidR="00847654" w:rsidRPr="00322CF9" w:rsidRDefault="0089226C" w:rsidP="00B4489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554C" w14:textId="77777777" w:rsidR="00847654" w:rsidRPr="00322CF9" w:rsidRDefault="00847654" w:rsidP="00B4489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54" w:rsidRPr="00322CF9" w14:paraId="2F111B28" w14:textId="77777777" w:rsidTr="00322CF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CE69" w14:textId="77777777" w:rsidR="00847654" w:rsidRPr="00322CF9" w:rsidRDefault="00847654" w:rsidP="00B4489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676A" w14:textId="77777777" w:rsidR="00847654" w:rsidRPr="00322CF9" w:rsidRDefault="00847654" w:rsidP="00076F79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W wypadku niedotrzymania warunków opisanych w pkt. 3 i 4 Zamawiający ma prawo naliczyć kary umowne zgodnie z zapisami zawartymi w umowie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1C1C" w14:textId="77777777" w:rsidR="00847654" w:rsidRPr="00322CF9" w:rsidRDefault="0089226C" w:rsidP="00B4489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F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2666" w14:textId="77777777" w:rsidR="00847654" w:rsidRPr="00322CF9" w:rsidRDefault="00847654" w:rsidP="00B4489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8A00" w14:textId="77777777" w:rsidR="00F96D4D" w:rsidRDefault="00F96D4D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D213C1" w:rsidRPr="00D213C1" w14:paraId="52AA0F36" w14:textId="77777777" w:rsidTr="00CC270A">
        <w:tc>
          <w:tcPr>
            <w:tcW w:w="4786" w:type="dxa"/>
            <w:shd w:val="clear" w:color="auto" w:fill="auto"/>
          </w:tcPr>
          <w:p w14:paraId="72F9EBE0" w14:textId="77777777" w:rsidR="00D213C1" w:rsidRPr="00D213C1" w:rsidRDefault="00D213C1" w:rsidP="00CC270A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502" w:type="dxa"/>
            <w:shd w:val="clear" w:color="auto" w:fill="auto"/>
          </w:tcPr>
          <w:p w14:paraId="78DAF452" w14:textId="77777777" w:rsidR="00D213C1" w:rsidRPr="00D213C1" w:rsidRDefault="00D213C1" w:rsidP="00CC2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</w:rPr>
            </w:pPr>
            <w:r w:rsidRPr="00D213C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</w:rPr>
              <w:t>Uprawniony przedstawiciel Wykonawcy</w:t>
            </w:r>
          </w:p>
          <w:p w14:paraId="02DBE90D" w14:textId="77777777" w:rsidR="00D213C1" w:rsidRPr="00D213C1" w:rsidRDefault="00D213C1" w:rsidP="00CC2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</w:rPr>
            </w:pPr>
          </w:p>
          <w:p w14:paraId="4988438E" w14:textId="77777777" w:rsidR="00D213C1" w:rsidRPr="00D213C1" w:rsidRDefault="00D213C1" w:rsidP="00CC2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</w:rPr>
            </w:pPr>
          </w:p>
          <w:p w14:paraId="0B948265" w14:textId="77777777" w:rsidR="00D213C1" w:rsidRPr="00D213C1" w:rsidRDefault="00D213C1" w:rsidP="00CC2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</w:rPr>
            </w:pPr>
          </w:p>
          <w:p w14:paraId="5B5B2512" w14:textId="77777777" w:rsidR="00D213C1" w:rsidRPr="00D213C1" w:rsidRDefault="00D213C1" w:rsidP="00CC2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D213C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</w:rPr>
              <w:t>(podpis)</w:t>
            </w:r>
          </w:p>
        </w:tc>
      </w:tr>
    </w:tbl>
    <w:p w14:paraId="61166521" w14:textId="77777777" w:rsidR="00E33D94" w:rsidRDefault="00E33D94"/>
    <w:p w14:paraId="33328D03" w14:textId="77777777" w:rsidR="008615CF" w:rsidRDefault="008615CF"/>
    <w:p w14:paraId="355886C1" w14:textId="77777777" w:rsidR="008615CF" w:rsidRDefault="008615CF"/>
    <w:p w14:paraId="20366BB6" w14:textId="77777777" w:rsidR="008615CF" w:rsidRDefault="008615CF"/>
    <w:p w14:paraId="62CEF789" w14:textId="77777777" w:rsidR="00176483" w:rsidRPr="000918AC" w:rsidRDefault="00176483" w:rsidP="0017648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FB3B7B" w14:textId="77777777" w:rsidR="00176483" w:rsidRPr="00862292" w:rsidRDefault="00176483" w:rsidP="005058D7">
      <w:pPr>
        <w:rPr>
          <w:rFonts w:ascii="Arial" w:hAnsi="Arial" w:cs="Arial"/>
        </w:rPr>
      </w:pPr>
    </w:p>
    <w:sectPr w:rsidR="00176483" w:rsidRPr="00862292" w:rsidSect="00322CF9">
      <w:footerReference w:type="default" r:id="rId7"/>
      <w:pgSz w:w="11906" w:h="16838" w:code="9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3AEE2" w14:textId="77777777" w:rsidR="00CC270A" w:rsidRDefault="00CC270A" w:rsidP="00D75D17">
      <w:r>
        <w:separator/>
      </w:r>
    </w:p>
  </w:endnote>
  <w:endnote w:type="continuationSeparator" w:id="0">
    <w:p w14:paraId="1B97F686" w14:textId="77777777" w:rsidR="00CC270A" w:rsidRDefault="00CC270A" w:rsidP="00D7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900B8" w14:textId="77777777" w:rsidR="007A7C6B" w:rsidRPr="007A7C6B" w:rsidRDefault="007A7C6B" w:rsidP="007A7C6B">
    <w:pPr>
      <w:tabs>
        <w:tab w:val="center" w:pos="4536"/>
        <w:tab w:val="right" w:pos="9072"/>
      </w:tabs>
      <w:rPr>
        <w:sz w:val="20"/>
        <w:szCs w:val="20"/>
        <w:lang w:eastAsia="pl-PL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7A7C6B" w:rsidRPr="007A7C6B" w14:paraId="2E29A89D" w14:textId="77777777" w:rsidTr="007A7C6B">
      <w:trPr>
        <w:jc w:val="center"/>
      </w:trPr>
      <w:tc>
        <w:tcPr>
          <w:tcW w:w="5000" w:type="pct"/>
          <w:tcBorders>
            <w:top w:val="double" w:sz="4" w:space="0" w:color="BF8F00"/>
            <w:left w:val="nil"/>
            <w:bottom w:val="nil"/>
            <w:right w:val="nil"/>
          </w:tcBorders>
          <w:shd w:val="clear" w:color="auto" w:fill="auto"/>
        </w:tcPr>
        <w:p w14:paraId="2F0D595A" w14:textId="77777777" w:rsidR="007A7C6B" w:rsidRPr="007A7C6B" w:rsidRDefault="007A7C6B" w:rsidP="007A7C6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  <w:lang w:eastAsia="pl-PL"/>
            </w:rPr>
          </w:pPr>
        </w:p>
      </w:tc>
    </w:tr>
  </w:tbl>
  <w:p w14:paraId="0F365D7D" w14:textId="77777777" w:rsidR="007A7C6B" w:rsidRPr="007A7C6B" w:rsidRDefault="007A7C6B" w:rsidP="007A7C6B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  <w:lang w:eastAsia="pl-PL"/>
      </w:rPr>
    </w:pPr>
    <w:bookmarkStart w:id="0" w:name="_Hlk66879578"/>
    <w:r w:rsidRPr="007A7C6B">
      <w:rPr>
        <w:rFonts w:ascii="Arial" w:hAnsi="Arial" w:cs="Arial"/>
        <w:sz w:val="20"/>
        <w:szCs w:val="20"/>
        <w:lang w:eastAsia="pl-PL"/>
      </w:rPr>
      <w:t>„Świadczenie usług telekomunikacyjnych  z zakresu telefonii stacjonarnej i dostępu do Internetu dla obiektu szpitala we Wrocławiu przy ul. Fieldorfa 2”</w:t>
    </w:r>
  </w:p>
  <w:bookmarkEnd w:id="0"/>
  <w:p w14:paraId="33AD3EB5" w14:textId="77777777" w:rsidR="007A7C6B" w:rsidRPr="007A7C6B" w:rsidRDefault="007A7C6B" w:rsidP="007A7C6B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  <w:lang w:eastAsia="pl-PL"/>
      </w:rPr>
    </w:pPr>
    <w:r w:rsidRPr="007A7C6B">
      <w:rPr>
        <w:rFonts w:ascii="Arial" w:hAnsi="Arial" w:cs="Arial"/>
        <w:sz w:val="20"/>
        <w:szCs w:val="20"/>
        <w:lang w:eastAsia="pl-PL"/>
      </w:rPr>
      <w:fldChar w:fldCharType="begin"/>
    </w:r>
    <w:r w:rsidRPr="007A7C6B">
      <w:rPr>
        <w:rFonts w:ascii="Arial" w:hAnsi="Arial" w:cs="Arial"/>
        <w:sz w:val="20"/>
        <w:szCs w:val="20"/>
        <w:lang w:eastAsia="pl-PL"/>
      </w:rPr>
      <w:instrText xml:space="preserve"> PAGE  \* Arabic  \* MERGEFORMAT </w:instrText>
    </w:r>
    <w:r w:rsidRPr="007A7C6B">
      <w:rPr>
        <w:rFonts w:ascii="Arial" w:hAnsi="Arial" w:cs="Arial"/>
        <w:sz w:val="20"/>
        <w:szCs w:val="20"/>
        <w:lang w:eastAsia="pl-PL"/>
      </w:rPr>
      <w:fldChar w:fldCharType="separate"/>
    </w:r>
    <w:r w:rsidRPr="007A7C6B">
      <w:rPr>
        <w:rFonts w:ascii="Arial" w:hAnsi="Arial" w:cs="Arial"/>
        <w:sz w:val="20"/>
        <w:lang w:eastAsia="pl-PL"/>
      </w:rPr>
      <w:t>2</w:t>
    </w:r>
    <w:r w:rsidRPr="007A7C6B">
      <w:rPr>
        <w:rFonts w:ascii="Arial" w:hAnsi="Arial" w:cs="Arial"/>
        <w:sz w:val="20"/>
        <w:szCs w:val="20"/>
        <w:lang w:eastAsia="pl-PL"/>
      </w:rPr>
      <w:fldChar w:fldCharType="end"/>
    </w:r>
  </w:p>
  <w:p w14:paraId="184B655F" w14:textId="77777777" w:rsidR="007A7C6B" w:rsidRPr="007A7C6B" w:rsidRDefault="007A7C6B" w:rsidP="007A7C6B">
    <w:pPr>
      <w:tabs>
        <w:tab w:val="center" w:pos="4536"/>
        <w:tab w:val="right" w:pos="9072"/>
      </w:tabs>
      <w:rPr>
        <w:sz w:val="20"/>
        <w:szCs w:val="20"/>
        <w:lang w:eastAsia="pl-PL"/>
      </w:rPr>
    </w:pPr>
  </w:p>
  <w:p w14:paraId="1F7CA928" w14:textId="77777777" w:rsidR="007A7C6B" w:rsidRDefault="007A7C6B">
    <w:pPr>
      <w:pStyle w:val="Stopka"/>
    </w:pPr>
  </w:p>
  <w:p w14:paraId="0C722D7D" w14:textId="77777777" w:rsidR="007A7C6B" w:rsidRDefault="007A7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5A910" w14:textId="77777777" w:rsidR="00CC270A" w:rsidRDefault="00CC270A" w:rsidP="00D75D17">
      <w:r>
        <w:separator/>
      </w:r>
    </w:p>
  </w:footnote>
  <w:footnote w:type="continuationSeparator" w:id="0">
    <w:p w14:paraId="54D3BE30" w14:textId="77777777" w:rsidR="00CC270A" w:rsidRDefault="00CC270A" w:rsidP="00D7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3A6A08"/>
    <w:multiLevelType w:val="hybridMultilevel"/>
    <w:tmpl w:val="C7BAA8FC"/>
    <w:lvl w:ilvl="0" w:tplc="4F284BDE">
      <w:start w:val="1"/>
      <w:numFmt w:val="decimal"/>
      <w:lvlText w:val="%1)"/>
      <w:lvlJc w:val="left"/>
      <w:pPr>
        <w:ind w:left="1211" w:hanging="36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6F0486"/>
    <w:multiLevelType w:val="hybridMultilevel"/>
    <w:tmpl w:val="9A38F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6DCC"/>
    <w:multiLevelType w:val="hybridMultilevel"/>
    <w:tmpl w:val="92A2BEF0"/>
    <w:lvl w:ilvl="0" w:tplc="2F94A132">
      <w:start w:val="6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F4B"/>
    <w:multiLevelType w:val="hybridMultilevel"/>
    <w:tmpl w:val="4FD2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43DB"/>
    <w:multiLevelType w:val="hybridMultilevel"/>
    <w:tmpl w:val="4FD2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F5049"/>
    <w:multiLevelType w:val="hybridMultilevel"/>
    <w:tmpl w:val="7402FFB4"/>
    <w:lvl w:ilvl="0" w:tplc="2C7A9A5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437CF5"/>
    <w:multiLevelType w:val="hybridMultilevel"/>
    <w:tmpl w:val="2986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A096E"/>
    <w:multiLevelType w:val="hybridMultilevel"/>
    <w:tmpl w:val="17AC8020"/>
    <w:lvl w:ilvl="0" w:tplc="75A6F02A">
      <w:start w:val="6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C1B67"/>
    <w:multiLevelType w:val="hybridMultilevel"/>
    <w:tmpl w:val="D9B8E6DA"/>
    <w:lvl w:ilvl="0" w:tplc="15860054">
      <w:start w:val="6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7116D"/>
    <w:multiLevelType w:val="hybridMultilevel"/>
    <w:tmpl w:val="3B62865E"/>
    <w:lvl w:ilvl="0" w:tplc="FA5062E4">
      <w:start w:val="6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602F5"/>
    <w:multiLevelType w:val="hybridMultilevel"/>
    <w:tmpl w:val="586E0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4006F"/>
    <w:multiLevelType w:val="hybridMultilevel"/>
    <w:tmpl w:val="F5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A2EE3"/>
    <w:multiLevelType w:val="hybridMultilevel"/>
    <w:tmpl w:val="E8E07254"/>
    <w:lvl w:ilvl="0" w:tplc="8CAE6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16"/>
  </w:num>
  <w:num w:numId="16">
    <w:abstractNumId w:val="1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92"/>
    <w:rsid w:val="00002F7C"/>
    <w:rsid w:val="00003301"/>
    <w:rsid w:val="00045EDF"/>
    <w:rsid w:val="000707AD"/>
    <w:rsid w:val="00076F79"/>
    <w:rsid w:val="00093781"/>
    <w:rsid w:val="000B1DA7"/>
    <w:rsid w:val="000B60D2"/>
    <w:rsid w:val="000D2209"/>
    <w:rsid w:val="000D6F3A"/>
    <w:rsid w:val="001064A0"/>
    <w:rsid w:val="00144576"/>
    <w:rsid w:val="00176483"/>
    <w:rsid w:val="00187E6A"/>
    <w:rsid w:val="00193EBC"/>
    <w:rsid w:val="001B16DF"/>
    <w:rsid w:val="001C3EA3"/>
    <w:rsid w:val="001E3F4A"/>
    <w:rsid w:val="001F3AFB"/>
    <w:rsid w:val="0022185C"/>
    <w:rsid w:val="0022514B"/>
    <w:rsid w:val="00245373"/>
    <w:rsid w:val="00253F5B"/>
    <w:rsid w:val="00254D02"/>
    <w:rsid w:val="00270A8F"/>
    <w:rsid w:val="002809FB"/>
    <w:rsid w:val="00285021"/>
    <w:rsid w:val="002A6EFE"/>
    <w:rsid w:val="002B1273"/>
    <w:rsid w:val="002C2979"/>
    <w:rsid w:val="002C5752"/>
    <w:rsid w:val="00322CF9"/>
    <w:rsid w:val="003378D3"/>
    <w:rsid w:val="0034467F"/>
    <w:rsid w:val="00352F9A"/>
    <w:rsid w:val="00402BA2"/>
    <w:rsid w:val="004257F4"/>
    <w:rsid w:val="004406ED"/>
    <w:rsid w:val="00446282"/>
    <w:rsid w:val="004745CE"/>
    <w:rsid w:val="004A3B6F"/>
    <w:rsid w:val="004A49EC"/>
    <w:rsid w:val="005058D7"/>
    <w:rsid w:val="00506DB0"/>
    <w:rsid w:val="0051547A"/>
    <w:rsid w:val="0051784B"/>
    <w:rsid w:val="00531BD8"/>
    <w:rsid w:val="00536E4F"/>
    <w:rsid w:val="00567106"/>
    <w:rsid w:val="00591828"/>
    <w:rsid w:val="005C7045"/>
    <w:rsid w:val="005C7E35"/>
    <w:rsid w:val="005D0CA5"/>
    <w:rsid w:val="005D6F73"/>
    <w:rsid w:val="00610D64"/>
    <w:rsid w:val="0061415F"/>
    <w:rsid w:val="00622706"/>
    <w:rsid w:val="006265A9"/>
    <w:rsid w:val="00632372"/>
    <w:rsid w:val="00632ABA"/>
    <w:rsid w:val="00645C18"/>
    <w:rsid w:val="006737D4"/>
    <w:rsid w:val="0068067C"/>
    <w:rsid w:val="00693DCE"/>
    <w:rsid w:val="006C15D3"/>
    <w:rsid w:val="006C4703"/>
    <w:rsid w:val="00712503"/>
    <w:rsid w:val="00721BB8"/>
    <w:rsid w:val="00755A1D"/>
    <w:rsid w:val="00755D60"/>
    <w:rsid w:val="0077130F"/>
    <w:rsid w:val="007923EC"/>
    <w:rsid w:val="007A7C6B"/>
    <w:rsid w:val="00805452"/>
    <w:rsid w:val="00812433"/>
    <w:rsid w:val="00830126"/>
    <w:rsid w:val="00837FFE"/>
    <w:rsid w:val="00847654"/>
    <w:rsid w:val="00851D5A"/>
    <w:rsid w:val="008615CF"/>
    <w:rsid w:val="00862292"/>
    <w:rsid w:val="008727AA"/>
    <w:rsid w:val="0087438F"/>
    <w:rsid w:val="00877D51"/>
    <w:rsid w:val="0089226C"/>
    <w:rsid w:val="008A6398"/>
    <w:rsid w:val="008B46BA"/>
    <w:rsid w:val="008C4015"/>
    <w:rsid w:val="00900174"/>
    <w:rsid w:val="0090086E"/>
    <w:rsid w:val="00904F96"/>
    <w:rsid w:val="00916CC6"/>
    <w:rsid w:val="00944092"/>
    <w:rsid w:val="009578DA"/>
    <w:rsid w:val="009678B9"/>
    <w:rsid w:val="00983CF9"/>
    <w:rsid w:val="009F208F"/>
    <w:rsid w:val="00A04BBC"/>
    <w:rsid w:val="00A1784F"/>
    <w:rsid w:val="00A30B6A"/>
    <w:rsid w:val="00A35C9E"/>
    <w:rsid w:val="00A403BC"/>
    <w:rsid w:val="00A47F48"/>
    <w:rsid w:val="00A607F5"/>
    <w:rsid w:val="00AA11C4"/>
    <w:rsid w:val="00AA3053"/>
    <w:rsid w:val="00AA6A9E"/>
    <w:rsid w:val="00AC7438"/>
    <w:rsid w:val="00AD0847"/>
    <w:rsid w:val="00B3091F"/>
    <w:rsid w:val="00B30F2C"/>
    <w:rsid w:val="00B37338"/>
    <w:rsid w:val="00B41EC8"/>
    <w:rsid w:val="00B4489B"/>
    <w:rsid w:val="00B62CD4"/>
    <w:rsid w:val="00B66F47"/>
    <w:rsid w:val="00BC0F0A"/>
    <w:rsid w:val="00BE26DF"/>
    <w:rsid w:val="00BE476B"/>
    <w:rsid w:val="00BF32AD"/>
    <w:rsid w:val="00BF36B0"/>
    <w:rsid w:val="00C11926"/>
    <w:rsid w:val="00C15170"/>
    <w:rsid w:val="00C22D9F"/>
    <w:rsid w:val="00C262A8"/>
    <w:rsid w:val="00C466A1"/>
    <w:rsid w:val="00C56ACA"/>
    <w:rsid w:val="00C57589"/>
    <w:rsid w:val="00C7243B"/>
    <w:rsid w:val="00C73ED8"/>
    <w:rsid w:val="00C81F39"/>
    <w:rsid w:val="00C90250"/>
    <w:rsid w:val="00CA6D49"/>
    <w:rsid w:val="00CB0B96"/>
    <w:rsid w:val="00CC270A"/>
    <w:rsid w:val="00D213C1"/>
    <w:rsid w:val="00D21749"/>
    <w:rsid w:val="00D22DAE"/>
    <w:rsid w:val="00D33244"/>
    <w:rsid w:val="00D55A21"/>
    <w:rsid w:val="00D7169C"/>
    <w:rsid w:val="00D75D17"/>
    <w:rsid w:val="00DC1082"/>
    <w:rsid w:val="00DD52B7"/>
    <w:rsid w:val="00DF5602"/>
    <w:rsid w:val="00E33D94"/>
    <w:rsid w:val="00E46690"/>
    <w:rsid w:val="00E74121"/>
    <w:rsid w:val="00E74A8D"/>
    <w:rsid w:val="00E852D4"/>
    <w:rsid w:val="00EA2C66"/>
    <w:rsid w:val="00EC2360"/>
    <w:rsid w:val="00EC6AD8"/>
    <w:rsid w:val="00ED1402"/>
    <w:rsid w:val="00EE629C"/>
    <w:rsid w:val="00F12AE5"/>
    <w:rsid w:val="00F25114"/>
    <w:rsid w:val="00F44BF2"/>
    <w:rsid w:val="00F50F2D"/>
    <w:rsid w:val="00F57E86"/>
    <w:rsid w:val="00F77EFA"/>
    <w:rsid w:val="00F8156C"/>
    <w:rsid w:val="00F96D4D"/>
    <w:rsid w:val="00FA3118"/>
    <w:rsid w:val="00FA5F2F"/>
    <w:rsid w:val="00FD0F1A"/>
    <w:rsid w:val="00FD2DB1"/>
    <w:rsid w:val="00FE1CAA"/>
    <w:rsid w:val="00FE3653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67748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ahoma" w:hAnsi="Tahoma" w:cs="Tahoma"/>
    </w:rPr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Tahoma" w:eastAsia="Andale Sans UI" w:hAnsi="Tahoma" w:cs="Tahoma"/>
    </w:rPr>
  </w:style>
  <w:style w:type="character" w:customStyle="1" w:styleId="Domylnaczcionkaakapitu1">
    <w:name w:val="Domyślna czcionka akapitu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krconyadreszwrotny">
    <w:name w:val="Skrócony adres zwrotny"/>
    <w:basedOn w:val="Normalny"/>
    <w:rPr>
      <w:szCs w:val="20"/>
      <w:lang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  <w:lang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5D1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75D17"/>
    <w:rPr>
      <w:rFonts w:eastAsia="Andale Sans UI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F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 Text 3"/>
    <w:basedOn w:val="Normalny"/>
    <w:rsid w:val="00531BD8"/>
    <w:pPr>
      <w:widowControl/>
      <w:tabs>
        <w:tab w:val="left" w:pos="284"/>
      </w:tabs>
      <w:suppressAutoHyphens w:val="0"/>
    </w:pPr>
    <w:rPr>
      <w:rFonts w:eastAsia="Times New Roman"/>
      <w:kern w:val="0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DC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3DCE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F8156C"/>
    <w:rPr>
      <w:rFonts w:eastAsia="Andale Sans UI"/>
      <w:kern w:val="1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0707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7A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707AD"/>
    <w:rPr>
      <w:rFonts w:eastAsia="Andale Sans U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7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07AD"/>
    <w:rPr>
      <w:rFonts w:eastAsia="Andale Sans U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2021-03-22T11:35:00Z</dcterms:created>
  <dcterms:modified xsi:type="dcterms:W3CDTF">2021-03-22T11:35:00Z</dcterms:modified>
</cp:coreProperties>
</file>