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7F06" w14:textId="4899EE1E" w:rsidR="0013643F" w:rsidRPr="003E14E7" w:rsidRDefault="009E6C28" w:rsidP="0013643F">
      <w:pPr>
        <w:spacing w:after="0" w:line="259" w:lineRule="auto"/>
        <w:ind w:left="5246" w:hanging="1"/>
        <w:jc w:val="left"/>
        <w:rPr>
          <w:rFonts w:eastAsia="Calibri" w:cs="Arial"/>
          <w:color w:val="auto"/>
          <w:spacing w:val="0"/>
          <w:szCs w:val="20"/>
        </w:rPr>
      </w:pPr>
      <w:r w:rsidRPr="004623D6">
        <w:rPr>
          <w:rFonts w:asciiTheme="majorHAnsi" w:eastAsia="Times New Roman" w:hAnsiTheme="majorHAnsi" w:cs="Segoe UI"/>
          <w:color w:val="000000"/>
          <w:szCs w:val="20"/>
          <w:lang w:eastAsia="pl-PL"/>
        </w:rPr>
        <w:t> </w:t>
      </w:r>
      <w:r w:rsidR="0013643F">
        <w:rPr>
          <w:rFonts w:eastAsia="Calibri" w:cs="Arial"/>
          <w:b/>
          <w:color w:val="auto"/>
          <w:spacing w:val="0"/>
          <w:szCs w:val="20"/>
        </w:rPr>
        <w:t>Załącznik nr 1</w:t>
      </w:r>
      <w:r w:rsidR="0013643F">
        <w:rPr>
          <w:rFonts w:eastAsia="Calibri" w:cs="Arial"/>
          <w:b/>
          <w:color w:val="auto"/>
          <w:spacing w:val="0"/>
          <w:szCs w:val="20"/>
        </w:rPr>
        <w:t>2</w:t>
      </w:r>
      <w:r w:rsidR="0013643F">
        <w:rPr>
          <w:rFonts w:eastAsia="Calibri" w:cs="Arial"/>
          <w:b/>
          <w:color w:val="auto"/>
          <w:spacing w:val="0"/>
          <w:szCs w:val="20"/>
        </w:rPr>
        <w:t xml:space="preserve"> </w:t>
      </w:r>
      <w:r w:rsidR="0013643F" w:rsidRPr="003E14E7">
        <w:rPr>
          <w:rFonts w:eastAsia="Calibri" w:cs="Arial"/>
          <w:b/>
          <w:color w:val="auto"/>
          <w:spacing w:val="0"/>
          <w:szCs w:val="20"/>
        </w:rPr>
        <w:t>do SWZ</w:t>
      </w:r>
    </w:p>
    <w:p w14:paraId="53BEEE2F" w14:textId="77777777" w:rsidR="0013643F" w:rsidRPr="003E14E7" w:rsidRDefault="0013643F" w:rsidP="0013643F">
      <w:pPr>
        <w:spacing w:after="0" w:line="259" w:lineRule="auto"/>
        <w:ind w:left="4820" w:hanging="1"/>
        <w:jc w:val="left"/>
        <w:rPr>
          <w:rFonts w:eastAsia="Calibri" w:cs="Tahoma"/>
          <w:b/>
          <w:color w:val="auto"/>
          <w:spacing w:val="0"/>
          <w:szCs w:val="20"/>
        </w:rPr>
      </w:pPr>
      <w:r w:rsidRPr="003E14E7">
        <w:rPr>
          <w:rFonts w:eastAsia="Calibri" w:cs="Arial"/>
          <w:color w:val="auto"/>
          <w:spacing w:val="0"/>
          <w:szCs w:val="20"/>
        </w:rPr>
        <w:t>Nr sprawy:</w:t>
      </w:r>
      <w:r w:rsidRPr="003E14E7">
        <w:rPr>
          <w:rFonts w:eastAsia="Calibri" w:cs="Tahoma"/>
          <w:b/>
          <w:color w:val="auto"/>
          <w:spacing w:val="0"/>
          <w:szCs w:val="20"/>
        </w:rPr>
        <w:t xml:space="preserve"> </w:t>
      </w:r>
      <w:r>
        <w:rPr>
          <w:rFonts w:eastAsia="Calibri" w:cs="Tahoma"/>
          <w:b/>
          <w:color w:val="auto"/>
          <w:spacing w:val="0"/>
          <w:szCs w:val="20"/>
        </w:rPr>
        <w:t>SPZP</w:t>
      </w:r>
      <w:r w:rsidRPr="003E14E7">
        <w:rPr>
          <w:rFonts w:eastAsia="Calibri" w:cs="Tahoma"/>
          <w:b/>
          <w:color w:val="auto"/>
          <w:spacing w:val="0"/>
          <w:szCs w:val="20"/>
        </w:rPr>
        <w:t>.271.</w:t>
      </w:r>
      <w:r>
        <w:rPr>
          <w:rFonts w:eastAsia="Calibri" w:cs="Tahoma"/>
          <w:b/>
          <w:color w:val="auto"/>
          <w:spacing w:val="0"/>
          <w:szCs w:val="20"/>
        </w:rPr>
        <w:t>47.2024</w:t>
      </w:r>
    </w:p>
    <w:p w14:paraId="4F8F515B" w14:textId="5EC45538"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p>
    <w:p w14:paraId="4830FF41" w14:textId="5BEA36F8" w:rsidR="009E6C28" w:rsidRDefault="009E6C28" w:rsidP="004623D6">
      <w:pPr>
        <w:spacing w:after="0" w:line="276" w:lineRule="auto"/>
        <w:jc w:val="center"/>
        <w:textAlignment w:val="baseline"/>
        <w:rPr>
          <w:rFonts w:asciiTheme="majorHAnsi" w:eastAsia="Times New Roman" w:hAnsiTheme="majorHAnsi" w:cs="Segoe UI"/>
          <w:color w:val="000000"/>
          <w:szCs w:val="20"/>
          <w:lang w:eastAsia="pl-PL"/>
        </w:rPr>
      </w:pPr>
      <w:r w:rsidRPr="004623D6">
        <w:rPr>
          <w:rFonts w:asciiTheme="majorHAnsi" w:eastAsia="Times New Roman" w:hAnsiTheme="majorHAnsi" w:cs="Segoe UI"/>
          <w:b/>
          <w:bCs/>
          <w:color w:val="000000"/>
          <w:szCs w:val="20"/>
          <w:lang w:eastAsia="pl-PL"/>
        </w:rPr>
        <w:t>UMOWA POWIERZENIA PRZETWARZANIA DANYCH OSOBOWYCH</w:t>
      </w:r>
      <w:r w:rsidRPr="004623D6">
        <w:rPr>
          <w:rFonts w:asciiTheme="majorHAnsi" w:eastAsia="Times New Roman" w:hAnsiTheme="majorHAnsi" w:cs="Segoe UI"/>
          <w:color w:val="000000"/>
          <w:szCs w:val="20"/>
          <w:lang w:eastAsia="pl-PL"/>
        </w:rPr>
        <w:t> </w:t>
      </w:r>
    </w:p>
    <w:p w14:paraId="434BB929" w14:textId="3F79AB98" w:rsidR="0065679E" w:rsidRPr="0065679E" w:rsidRDefault="0065679E" w:rsidP="004623D6">
      <w:pPr>
        <w:spacing w:after="0" w:line="276" w:lineRule="auto"/>
        <w:jc w:val="center"/>
        <w:textAlignment w:val="baseline"/>
        <w:rPr>
          <w:rFonts w:asciiTheme="majorHAnsi" w:eastAsia="Times New Roman" w:hAnsiTheme="majorHAnsi" w:cs="Segoe UI"/>
          <w:b/>
          <w:bCs/>
          <w:szCs w:val="20"/>
          <w:lang w:eastAsia="pl-PL"/>
        </w:rPr>
      </w:pPr>
      <w:r w:rsidRPr="0065679E">
        <w:rPr>
          <w:rFonts w:asciiTheme="majorHAnsi" w:eastAsia="Times New Roman" w:hAnsiTheme="majorHAnsi" w:cs="Segoe UI"/>
          <w:b/>
          <w:bCs/>
          <w:color w:val="000000"/>
          <w:szCs w:val="20"/>
          <w:lang w:eastAsia="pl-PL"/>
        </w:rPr>
        <w:t>Nr …………..</w:t>
      </w:r>
    </w:p>
    <w:p w14:paraId="1ABD295F"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14E009A2" w14:textId="735C326A" w:rsidR="009E6C28" w:rsidRPr="004623D6" w:rsidRDefault="009E6C28" w:rsidP="004623D6">
      <w:pPr>
        <w:spacing w:after="120" w:line="276" w:lineRule="auto"/>
        <w:rPr>
          <w:rFonts w:asciiTheme="majorHAnsi" w:hAnsiTheme="majorHAnsi"/>
          <w:szCs w:val="20"/>
        </w:rPr>
      </w:pPr>
      <w:r w:rsidRPr="004623D6">
        <w:rPr>
          <w:rFonts w:asciiTheme="majorHAnsi" w:hAnsiTheme="majorHAnsi"/>
          <w:szCs w:val="20"/>
        </w:rPr>
        <w:t xml:space="preserve">zawarta w dniu ….............. </w:t>
      </w:r>
      <w:r w:rsidRPr="004623D6">
        <w:rPr>
          <w:rFonts w:asciiTheme="majorHAnsi" w:hAnsiTheme="majorHAnsi"/>
          <w:i/>
          <w:iCs/>
          <w:szCs w:val="20"/>
        </w:rPr>
        <w:t>(dniem zawarcia umowy jest dzień złożenia podpisu przez ostatnią ze Stron)</w:t>
      </w:r>
      <w:r w:rsidRPr="004623D6">
        <w:rPr>
          <w:rStyle w:val="Odwoanieprzypisudolnego"/>
          <w:rFonts w:asciiTheme="majorHAnsi" w:hAnsiTheme="majorHAnsi"/>
          <w:i/>
          <w:iCs/>
          <w:szCs w:val="20"/>
        </w:rPr>
        <w:footnoteReference w:id="1"/>
      </w:r>
      <w:r w:rsidRPr="004623D6">
        <w:rPr>
          <w:rFonts w:asciiTheme="majorHAnsi" w:hAnsiTheme="majorHAnsi"/>
          <w:i/>
          <w:iCs/>
          <w:szCs w:val="20"/>
        </w:rPr>
        <w:t>,</w:t>
      </w:r>
      <w:r w:rsidRPr="004623D6">
        <w:rPr>
          <w:rFonts w:asciiTheme="majorHAnsi" w:hAnsiTheme="majorHAnsi"/>
          <w:szCs w:val="20"/>
        </w:rPr>
        <w:t xml:space="preserve"> w …………., dalej „Umowa”, pomiędzy:</w:t>
      </w:r>
    </w:p>
    <w:p w14:paraId="71DE4B50" w14:textId="77777777" w:rsidR="009E6C28" w:rsidRPr="004623D6" w:rsidRDefault="009E6C28" w:rsidP="004623D6">
      <w:pPr>
        <w:spacing w:after="120" w:line="276" w:lineRule="auto"/>
        <w:rPr>
          <w:rFonts w:asciiTheme="majorHAnsi" w:hAnsiTheme="majorHAnsi"/>
          <w:color w:val="auto"/>
          <w:szCs w:val="20"/>
        </w:rPr>
      </w:pPr>
      <w:r w:rsidRPr="004623D6">
        <w:rPr>
          <w:rFonts w:asciiTheme="majorHAnsi" w:eastAsia="Calibri" w:hAnsiTheme="majorHAnsi" w:cs="Tahoma"/>
          <w:b/>
          <w:szCs w:val="20"/>
        </w:rPr>
        <w:t xml:space="preserve">Siecią Badawczą ŁUKASIEWICZ - PORT Polskim Ośrodkiem Rozwoju </w:t>
      </w:r>
      <w:r w:rsidRPr="004623D6">
        <w:rPr>
          <w:rFonts w:asciiTheme="majorHAnsi" w:eastAsia="Calibri" w:hAnsiTheme="majorHAnsi" w:cs="Tahoma"/>
          <w:b/>
          <w:color w:val="auto"/>
          <w:szCs w:val="20"/>
        </w:rPr>
        <w:t>Technologii</w:t>
      </w:r>
      <w:r w:rsidRPr="004623D6">
        <w:rPr>
          <w:rFonts w:asciiTheme="majorHAnsi" w:eastAsia="Calibri" w:hAnsiTheme="majorHAnsi" w:cs="Tahoma"/>
          <w:color w:val="auto"/>
          <w:szCs w:val="20"/>
        </w:rPr>
        <w:t xml:space="preserve"> z siedzibą we Wrocławiu, przy ul. Stabłowickiej 147</w:t>
      </w:r>
      <w:r w:rsidRPr="004623D6">
        <w:rPr>
          <w:rFonts w:asciiTheme="majorHAnsi" w:hAnsiTheme="majorHAnsi"/>
          <w:color w:val="auto"/>
          <w:szCs w:val="20"/>
        </w:rPr>
        <w:t xml:space="preserve">, 54-066 Wrocław, działającym na podstawie ustawy z dnia 21 lutego 2019 r. o Sieci Badawczej Łukasiewicz, wpisanym do rejestru przedsiębiorców prowadzonego przez Sąd Rejonowy </w:t>
      </w:r>
      <w:r w:rsidRPr="004623D6">
        <w:rPr>
          <w:rFonts w:asciiTheme="majorHAnsi" w:eastAsia="Calibri" w:hAnsiTheme="majorHAnsi" w:cs="Tahoma"/>
          <w:color w:val="auto"/>
          <w:szCs w:val="20"/>
        </w:rPr>
        <w:t xml:space="preserve">dla Wrocławia-Fabrycznej we Wrocławiu, VI Wydział Gospodarczy Krajowego Rejestru Sądowego pod numerem KRS 0000850580, NIP: </w:t>
      </w:r>
      <w:r w:rsidRPr="004623D6">
        <w:rPr>
          <w:rFonts w:asciiTheme="majorHAnsi" w:hAnsiTheme="majorHAnsi" w:cstheme="minorHAnsi"/>
          <w:color w:val="auto"/>
          <w:szCs w:val="20"/>
        </w:rPr>
        <w:t xml:space="preserve">8943140523, REGON: </w:t>
      </w:r>
      <w:r w:rsidRPr="004623D6">
        <w:rPr>
          <w:rFonts w:asciiTheme="majorHAnsi" w:hAnsiTheme="majorHAnsi"/>
          <w:color w:val="auto"/>
          <w:szCs w:val="20"/>
          <w:shd w:val="clear" w:color="auto" w:fill="FFFFFF"/>
        </w:rPr>
        <w:t xml:space="preserve">386585168, </w:t>
      </w:r>
      <w:r w:rsidRPr="004623D6">
        <w:rPr>
          <w:rFonts w:asciiTheme="majorHAnsi" w:eastAsia="Calibri" w:hAnsiTheme="majorHAnsi" w:cs="Tahoma"/>
          <w:color w:val="auto"/>
          <w:szCs w:val="20"/>
        </w:rPr>
        <w:t>reprezentowaną przez:</w:t>
      </w:r>
    </w:p>
    <w:p w14:paraId="77FC367E" w14:textId="77777777" w:rsidR="009E6C28" w:rsidRPr="004623D6" w:rsidRDefault="009E6C28" w:rsidP="004623D6">
      <w:pPr>
        <w:spacing w:after="120" w:line="276" w:lineRule="auto"/>
        <w:rPr>
          <w:rFonts w:asciiTheme="majorHAnsi" w:hAnsiTheme="majorHAnsi"/>
          <w:color w:val="auto"/>
          <w:szCs w:val="20"/>
        </w:rPr>
      </w:pPr>
      <w:r w:rsidRPr="004623D6">
        <w:rPr>
          <w:rFonts w:asciiTheme="majorHAnsi" w:hAnsiTheme="majorHAnsi"/>
          <w:color w:val="auto"/>
          <w:szCs w:val="20"/>
        </w:rPr>
        <w:t xml:space="preserve">reprezentowanym przez ………………… – ………………….., </w:t>
      </w:r>
    </w:p>
    <w:p w14:paraId="21C3787C" w14:textId="55B2B4B1" w:rsidR="009E6C28" w:rsidRPr="004623D6" w:rsidRDefault="009E6C28" w:rsidP="004623D6">
      <w:pPr>
        <w:spacing w:after="120" w:line="276" w:lineRule="auto"/>
        <w:rPr>
          <w:rFonts w:asciiTheme="majorHAnsi" w:hAnsiTheme="majorHAnsi"/>
          <w:color w:val="auto"/>
          <w:szCs w:val="20"/>
        </w:rPr>
      </w:pPr>
      <w:r w:rsidRPr="004623D6">
        <w:rPr>
          <w:rFonts w:asciiTheme="majorHAnsi" w:hAnsiTheme="majorHAnsi"/>
          <w:color w:val="auto"/>
          <w:szCs w:val="20"/>
        </w:rPr>
        <w:t>zwanym dalej „</w:t>
      </w:r>
      <w:r w:rsidRPr="004623D6">
        <w:rPr>
          <w:rFonts w:asciiTheme="majorHAnsi" w:hAnsiTheme="majorHAnsi"/>
          <w:b/>
          <w:color w:val="auto"/>
          <w:szCs w:val="20"/>
        </w:rPr>
        <w:t>Administratorem</w:t>
      </w:r>
      <w:r w:rsidRPr="004623D6">
        <w:rPr>
          <w:rFonts w:asciiTheme="majorHAnsi" w:hAnsiTheme="majorHAnsi"/>
          <w:color w:val="auto"/>
          <w:szCs w:val="20"/>
        </w:rPr>
        <w:t>”</w:t>
      </w:r>
    </w:p>
    <w:p w14:paraId="62F1F87F" w14:textId="77777777" w:rsidR="009E6C28" w:rsidRPr="004623D6" w:rsidRDefault="009E6C28" w:rsidP="004623D6">
      <w:pPr>
        <w:spacing w:after="120" w:line="276" w:lineRule="auto"/>
        <w:rPr>
          <w:rFonts w:asciiTheme="majorHAnsi" w:hAnsiTheme="majorHAnsi"/>
          <w:szCs w:val="20"/>
        </w:rPr>
      </w:pPr>
      <w:r w:rsidRPr="004623D6">
        <w:rPr>
          <w:rFonts w:asciiTheme="majorHAnsi" w:hAnsiTheme="majorHAnsi"/>
          <w:szCs w:val="20"/>
        </w:rPr>
        <w:t>a</w:t>
      </w:r>
    </w:p>
    <w:p w14:paraId="77D71CF7" w14:textId="77777777" w:rsidR="009E6C28" w:rsidRPr="004623D6" w:rsidRDefault="009E6C28" w:rsidP="004623D6">
      <w:pPr>
        <w:spacing w:after="120" w:line="276" w:lineRule="auto"/>
        <w:rPr>
          <w:rFonts w:asciiTheme="majorHAnsi" w:hAnsiTheme="majorHAnsi"/>
          <w:szCs w:val="20"/>
        </w:rPr>
      </w:pPr>
      <w:r w:rsidRPr="004623D6">
        <w:rPr>
          <w:rFonts w:asciiTheme="majorHAnsi" w:hAnsiTheme="majorHAnsi"/>
          <w:szCs w:val="20"/>
        </w:rPr>
        <w:t>……………….…………… , reprezentowanym przez:</w:t>
      </w:r>
    </w:p>
    <w:p w14:paraId="23D9FE84" w14:textId="77777777" w:rsidR="009E6C28" w:rsidRPr="004623D6" w:rsidRDefault="009E6C28" w:rsidP="004623D6">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zwanym dalej „</w:t>
      </w:r>
      <w:r w:rsidRPr="004623D6">
        <w:rPr>
          <w:rFonts w:asciiTheme="majorHAnsi" w:eastAsia="Times New Roman" w:hAnsiTheme="majorHAnsi" w:cs="Segoe UI"/>
          <w:b/>
          <w:bCs/>
          <w:color w:val="000000"/>
          <w:szCs w:val="20"/>
          <w:lang w:eastAsia="pl-PL"/>
        </w:rPr>
        <w:t>Przetwarzającym</w:t>
      </w:r>
      <w:r w:rsidRPr="004623D6">
        <w:rPr>
          <w:rFonts w:asciiTheme="majorHAnsi" w:eastAsia="Times New Roman" w:hAnsiTheme="majorHAnsi" w:cs="Segoe UI"/>
          <w:color w:val="000000"/>
          <w:szCs w:val="20"/>
          <w:lang w:eastAsia="pl-PL"/>
        </w:rPr>
        <w:t>”,  </w:t>
      </w:r>
    </w:p>
    <w:p w14:paraId="7D05E504" w14:textId="77777777" w:rsidR="009E6C28" w:rsidRPr="004623D6" w:rsidRDefault="009E6C28" w:rsidP="004623D6">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662FCD33" w14:textId="77777777" w:rsidR="009E6C28" w:rsidRPr="004623D6" w:rsidRDefault="009E6C28" w:rsidP="004623D6">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Administrator oraz Przetwarzający zwani będą dalej pojedynczo również jako „</w:t>
      </w:r>
      <w:r w:rsidRPr="004623D6">
        <w:rPr>
          <w:rFonts w:asciiTheme="majorHAnsi" w:eastAsia="Times New Roman" w:hAnsiTheme="majorHAnsi" w:cs="Segoe UI"/>
          <w:b/>
          <w:bCs/>
          <w:color w:val="000000"/>
          <w:szCs w:val="20"/>
          <w:lang w:eastAsia="pl-PL"/>
        </w:rPr>
        <w:t>Strona</w:t>
      </w:r>
      <w:r w:rsidRPr="004623D6">
        <w:rPr>
          <w:rFonts w:asciiTheme="majorHAnsi" w:eastAsia="Times New Roman" w:hAnsiTheme="majorHAnsi" w:cs="Segoe UI"/>
          <w:color w:val="000000"/>
          <w:szCs w:val="20"/>
          <w:lang w:eastAsia="pl-PL"/>
        </w:rPr>
        <w:t>” oraz łącznie jako „</w:t>
      </w:r>
      <w:r w:rsidRPr="004623D6">
        <w:rPr>
          <w:rFonts w:asciiTheme="majorHAnsi" w:eastAsia="Times New Roman" w:hAnsiTheme="majorHAnsi" w:cs="Segoe UI"/>
          <w:b/>
          <w:bCs/>
          <w:color w:val="000000"/>
          <w:szCs w:val="20"/>
          <w:lang w:eastAsia="pl-PL"/>
        </w:rPr>
        <w:t>Strony</w:t>
      </w:r>
      <w:r w:rsidRPr="004623D6">
        <w:rPr>
          <w:rFonts w:asciiTheme="majorHAnsi" w:eastAsia="Times New Roman" w:hAnsiTheme="majorHAnsi" w:cs="Segoe UI"/>
          <w:color w:val="000000"/>
          <w:szCs w:val="20"/>
          <w:lang w:eastAsia="pl-PL"/>
        </w:rPr>
        <w:t>”. </w:t>
      </w:r>
    </w:p>
    <w:p w14:paraId="52E01C61" w14:textId="77777777" w:rsidR="009E6C28" w:rsidRPr="004623D6" w:rsidRDefault="009E6C28" w:rsidP="004623D6">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7AADA2EE"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szCs w:val="20"/>
          <w:lang w:eastAsia="pl-PL"/>
        </w:rPr>
        <w:t> </w:t>
      </w:r>
    </w:p>
    <w:p w14:paraId="725081AA"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szCs w:val="20"/>
          <w:lang w:eastAsia="pl-PL"/>
        </w:rPr>
        <w:t> </w:t>
      </w:r>
    </w:p>
    <w:p w14:paraId="158B44AE"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szCs w:val="20"/>
          <w:lang w:eastAsia="pl-PL"/>
        </w:rPr>
        <w:t> </w:t>
      </w:r>
    </w:p>
    <w:p w14:paraId="1AD68CAC"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b/>
          <w:bCs/>
          <w:szCs w:val="20"/>
          <w:lang w:eastAsia="pl-PL"/>
        </w:rPr>
        <w:t>Preambuła</w:t>
      </w:r>
      <w:r w:rsidRPr="004623D6">
        <w:rPr>
          <w:rFonts w:asciiTheme="majorHAnsi" w:eastAsia="Times New Roman" w:hAnsiTheme="majorHAnsi" w:cs="Segoe UI"/>
          <w:szCs w:val="20"/>
          <w:lang w:eastAsia="pl-PL"/>
        </w:rPr>
        <w:t> </w:t>
      </w:r>
    </w:p>
    <w:p w14:paraId="33DF6492" w14:textId="77777777" w:rsidR="009E6C28" w:rsidRPr="004623D6" w:rsidRDefault="009E6C28" w:rsidP="004623D6">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szCs w:val="20"/>
          <w:lang w:eastAsia="pl-PL"/>
        </w:rPr>
        <w:t>Zważywszy, że: </w:t>
      </w:r>
    </w:p>
    <w:p w14:paraId="46B200EE" w14:textId="382B4CE1" w:rsidR="004623D6" w:rsidRPr="004623D6" w:rsidRDefault="009E6C28" w:rsidP="00443CFB">
      <w:pPr>
        <w:pStyle w:val="Akapitzlist"/>
        <w:numPr>
          <w:ilvl w:val="0"/>
          <w:numId w:val="9"/>
        </w:num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szCs w:val="20"/>
          <w:lang w:eastAsia="pl-PL"/>
        </w:rPr>
        <w:t>Strony oświadczają, że zawarły umowę …………………</w:t>
      </w:r>
      <w:r w:rsidR="004623D6">
        <w:rPr>
          <w:rStyle w:val="Odwoanieprzypisudolnego"/>
          <w:rFonts w:asciiTheme="majorHAnsi" w:eastAsia="Times New Roman" w:hAnsiTheme="majorHAnsi" w:cs="Segoe UI"/>
          <w:szCs w:val="20"/>
          <w:lang w:eastAsia="pl-PL"/>
        </w:rPr>
        <w:footnoteReference w:id="2"/>
      </w:r>
      <w:r w:rsidRPr="004623D6">
        <w:rPr>
          <w:rFonts w:asciiTheme="majorHAnsi" w:eastAsia="Times New Roman" w:hAnsiTheme="majorHAnsi" w:cs="Segoe UI"/>
          <w:szCs w:val="20"/>
          <w:lang w:eastAsia="pl-PL"/>
        </w:rPr>
        <w:t xml:space="preserve"> (zwaną dalej „Umową Główną”), w związku z wykonywaniem, której Administrator powierza Przetwarzającemu przetwarzanie danych osobowych </w:t>
      </w:r>
      <w:r w:rsidR="004623D6">
        <w:rPr>
          <w:rFonts w:asciiTheme="majorHAnsi" w:eastAsia="Times New Roman" w:hAnsiTheme="majorHAnsi" w:cs="Segoe UI"/>
          <w:szCs w:val="20"/>
          <w:lang w:eastAsia="pl-PL"/>
        </w:rPr>
        <w:br/>
      </w:r>
      <w:r w:rsidRPr="004623D6">
        <w:rPr>
          <w:rFonts w:asciiTheme="majorHAnsi" w:eastAsia="Times New Roman" w:hAnsiTheme="majorHAnsi" w:cs="Segoe UI"/>
          <w:szCs w:val="20"/>
          <w:lang w:eastAsia="pl-PL"/>
        </w:rPr>
        <w:t>w zakresie określonym niniejszą umową powierzenia przetwarzania danych osobowych, </w:t>
      </w:r>
    </w:p>
    <w:p w14:paraId="128E7B95" w14:textId="77777777" w:rsidR="004623D6" w:rsidRPr="004623D6" w:rsidRDefault="009E6C28" w:rsidP="00443CFB">
      <w:pPr>
        <w:pStyle w:val="Akapitzlist"/>
        <w:numPr>
          <w:ilvl w:val="0"/>
          <w:numId w:val="9"/>
        </w:num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szCs w:val="20"/>
          <w:lang w:eastAsia="pl-PL"/>
        </w:rPr>
        <w:t>celem Umowy jest ustalenie warunków, na jakich Przetwarzający wykonuje operacje przetwarzania danych osobowych w imieniu Administratora,  </w:t>
      </w:r>
    </w:p>
    <w:p w14:paraId="04908A27" w14:textId="56C4CB39" w:rsidR="004623D6" w:rsidRPr="004623D6" w:rsidRDefault="009E6C28" w:rsidP="00443CFB">
      <w:pPr>
        <w:pStyle w:val="Akapitzlist"/>
        <w:numPr>
          <w:ilvl w:val="0"/>
          <w:numId w:val="9"/>
        </w:num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szCs w:val="20"/>
          <w:lang w:eastAsia="pl-PL"/>
        </w:rPr>
        <w:t xml:space="preserve">przetwarzanie danych osobowych w rozumieniu Rozporządzenia Parlamentu Europejskiego i Rady 2016/679 z 27 kwietnia 2016 r. </w:t>
      </w:r>
      <w:r w:rsidR="004623D6">
        <w:rPr>
          <w:rFonts w:asciiTheme="majorHAnsi" w:eastAsia="Times New Roman" w:hAnsiTheme="majorHAnsi" w:cs="Segoe UI"/>
          <w:szCs w:val="20"/>
          <w:lang w:eastAsia="pl-PL"/>
        </w:rPr>
        <w:br/>
      </w:r>
      <w:r w:rsidRPr="004623D6">
        <w:rPr>
          <w:rFonts w:asciiTheme="majorHAnsi" w:eastAsia="Times New Roman" w:hAnsiTheme="majorHAnsi" w:cs="Segoe UI"/>
          <w:szCs w:val="20"/>
          <w:lang w:eastAsia="pl-PL"/>
        </w:rPr>
        <w:lastRenderedPageBreak/>
        <w:t>w sprawie ochrony osób fizycznych w związku z przetwarzaniem danych osobowych i w sprawie swobodnego przepływu takich danych oraz uchylenia dyrektywy 95/46/WE (ogólne rozporządzenie o ochronie danych), Dziennik Urzędowy Unii Europejskiej seria L 119/1, zwane  </w:t>
      </w:r>
      <w:r w:rsidRPr="004623D6">
        <w:rPr>
          <w:rFonts w:asciiTheme="majorHAnsi" w:eastAsia="Times New Roman" w:hAnsiTheme="majorHAnsi" w:cs="Segoe UI"/>
          <w:szCs w:val="20"/>
          <w:lang w:eastAsia="pl-PL"/>
        </w:rPr>
        <w:br/>
        <w:t>w dalszej części niniejszej Umowy jako „</w:t>
      </w:r>
      <w:r w:rsidRPr="004623D6">
        <w:rPr>
          <w:rFonts w:asciiTheme="majorHAnsi" w:eastAsia="Times New Roman" w:hAnsiTheme="majorHAnsi" w:cs="Segoe UI"/>
          <w:b/>
          <w:bCs/>
          <w:szCs w:val="20"/>
          <w:lang w:eastAsia="pl-PL"/>
        </w:rPr>
        <w:t>RODO</w:t>
      </w:r>
      <w:r w:rsidRPr="004623D6">
        <w:rPr>
          <w:rFonts w:asciiTheme="majorHAnsi" w:eastAsia="Times New Roman" w:hAnsiTheme="majorHAnsi" w:cs="Segoe UI"/>
          <w:szCs w:val="20"/>
          <w:lang w:eastAsia="pl-PL"/>
        </w:rPr>
        <w:t>”, jest konieczne w celu wykonania przedmiotu Umowy głównej, </w:t>
      </w:r>
    </w:p>
    <w:p w14:paraId="012E10F2" w14:textId="7DE2465F" w:rsidR="004623D6" w:rsidRPr="004623D6" w:rsidRDefault="009E6C28" w:rsidP="00443CFB">
      <w:pPr>
        <w:pStyle w:val="Akapitzlist"/>
        <w:numPr>
          <w:ilvl w:val="0"/>
          <w:numId w:val="9"/>
        </w:num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szCs w:val="20"/>
          <w:lang w:eastAsia="pl-PL"/>
        </w:rPr>
        <w:t>zgodnie z art. 28 RODO administrator danych może powierzyć innemu podmiotowi przetwarzanie danych osobowych w drodze umowy zawartej na piśmie, o ile podmiot ten daje wystarczające gwarancje wdrożenia odpowiednich środków technicznych  i organizacyjnych gwarantujących spełnianie wymagań przewidzianych przez RODO  </w:t>
      </w:r>
      <w:r w:rsidR="004623D6">
        <w:rPr>
          <w:rFonts w:asciiTheme="majorHAnsi" w:eastAsia="Times New Roman" w:hAnsiTheme="majorHAnsi" w:cs="Segoe UI"/>
          <w:szCs w:val="20"/>
          <w:lang w:eastAsia="pl-PL"/>
        </w:rPr>
        <w:br/>
      </w:r>
      <w:r w:rsidRPr="004623D6">
        <w:rPr>
          <w:rFonts w:asciiTheme="majorHAnsi" w:eastAsia="Times New Roman" w:hAnsiTheme="majorHAnsi" w:cs="Segoe UI"/>
          <w:szCs w:val="20"/>
          <w:lang w:eastAsia="pl-PL"/>
        </w:rPr>
        <w:t>i chroniących prawa osób, których dane dotyczą, </w:t>
      </w:r>
    </w:p>
    <w:p w14:paraId="6F582880" w14:textId="0DCCB450" w:rsidR="009E6C28" w:rsidRPr="004623D6" w:rsidRDefault="009E6C28" w:rsidP="00443CFB">
      <w:pPr>
        <w:pStyle w:val="Akapitzlist"/>
        <w:numPr>
          <w:ilvl w:val="0"/>
          <w:numId w:val="9"/>
        </w:num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szCs w:val="20"/>
          <w:lang w:eastAsia="pl-PL"/>
        </w:rPr>
        <w:t>Przetwarzający oświadcza, że jego kompetencje i sposób świadczenia usług  gwarantują zachowanie właściwego poziomu ochrony bezpieczeństwa danych osobowych.  </w:t>
      </w:r>
    </w:p>
    <w:p w14:paraId="2416AB64" w14:textId="77777777" w:rsidR="009E6C28" w:rsidRPr="004623D6" w:rsidRDefault="009E6C28" w:rsidP="004623D6">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szCs w:val="20"/>
          <w:lang w:eastAsia="pl-PL"/>
        </w:rPr>
        <w:t> </w:t>
      </w:r>
    </w:p>
    <w:p w14:paraId="14B9DC98" w14:textId="77777777" w:rsidR="009E6C28" w:rsidRPr="004623D6" w:rsidRDefault="009E6C28" w:rsidP="004623D6">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szCs w:val="20"/>
          <w:lang w:eastAsia="pl-PL"/>
        </w:rPr>
        <w:t>W celu umożliwienia Przetwarzającemu wykonania Umowy głównej, Strony postanowiły zawrzeć niniejszą Umowę o następującej treści: </w:t>
      </w:r>
    </w:p>
    <w:p w14:paraId="39506EB6"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5DB41E7F"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b/>
          <w:bCs/>
          <w:color w:val="000000"/>
          <w:szCs w:val="20"/>
          <w:lang w:eastAsia="pl-PL"/>
        </w:rPr>
        <w:t>§</w:t>
      </w:r>
      <w:r w:rsidRPr="004623D6">
        <w:rPr>
          <w:rFonts w:asciiTheme="majorHAnsi" w:eastAsia="Times New Roman" w:hAnsiTheme="majorHAnsi" w:cs="Segoe UI"/>
          <w:color w:val="000000"/>
          <w:szCs w:val="20"/>
          <w:lang w:eastAsia="pl-PL"/>
        </w:rPr>
        <w:t xml:space="preserve"> </w:t>
      </w:r>
      <w:r w:rsidRPr="004623D6">
        <w:rPr>
          <w:rFonts w:asciiTheme="majorHAnsi" w:eastAsia="Times New Roman" w:hAnsiTheme="majorHAnsi" w:cs="Segoe UI"/>
          <w:b/>
          <w:bCs/>
          <w:color w:val="000000"/>
          <w:szCs w:val="20"/>
          <w:lang w:eastAsia="pl-PL"/>
        </w:rPr>
        <w:t>1. Przedmiot umowy</w:t>
      </w:r>
      <w:r w:rsidRPr="004623D6">
        <w:rPr>
          <w:rFonts w:asciiTheme="majorHAnsi" w:eastAsia="Times New Roman" w:hAnsiTheme="majorHAnsi" w:cs="Segoe UI"/>
          <w:color w:val="000000"/>
          <w:szCs w:val="20"/>
          <w:lang w:eastAsia="pl-PL"/>
        </w:rPr>
        <w:t> </w:t>
      </w:r>
    </w:p>
    <w:p w14:paraId="6202DAEE"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1C6A91EC" w14:textId="77777777" w:rsidR="004623D6" w:rsidRPr="004623D6" w:rsidRDefault="009E6C28" w:rsidP="00443CFB">
      <w:pPr>
        <w:pStyle w:val="Akapitzlist"/>
        <w:numPr>
          <w:ilvl w:val="0"/>
          <w:numId w:val="10"/>
        </w:num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Przedmiotem Umowy jest powierzenie Przetwarzającemu przetwarzania danych osobowych, które Administrator przetwarza w związku z Umową główną.  </w:t>
      </w:r>
    </w:p>
    <w:p w14:paraId="1C593EE1" w14:textId="77777777" w:rsidR="004623D6" w:rsidRPr="004623D6" w:rsidRDefault="009E6C28" w:rsidP="00443CFB">
      <w:pPr>
        <w:pStyle w:val="Akapitzlist"/>
        <w:numPr>
          <w:ilvl w:val="0"/>
          <w:numId w:val="10"/>
        </w:num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Niniejsza Umowa upoważnia Przetwarzającego do przetwarzania danych osobowych, powierzonych do przetwarzania wyłącznie na zasadach opisanych w niniejszej Umowie oraz w celu prawidłowego wykonania Umowy głównej. Niniejsza umowa traktowana jest przez Strony jako udokumentowane polecenie przetwarzania danych osobowych</w:t>
      </w:r>
      <w:r w:rsidR="004623D6">
        <w:rPr>
          <w:rFonts w:asciiTheme="majorHAnsi" w:eastAsia="Times New Roman" w:hAnsiTheme="majorHAnsi" w:cs="Segoe UI"/>
          <w:color w:val="000000"/>
          <w:szCs w:val="20"/>
          <w:lang w:eastAsia="pl-PL"/>
        </w:rPr>
        <w:t xml:space="preserve"> </w:t>
      </w:r>
      <w:r w:rsidR="004623D6">
        <w:rPr>
          <w:rFonts w:asciiTheme="majorHAnsi" w:eastAsia="Times New Roman" w:hAnsiTheme="majorHAnsi" w:cs="Segoe UI"/>
          <w:color w:val="000000"/>
          <w:szCs w:val="20"/>
          <w:lang w:eastAsia="pl-PL"/>
        </w:rPr>
        <w:br/>
      </w:r>
      <w:r w:rsidRPr="004623D6">
        <w:rPr>
          <w:rFonts w:asciiTheme="majorHAnsi" w:eastAsia="Times New Roman" w:hAnsiTheme="majorHAnsi" w:cs="Segoe UI"/>
          <w:color w:val="000000"/>
          <w:szCs w:val="20"/>
          <w:lang w:eastAsia="pl-PL"/>
        </w:rPr>
        <w:t>w zakresie i na zasadach określonych w niniejszej umowie. </w:t>
      </w:r>
    </w:p>
    <w:p w14:paraId="61A023CC" w14:textId="77777777" w:rsidR="004623D6" w:rsidRPr="004623D6" w:rsidRDefault="009E6C28" w:rsidP="00443CFB">
      <w:pPr>
        <w:pStyle w:val="Akapitzlist"/>
        <w:numPr>
          <w:ilvl w:val="0"/>
          <w:numId w:val="10"/>
        </w:num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Strony uzgadniają, że powierzenie przetwarzania danych osobowych nastąpi  w zakresie:  </w:t>
      </w:r>
    </w:p>
    <w:p w14:paraId="58BA4FDF" w14:textId="77777777" w:rsidR="004623D6" w:rsidRPr="004623D6" w:rsidRDefault="004623D6" w:rsidP="00443CFB">
      <w:pPr>
        <w:pStyle w:val="Akapitzlist"/>
        <w:numPr>
          <w:ilvl w:val="0"/>
          <w:numId w:val="11"/>
        </w:num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i/>
          <w:iCs/>
          <w:color w:val="000000"/>
          <w:szCs w:val="20"/>
          <w:lang w:eastAsia="pl-PL"/>
        </w:rPr>
        <w:t>utrwalanie i przechowywanie danych w systemie informatycznym, należycie zabezpieczonym przez Przetwarzającego i monitorowanym pod kątem zabezpieczenia danych osobowych mu powierzonych, a także zapewnienie serwisu systemu i wsparcia dla pracowników Administratora podczas pracy w systemie, </w:t>
      </w:r>
      <w:r w:rsidRPr="004623D6">
        <w:rPr>
          <w:rFonts w:asciiTheme="majorHAnsi" w:eastAsia="Times New Roman" w:hAnsiTheme="majorHAnsi" w:cs="Segoe UI"/>
          <w:color w:val="000000"/>
          <w:szCs w:val="20"/>
          <w:lang w:eastAsia="pl-PL"/>
        </w:rPr>
        <w:t> </w:t>
      </w:r>
    </w:p>
    <w:p w14:paraId="1CF6B6CD" w14:textId="77777777" w:rsidR="004623D6" w:rsidRPr="004623D6" w:rsidRDefault="004623D6" w:rsidP="00443CFB">
      <w:pPr>
        <w:pStyle w:val="Akapitzlist"/>
        <w:numPr>
          <w:ilvl w:val="0"/>
          <w:numId w:val="11"/>
        </w:num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i/>
          <w:iCs/>
          <w:color w:val="000000"/>
          <w:szCs w:val="20"/>
          <w:lang w:eastAsia="pl-PL"/>
        </w:rPr>
        <w:t>niszczenie danych po ustaniu celu ich dalszego przetwarzania, w szczególności zniszczenie danych po zakończeniu czasu trwania niniejszej Umowy na warunkach przewidzianych w § 3,</w:t>
      </w:r>
      <w:r w:rsidRPr="004623D6">
        <w:rPr>
          <w:rFonts w:asciiTheme="majorHAnsi" w:eastAsia="Times New Roman" w:hAnsiTheme="majorHAnsi" w:cs="Segoe UI"/>
          <w:color w:val="000000"/>
          <w:szCs w:val="20"/>
          <w:lang w:eastAsia="pl-PL"/>
        </w:rPr>
        <w:t> </w:t>
      </w:r>
    </w:p>
    <w:p w14:paraId="2570FD20" w14:textId="77777777" w:rsidR="004623D6" w:rsidRPr="004623D6" w:rsidRDefault="004623D6" w:rsidP="00443CFB">
      <w:pPr>
        <w:pStyle w:val="Akapitzlist"/>
        <w:numPr>
          <w:ilvl w:val="0"/>
          <w:numId w:val="11"/>
        </w:num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i/>
          <w:iCs/>
          <w:color w:val="000000"/>
          <w:szCs w:val="20"/>
          <w:lang w:eastAsia="pl-PL"/>
        </w:rPr>
        <w:t xml:space="preserve">przechowywanie danych w systemach spełniających wymogi bezpieczeństwa </w:t>
      </w:r>
      <w:r w:rsidRPr="004623D6">
        <w:rPr>
          <w:rFonts w:asciiTheme="majorHAnsi" w:eastAsia="Times New Roman" w:hAnsiTheme="majorHAnsi" w:cs="Segoe UI"/>
          <w:color w:val="000000"/>
          <w:szCs w:val="20"/>
          <w:lang w:eastAsia="pl-PL"/>
        </w:rPr>
        <w:t> </w:t>
      </w:r>
      <w:r w:rsidRPr="004623D6">
        <w:rPr>
          <w:rFonts w:asciiTheme="majorHAnsi" w:eastAsia="Times New Roman" w:hAnsiTheme="majorHAnsi" w:cs="Segoe UI"/>
          <w:i/>
          <w:iCs/>
          <w:color w:val="000000"/>
          <w:szCs w:val="20"/>
          <w:lang w:eastAsia="pl-PL"/>
        </w:rPr>
        <w:t>i ochrony przekazanych danych osobowych,</w:t>
      </w:r>
      <w:r w:rsidRPr="004623D6">
        <w:rPr>
          <w:rFonts w:asciiTheme="majorHAnsi" w:eastAsia="Times New Roman" w:hAnsiTheme="majorHAnsi" w:cs="Segoe UI"/>
          <w:color w:val="000000"/>
          <w:szCs w:val="20"/>
          <w:lang w:eastAsia="pl-PL"/>
        </w:rPr>
        <w:t> </w:t>
      </w:r>
    </w:p>
    <w:p w14:paraId="2B97FDB6" w14:textId="63CE8988" w:rsidR="004623D6" w:rsidRPr="004623D6" w:rsidRDefault="004623D6" w:rsidP="00443CFB">
      <w:pPr>
        <w:pStyle w:val="Akapitzlist"/>
        <w:numPr>
          <w:ilvl w:val="0"/>
          <w:numId w:val="11"/>
        </w:num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i/>
          <w:iCs/>
          <w:color w:val="000000"/>
          <w:szCs w:val="20"/>
          <w:lang w:eastAsia="pl-PL"/>
        </w:rPr>
        <w:lastRenderedPageBreak/>
        <w:t>archiwizację danych</w:t>
      </w:r>
      <w:r w:rsidR="00485E05">
        <w:rPr>
          <w:rStyle w:val="Odwoanieprzypisudolnego"/>
          <w:rFonts w:asciiTheme="majorHAnsi" w:eastAsia="Times New Roman" w:hAnsiTheme="majorHAnsi" w:cs="Segoe UI"/>
          <w:i/>
          <w:iCs/>
          <w:color w:val="000000"/>
          <w:szCs w:val="20"/>
          <w:lang w:eastAsia="pl-PL"/>
        </w:rPr>
        <w:footnoteReference w:id="3"/>
      </w:r>
      <w:r w:rsidRPr="004623D6">
        <w:rPr>
          <w:rFonts w:asciiTheme="majorHAnsi" w:eastAsia="Times New Roman" w:hAnsiTheme="majorHAnsi" w:cs="Segoe UI"/>
          <w:i/>
          <w:iCs/>
          <w:color w:val="000000"/>
          <w:szCs w:val="20"/>
          <w:lang w:eastAsia="pl-PL"/>
        </w:rPr>
        <w:t>.</w:t>
      </w:r>
      <w:r w:rsidRPr="004623D6">
        <w:rPr>
          <w:rFonts w:asciiTheme="majorHAnsi" w:eastAsia="Times New Roman" w:hAnsiTheme="majorHAnsi" w:cs="Segoe UI"/>
          <w:color w:val="000000"/>
          <w:szCs w:val="20"/>
          <w:lang w:eastAsia="pl-PL"/>
        </w:rPr>
        <w:t> </w:t>
      </w:r>
    </w:p>
    <w:p w14:paraId="36C5A49F" w14:textId="0CE3AE7F" w:rsidR="004623D6" w:rsidRPr="00FA3DE1" w:rsidRDefault="004623D6" w:rsidP="00FA3DE1">
      <w:pPr>
        <w:pStyle w:val="Akapitzlist"/>
        <w:numPr>
          <w:ilvl w:val="0"/>
          <w:numId w:val="10"/>
        </w:numPr>
        <w:spacing w:after="0" w:line="276" w:lineRule="auto"/>
        <w:textAlignment w:val="baseline"/>
        <w:rPr>
          <w:rFonts w:asciiTheme="majorHAnsi" w:eastAsia="Times New Roman" w:hAnsiTheme="majorHAnsi" w:cs="Segoe UI"/>
          <w:color w:val="auto"/>
          <w:szCs w:val="20"/>
          <w:lang w:eastAsia="pl-PL"/>
        </w:rPr>
      </w:pPr>
      <w:r w:rsidRPr="00FA3DE1">
        <w:rPr>
          <w:rFonts w:asciiTheme="majorHAnsi" w:eastAsia="Times New Roman" w:hAnsiTheme="majorHAnsi" w:cs="Segoe UI"/>
          <w:color w:val="000000"/>
          <w:szCs w:val="20"/>
          <w:lang w:eastAsia="pl-PL"/>
        </w:rPr>
        <w:t xml:space="preserve">Szczegółowy zakres przetwarzania wynika z postanowień </w:t>
      </w:r>
      <w:r w:rsidR="00FA3DE1" w:rsidRPr="00FA3DE1">
        <w:rPr>
          <w:rFonts w:asciiTheme="majorHAnsi" w:eastAsia="Times New Roman" w:hAnsiTheme="majorHAnsi" w:cs="Segoe UI"/>
          <w:color w:val="000000"/>
          <w:szCs w:val="20"/>
          <w:lang w:eastAsia="pl-PL"/>
        </w:rPr>
        <w:t>Umowy głównej</w:t>
      </w:r>
      <w:r w:rsidRPr="00FA3DE1">
        <w:rPr>
          <w:rFonts w:asciiTheme="majorHAnsi" w:eastAsia="Times New Roman" w:hAnsiTheme="majorHAnsi" w:cs="Segoe UI"/>
          <w:color w:val="000000"/>
          <w:szCs w:val="20"/>
          <w:lang w:eastAsia="pl-PL"/>
        </w:rPr>
        <w:t>. </w:t>
      </w:r>
      <w:r w:rsidR="00096E35" w:rsidRPr="00FA3DE1">
        <w:rPr>
          <w:rFonts w:asciiTheme="majorHAnsi" w:hAnsiTheme="majorHAnsi" w:cs="Arial"/>
          <w:color w:val="auto"/>
          <w:szCs w:val="20"/>
        </w:rPr>
        <w:t>Przetwarzający zobowiązany jest przetwarzać Dane osobowe wyłącznie w celu należytego wykonania Umowy i zobowiązuje się stosować taki charakter przetwarzania Danych osobowych, który jest uzasadniony dla celu wykonania Umowy.</w:t>
      </w:r>
    </w:p>
    <w:p w14:paraId="76ACB8EA" w14:textId="6B46405D" w:rsidR="00FA3DE1" w:rsidRPr="00FA3DE1" w:rsidRDefault="00FA3DE1" w:rsidP="00443CFB">
      <w:pPr>
        <w:pStyle w:val="Akapitzlist"/>
        <w:numPr>
          <w:ilvl w:val="0"/>
          <w:numId w:val="10"/>
        </w:numPr>
        <w:spacing w:after="0" w:line="276" w:lineRule="auto"/>
        <w:textAlignment w:val="baseline"/>
        <w:rPr>
          <w:rFonts w:asciiTheme="majorHAnsi" w:eastAsia="Times New Roman" w:hAnsiTheme="majorHAnsi" w:cs="Segoe UI"/>
          <w:szCs w:val="20"/>
          <w:lang w:eastAsia="pl-PL"/>
        </w:rPr>
      </w:pPr>
      <w:r w:rsidRPr="00FA3DE1">
        <w:rPr>
          <w:rFonts w:asciiTheme="majorHAnsi" w:hAnsiTheme="majorHAnsi" w:cs="Arial"/>
          <w:color w:val="auto"/>
          <w:szCs w:val="20"/>
        </w:rPr>
        <w:t>Administrator danych ma prawo wydawać Przetwarzającemu wiążące instrukcje dotyczące wdrożenia dodatkowych/nowych środków zabezpieczających. Przetwarzający powinien wdrożyć takie środki w terminie uprzednio uzgodnionym z Administratorem dany.</w:t>
      </w:r>
    </w:p>
    <w:p w14:paraId="429D6204" w14:textId="77777777" w:rsidR="00485E05" w:rsidRDefault="009E6C28" w:rsidP="00485E05">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08AEC80C" w14:textId="2AC5F8B0" w:rsidR="009E6C28" w:rsidRPr="004623D6" w:rsidRDefault="009E6C28" w:rsidP="00485E05">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b/>
          <w:bCs/>
          <w:color w:val="000000"/>
          <w:szCs w:val="20"/>
          <w:lang w:eastAsia="pl-PL"/>
        </w:rPr>
        <w:t>§ 2. Rodzaj i kategorie powierzonych danych osobowych</w:t>
      </w:r>
    </w:p>
    <w:p w14:paraId="573E05AA" w14:textId="77777777" w:rsidR="00EF2528" w:rsidRDefault="009E6C28" w:rsidP="00EF2528">
      <w:pPr>
        <w:spacing w:after="0" w:line="276" w:lineRule="auto"/>
        <w:jc w:val="center"/>
        <w:textAlignment w:val="baseline"/>
        <w:rPr>
          <w:rFonts w:asciiTheme="majorHAnsi" w:eastAsia="Times New Roman" w:hAnsiTheme="majorHAnsi" w:cs="Segoe UI"/>
          <w:color w:val="000000"/>
          <w:szCs w:val="20"/>
          <w:lang w:eastAsia="pl-PL"/>
        </w:rPr>
      </w:pPr>
      <w:r w:rsidRPr="004623D6">
        <w:rPr>
          <w:rFonts w:asciiTheme="majorHAnsi" w:eastAsia="Times New Roman" w:hAnsiTheme="majorHAnsi" w:cs="Segoe UI"/>
          <w:color w:val="000000"/>
          <w:szCs w:val="20"/>
          <w:lang w:eastAsia="pl-PL"/>
        </w:rPr>
        <w:t> </w:t>
      </w:r>
    </w:p>
    <w:p w14:paraId="5EB905A3" w14:textId="0EE6A7FB" w:rsidR="00EF2528" w:rsidRPr="00EF2528" w:rsidRDefault="00EF2528" w:rsidP="0095750C">
      <w:pPr>
        <w:pStyle w:val="Akapitzlist"/>
        <w:numPr>
          <w:ilvl w:val="0"/>
          <w:numId w:val="66"/>
        </w:numPr>
        <w:spacing w:after="0" w:line="276" w:lineRule="auto"/>
        <w:textAlignment w:val="baseline"/>
        <w:rPr>
          <w:rFonts w:asciiTheme="majorHAnsi" w:eastAsia="Times New Roman" w:hAnsiTheme="majorHAnsi" w:cs="Segoe UI"/>
          <w:color w:val="auto"/>
          <w:szCs w:val="20"/>
          <w:lang w:eastAsia="pl-PL"/>
        </w:rPr>
      </w:pPr>
      <w:r w:rsidRPr="00EF2528">
        <w:rPr>
          <w:rFonts w:asciiTheme="majorHAnsi" w:hAnsiTheme="majorHAnsi" w:cs="Arial"/>
          <w:color w:val="auto"/>
          <w:szCs w:val="20"/>
        </w:rPr>
        <w:t>Zakres powierzonych do przetwarzania Danych osobowych obejmuje</w:t>
      </w:r>
      <w:r>
        <w:rPr>
          <w:rStyle w:val="Odwoanieprzypisudolnego"/>
          <w:rFonts w:asciiTheme="majorHAnsi" w:hAnsiTheme="majorHAnsi" w:cs="Arial"/>
          <w:color w:val="auto"/>
          <w:szCs w:val="20"/>
        </w:rPr>
        <w:footnoteReference w:id="4"/>
      </w:r>
      <w:r w:rsidRPr="00EF2528">
        <w:rPr>
          <w:rFonts w:asciiTheme="majorHAnsi" w:hAnsiTheme="majorHAnsi" w:cs="Arial"/>
          <w:color w:val="auto"/>
          <w:szCs w:val="20"/>
        </w:rPr>
        <w:t>:</w:t>
      </w:r>
    </w:p>
    <w:p w14:paraId="1A56F787" w14:textId="77777777" w:rsidR="00EF2528" w:rsidRPr="00EF2528" w:rsidRDefault="00EF2528" w:rsidP="0095750C">
      <w:pPr>
        <w:pStyle w:val="Nagwek2"/>
        <w:keepNext w:val="0"/>
        <w:keepLines w:val="0"/>
        <w:numPr>
          <w:ilvl w:val="0"/>
          <w:numId w:val="63"/>
        </w:numPr>
        <w:spacing w:before="0" w:after="60" w:line="280" w:lineRule="exact"/>
        <w:jc w:val="both"/>
        <w:rPr>
          <w:rFonts w:cs="Arial"/>
          <w:i/>
          <w:iCs/>
          <w:color w:val="auto"/>
          <w:sz w:val="20"/>
          <w:szCs w:val="20"/>
        </w:rPr>
      </w:pPr>
      <w:r w:rsidRPr="00EF2528">
        <w:rPr>
          <w:rFonts w:cs="Arial"/>
          <w:i/>
          <w:iCs/>
          <w:color w:val="auto"/>
          <w:sz w:val="20"/>
          <w:szCs w:val="20"/>
        </w:rPr>
        <w:t xml:space="preserve">Dane zwykłe: </w:t>
      </w:r>
    </w:p>
    <w:p w14:paraId="470980C8" w14:textId="77777777" w:rsidR="00EF2528" w:rsidRPr="00EF2528" w:rsidRDefault="00EF2528" w:rsidP="0095750C">
      <w:pPr>
        <w:pStyle w:val="Nagwek2"/>
        <w:keepNext w:val="0"/>
        <w:keepLines w:val="0"/>
        <w:numPr>
          <w:ilvl w:val="0"/>
          <w:numId w:val="64"/>
        </w:numPr>
        <w:spacing w:before="0" w:after="60" w:line="280" w:lineRule="exact"/>
        <w:jc w:val="both"/>
        <w:rPr>
          <w:rFonts w:cs="Arial"/>
          <w:i/>
          <w:iCs/>
          <w:color w:val="auto"/>
          <w:sz w:val="20"/>
          <w:szCs w:val="20"/>
        </w:rPr>
      </w:pPr>
      <w:r w:rsidRPr="00EF2528">
        <w:rPr>
          <w:rFonts w:cs="Arial"/>
          <w:i/>
          <w:iCs/>
          <w:color w:val="auto"/>
          <w:sz w:val="20"/>
          <w:szCs w:val="20"/>
        </w:rPr>
        <w:t>imiona i nazwiska,</w:t>
      </w:r>
    </w:p>
    <w:p w14:paraId="206D4007" w14:textId="77777777" w:rsidR="00EF2528" w:rsidRPr="00EF2528" w:rsidRDefault="00EF2528" w:rsidP="0095750C">
      <w:pPr>
        <w:pStyle w:val="Nagwek2"/>
        <w:keepNext w:val="0"/>
        <w:keepLines w:val="0"/>
        <w:numPr>
          <w:ilvl w:val="0"/>
          <w:numId w:val="64"/>
        </w:numPr>
        <w:spacing w:before="0" w:after="60" w:line="280" w:lineRule="exact"/>
        <w:jc w:val="both"/>
        <w:rPr>
          <w:rFonts w:cs="Arial"/>
          <w:i/>
          <w:iCs/>
          <w:color w:val="auto"/>
          <w:sz w:val="20"/>
          <w:szCs w:val="20"/>
        </w:rPr>
      </w:pPr>
      <w:r w:rsidRPr="00EF2528">
        <w:rPr>
          <w:rFonts w:cs="Arial"/>
          <w:i/>
          <w:iCs/>
          <w:color w:val="auto"/>
          <w:sz w:val="20"/>
          <w:szCs w:val="20"/>
        </w:rPr>
        <w:t>numery ewidencyjne PESEL,</w:t>
      </w:r>
    </w:p>
    <w:p w14:paraId="7FCC4E5C" w14:textId="77777777" w:rsidR="00EF2528" w:rsidRPr="00EF2528" w:rsidRDefault="00EF2528" w:rsidP="0095750C">
      <w:pPr>
        <w:pStyle w:val="Nagwek2"/>
        <w:keepNext w:val="0"/>
        <w:keepLines w:val="0"/>
        <w:numPr>
          <w:ilvl w:val="0"/>
          <w:numId w:val="64"/>
        </w:numPr>
        <w:spacing w:before="0" w:after="60" w:line="280" w:lineRule="exact"/>
        <w:jc w:val="both"/>
        <w:rPr>
          <w:rFonts w:cs="Arial"/>
          <w:i/>
          <w:iCs/>
          <w:color w:val="auto"/>
          <w:sz w:val="20"/>
          <w:szCs w:val="20"/>
        </w:rPr>
      </w:pPr>
      <w:r w:rsidRPr="00EF2528">
        <w:rPr>
          <w:rFonts w:cs="Arial"/>
          <w:i/>
          <w:iCs/>
          <w:color w:val="auto"/>
          <w:sz w:val="20"/>
          <w:szCs w:val="20"/>
        </w:rPr>
        <w:t>dane dot. miejsca zamieszkania oraz dane adresowe dla doręczeń,</w:t>
      </w:r>
    </w:p>
    <w:p w14:paraId="4D05DDD7" w14:textId="77777777" w:rsidR="00EF2528" w:rsidRPr="00EF2528" w:rsidRDefault="00EF2528" w:rsidP="0095750C">
      <w:pPr>
        <w:pStyle w:val="Nagwek2"/>
        <w:keepNext w:val="0"/>
        <w:keepLines w:val="0"/>
        <w:numPr>
          <w:ilvl w:val="0"/>
          <w:numId w:val="64"/>
        </w:numPr>
        <w:spacing w:before="0" w:after="60" w:line="280" w:lineRule="exact"/>
        <w:jc w:val="both"/>
        <w:rPr>
          <w:rFonts w:cs="Arial"/>
          <w:i/>
          <w:iCs/>
          <w:color w:val="auto"/>
          <w:sz w:val="20"/>
          <w:szCs w:val="20"/>
        </w:rPr>
      </w:pPr>
      <w:r w:rsidRPr="00EF2528">
        <w:rPr>
          <w:rFonts w:cs="Arial"/>
          <w:i/>
          <w:iCs/>
          <w:color w:val="auto"/>
          <w:sz w:val="20"/>
          <w:szCs w:val="20"/>
        </w:rPr>
        <w:t>nazwy firm i miejsca prowadzenia działalności gospodarczej,</w:t>
      </w:r>
    </w:p>
    <w:p w14:paraId="6C1DB9B3" w14:textId="77777777" w:rsidR="00EF2528" w:rsidRPr="00EF2528" w:rsidRDefault="00EF2528" w:rsidP="0095750C">
      <w:pPr>
        <w:pStyle w:val="Nagwek2"/>
        <w:keepNext w:val="0"/>
        <w:keepLines w:val="0"/>
        <w:numPr>
          <w:ilvl w:val="0"/>
          <w:numId w:val="64"/>
        </w:numPr>
        <w:spacing w:before="0" w:after="60" w:line="280" w:lineRule="exact"/>
        <w:jc w:val="both"/>
        <w:rPr>
          <w:rFonts w:cs="Arial"/>
          <w:i/>
          <w:iCs/>
          <w:color w:val="auto"/>
          <w:sz w:val="20"/>
          <w:szCs w:val="20"/>
        </w:rPr>
      </w:pPr>
      <w:r w:rsidRPr="00EF2528">
        <w:rPr>
          <w:rFonts w:cs="Arial"/>
          <w:i/>
          <w:iCs/>
          <w:color w:val="auto"/>
          <w:sz w:val="20"/>
          <w:szCs w:val="20"/>
        </w:rPr>
        <w:t>numery telefonów,</w:t>
      </w:r>
    </w:p>
    <w:p w14:paraId="3C87B58C" w14:textId="77777777" w:rsidR="00EF2528" w:rsidRPr="00EF2528" w:rsidRDefault="00EF2528" w:rsidP="0095750C">
      <w:pPr>
        <w:pStyle w:val="Nagwek2"/>
        <w:keepNext w:val="0"/>
        <w:keepLines w:val="0"/>
        <w:numPr>
          <w:ilvl w:val="0"/>
          <w:numId w:val="64"/>
        </w:numPr>
        <w:spacing w:before="0" w:after="60" w:line="280" w:lineRule="exact"/>
        <w:jc w:val="both"/>
        <w:rPr>
          <w:rFonts w:cs="Arial"/>
          <w:i/>
          <w:iCs/>
          <w:color w:val="auto"/>
          <w:sz w:val="20"/>
          <w:szCs w:val="20"/>
        </w:rPr>
      </w:pPr>
      <w:r w:rsidRPr="00EF2528">
        <w:rPr>
          <w:rFonts w:cs="Arial"/>
          <w:i/>
          <w:iCs/>
          <w:color w:val="auto"/>
          <w:sz w:val="20"/>
          <w:szCs w:val="20"/>
        </w:rPr>
        <w:t>adresy poczty elektronicznej (e-mail),</w:t>
      </w:r>
    </w:p>
    <w:p w14:paraId="7F4DA529" w14:textId="77777777" w:rsidR="00EF2528" w:rsidRPr="00EF2528" w:rsidRDefault="00EF2528" w:rsidP="0095750C">
      <w:pPr>
        <w:pStyle w:val="Nagwek2"/>
        <w:keepNext w:val="0"/>
        <w:keepLines w:val="0"/>
        <w:numPr>
          <w:ilvl w:val="0"/>
          <w:numId w:val="64"/>
        </w:numPr>
        <w:spacing w:before="0" w:after="60" w:line="280" w:lineRule="exact"/>
        <w:jc w:val="both"/>
        <w:rPr>
          <w:rFonts w:cs="Arial"/>
          <w:i/>
          <w:iCs/>
          <w:color w:val="auto"/>
          <w:sz w:val="20"/>
          <w:szCs w:val="20"/>
        </w:rPr>
      </w:pPr>
      <w:r w:rsidRPr="00EF2528">
        <w:rPr>
          <w:rFonts w:cs="Arial"/>
          <w:i/>
          <w:iCs/>
          <w:color w:val="auto"/>
          <w:sz w:val="20"/>
          <w:szCs w:val="20"/>
        </w:rPr>
        <w:t>daty urodzenia,</w:t>
      </w:r>
    </w:p>
    <w:p w14:paraId="1BF706CF" w14:textId="77777777" w:rsidR="00EF2528" w:rsidRPr="00EF2528" w:rsidRDefault="00EF2528" w:rsidP="0095750C">
      <w:pPr>
        <w:pStyle w:val="Nagwek2"/>
        <w:keepNext w:val="0"/>
        <w:keepLines w:val="0"/>
        <w:numPr>
          <w:ilvl w:val="0"/>
          <w:numId w:val="64"/>
        </w:numPr>
        <w:spacing w:before="0" w:after="60" w:line="280" w:lineRule="exact"/>
        <w:jc w:val="both"/>
        <w:rPr>
          <w:rFonts w:cs="Arial"/>
          <w:i/>
          <w:iCs/>
          <w:color w:val="auto"/>
          <w:sz w:val="20"/>
          <w:szCs w:val="20"/>
        </w:rPr>
      </w:pPr>
      <w:r w:rsidRPr="00EF2528">
        <w:rPr>
          <w:rFonts w:cs="Arial"/>
          <w:i/>
          <w:iCs/>
          <w:color w:val="auto"/>
          <w:sz w:val="20"/>
          <w:szCs w:val="20"/>
        </w:rPr>
        <w:t>serie i numery dokumentów tożsamości,</w:t>
      </w:r>
    </w:p>
    <w:p w14:paraId="4BC2F188" w14:textId="77777777" w:rsidR="00EF2528" w:rsidRPr="00EF2528" w:rsidRDefault="00EF2528" w:rsidP="0095750C">
      <w:pPr>
        <w:pStyle w:val="Nagwek2"/>
        <w:keepNext w:val="0"/>
        <w:keepLines w:val="0"/>
        <w:numPr>
          <w:ilvl w:val="0"/>
          <w:numId w:val="64"/>
        </w:numPr>
        <w:spacing w:before="0" w:after="60" w:line="280" w:lineRule="exact"/>
        <w:jc w:val="both"/>
        <w:rPr>
          <w:rFonts w:cs="Arial"/>
          <w:i/>
          <w:iCs/>
          <w:color w:val="auto"/>
          <w:sz w:val="20"/>
          <w:szCs w:val="20"/>
        </w:rPr>
      </w:pPr>
      <w:r w:rsidRPr="00EF2528">
        <w:rPr>
          <w:rFonts w:cs="Arial"/>
          <w:i/>
          <w:iCs/>
          <w:color w:val="auto"/>
          <w:sz w:val="20"/>
          <w:szCs w:val="20"/>
        </w:rPr>
        <w:t>imiona rodziców;</w:t>
      </w:r>
    </w:p>
    <w:p w14:paraId="57F5EBFF" w14:textId="6ADFB846" w:rsidR="00EF2528" w:rsidRPr="00EF2528" w:rsidRDefault="00EF2528" w:rsidP="0095750C">
      <w:pPr>
        <w:pStyle w:val="Nagwek2"/>
        <w:keepNext w:val="0"/>
        <w:keepLines w:val="0"/>
        <w:numPr>
          <w:ilvl w:val="0"/>
          <w:numId w:val="64"/>
        </w:numPr>
        <w:spacing w:before="0" w:after="60" w:line="280" w:lineRule="exact"/>
        <w:jc w:val="both"/>
        <w:rPr>
          <w:rFonts w:cs="Arial"/>
          <w:i/>
          <w:iCs/>
          <w:color w:val="auto"/>
          <w:sz w:val="20"/>
          <w:szCs w:val="20"/>
        </w:rPr>
      </w:pPr>
      <w:r w:rsidRPr="00EF2528">
        <w:rPr>
          <w:rFonts w:cs="Arial"/>
          <w:i/>
          <w:iCs/>
          <w:color w:val="auto"/>
          <w:sz w:val="20"/>
          <w:szCs w:val="20"/>
        </w:rPr>
        <w:t>…..</w:t>
      </w:r>
    </w:p>
    <w:p w14:paraId="6C37E654" w14:textId="77777777" w:rsidR="00EF2528" w:rsidRPr="00EF2528" w:rsidRDefault="00EF2528" w:rsidP="0095750C">
      <w:pPr>
        <w:pStyle w:val="Akapitzlist"/>
        <w:numPr>
          <w:ilvl w:val="0"/>
          <w:numId w:val="63"/>
        </w:numPr>
        <w:rPr>
          <w:rFonts w:asciiTheme="majorHAnsi" w:hAnsiTheme="majorHAnsi" w:cs="Arial"/>
          <w:i/>
          <w:iCs/>
          <w:color w:val="auto"/>
          <w:szCs w:val="20"/>
        </w:rPr>
      </w:pPr>
      <w:r w:rsidRPr="00EF2528">
        <w:rPr>
          <w:rFonts w:asciiTheme="majorHAnsi" w:hAnsiTheme="majorHAnsi" w:cs="Arial"/>
          <w:i/>
          <w:iCs/>
          <w:color w:val="auto"/>
          <w:szCs w:val="20"/>
        </w:rPr>
        <w:t>Dane szczególnych kategorii lub dane osobowe, o których mowa w art. 10 RODO:</w:t>
      </w:r>
    </w:p>
    <w:p w14:paraId="5EB0A970" w14:textId="77777777" w:rsidR="00EF2528" w:rsidRPr="00EF2528" w:rsidRDefault="00EF2528" w:rsidP="0095750C">
      <w:pPr>
        <w:pStyle w:val="Akapitzlist"/>
        <w:numPr>
          <w:ilvl w:val="0"/>
          <w:numId w:val="65"/>
        </w:numPr>
        <w:rPr>
          <w:rFonts w:asciiTheme="majorHAnsi" w:hAnsiTheme="majorHAnsi" w:cs="Arial"/>
          <w:i/>
          <w:iCs/>
          <w:color w:val="auto"/>
          <w:szCs w:val="20"/>
        </w:rPr>
      </w:pPr>
      <w:r w:rsidRPr="00EF2528">
        <w:rPr>
          <w:rFonts w:asciiTheme="majorHAnsi" w:hAnsiTheme="majorHAnsi" w:cs="Arial"/>
          <w:i/>
          <w:iCs/>
          <w:color w:val="auto"/>
          <w:szCs w:val="20"/>
        </w:rPr>
        <w:t xml:space="preserve">dokumentacja medyczna, </w:t>
      </w:r>
    </w:p>
    <w:p w14:paraId="21FBCCCD" w14:textId="28F5C776" w:rsidR="00EF2528" w:rsidRPr="00EF2528" w:rsidRDefault="00EF2528" w:rsidP="0095750C">
      <w:pPr>
        <w:pStyle w:val="Akapitzlist"/>
        <w:numPr>
          <w:ilvl w:val="0"/>
          <w:numId w:val="65"/>
        </w:numPr>
        <w:rPr>
          <w:rFonts w:asciiTheme="majorHAnsi" w:hAnsiTheme="majorHAnsi" w:cs="Arial"/>
          <w:i/>
          <w:iCs/>
          <w:color w:val="auto"/>
          <w:szCs w:val="20"/>
        </w:rPr>
      </w:pPr>
      <w:r w:rsidRPr="00EF2528">
        <w:rPr>
          <w:rFonts w:asciiTheme="majorHAnsi" w:hAnsiTheme="majorHAnsi" w:cs="Arial"/>
          <w:i/>
          <w:iCs/>
          <w:color w:val="auto"/>
          <w:szCs w:val="20"/>
        </w:rPr>
        <w:t>….</w:t>
      </w:r>
    </w:p>
    <w:p w14:paraId="5479A7EA" w14:textId="1B467675" w:rsidR="00485E05" w:rsidRPr="00EF2528" w:rsidRDefault="009E6C28" w:rsidP="0095750C">
      <w:pPr>
        <w:pStyle w:val="Akapitzlist"/>
        <w:numPr>
          <w:ilvl w:val="0"/>
          <w:numId w:val="66"/>
        </w:numPr>
        <w:spacing w:after="0" w:line="276" w:lineRule="auto"/>
        <w:textAlignment w:val="baseline"/>
        <w:rPr>
          <w:rFonts w:asciiTheme="majorHAnsi" w:eastAsia="Times New Roman" w:hAnsiTheme="majorHAnsi" w:cs="Segoe UI"/>
          <w:szCs w:val="20"/>
          <w:lang w:eastAsia="pl-PL"/>
        </w:rPr>
      </w:pPr>
      <w:r w:rsidRPr="00EF2528">
        <w:rPr>
          <w:rFonts w:asciiTheme="majorHAnsi" w:eastAsia="Times New Roman" w:hAnsiTheme="majorHAnsi" w:cs="Segoe UI"/>
          <w:color w:val="auto"/>
          <w:szCs w:val="20"/>
          <w:lang w:eastAsia="pl-PL"/>
        </w:rPr>
        <w:t xml:space="preserve">Na podstawie niniejszej Umowy Administrator powierza Przetwarzającemu przetwarzanie </w:t>
      </w:r>
      <w:r w:rsidRPr="00EF2528">
        <w:rPr>
          <w:rFonts w:asciiTheme="majorHAnsi" w:eastAsia="Times New Roman" w:hAnsiTheme="majorHAnsi" w:cs="Segoe UI"/>
          <w:color w:val="000000"/>
          <w:szCs w:val="20"/>
          <w:lang w:eastAsia="pl-PL"/>
        </w:rPr>
        <w:t xml:space="preserve">następujących wskazanych </w:t>
      </w:r>
      <w:r w:rsidR="00EF2528">
        <w:rPr>
          <w:rFonts w:asciiTheme="majorHAnsi" w:eastAsia="Times New Roman" w:hAnsiTheme="majorHAnsi" w:cs="Segoe UI"/>
          <w:color w:val="000000"/>
          <w:szCs w:val="20"/>
          <w:lang w:eastAsia="pl-PL"/>
        </w:rPr>
        <w:t>powyżej rodzajów</w:t>
      </w:r>
      <w:r w:rsidRPr="00EF2528">
        <w:rPr>
          <w:rFonts w:asciiTheme="majorHAnsi" w:eastAsia="Times New Roman" w:hAnsiTheme="majorHAnsi" w:cs="Segoe UI"/>
          <w:color w:val="000000"/>
          <w:szCs w:val="20"/>
          <w:lang w:eastAsia="pl-PL"/>
        </w:rPr>
        <w:t xml:space="preserve"> danych osobowych, dotyczących wskazanych poniżej kategorii osób</w:t>
      </w:r>
      <w:r w:rsidR="00485E05">
        <w:rPr>
          <w:rStyle w:val="Odwoanieprzypisudolnego"/>
          <w:rFonts w:asciiTheme="majorHAnsi" w:eastAsia="Times New Roman" w:hAnsiTheme="majorHAnsi" w:cs="Segoe UI"/>
          <w:color w:val="000000"/>
          <w:szCs w:val="20"/>
          <w:lang w:eastAsia="pl-PL"/>
        </w:rPr>
        <w:footnoteReference w:id="5"/>
      </w:r>
      <w:r w:rsidRPr="00EF2528">
        <w:rPr>
          <w:rFonts w:asciiTheme="majorHAnsi" w:eastAsia="Times New Roman" w:hAnsiTheme="majorHAnsi" w:cs="Segoe UI"/>
          <w:color w:val="000000"/>
          <w:szCs w:val="20"/>
          <w:lang w:eastAsia="pl-PL"/>
        </w:rPr>
        <w:t>: </w:t>
      </w:r>
    </w:p>
    <w:p w14:paraId="242A6CB7" w14:textId="77777777" w:rsidR="00485E05" w:rsidRDefault="009E6C28" w:rsidP="00485E05">
      <w:pPr>
        <w:pStyle w:val="Akapitzlist"/>
        <w:spacing w:after="0" w:line="276" w:lineRule="auto"/>
        <w:textAlignment w:val="baseline"/>
        <w:rPr>
          <w:rFonts w:asciiTheme="majorHAnsi" w:eastAsia="Times New Roman" w:hAnsiTheme="majorHAnsi" w:cs="Segoe UI"/>
          <w:color w:val="000000"/>
          <w:szCs w:val="20"/>
          <w:lang w:eastAsia="pl-PL"/>
        </w:rPr>
      </w:pPr>
      <w:r w:rsidRPr="00485E05">
        <w:rPr>
          <w:rFonts w:asciiTheme="majorHAnsi" w:eastAsia="Times New Roman" w:hAnsiTheme="majorHAnsi" w:cs="Segoe UI"/>
          <w:color w:val="000000"/>
          <w:szCs w:val="20"/>
          <w:lang w:eastAsia="pl-PL"/>
        </w:rPr>
        <w:t>………………………………………… </w:t>
      </w:r>
    </w:p>
    <w:p w14:paraId="21068D79" w14:textId="4D8EA12F" w:rsidR="009E6C28" w:rsidRPr="00EF2528" w:rsidRDefault="009E6C28" w:rsidP="0095750C">
      <w:pPr>
        <w:pStyle w:val="Akapitzlist"/>
        <w:numPr>
          <w:ilvl w:val="0"/>
          <w:numId w:val="66"/>
        </w:numPr>
        <w:spacing w:after="0" w:line="276" w:lineRule="auto"/>
        <w:textAlignment w:val="baseline"/>
        <w:rPr>
          <w:rFonts w:asciiTheme="majorHAnsi" w:eastAsia="Times New Roman" w:hAnsiTheme="majorHAnsi" w:cs="Segoe UI"/>
          <w:szCs w:val="20"/>
          <w:lang w:eastAsia="pl-PL"/>
        </w:rPr>
      </w:pPr>
      <w:r w:rsidRPr="00EF2528">
        <w:rPr>
          <w:rFonts w:asciiTheme="majorHAnsi" w:eastAsia="Times New Roman" w:hAnsiTheme="majorHAnsi" w:cs="Segoe UI"/>
          <w:color w:val="000000"/>
          <w:szCs w:val="20"/>
          <w:lang w:eastAsia="pl-PL"/>
        </w:rPr>
        <w:lastRenderedPageBreak/>
        <w:t xml:space="preserve">Zmiana zakresu Danych Osobowych powierzonych </w:t>
      </w:r>
      <w:r w:rsidR="00EF2528" w:rsidRPr="00EF2528">
        <w:rPr>
          <w:rFonts w:asciiTheme="majorHAnsi" w:eastAsia="Times New Roman" w:hAnsiTheme="majorHAnsi" w:cs="Segoe UI"/>
          <w:color w:val="000000"/>
          <w:szCs w:val="20"/>
          <w:lang w:eastAsia="pl-PL"/>
        </w:rPr>
        <w:t>Przetwarzającemu</w:t>
      </w:r>
      <w:r w:rsidRPr="00EF2528">
        <w:rPr>
          <w:rFonts w:asciiTheme="majorHAnsi" w:eastAsia="Times New Roman" w:hAnsiTheme="majorHAnsi" w:cs="Segoe UI"/>
          <w:color w:val="000000"/>
          <w:szCs w:val="20"/>
          <w:lang w:eastAsia="pl-PL"/>
        </w:rPr>
        <w:t xml:space="preserve"> następuje na podstawie pisemnego oświadczenia </w:t>
      </w:r>
      <w:r w:rsidR="00EF2528" w:rsidRPr="00EF2528">
        <w:rPr>
          <w:rFonts w:asciiTheme="majorHAnsi" w:eastAsia="Times New Roman" w:hAnsiTheme="majorHAnsi" w:cs="Segoe UI"/>
          <w:color w:val="000000"/>
          <w:szCs w:val="20"/>
          <w:lang w:eastAsia="pl-PL"/>
        </w:rPr>
        <w:t>Administratora</w:t>
      </w:r>
      <w:r w:rsidRPr="00EF2528">
        <w:rPr>
          <w:rFonts w:asciiTheme="majorHAnsi" w:eastAsia="Times New Roman" w:hAnsiTheme="majorHAnsi" w:cs="Segoe UI"/>
          <w:color w:val="000000"/>
          <w:szCs w:val="20"/>
          <w:lang w:eastAsia="pl-PL"/>
        </w:rPr>
        <w:t xml:space="preserve"> o zmianie wyżej wskazanego zakresu, nie wymaga aneksu do umowy i jest skuteczna z chwilą doręczenia tego oświadczenia do </w:t>
      </w:r>
      <w:r w:rsidR="00EF2528" w:rsidRPr="00EF2528">
        <w:rPr>
          <w:rFonts w:asciiTheme="majorHAnsi" w:eastAsia="Times New Roman" w:hAnsiTheme="majorHAnsi" w:cs="Segoe UI"/>
          <w:color w:val="000000"/>
          <w:szCs w:val="20"/>
          <w:lang w:eastAsia="pl-PL"/>
        </w:rPr>
        <w:t>Przetwarzającego</w:t>
      </w:r>
      <w:r w:rsidRPr="00EF2528">
        <w:rPr>
          <w:rFonts w:asciiTheme="majorHAnsi" w:eastAsia="Times New Roman" w:hAnsiTheme="majorHAnsi" w:cs="Segoe UI"/>
          <w:color w:val="000000"/>
          <w:szCs w:val="20"/>
          <w:lang w:eastAsia="pl-PL"/>
        </w:rPr>
        <w:t>. </w:t>
      </w:r>
    </w:p>
    <w:p w14:paraId="136E2284" w14:textId="46EB7F79" w:rsidR="009E6C28" w:rsidRPr="002A7640" w:rsidRDefault="009E6C28" w:rsidP="0095750C">
      <w:pPr>
        <w:pStyle w:val="Akapitzlist"/>
        <w:numPr>
          <w:ilvl w:val="0"/>
          <w:numId w:val="66"/>
        </w:numPr>
        <w:spacing w:after="0" w:line="276" w:lineRule="auto"/>
        <w:textAlignment w:val="baseline"/>
        <w:rPr>
          <w:rFonts w:asciiTheme="majorHAnsi" w:eastAsia="Times New Roman" w:hAnsiTheme="majorHAnsi" w:cs="Segoe UI"/>
          <w:szCs w:val="20"/>
          <w:lang w:eastAsia="pl-PL"/>
        </w:rPr>
      </w:pPr>
      <w:r w:rsidRPr="00485E05">
        <w:rPr>
          <w:rFonts w:asciiTheme="majorHAnsi" w:eastAsia="Times New Roman" w:hAnsiTheme="majorHAnsi" w:cs="Segoe UI"/>
          <w:color w:val="000000"/>
          <w:szCs w:val="20"/>
          <w:lang w:eastAsia="pl-PL"/>
        </w:rPr>
        <w:t>Strony umowy zgodnie stwierdzają, że dane osobowe zostały udostępnione Przetwarzającemu przez Administratora na zasadach określonych w Umowie głównej. Będą one uzupełniane i modyfikowane w trakcie realizacji umowy. </w:t>
      </w:r>
    </w:p>
    <w:p w14:paraId="538623E4" w14:textId="77777777" w:rsidR="002A7640" w:rsidRPr="00485E05" w:rsidRDefault="002A7640" w:rsidP="00EF2528">
      <w:pPr>
        <w:pStyle w:val="Akapitzlist"/>
        <w:spacing w:after="0" w:line="276" w:lineRule="auto"/>
        <w:textAlignment w:val="baseline"/>
        <w:rPr>
          <w:rFonts w:asciiTheme="majorHAnsi" w:eastAsia="Times New Roman" w:hAnsiTheme="majorHAnsi" w:cs="Segoe UI"/>
          <w:szCs w:val="20"/>
          <w:lang w:eastAsia="pl-PL"/>
        </w:rPr>
      </w:pPr>
    </w:p>
    <w:p w14:paraId="032EE757" w14:textId="77777777" w:rsidR="009E6C28" w:rsidRPr="004623D6" w:rsidRDefault="009E6C28" w:rsidP="004623D6">
      <w:pPr>
        <w:spacing w:after="0" w:line="276" w:lineRule="auto"/>
        <w:ind w:left="360"/>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396DAFBA" w14:textId="1E382DF8" w:rsidR="009E6C28" w:rsidRPr="004623D6" w:rsidRDefault="009E6C28" w:rsidP="00485E05">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b/>
          <w:bCs/>
          <w:szCs w:val="20"/>
          <w:lang w:eastAsia="pl-PL"/>
        </w:rPr>
        <w:t>§ 3. Czas trwania umowy</w:t>
      </w:r>
    </w:p>
    <w:p w14:paraId="200CC64E" w14:textId="77777777" w:rsidR="00485E05" w:rsidRDefault="009E6C28" w:rsidP="00485E05">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szCs w:val="20"/>
          <w:lang w:eastAsia="pl-PL"/>
        </w:rPr>
        <w:t> </w:t>
      </w:r>
    </w:p>
    <w:p w14:paraId="3FB6E05E" w14:textId="77777777" w:rsidR="00485E05" w:rsidRPr="00485E05" w:rsidRDefault="009E6C28" w:rsidP="0095750C">
      <w:pPr>
        <w:pStyle w:val="Akapitzlist"/>
        <w:numPr>
          <w:ilvl w:val="0"/>
          <w:numId w:val="12"/>
        </w:numPr>
        <w:spacing w:after="0" w:line="276" w:lineRule="auto"/>
        <w:textAlignment w:val="baseline"/>
        <w:rPr>
          <w:rFonts w:asciiTheme="majorHAnsi" w:eastAsia="Times New Roman" w:hAnsiTheme="majorHAnsi" w:cs="Segoe UI"/>
          <w:szCs w:val="20"/>
          <w:lang w:eastAsia="pl-PL"/>
        </w:rPr>
      </w:pPr>
      <w:r w:rsidRPr="00485E05">
        <w:rPr>
          <w:rFonts w:asciiTheme="majorHAnsi" w:eastAsia="Times New Roman" w:hAnsiTheme="majorHAnsi" w:cs="Segoe UI"/>
          <w:color w:val="000000"/>
          <w:szCs w:val="20"/>
          <w:lang w:eastAsia="pl-PL"/>
        </w:rPr>
        <w:t>Niniejsza umowa zostaje zawarta na czas obowiązywania Umowy głównej, o której mowa w punkcie 1 Preambuły, który stanowi zarazem okres przechowywania danych przez Przetwarzającego.  </w:t>
      </w:r>
    </w:p>
    <w:p w14:paraId="7A36C029" w14:textId="77777777" w:rsidR="00485E05" w:rsidRPr="00485E05" w:rsidRDefault="009E6C28" w:rsidP="0095750C">
      <w:pPr>
        <w:pStyle w:val="Akapitzlist"/>
        <w:numPr>
          <w:ilvl w:val="0"/>
          <w:numId w:val="12"/>
        </w:numPr>
        <w:spacing w:after="0" w:line="276" w:lineRule="auto"/>
        <w:textAlignment w:val="baseline"/>
        <w:rPr>
          <w:rFonts w:asciiTheme="majorHAnsi" w:eastAsia="Times New Roman" w:hAnsiTheme="majorHAnsi" w:cs="Segoe UI"/>
          <w:szCs w:val="20"/>
          <w:lang w:eastAsia="pl-PL"/>
        </w:rPr>
      </w:pPr>
      <w:r w:rsidRPr="00485E05">
        <w:rPr>
          <w:rFonts w:asciiTheme="majorHAnsi" w:eastAsia="Times New Roman" w:hAnsiTheme="majorHAnsi" w:cs="Segoe UI"/>
          <w:i/>
          <w:iCs/>
          <w:color w:val="000000"/>
          <w:szCs w:val="20"/>
          <w:lang w:eastAsia="pl-PL"/>
        </w:rPr>
        <w:t xml:space="preserve">Przetwarzający ma prawo zatrzymać jedną kopię danych, odpowiednio zaszyfrowaną, w celu wyjaśnienia reklamacji związanych ze świadczeniem usług na podstawie niniejszej Umowy, ale nie dłużej niż przez 12 miesięcy od dnia wygaśnięcia albo rozwiązania Umowy głównej. Przetwarzający zobowiązany jest poinformować pisemnie lub e-mail …………………. Administratora o wykonaniu tej operacji oraz </w:t>
      </w:r>
      <w:r w:rsidRPr="00485E05">
        <w:rPr>
          <w:rFonts w:asciiTheme="majorHAnsi" w:eastAsia="Times New Roman" w:hAnsiTheme="majorHAnsi" w:cs="Segoe UI"/>
          <w:color w:val="000000"/>
          <w:szCs w:val="20"/>
          <w:lang w:eastAsia="pl-PL"/>
        </w:rPr>
        <w:t> </w:t>
      </w:r>
      <w:r w:rsidRPr="00485E05">
        <w:rPr>
          <w:rFonts w:asciiTheme="majorHAnsi" w:eastAsia="Times New Roman" w:hAnsiTheme="majorHAnsi" w:cs="Segoe UI"/>
          <w:color w:val="000000"/>
          <w:szCs w:val="20"/>
          <w:lang w:eastAsia="pl-PL"/>
        </w:rPr>
        <w:br/>
      </w:r>
      <w:r w:rsidRPr="00485E05">
        <w:rPr>
          <w:rFonts w:asciiTheme="majorHAnsi" w:eastAsia="Times New Roman" w:hAnsiTheme="majorHAnsi" w:cs="Segoe UI"/>
          <w:i/>
          <w:iCs/>
          <w:color w:val="000000"/>
          <w:szCs w:val="20"/>
          <w:lang w:eastAsia="pl-PL"/>
        </w:rPr>
        <w:t>o sposobie jej wykonania  w terminie 2 dni roboczych od dnia wykonania operacji</w:t>
      </w:r>
      <w:r w:rsidR="00485E05">
        <w:rPr>
          <w:rStyle w:val="Odwoanieprzypisudolnego"/>
          <w:rFonts w:asciiTheme="majorHAnsi" w:eastAsia="Times New Roman" w:hAnsiTheme="majorHAnsi" w:cs="Segoe UI"/>
          <w:i/>
          <w:iCs/>
          <w:color w:val="000000"/>
          <w:szCs w:val="20"/>
          <w:lang w:eastAsia="pl-PL"/>
        </w:rPr>
        <w:footnoteReference w:id="6"/>
      </w:r>
      <w:r w:rsidRPr="00485E05">
        <w:rPr>
          <w:rFonts w:asciiTheme="majorHAnsi" w:eastAsia="Times New Roman" w:hAnsiTheme="majorHAnsi" w:cs="Segoe UI"/>
          <w:color w:val="000000"/>
          <w:szCs w:val="20"/>
          <w:lang w:eastAsia="pl-PL"/>
        </w:rPr>
        <w:t>.  </w:t>
      </w:r>
    </w:p>
    <w:p w14:paraId="0921C6EB" w14:textId="69C9BB9E" w:rsidR="009E6C28" w:rsidRPr="00485E05" w:rsidRDefault="009E6C28" w:rsidP="0095750C">
      <w:pPr>
        <w:pStyle w:val="Akapitzlist"/>
        <w:numPr>
          <w:ilvl w:val="0"/>
          <w:numId w:val="12"/>
        </w:numPr>
        <w:spacing w:after="0" w:line="276" w:lineRule="auto"/>
        <w:textAlignment w:val="baseline"/>
        <w:rPr>
          <w:rFonts w:asciiTheme="majorHAnsi" w:eastAsia="Times New Roman" w:hAnsiTheme="majorHAnsi" w:cs="Segoe UI"/>
          <w:szCs w:val="20"/>
          <w:lang w:eastAsia="pl-PL"/>
        </w:rPr>
      </w:pPr>
      <w:r w:rsidRPr="00485E05">
        <w:rPr>
          <w:rFonts w:asciiTheme="majorHAnsi" w:eastAsia="Times New Roman" w:hAnsiTheme="majorHAnsi" w:cs="Segoe UI"/>
          <w:i/>
          <w:iCs/>
          <w:color w:val="000000"/>
          <w:szCs w:val="20"/>
          <w:lang w:eastAsia="pl-PL"/>
        </w:rPr>
        <w:t>Z zastrzeżeniem ust. 1</w:t>
      </w:r>
      <w:r w:rsidR="00485E05">
        <w:rPr>
          <w:rStyle w:val="Odwoanieprzypisudolnego"/>
          <w:rFonts w:asciiTheme="majorHAnsi" w:eastAsia="Times New Roman" w:hAnsiTheme="majorHAnsi" w:cs="Segoe UI"/>
          <w:i/>
          <w:iCs/>
          <w:color w:val="000000"/>
          <w:szCs w:val="20"/>
          <w:lang w:eastAsia="pl-PL"/>
        </w:rPr>
        <w:footnoteReference w:id="7"/>
      </w:r>
      <w:r w:rsidRPr="00485E05">
        <w:rPr>
          <w:rFonts w:asciiTheme="majorHAnsi" w:eastAsia="Times New Roman" w:hAnsiTheme="majorHAnsi" w:cs="Segoe UI"/>
          <w:color w:val="000000"/>
          <w:szCs w:val="20"/>
          <w:lang w:eastAsia="pl-PL"/>
        </w:rPr>
        <w:t>,</w:t>
      </w:r>
      <w:r w:rsidR="00485E05">
        <w:rPr>
          <w:rFonts w:asciiTheme="majorHAnsi" w:eastAsia="Times New Roman" w:hAnsiTheme="majorHAnsi" w:cs="Segoe UI"/>
          <w:color w:val="000000"/>
          <w:szCs w:val="20"/>
          <w:lang w:eastAsia="pl-PL"/>
        </w:rPr>
        <w:t xml:space="preserve"> </w:t>
      </w:r>
      <w:r w:rsidRPr="00485E05">
        <w:rPr>
          <w:rFonts w:asciiTheme="majorHAnsi" w:eastAsia="Times New Roman" w:hAnsiTheme="majorHAnsi" w:cs="Segoe UI"/>
          <w:color w:val="000000"/>
          <w:szCs w:val="20"/>
          <w:lang w:eastAsia="pl-PL"/>
        </w:rPr>
        <w:t>Przetwarzający po zakończeniu świadczenia usług związanych z przetwarzaniem powierzonych danych osobowych usuwa wszelkie dane osobowe w terminie 30 dni od dnia zakończenia świadczenia usług związanych z przetwarzaniem powierzonych danych osobowych oraz usuwa w tym terminie wszelkie ich istniejące kopie, chyba że prawo Unii Europejskiej lub prawo państwa członkowskiego nakazują przechowywanie danych osobowych. </w:t>
      </w:r>
    </w:p>
    <w:p w14:paraId="618DEF1A" w14:textId="77777777" w:rsidR="00485E05" w:rsidRDefault="009E6C28" w:rsidP="00485E05">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6C295855" w14:textId="4B17C7F9" w:rsidR="009E6C28" w:rsidRPr="004623D6" w:rsidRDefault="009E6C28" w:rsidP="00485E05">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b/>
          <w:bCs/>
          <w:color w:val="000000"/>
          <w:szCs w:val="20"/>
          <w:lang w:eastAsia="pl-PL"/>
        </w:rPr>
        <w:t>§ 4. Wynagrodzenie</w:t>
      </w:r>
    </w:p>
    <w:p w14:paraId="092E94B7"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740C6A77" w14:textId="18AD7CED" w:rsidR="009E6C28" w:rsidRPr="004623D6" w:rsidRDefault="009E6C28" w:rsidP="004623D6">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szCs w:val="20"/>
          <w:lang w:eastAsia="pl-PL"/>
        </w:rPr>
        <w:t xml:space="preserve">Strony uzgadniają, że z tytułu wykonywania niniejszej Umowy przez Przetwarzającego na rzecz Administratora, Przetwarzającemu nie przysługuje wynagrodzenie oraz jakiekolwiek  inne świadczenia. Przetwarzanie danych </w:t>
      </w:r>
      <w:r w:rsidRPr="004623D6">
        <w:rPr>
          <w:rFonts w:asciiTheme="majorHAnsi" w:eastAsia="Times New Roman" w:hAnsiTheme="majorHAnsi" w:cs="Segoe UI"/>
          <w:szCs w:val="20"/>
          <w:lang w:eastAsia="pl-PL"/>
        </w:rPr>
        <w:lastRenderedPageBreak/>
        <w:t>osobowych następuje w ramach wynagrodzenia należnego na podstawie Umowy głównej. </w:t>
      </w:r>
    </w:p>
    <w:p w14:paraId="1B5D3F4F" w14:textId="77777777" w:rsidR="009E6C28" w:rsidRPr="004623D6" w:rsidRDefault="009E6C28" w:rsidP="004623D6">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635278B6"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b/>
          <w:bCs/>
          <w:color w:val="000000"/>
          <w:szCs w:val="20"/>
          <w:lang w:eastAsia="pl-PL"/>
        </w:rPr>
        <w:t>§ 5. Obowiązki Przetwarzającego</w:t>
      </w:r>
      <w:r w:rsidRPr="004623D6">
        <w:rPr>
          <w:rFonts w:asciiTheme="majorHAnsi" w:eastAsia="Times New Roman" w:hAnsiTheme="majorHAnsi" w:cs="Segoe UI"/>
          <w:color w:val="000000"/>
          <w:szCs w:val="20"/>
          <w:lang w:eastAsia="pl-PL"/>
        </w:rPr>
        <w:t> </w:t>
      </w:r>
    </w:p>
    <w:p w14:paraId="6DEDD51A"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29093B8D" w14:textId="1B722864" w:rsidR="00F1478B" w:rsidRPr="00F1478B" w:rsidRDefault="00F1478B" w:rsidP="0095750C">
      <w:pPr>
        <w:pStyle w:val="Akapitzlist"/>
        <w:numPr>
          <w:ilvl w:val="0"/>
          <w:numId w:val="13"/>
        </w:numPr>
        <w:spacing w:after="0" w:line="276" w:lineRule="auto"/>
        <w:textAlignment w:val="baseline"/>
        <w:rPr>
          <w:rFonts w:asciiTheme="majorHAnsi" w:eastAsia="Times New Roman" w:hAnsiTheme="majorHAnsi" w:cs="Segoe UI"/>
          <w:color w:val="auto"/>
          <w:szCs w:val="20"/>
          <w:lang w:eastAsia="pl-PL"/>
        </w:rPr>
      </w:pPr>
      <w:r w:rsidRPr="00F1478B">
        <w:rPr>
          <w:rFonts w:asciiTheme="majorHAnsi" w:hAnsiTheme="majorHAnsi" w:cs="Arial"/>
          <w:color w:val="auto"/>
          <w:szCs w:val="20"/>
        </w:rPr>
        <w:t>Przetwarzający niniejszym oświadcza i gwarantuje, że posiada zasoby infrastrukturalne, doświadczenie, wiedzę oraz wykwalifikowany Personel, w zakresie umożliwiającym należyte wykonanie Umowy powierzenia zgodnie z powszechnie obowiązującymi przepisami prawa na terytorium Polski. W szczególności Przetwarzający oświadcza i gwarantuje, że zna i stosuje zasady ochrony Danych osobowych wynikające z RODO oraz polskich przepisów przyjętych w celu umożliwienia stosowania RODO.</w:t>
      </w:r>
    </w:p>
    <w:p w14:paraId="0099E03B" w14:textId="138609B4" w:rsidR="00485E05" w:rsidRPr="00485E05" w:rsidRDefault="009E6C28" w:rsidP="0095750C">
      <w:pPr>
        <w:pStyle w:val="Akapitzlist"/>
        <w:numPr>
          <w:ilvl w:val="0"/>
          <w:numId w:val="13"/>
        </w:numPr>
        <w:spacing w:after="0" w:line="276" w:lineRule="auto"/>
        <w:textAlignment w:val="baseline"/>
        <w:rPr>
          <w:rFonts w:asciiTheme="majorHAnsi" w:eastAsia="Times New Roman" w:hAnsiTheme="majorHAnsi" w:cs="Segoe UI"/>
          <w:szCs w:val="20"/>
          <w:lang w:eastAsia="pl-PL"/>
        </w:rPr>
      </w:pPr>
      <w:r w:rsidRPr="00F1478B">
        <w:rPr>
          <w:rFonts w:asciiTheme="majorHAnsi" w:eastAsia="Times New Roman" w:hAnsiTheme="majorHAnsi" w:cs="Segoe UI"/>
          <w:color w:val="auto"/>
          <w:szCs w:val="20"/>
          <w:lang w:eastAsia="pl-PL"/>
        </w:rPr>
        <w:t>Przetwarzający oraz jego personel jest zobowiązany</w:t>
      </w:r>
      <w:r w:rsidRPr="00485E05">
        <w:rPr>
          <w:rFonts w:asciiTheme="majorHAnsi" w:eastAsia="Times New Roman" w:hAnsiTheme="majorHAnsi" w:cs="Segoe UI"/>
          <w:color w:val="000000"/>
          <w:szCs w:val="20"/>
          <w:lang w:eastAsia="pl-PL"/>
        </w:rPr>
        <w:t>: </w:t>
      </w:r>
    </w:p>
    <w:p w14:paraId="19FA7654" w14:textId="77777777" w:rsidR="00485E05" w:rsidRPr="00485E05" w:rsidRDefault="00485E05" w:rsidP="0095750C">
      <w:pPr>
        <w:pStyle w:val="Akapitzlist"/>
        <w:numPr>
          <w:ilvl w:val="0"/>
          <w:numId w:val="14"/>
        </w:numPr>
        <w:spacing w:after="0" w:line="276" w:lineRule="auto"/>
        <w:textAlignment w:val="baseline"/>
        <w:rPr>
          <w:rFonts w:asciiTheme="majorHAnsi" w:eastAsia="Times New Roman" w:hAnsiTheme="majorHAnsi" w:cs="Segoe UI"/>
          <w:szCs w:val="20"/>
          <w:lang w:eastAsia="pl-PL"/>
        </w:rPr>
      </w:pPr>
      <w:r w:rsidRPr="00485E05">
        <w:rPr>
          <w:rFonts w:asciiTheme="majorHAnsi" w:eastAsia="Times New Roman" w:hAnsiTheme="majorHAnsi" w:cs="Segoe UI"/>
          <w:color w:val="000000"/>
          <w:szCs w:val="20"/>
          <w:lang w:eastAsia="pl-PL"/>
        </w:rPr>
        <w:t>przetwarzać dane osobowe, które otrzymał do przetwarzania lub które zebrał  w ramach niniejszej Umowy jedynie do celów wymienionych w niniejszej Umowie; </w:t>
      </w:r>
    </w:p>
    <w:p w14:paraId="18D57544" w14:textId="77777777" w:rsidR="00485E05" w:rsidRPr="00485E05" w:rsidRDefault="00485E05" w:rsidP="0095750C">
      <w:pPr>
        <w:pStyle w:val="Akapitzlist"/>
        <w:numPr>
          <w:ilvl w:val="0"/>
          <w:numId w:val="14"/>
        </w:numPr>
        <w:spacing w:after="0" w:line="276" w:lineRule="auto"/>
        <w:textAlignment w:val="baseline"/>
        <w:rPr>
          <w:rFonts w:asciiTheme="majorHAnsi" w:eastAsia="Times New Roman" w:hAnsiTheme="majorHAnsi" w:cs="Segoe UI"/>
          <w:szCs w:val="20"/>
          <w:lang w:eastAsia="pl-PL"/>
        </w:rPr>
      </w:pPr>
      <w:r w:rsidRPr="00485E05">
        <w:rPr>
          <w:rFonts w:asciiTheme="majorHAnsi" w:eastAsia="Times New Roman" w:hAnsiTheme="majorHAnsi" w:cs="Segoe UI"/>
          <w:color w:val="000000"/>
          <w:szCs w:val="20"/>
          <w:lang w:eastAsia="pl-PL"/>
        </w:rPr>
        <w:t>prowadzić rejestr kategorii czynności przetwarzania danych osobowych wykonywanych na rzecz Administratora; na każde żądanie Administratora przesłane Przetwarzającemu na adres …………………………..przekaże Administratorowi w terminie 5 dni roboczych od dnia zgłoszenia żądania w tym zakresie przedmiotowy dokument;  </w:t>
      </w:r>
    </w:p>
    <w:p w14:paraId="5300A9C5" w14:textId="77777777" w:rsidR="00485E05" w:rsidRDefault="00485E05" w:rsidP="0095750C">
      <w:pPr>
        <w:pStyle w:val="Akapitzlist"/>
        <w:numPr>
          <w:ilvl w:val="0"/>
          <w:numId w:val="14"/>
        </w:numPr>
        <w:spacing w:after="0" w:line="276" w:lineRule="auto"/>
        <w:textAlignment w:val="baseline"/>
        <w:rPr>
          <w:rFonts w:asciiTheme="majorHAnsi" w:eastAsia="Times New Roman" w:hAnsiTheme="majorHAnsi" w:cs="Segoe UI"/>
          <w:szCs w:val="20"/>
          <w:lang w:eastAsia="pl-PL"/>
        </w:rPr>
      </w:pPr>
      <w:r w:rsidRPr="00485E05">
        <w:rPr>
          <w:rFonts w:asciiTheme="majorHAnsi" w:eastAsia="Times New Roman" w:hAnsiTheme="majorHAnsi" w:cs="Segoe UI"/>
          <w:szCs w:val="20"/>
          <w:lang w:eastAsia="pl-PL"/>
        </w:rPr>
        <w:t>nie ujawniać osobom trzecim danych osobowych, do których Przetwarzający ma dostęp w związku z wykonywaniem niniejszej Umowy, w trakcie jej trwania oraz po jej zakończeniu; </w:t>
      </w:r>
    </w:p>
    <w:p w14:paraId="5B606E51" w14:textId="4D807DE5" w:rsidR="00F1478B" w:rsidRPr="00F1478B" w:rsidRDefault="00F1478B" w:rsidP="0095750C">
      <w:pPr>
        <w:pStyle w:val="Akapitzlist"/>
        <w:numPr>
          <w:ilvl w:val="0"/>
          <w:numId w:val="14"/>
        </w:numPr>
        <w:spacing w:after="0" w:line="276" w:lineRule="auto"/>
        <w:textAlignment w:val="baseline"/>
        <w:rPr>
          <w:rFonts w:asciiTheme="majorHAnsi" w:eastAsia="Times New Roman" w:hAnsiTheme="majorHAnsi" w:cs="Segoe UI"/>
          <w:szCs w:val="20"/>
          <w:lang w:eastAsia="pl-PL"/>
        </w:rPr>
      </w:pPr>
      <w:r>
        <w:rPr>
          <w:rFonts w:cs="Arial"/>
          <w:szCs w:val="20"/>
        </w:rPr>
        <w:t>posługiwać się przy wykonywaniu Umowy powierzenia jedynie osobami, którym zostało udzielone imienne upoważnienie do przetwarzania danych w formie pisemnej;</w:t>
      </w:r>
    </w:p>
    <w:p w14:paraId="3C72159F" w14:textId="5D9C972C" w:rsidR="00F1478B" w:rsidRDefault="00F1478B" w:rsidP="0095750C">
      <w:pPr>
        <w:pStyle w:val="Akapitzlist"/>
        <w:numPr>
          <w:ilvl w:val="0"/>
          <w:numId w:val="14"/>
        </w:numPr>
        <w:spacing w:after="0" w:line="276" w:lineRule="auto"/>
        <w:textAlignment w:val="baseline"/>
        <w:rPr>
          <w:rFonts w:asciiTheme="majorHAnsi" w:eastAsia="Times New Roman" w:hAnsiTheme="majorHAnsi" w:cs="Segoe UI"/>
          <w:szCs w:val="20"/>
          <w:lang w:eastAsia="pl-PL"/>
        </w:rPr>
      </w:pPr>
      <w:r>
        <w:rPr>
          <w:rFonts w:cs="Arial"/>
          <w:szCs w:val="20"/>
        </w:rPr>
        <w:t>przeszkolić wszystkie osoby, którym ma być nadane powyższe upoważnienie, z tematyki ochrony danych osobowych oraz odpowiedzialności karnej i cywilnej z tytułu nieprzestrzegania przepisów regulujących ochronę danych osobowych;</w:t>
      </w:r>
    </w:p>
    <w:p w14:paraId="6E04730B" w14:textId="326A69CA" w:rsidR="00485E05" w:rsidRDefault="00485E05" w:rsidP="0095750C">
      <w:pPr>
        <w:pStyle w:val="Akapitzlist"/>
        <w:numPr>
          <w:ilvl w:val="0"/>
          <w:numId w:val="14"/>
        </w:numPr>
        <w:spacing w:after="0" w:line="276" w:lineRule="auto"/>
        <w:textAlignment w:val="baseline"/>
        <w:rPr>
          <w:rFonts w:asciiTheme="majorHAnsi" w:eastAsia="Times New Roman" w:hAnsiTheme="majorHAnsi" w:cs="Segoe UI"/>
          <w:szCs w:val="20"/>
          <w:lang w:eastAsia="pl-PL"/>
        </w:rPr>
      </w:pPr>
      <w:r w:rsidRPr="00485E05">
        <w:rPr>
          <w:rFonts w:asciiTheme="majorHAnsi" w:eastAsia="Times New Roman" w:hAnsiTheme="majorHAnsi" w:cs="Segoe UI"/>
          <w:szCs w:val="20"/>
          <w:lang w:eastAsia="pl-PL"/>
        </w:rPr>
        <w:t>zagwarantować, że osoby upoważnione do przetwarzania danych osobowych zobowiążą się pisemnie do zachowania poufności</w:t>
      </w:r>
      <w:r w:rsidR="00F1478B">
        <w:rPr>
          <w:rFonts w:asciiTheme="majorHAnsi" w:eastAsia="Times New Roman" w:hAnsiTheme="majorHAnsi" w:cs="Segoe UI"/>
          <w:szCs w:val="20"/>
          <w:lang w:eastAsia="pl-PL"/>
        </w:rPr>
        <w:t xml:space="preserve"> danych osobowych (tajemnicy)</w:t>
      </w:r>
      <w:r w:rsidRPr="00485E05">
        <w:rPr>
          <w:rFonts w:asciiTheme="majorHAnsi" w:eastAsia="Times New Roman" w:hAnsiTheme="majorHAnsi" w:cs="Segoe UI"/>
          <w:szCs w:val="20"/>
          <w:lang w:eastAsia="pl-PL"/>
        </w:rPr>
        <w:t xml:space="preserve"> i stosowania zasad bezpieczeństwa informacji; na każde żądanie Administratora przesłane Przetwarzającemu na adres ……………………………….., przekaże Administratorowi w terminie 5 dni roboczych od dnia zgłoszenia żądania w tym zakresie przedmiotowe dokumenty (zobowiązania); </w:t>
      </w:r>
    </w:p>
    <w:p w14:paraId="37693F34" w14:textId="0B895B8C" w:rsidR="00F1478B" w:rsidRPr="00D02D19" w:rsidRDefault="00F1478B" w:rsidP="00D02D19">
      <w:pPr>
        <w:pStyle w:val="Akapitzlist"/>
        <w:numPr>
          <w:ilvl w:val="0"/>
          <w:numId w:val="14"/>
        </w:numPr>
        <w:spacing w:after="0" w:line="276" w:lineRule="auto"/>
        <w:textAlignment w:val="baseline"/>
        <w:rPr>
          <w:rFonts w:asciiTheme="majorHAnsi" w:eastAsia="Times New Roman" w:hAnsiTheme="majorHAnsi" w:cs="Segoe UI"/>
          <w:szCs w:val="20"/>
          <w:lang w:eastAsia="pl-PL"/>
        </w:rPr>
      </w:pPr>
      <w:r>
        <w:rPr>
          <w:rFonts w:cs="Arial"/>
          <w:szCs w:val="20"/>
        </w:rPr>
        <w:t>prowadzić ewidencję osób upoważnionych do przetwarzania powie</w:t>
      </w:r>
      <w:r w:rsidRPr="00D02D19">
        <w:rPr>
          <w:rFonts w:cs="Arial"/>
          <w:szCs w:val="20"/>
        </w:rPr>
        <w:t xml:space="preserve">rzonych Danych osobowych i na każdorazowe żądanie </w:t>
      </w:r>
      <w:r w:rsidRPr="00D02D19">
        <w:rPr>
          <w:rFonts w:cs="Arial"/>
          <w:szCs w:val="20"/>
        </w:rPr>
        <w:lastRenderedPageBreak/>
        <w:t>udostępnić ją Administratorowi danych w terminie wskazanym w punkcie powyżej;</w:t>
      </w:r>
    </w:p>
    <w:p w14:paraId="416F6747" w14:textId="6DAB9AE1" w:rsidR="00485E05" w:rsidRPr="00485E05" w:rsidRDefault="00485E05" w:rsidP="0095750C">
      <w:pPr>
        <w:pStyle w:val="Akapitzlist"/>
        <w:numPr>
          <w:ilvl w:val="0"/>
          <w:numId w:val="14"/>
        </w:numPr>
        <w:spacing w:after="0" w:line="276" w:lineRule="auto"/>
        <w:textAlignment w:val="baseline"/>
        <w:rPr>
          <w:rFonts w:asciiTheme="majorHAnsi" w:eastAsia="Times New Roman" w:hAnsiTheme="majorHAnsi" w:cs="Segoe UI"/>
          <w:szCs w:val="20"/>
          <w:lang w:eastAsia="pl-PL"/>
        </w:rPr>
      </w:pPr>
      <w:r w:rsidRPr="00485E05">
        <w:rPr>
          <w:rFonts w:asciiTheme="majorHAnsi" w:eastAsia="Times New Roman" w:hAnsiTheme="majorHAnsi" w:cs="Segoe UI"/>
          <w:color w:val="000000"/>
          <w:szCs w:val="20"/>
          <w:lang w:eastAsia="pl-PL"/>
        </w:rPr>
        <w:t>wspomagać Administratora w wykonywaniu praw osób fizycznych w zakresie dostępu do danych, ich poprawiania i usuwania, ograniczania przetwarzania, przenoszenia danych oraz niepodlegania automatycznym procesom przetwarzania, w tym profilowaniu</w:t>
      </w:r>
      <w:r w:rsidR="00F1478B">
        <w:rPr>
          <w:rFonts w:asciiTheme="majorHAnsi" w:eastAsia="Times New Roman" w:hAnsiTheme="majorHAnsi" w:cs="Segoe UI"/>
          <w:color w:val="000000"/>
          <w:szCs w:val="20"/>
          <w:lang w:eastAsia="pl-PL"/>
        </w:rPr>
        <w:t xml:space="preserve"> (praw określonych w rozdziale III RODO)</w:t>
      </w:r>
      <w:r w:rsidRPr="00485E05">
        <w:rPr>
          <w:rFonts w:asciiTheme="majorHAnsi" w:eastAsia="Times New Roman" w:hAnsiTheme="majorHAnsi" w:cs="Segoe UI"/>
          <w:color w:val="000000"/>
          <w:szCs w:val="20"/>
          <w:lang w:eastAsia="pl-PL"/>
        </w:rPr>
        <w:t>, na zasadach przewidzianych w § 6 niniejszej Umowy; </w:t>
      </w:r>
    </w:p>
    <w:p w14:paraId="39D81D0B" w14:textId="77777777" w:rsidR="00485E05" w:rsidRPr="00485E05" w:rsidRDefault="00485E05" w:rsidP="0095750C">
      <w:pPr>
        <w:pStyle w:val="Akapitzlist"/>
        <w:numPr>
          <w:ilvl w:val="0"/>
          <w:numId w:val="14"/>
        </w:numPr>
        <w:spacing w:after="0" w:line="276" w:lineRule="auto"/>
        <w:textAlignment w:val="baseline"/>
        <w:rPr>
          <w:rFonts w:asciiTheme="majorHAnsi" w:eastAsia="Times New Roman" w:hAnsiTheme="majorHAnsi" w:cs="Segoe UI"/>
          <w:szCs w:val="20"/>
          <w:lang w:eastAsia="pl-PL"/>
        </w:rPr>
      </w:pPr>
      <w:r w:rsidRPr="00485E05">
        <w:rPr>
          <w:rFonts w:asciiTheme="majorHAnsi" w:eastAsia="Times New Roman" w:hAnsiTheme="majorHAnsi" w:cs="Segoe UI"/>
          <w:color w:val="000000"/>
          <w:szCs w:val="20"/>
          <w:lang w:eastAsia="pl-PL"/>
        </w:rPr>
        <w:t>wspomagać Administratora w kontaktach z właściwym organem nadzoru nad ochroną danych osobowych, w szczególności poprzez dostarczanie, na prawnie uzasadnione życzenie Administratora, niezbędnych informacji i dokumentacji; </w:t>
      </w:r>
    </w:p>
    <w:p w14:paraId="767EF72F" w14:textId="77777777" w:rsidR="009C07B6" w:rsidRPr="009C07B6" w:rsidRDefault="00485E05" w:rsidP="0095750C">
      <w:pPr>
        <w:pStyle w:val="Akapitzlist"/>
        <w:numPr>
          <w:ilvl w:val="0"/>
          <w:numId w:val="14"/>
        </w:numPr>
        <w:spacing w:after="0" w:line="276" w:lineRule="auto"/>
        <w:textAlignment w:val="baseline"/>
        <w:rPr>
          <w:rFonts w:asciiTheme="majorHAnsi" w:eastAsia="Times New Roman" w:hAnsiTheme="majorHAnsi" w:cs="Segoe UI"/>
          <w:szCs w:val="20"/>
          <w:lang w:eastAsia="pl-PL"/>
        </w:rPr>
      </w:pPr>
      <w:r w:rsidRPr="00485E05">
        <w:rPr>
          <w:rFonts w:asciiTheme="majorHAnsi" w:eastAsia="Times New Roman" w:hAnsiTheme="majorHAnsi" w:cs="Segoe UI"/>
          <w:color w:val="000000"/>
          <w:szCs w:val="20"/>
          <w:lang w:eastAsia="pl-PL"/>
        </w:rPr>
        <w:t xml:space="preserve">udostępniać Administratorowi, na jego umotywowane żądanie, </w:t>
      </w:r>
      <w:r w:rsidR="009C07B6">
        <w:rPr>
          <w:rFonts w:cs="Arial"/>
          <w:szCs w:val="20"/>
        </w:rPr>
        <w:t>nie później niż w terminie 3 dni roboczych</w:t>
      </w:r>
      <w:r w:rsidR="009C07B6" w:rsidRPr="00485E05">
        <w:rPr>
          <w:rFonts w:asciiTheme="majorHAnsi" w:eastAsia="Times New Roman" w:hAnsiTheme="majorHAnsi" w:cs="Segoe UI"/>
          <w:color w:val="000000"/>
          <w:szCs w:val="20"/>
          <w:lang w:eastAsia="pl-PL"/>
        </w:rPr>
        <w:t xml:space="preserve"> </w:t>
      </w:r>
      <w:r w:rsidR="009C07B6">
        <w:rPr>
          <w:rFonts w:asciiTheme="majorHAnsi" w:eastAsia="Times New Roman" w:hAnsiTheme="majorHAnsi" w:cs="Segoe UI"/>
          <w:color w:val="000000"/>
          <w:szCs w:val="20"/>
          <w:lang w:eastAsia="pl-PL"/>
        </w:rPr>
        <w:t xml:space="preserve">od otrzymania żądania, </w:t>
      </w:r>
      <w:r w:rsidRPr="00485E05">
        <w:rPr>
          <w:rFonts w:asciiTheme="majorHAnsi" w:eastAsia="Times New Roman" w:hAnsiTheme="majorHAnsi" w:cs="Segoe UI"/>
          <w:color w:val="000000"/>
          <w:szCs w:val="20"/>
          <w:lang w:eastAsia="pl-PL"/>
        </w:rPr>
        <w:t>wszelkich informacji niezbędnych do spełnienia wymogów umownych oraz do realizacji audytów bezpieczeństwa informacji lub kontroli przeprowadzanych przez Administratora lub audytora upoważnionego przez Administratora; </w:t>
      </w:r>
    </w:p>
    <w:p w14:paraId="4227B29A" w14:textId="6FD9181D" w:rsidR="00485E05" w:rsidRPr="009C07B6" w:rsidRDefault="00485E05" w:rsidP="0095750C">
      <w:pPr>
        <w:pStyle w:val="Akapitzlist"/>
        <w:numPr>
          <w:ilvl w:val="0"/>
          <w:numId w:val="14"/>
        </w:numPr>
        <w:spacing w:after="0" w:line="276" w:lineRule="auto"/>
        <w:textAlignment w:val="baseline"/>
        <w:rPr>
          <w:rFonts w:asciiTheme="majorHAnsi" w:eastAsia="Times New Roman" w:hAnsiTheme="majorHAnsi" w:cs="Segoe UI"/>
          <w:szCs w:val="20"/>
          <w:lang w:eastAsia="pl-PL"/>
        </w:rPr>
      </w:pPr>
      <w:r w:rsidRPr="009C07B6">
        <w:rPr>
          <w:rFonts w:asciiTheme="majorHAnsi" w:eastAsia="Times New Roman" w:hAnsiTheme="majorHAnsi" w:cs="Segoe UI"/>
          <w:color w:val="000000"/>
          <w:szCs w:val="20"/>
          <w:lang w:eastAsia="pl-PL"/>
        </w:rPr>
        <w:t>do wprowadzenia i stosowania, mechanizmów ochrony danych zapewniających realizację zasady bezpieczeństwa danych osobowych; </w:t>
      </w:r>
    </w:p>
    <w:p w14:paraId="302B56AE" w14:textId="77777777" w:rsidR="00485E05" w:rsidRPr="00485E05" w:rsidRDefault="00485E05" w:rsidP="0095750C">
      <w:pPr>
        <w:pStyle w:val="Akapitzlist"/>
        <w:numPr>
          <w:ilvl w:val="0"/>
          <w:numId w:val="14"/>
        </w:numPr>
        <w:spacing w:after="0" w:line="276" w:lineRule="auto"/>
        <w:textAlignment w:val="baseline"/>
        <w:rPr>
          <w:rFonts w:asciiTheme="majorHAnsi" w:eastAsia="Times New Roman" w:hAnsiTheme="majorHAnsi" w:cs="Segoe UI"/>
          <w:szCs w:val="20"/>
          <w:lang w:eastAsia="pl-PL"/>
        </w:rPr>
      </w:pPr>
      <w:r w:rsidRPr="00485E05">
        <w:rPr>
          <w:rFonts w:asciiTheme="majorHAnsi" w:eastAsia="Times New Roman" w:hAnsiTheme="majorHAnsi" w:cs="Segoe UI"/>
          <w:color w:val="000000"/>
          <w:szCs w:val="20"/>
          <w:lang w:eastAsia="pl-PL"/>
        </w:rPr>
        <w:t>do wykonywania szacowania ryzyka, a w razie uzasadnionej potrzeby, oceny skutków przetwarzania dla ochrony danych; Przetwarzający zobowiązany jest do przekazania informacji, w terminie 30 kolejnych dni od dnia zawarcia umowy czy podczas przeprowadzenia ww. działań zidentyfikowano ryzyka określane jako wysokie, do Administratora na adres e-mail …………………….;  </w:t>
      </w:r>
    </w:p>
    <w:p w14:paraId="30AB78B6" w14:textId="3D42BDCD" w:rsidR="00485E05" w:rsidRPr="00485E05" w:rsidRDefault="00485E05" w:rsidP="0095750C">
      <w:pPr>
        <w:pStyle w:val="Akapitzlist"/>
        <w:numPr>
          <w:ilvl w:val="0"/>
          <w:numId w:val="14"/>
        </w:numPr>
        <w:spacing w:after="0" w:line="276" w:lineRule="auto"/>
        <w:textAlignment w:val="baseline"/>
        <w:rPr>
          <w:rFonts w:asciiTheme="majorHAnsi" w:eastAsia="Times New Roman" w:hAnsiTheme="majorHAnsi" w:cs="Segoe UI"/>
          <w:szCs w:val="20"/>
          <w:lang w:eastAsia="pl-PL"/>
        </w:rPr>
      </w:pPr>
      <w:r w:rsidRPr="00485E05">
        <w:rPr>
          <w:rFonts w:asciiTheme="majorHAnsi" w:eastAsia="Times New Roman" w:hAnsiTheme="majorHAnsi" w:cs="Segoe UI"/>
          <w:color w:val="000000"/>
          <w:szCs w:val="20"/>
          <w:lang w:eastAsia="pl-PL"/>
        </w:rPr>
        <w:t>do niezwłocznego informowania Administratora, jeżeli zdaniem Przetwarzającego, wydane mu polecenie stanowi naruszenie przepisów krajowych i europejskich  w zakresie ochrony danych osobowych;  </w:t>
      </w:r>
    </w:p>
    <w:p w14:paraId="3135B340" w14:textId="1D60E46B" w:rsidR="00485E05" w:rsidRPr="00485E05" w:rsidRDefault="00485E05" w:rsidP="0095750C">
      <w:pPr>
        <w:pStyle w:val="Akapitzlist"/>
        <w:numPr>
          <w:ilvl w:val="0"/>
          <w:numId w:val="14"/>
        </w:numPr>
        <w:spacing w:after="0" w:line="276" w:lineRule="auto"/>
        <w:textAlignment w:val="baseline"/>
        <w:rPr>
          <w:rFonts w:asciiTheme="majorHAnsi" w:eastAsia="Times New Roman" w:hAnsiTheme="majorHAnsi" w:cs="Segoe UI"/>
          <w:szCs w:val="20"/>
          <w:lang w:eastAsia="pl-PL"/>
        </w:rPr>
      </w:pPr>
      <w:r w:rsidRPr="00485E05">
        <w:rPr>
          <w:rFonts w:asciiTheme="majorHAnsi" w:eastAsia="Times New Roman" w:hAnsiTheme="majorHAnsi" w:cs="Segoe UI"/>
          <w:color w:val="000000"/>
          <w:szCs w:val="20"/>
          <w:lang w:eastAsia="pl-PL"/>
        </w:rPr>
        <w:t>do prowadzenia dokumentacji związanej z przetwarzaniem i bezpieczeństwem danych, zgodnie z wymogami obowiązującego prawa; Przetwarzający zobowiązany jest udostępnić do wglądu Administratorowi tę dokumentację w terminie 3 dni roboczych od dnia zgłoszenia takiego żądania; </w:t>
      </w:r>
    </w:p>
    <w:p w14:paraId="697CB7C4" w14:textId="77777777" w:rsidR="00485E05" w:rsidRPr="00485E05" w:rsidRDefault="00485E05" w:rsidP="0095750C">
      <w:pPr>
        <w:pStyle w:val="Akapitzlist"/>
        <w:numPr>
          <w:ilvl w:val="0"/>
          <w:numId w:val="14"/>
        </w:numPr>
        <w:spacing w:after="0" w:line="276" w:lineRule="auto"/>
        <w:textAlignment w:val="baseline"/>
        <w:rPr>
          <w:rFonts w:asciiTheme="majorHAnsi" w:eastAsia="Times New Roman" w:hAnsiTheme="majorHAnsi" w:cs="Segoe UI"/>
          <w:szCs w:val="20"/>
          <w:lang w:eastAsia="pl-PL"/>
        </w:rPr>
      </w:pPr>
      <w:r w:rsidRPr="00485E05">
        <w:rPr>
          <w:rFonts w:asciiTheme="majorHAnsi" w:eastAsia="Times New Roman" w:hAnsiTheme="majorHAnsi" w:cs="Segoe UI"/>
          <w:color w:val="000000"/>
          <w:szCs w:val="20"/>
          <w:lang w:eastAsia="pl-PL"/>
        </w:rPr>
        <w:t>do pokrywania kosztów audytów i inspekcji prowadzonych na zlecenie Administratora, w uzasadnionej wysokości, w przypadku stwierdzenia podczas ich trwania po stronie Przetwarzającego niezgodności przetwarzania z przepisami prawa unijnego i krajowego (w przypadku nie wykrycia nieprawidłowości koszt ww. działań ponosi Administrator); </w:t>
      </w:r>
    </w:p>
    <w:p w14:paraId="317F74E6" w14:textId="4D5F6995" w:rsidR="00485E05" w:rsidRPr="009C07B6" w:rsidRDefault="00485E05" w:rsidP="0095750C">
      <w:pPr>
        <w:pStyle w:val="Akapitzlist"/>
        <w:numPr>
          <w:ilvl w:val="0"/>
          <w:numId w:val="14"/>
        </w:numPr>
        <w:spacing w:after="0" w:line="276" w:lineRule="auto"/>
        <w:textAlignment w:val="baseline"/>
        <w:rPr>
          <w:rFonts w:asciiTheme="majorHAnsi" w:eastAsia="Times New Roman" w:hAnsiTheme="majorHAnsi" w:cs="Segoe UI"/>
          <w:szCs w:val="20"/>
          <w:lang w:eastAsia="pl-PL"/>
        </w:rPr>
      </w:pPr>
      <w:r w:rsidRPr="00485E05">
        <w:rPr>
          <w:rFonts w:asciiTheme="majorHAnsi" w:eastAsia="Times New Roman" w:hAnsiTheme="majorHAnsi" w:cs="Segoe UI"/>
          <w:color w:val="000000"/>
          <w:szCs w:val="20"/>
          <w:lang w:eastAsia="pl-PL"/>
        </w:rPr>
        <w:t>do przeprowadzenia uprzednich konsultacji z organem nadzorczym, jeśli zachodzi taka konieczność; </w:t>
      </w:r>
    </w:p>
    <w:p w14:paraId="60625D4E" w14:textId="2E972192" w:rsidR="009C07B6" w:rsidRPr="00485E05" w:rsidRDefault="009C07B6" w:rsidP="0095750C">
      <w:pPr>
        <w:pStyle w:val="Akapitzlist"/>
        <w:numPr>
          <w:ilvl w:val="0"/>
          <w:numId w:val="14"/>
        </w:numPr>
        <w:spacing w:after="0" w:line="276" w:lineRule="auto"/>
        <w:textAlignment w:val="baseline"/>
        <w:rPr>
          <w:rFonts w:asciiTheme="majorHAnsi" w:eastAsia="Times New Roman" w:hAnsiTheme="majorHAnsi" w:cs="Segoe UI"/>
          <w:szCs w:val="20"/>
          <w:lang w:eastAsia="pl-PL"/>
        </w:rPr>
      </w:pPr>
      <w:r>
        <w:rPr>
          <w:rFonts w:cs="Arial"/>
          <w:szCs w:val="20"/>
        </w:rPr>
        <w:lastRenderedPageBreak/>
        <w:t xml:space="preserve">przekazywać Administratorowi danych kopie protokołów kontroli, wystąpień lub stanowisk organów, skierowanych do </w:t>
      </w:r>
      <w:r w:rsidR="00FA3DE1">
        <w:rPr>
          <w:rFonts w:cs="Arial"/>
          <w:szCs w:val="20"/>
        </w:rPr>
        <w:t>Przetwarzającego</w:t>
      </w:r>
      <w:r>
        <w:rPr>
          <w:rFonts w:cs="Arial"/>
          <w:szCs w:val="20"/>
        </w:rPr>
        <w:t xml:space="preserve">, bez odrębnego wezwania Administratora danych, nie później niż w ciągu 3 </w:t>
      </w:r>
      <w:r w:rsidR="00FA3DE1">
        <w:rPr>
          <w:rFonts w:cs="Arial"/>
          <w:szCs w:val="20"/>
        </w:rPr>
        <w:t>d</w:t>
      </w:r>
      <w:r>
        <w:rPr>
          <w:rFonts w:cs="Arial"/>
          <w:szCs w:val="20"/>
        </w:rPr>
        <w:t xml:space="preserve">ni </w:t>
      </w:r>
      <w:r w:rsidR="00FA3DE1">
        <w:rPr>
          <w:rFonts w:cs="Arial"/>
          <w:szCs w:val="20"/>
        </w:rPr>
        <w:t>r</w:t>
      </w:r>
      <w:r>
        <w:rPr>
          <w:rFonts w:cs="Arial"/>
          <w:szCs w:val="20"/>
        </w:rPr>
        <w:t>oboczych od dnia ich otrzymania</w:t>
      </w:r>
      <w:r w:rsidR="00FA3DE1">
        <w:rPr>
          <w:rFonts w:cs="Arial"/>
          <w:szCs w:val="20"/>
        </w:rPr>
        <w:t>;</w:t>
      </w:r>
    </w:p>
    <w:p w14:paraId="401049B5" w14:textId="03E4044C" w:rsidR="00485E05" w:rsidRPr="00485E05" w:rsidRDefault="00485E05" w:rsidP="0095750C">
      <w:pPr>
        <w:pStyle w:val="Akapitzlist"/>
        <w:numPr>
          <w:ilvl w:val="0"/>
          <w:numId w:val="14"/>
        </w:numPr>
        <w:spacing w:after="0" w:line="276" w:lineRule="auto"/>
        <w:textAlignment w:val="baseline"/>
        <w:rPr>
          <w:rFonts w:asciiTheme="majorHAnsi" w:eastAsia="Times New Roman" w:hAnsiTheme="majorHAnsi" w:cs="Segoe UI"/>
          <w:szCs w:val="20"/>
          <w:lang w:eastAsia="pl-PL"/>
        </w:rPr>
      </w:pPr>
      <w:r w:rsidRPr="00485E05">
        <w:rPr>
          <w:rFonts w:asciiTheme="majorHAnsi" w:eastAsia="Times New Roman" w:hAnsiTheme="majorHAnsi" w:cs="Segoe UI"/>
          <w:szCs w:val="20"/>
          <w:lang w:eastAsia="pl-PL"/>
        </w:rPr>
        <w:t>do przestrzegania wymogów określonych w zatwierdzonym Kodeksie postępowania, o którym mowa w art. 40 RODO lub zatwierdzonych mechanizmach certyfikacji, o których mowa w art. 42 RODO.  </w:t>
      </w:r>
    </w:p>
    <w:p w14:paraId="7F655970" w14:textId="0443BBD6" w:rsidR="009E6C28" w:rsidRPr="00DC50AB" w:rsidRDefault="009E6C28" w:rsidP="0095750C">
      <w:pPr>
        <w:pStyle w:val="Akapitzlist"/>
        <w:numPr>
          <w:ilvl w:val="0"/>
          <w:numId w:val="13"/>
        </w:numPr>
        <w:spacing w:after="0" w:line="276" w:lineRule="auto"/>
        <w:textAlignment w:val="baseline"/>
        <w:rPr>
          <w:rFonts w:asciiTheme="majorHAnsi" w:eastAsia="Times New Roman" w:hAnsiTheme="majorHAnsi" w:cs="Segoe UI"/>
          <w:szCs w:val="20"/>
          <w:lang w:eastAsia="pl-PL"/>
        </w:rPr>
      </w:pPr>
      <w:r w:rsidRPr="00485E05">
        <w:rPr>
          <w:rFonts w:asciiTheme="majorHAnsi" w:eastAsia="Times New Roman" w:hAnsiTheme="majorHAnsi" w:cs="Segoe UI"/>
          <w:color w:val="000000"/>
          <w:szCs w:val="20"/>
          <w:lang w:eastAsia="pl-PL"/>
        </w:rPr>
        <w:t>Administrator jest uprawniony wydawać Przetwarzającemu wiążące instrukcje co do wykonania niniejszej Umowy. Za poprawność, rzetelność i zgodność z prawem przekazywanych instrukcji odpowiedzialny jest Administrator. Przetwarzającym ma obowiązek poinformować Administratora, że przekazana mu instrukcja jest niezgodna z przepisami prawa powszechnie obowiązującymi. </w:t>
      </w:r>
    </w:p>
    <w:p w14:paraId="2253016F" w14:textId="6D907569" w:rsidR="00BE5403" w:rsidRPr="00BE5403" w:rsidRDefault="00DC50AB" w:rsidP="0095750C">
      <w:pPr>
        <w:pStyle w:val="Akapitzlist"/>
        <w:numPr>
          <w:ilvl w:val="0"/>
          <w:numId w:val="13"/>
        </w:numPr>
        <w:spacing w:after="0" w:line="276" w:lineRule="auto"/>
        <w:textAlignment w:val="baseline"/>
        <w:rPr>
          <w:rFonts w:asciiTheme="majorHAnsi" w:eastAsia="Times New Roman" w:hAnsiTheme="majorHAnsi" w:cs="Segoe UI"/>
          <w:szCs w:val="20"/>
          <w:lang w:eastAsia="pl-PL"/>
        </w:rPr>
      </w:pPr>
      <w:r>
        <w:rPr>
          <w:rFonts w:asciiTheme="majorHAnsi" w:eastAsia="Times New Roman" w:hAnsiTheme="majorHAnsi" w:cs="Segoe UI"/>
          <w:color w:val="000000"/>
          <w:szCs w:val="20"/>
          <w:lang w:eastAsia="pl-PL"/>
        </w:rPr>
        <w:t xml:space="preserve">Przetwarzający stosuje odpowiednie środki techniczne i organizacyjne dające gwarancję przetwarzania danych zgodnie z oświadczeniem, które stanowi załącznik nr </w:t>
      </w:r>
      <w:r w:rsidR="006A6B08">
        <w:rPr>
          <w:rFonts w:asciiTheme="majorHAnsi" w:eastAsia="Times New Roman" w:hAnsiTheme="majorHAnsi" w:cs="Segoe UI"/>
          <w:color w:val="000000"/>
          <w:szCs w:val="20"/>
          <w:lang w:eastAsia="pl-PL"/>
        </w:rPr>
        <w:t>1</w:t>
      </w:r>
      <w:r>
        <w:rPr>
          <w:rFonts w:asciiTheme="majorHAnsi" w:eastAsia="Times New Roman" w:hAnsiTheme="majorHAnsi" w:cs="Segoe UI"/>
          <w:color w:val="000000"/>
          <w:szCs w:val="20"/>
          <w:lang w:eastAsia="pl-PL"/>
        </w:rPr>
        <w:t xml:space="preserve"> do Umowy</w:t>
      </w:r>
      <w:r w:rsidR="00BE5403">
        <w:rPr>
          <w:rFonts w:asciiTheme="majorHAnsi" w:eastAsia="Times New Roman" w:hAnsiTheme="majorHAnsi" w:cs="Segoe UI"/>
          <w:color w:val="000000"/>
          <w:szCs w:val="20"/>
          <w:lang w:eastAsia="pl-PL"/>
        </w:rPr>
        <w:t>.</w:t>
      </w:r>
    </w:p>
    <w:p w14:paraId="3589B21F" w14:textId="2BE6E30E" w:rsidR="00DC50AB" w:rsidRPr="005B28ED" w:rsidRDefault="00BE5403" w:rsidP="0095750C">
      <w:pPr>
        <w:pStyle w:val="Akapitzlist"/>
        <w:numPr>
          <w:ilvl w:val="0"/>
          <w:numId w:val="13"/>
        </w:numPr>
        <w:spacing w:after="0" w:line="276" w:lineRule="auto"/>
        <w:textAlignment w:val="baseline"/>
        <w:rPr>
          <w:rFonts w:asciiTheme="majorHAnsi" w:eastAsia="Times New Roman" w:hAnsiTheme="majorHAnsi" w:cs="Segoe UI"/>
          <w:color w:val="auto"/>
          <w:szCs w:val="20"/>
          <w:lang w:eastAsia="pl-PL"/>
        </w:rPr>
      </w:pPr>
      <w:r>
        <w:rPr>
          <w:rFonts w:asciiTheme="majorHAnsi" w:eastAsia="Times New Roman" w:hAnsiTheme="majorHAnsi" w:cs="Segoe UI"/>
          <w:color w:val="000000"/>
          <w:szCs w:val="20"/>
          <w:lang w:eastAsia="pl-PL"/>
        </w:rPr>
        <w:t xml:space="preserve">Administrator przed zawarciem niniejszej Umowy zweryfikował Przetwarzającego pod </w:t>
      </w:r>
      <w:r w:rsidRPr="005B28ED">
        <w:rPr>
          <w:rFonts w:asciiTheme="majorHAnsi" w:eastAsia="Times New Roman" w:hAnsiTheme="majorHAnsi" w:cs="Segoe UI"/>
          <w:color w:val="auto"/>
          <w:szCs w:val="20"/>
          <w:lang w:eastAsia="pl-PL"/>
        </w:rPr>
        <w:t>kątem</w:t>
      </w:r>
      <w:r w:rsidR="005B28ED" w:rsidRPr="005B28ED">
        <w:rPr>
          <w:rFonts w:asciiTheme="majorHAnsi" w:eastAsia="Times New Roman" w:hAnsiTheme="majorHAnsi" w:cs="Segoe UI"/>
          <w:color w:val="auto"/>
          <w:szCs w:val="20"/>
          <w:lang w:eastAsia="pl-PL"/>
        </w:rPr>
        <w:t xml:space="preserve"> jego</w:t>
      </w:r>
      <w:r w:rsidRPr="005B28ED">
        <w:rPr>
          <w:rFonts w:asciiTheme="majorHAnsi" w:eastAsia="Times New Roman" w:hAnsiTheme="majorHAnsi" w:cs="Segoe UI"/>
          <w:color w:val="auto"/>
          <w:szCs w:val="20"/>
          <w:lang w:eastAsia="pl-PL"/>
        </w:rPr>
        <w:t xml:space="preserve"> zgodności RODO </w:t>
      </w:r>
      <w:r w:rsidR="005B28ED" w:rsidRPr="005B28ED">
        <w:rPr>
          <w:rFonts w:asciiTheme="majorHAnsi" w:eastAsia="Times New Roman" w:hAnsiTheme="majorHAnsi" w:cs="Segoe UI"/>
          <w:color w:val="auto"/>
          <w:szCs w:val="20"/>
          <w:lang w:eastAsia="pl-PL"/>
        </w:rPr>
        <w:t xml:space="preserve">oraz </w:t>
      </w:r>
      <w:r w:rsidR="005B28ED" w:rsidRPr="005B28ED">
        <w:rPr>
          <w:rFonts w:asciiTheme="majorHAnsi" w:hAnsiTheme="majorHAnsi" w:cs="Open Sans"/>
          <w:color w:val="auto"/>
          <w:shd w:val="clear" w:color="auto" w:fill="FFFFFF"/>
        </w:rPr>
        <w:t xml:space="preserve">zapewnienia wystarczających gwarancji wdrożenia odpowiednich środków technicznych i organizacyjnych, by przetwarzanie spełniało wymogi RODO i chroniło prawa osób, których dane dotyczą. Weryfikacja nastąpiła </w:t>
      </w:r>
      <w:r w:rsidRPr="005B28ED">
        <w:rPr>
          <w:rFonts w:asciiTheme="majorHAnsi" w:eastAsia="Times New Roman" w:hAnsiTheme="majorHAnsi" w:cs="Segoe UI"/>
          <w:color w:val="auto"/>
          <w:szCs w:val="20"/>
          <w:lang w:eastAsia="pl-PL"/>
        </w:rPr>
        <w:t>na podstawie ankiety</w:t>
      </w:r>
      <w:r w:rsidR="00DC50AB" w:rsidRPr="005B28ED">
        <w:rPr>
          <w:rFonts w:asciiTheme="majorHAnsi" w:eastAsia="Times New Roman" w:hAnsiTheme="majorHAnsi" w:cs="Segoe UI"/>
          <w:color w:val="auto"/>
          <w:szCs w:val="20"/>
          <w:lang w:eastAsia="pl-PL"/>
        </w:rPr>
        <w:t xml:space="preserve">, która stanowi załącznik nr </w:t>
      </w:r>
      <w:r w:rsidR="006A6B08">
        <w:rPr>
          <w:rFonts w:asciiTheme="majorHAnsi" w:eastAsia="Times New Roman" w:hAnsiTheme="majorHAnsi" w:cs="Segoe UI"/>
          <w:color w:val="auto"/>
          <w:szCs w:val="20"/>
          <w:lang w:eastAsia="pl-PL"/>
        </w:rPr>
        <w:t>2</w:t>
      </w:r>
      <w:r w:rsidR="00DC50AB" w:rsidRPr="005B28ED">
        <w:rPr>
          <w:rFonts w:asciiTheme="majorHAnsi" w:eastAsia="Times New Roman" w:hAnsiTheme="majorHAnsi" w:cs="Segoe UI"/>
          <w:color w:val="auto"/>
          <w:szCs w:val="20"/>
          <w:lang w:eastAsia="pl-PL"/>
        </w:rPr>
        <w:t xml:space="preserve"> do Umowy.</w:t>
      </w:r>
    </w:p>
    <w:p w14:paraId="6E251831" w14:textId="77777777" w:rsidR="009E6C28" w:rsidRPr="005B28ED" w:rsidRDefault="009E6C28" w:rsidP="004623D6">
      <w:pPr>
        <w:spacing w:after="0" w:line="276" w:lineRule="auto"/>
        <w:ind w:left="360"/>
        <w:textAlignment w:val="baseline"/>
        <w:rPr>
          <w:rFonts w:asciiTheme="majorHAnsi" w:eastAsia="Times New Roman" w:hAnsiTheme="majorHAnsi" w:cs="Segoe UI"/>
          <w:color w:val="auto"/>
          <w:szCs w:val="20"/>
          <w:lang w:eastAsia="pl-PL"/>
        </w:rPr>
      </w:pPr>
      <w:r w:rsidRPr="005B28ED">
        <w:rPr>
          <w:rFonts w:asciiTheme="majorHAnsi" w:eastAsia="Times New Roman" w:hAnsiTheme="majorHAnsi" w:cs="Segoe UI"/>
          <w:color w:val="auto"/>
          <w:szCs w:val="20"/>
          <w:lang w:eastAsia="pl-PL"/>
        </w:rPr>
        <w:t> </w:t>
      </w:r>
    </w:p>
    <w:p w14:paraId="03FB3BE4" w14:textId="140FB181" w:rsidR="009E6C28" w:rsidRPr="004623D6" w:rsidRDefault="009E6C28" w:rsidP="00485E05">
      <w:pPr>
        <w:spacing w:after="0" w:line="276" w:lineRule="auto"/>
        <w:textAlignment w:val="baseline"/>
        <w:rPr>
          <w:rFonts w:asciiTheme="majorHAnsi" w:eastAsia="Times New Roman" w:hAnsiTheme="majorHAnsi" w:cs="Segoe UI"/>
          <w:szCs w:val="20"/>
          <w:lang w:eastAsia="pl-PL"/>
        </w:rPr>
      </w:pPr>
    </w:p>
    <w:p w14:paraId="1D16AED4" w14:textId="77777777" w:rsidR="00485E05" w:rsidRDefault="009E6C28" w:rsidP="004623D6">
      <w:pPr>
        <w:spacing w:after="0" w:line="276" w:lineRule="auto"/>
        <w:jc w:val="center"/>
        <w:textAlignment w:val="baseline"/>
        <w:rPr>
          <w:rFonts w:asciiTheme="majorHAnsi" w:eastAsia="Times New Roman" w:hAnsiTheme="majorHAnsi" w:cs="Segoe UI"/>
          <w:b/>
          <w:bCs/>
          <w:color w:val="000000"/>
          <w:szCs w:val="20"/>
          <w:lang w:eastAsia="pl-PL"/>
        </w:rPr>
      </w:pPr>
      <w:r w:rsidRPr="004623D6">
        <w:rPr>
          <w:rFonts w:asciiTheme="majorHAnsi" w:eastAsia="Times New Roman" w:hAnsiTheme="majorHAnsi" w:cs="Segoe UI"/>
          <w:b/>
          <w:bCs/>
          <w:color w:val="000000"/>
          <w:szCs w:val="20"/>
          <w:lang w:eastAsia="pl-PL"/>
        </w:rPr>
        <w:t xml:space="preserve">§ 6. Współpraca w zakresie realizacji praw osób, </w:t>
      </w:r>
    </w:p>
    <w:p w14:paraId="58355BC4" w14:textId="39195D22"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b/>
          <w:bCs/>
          <w:color w:val="000000"/>
          <w:szCs w:val="20"/>
          <w:lang w:eastAsia="pl-PL"/>
        </w:rPr>
        <w:t>których dane dotyczą</w:t>
      </w:r>
      <w:r w:rsidRPr="004623D6">
        <w:rPr>
          <w:rFonts w:asciiTheme="majorHAnsi" w:eastAsia="Times New Roman" w:hAnsiTheme="majorHAnsi" w:cs="Segoe UI"/>
          <w:color w:val="000000"/>
          <w:szCs w:val="20"/>
          <w:lang w:eastAsia="pl-PL"/>
        </w:rPr>
        <w:t> </w:t>
      </w:r>
    </w:p>
    <w:p w14:paraId="120E420D"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78F73CEB" w14:textId="2346ACAF" w:rsidR="00683973" w:rsidRPr="00683973" w:rsidRDefault="009E6C28" w:rsidP="0095750C">
      <w:pPr>
        <w:pStyle w:val="Akapitzlist"/>
        <w:numPr>
          <w:ilvl w:val="0"/>
          <w:numId w:val="15"/>
        </w:numPr>
        <w:spacing w:after="0" w:line="276" w:lineRule="auto"/>
        <w:textAlignment w:val="baseline"/>
        <w:rPr>
          <w:rFonts w:asciiTheme="majorHAnsi" w:eastAsia="Times New Roman" w:hAnsiTheme="majorHAnsi" w:cs="Segoe UI"/>
          <w:szCs w:val="20"/>
          <w:lang w:eastAsia="pl-PL"/>
        </w:rPr>
      </w:pPr>
      <w:r w:rsidRPr="00683973">
        <w:rPr>
          <w:rFonts w:asciiTheme="majorHAnsi" w:eastAsia="Times New Roman" w:hAnsiTheme="majorHAnsi" w:cs="Segoe UI"/>
          <w:color w:val="000000"/>
          <w:szCs w:val="20"/>
          <w:lang w:eastAsia="pl-PL"/>
        </w:rPr>
        <w:t>W przypadku, gdy osoby fizyczne zwrócą się do Przetwarzającego o wykonanie swoich praw do dostępu, poprawiania, ograniczenia lub usunięcia danych oraz do niepodlegania automatycznym procesom decyzyjnym</w:t>
      </w:r>
      <w:r w:rsidR="0053622F">
        <w:rPr>
          <w:rFonts w:asciiTheme="majorHAnsi" w:eastAsia="Times New Roman" w:hAnsiTheme="majorHAnsi" w:cs="Segoe UI"/>
          <w:color w:val="000000"/>
          <w:szCs w:val="20"/>
          <w:lang w:eastAsia="pl-PL"/>
        </w:rPr>
        <w:t xml:space="preserve"> lub z innym żądaniem</w:t>
      </w:r>
      <w:r w:rsidRPr="00683973">
        <w:rPr>
          <w:rFonts w:asciiTheme="majorHAnsi" w:eastAsia="Times New Roman" w:hAnsiTheme="majorHAnsi" w:cs="Segoe UI"/>
          <w:color w:val="000000"/>
          <w:szCs w:val="20"/>
          <w:lang w:eastAsia="pl-PL"/>
        </w:rPr>
        <w:t xml:space="preserve">, Przetwarzający ma obowiązek powiadomić o tym Administratora na piśmie lub przy wykorzystaniu poczty elektronicznej. Zawiadomienie powinno być przesłane niezwłocznie </w:t>
      </w:r>
      <w:r w:rsidR="0053622F">
        <w:rPr>
          <w:rFonts w:asciiTheme="majorHAnsi" w:eastAsia="Times New Roman" w:hAnsiTheme="majorHAnsi" w:cs="Segoe UI"/>
          <w:color w:val="000000"/>
          <w:szCs w:val="20"/>
          <w:lang w:eastAsia="pl-PL"/>
        </w:rPr>
        <w:t xml:space="preserve">nie później niż w terminie 3 dni roboczych od otrzymania żądania </w:t>
      </w:r>
      <w:r w:rsidRPr="00683973">
        <w:rPr>
          <w:rFonts w:asciiTheme="majorHAnsi" w:eastAsia="Times New Roman" w:hAnsiTheme="majorHAnsi" w:cs="Segoe UI"/>
          <w:color w:val="000000"/>
          <w:szCs w:val="20"/>
          <w:lang w:eastAsia="pl-PL"/>
        </w:rPr>
        <w:t>i powinno zawierać informacje przekazane Przetwarzającemu przez osobę zwracającą się</w:t>
      </w:r>
      <w:r w:rsidR="0053622F">
        <w:rPr>
          <w:rFonts w:asciiTheme="majorHAnsi" w:eastAsia="Times New Roman" w:hAnsiTheme="majorHAnsi" w:cs="Segoe UI"/>
          <w:color w:val="000000"/>
          <w:szCs w:val="20"/>
          <w:lang w:eastAsia="pl-PL"/>
        </w:rPr>
        <w:t xml:space="preserve"> z żądaniem</w:t>
      </w:r>
      <w:r w:rsidRPr="00683973">
        <w:rPr>
          <w:rFonts w:asciiTheme="majorHAnsi" w:eastAsia="Times New Roman" w:hAnsiTheme="majorHAnsi" w:cs="Segoe UI"/>
          <w:color w:val="000000"/>
          <w:szCs w:val="20"/>
          <w:lang w:eastAsia="pl-PL"/>
        </w:rPr>
        <w:t>. </w:t>
      </w:r>
    </w:p>
    <w:p w14:paraId="53917AAC" w14:textId="77777777" w:rsidR="00683973" w:rsidRPr="00683973" w:rsidRDefault="009E6C28" w:rsidP="0095750C">
      <w:pPr>
        <w:pStyle w:val="Akapitzlist"/>
        <w:numPr>
          <w:ilvl w:val="0"/>
          <w:numId w:val="15"/>
        </w:numPr>
        <w:spacing w:after="0" w:line="276" w:lineRule="auto"/>
        <w:textAlignment w:val="baseline"/>
        <w:rPr>
          <w:rFonts w:asciiTheme="majorHAnsi" w:eastAsia="Times New Roman" w:hAnsiTheme="majorHAnsi" w:cs="Segoe UI"/>
          <w:szCs w:val="20"/>
          <w:lang w:eastAsia="pl-PL"/>
        </w:rPr>
      </w:pPr>
      <w:r w:rsidRPr="00683973">
        <w:rPr>
          <w:rFonts w:asciiTheme="majorHAnsi" w:eastAsia="Times New Roman" w:hAnsiTheme="majorHAnsi" w:cs="Segoe UI"/>
          <w:color w:val="000000"/>
          <w:szCs w:val="20"/>
          <w:lang w:eastAsia="pl-PL"/>
        </w:rPr>
        <w:t>Przetwarzający, w miarę swoich możliwości, będzie współpracował z Administratorem w celu odpowiedzi na zapytanie, o którym mowa w ust. 1 powyżej. W szczególności  Przetwarzający, na umotywowane żądanie Administratora, udostępni Administratorowi wnioskowaną dokumentację i udzielanie zbędnych informacji. </w:t>
      </w:r>
    </w:p>
    <w:p w14:paraId="0578ADB0" w14:textId="77777777" w:rsidR="00683973" w:rsidRPr="00683973" w:rsidRDefault="009E6C28" w:rsidP="0095750C">
      <w:pPr>
        <w:pStyle w:val="Akapitzlist"/>
        <w:numPr>
          <w:ilvl w:val="0"/>
          <w:numId w:val="15"/>
        </w:numPr>
        <w:spacing w:after="0" w:line="276" w:lineRule="auto"/>
        <w:textAlignment w:val="baseline"/>
        <w:rPr>
          <w:rFonts w:asciiTheme="majorHAnsi" w:eastAsia="Times New Roman" w:hAnsiTheme="majorHAnsi" w:cs="Segoe UI"/>
          <w:szCs w:val="20"/>
          <w:lang w:eastAsia="pl-PL"/>
        </w:rPr>
      </w:pPr>
      <w:r w:rsidRPr="00683973">
        <w:rPr>
          <w:rFonts w:asciiTheme="majorHAnsi" w:eastAsia="Times New Roman" w:hAnsiTheme="majorHAnsi" w:cs="Segoe UI"/>
          <w:color w:val="000000"/>
          <w:szCs w:val="20"/>
          <w:lang w:eastAsia="pl-PL"/>
        </w:rPr>
        <w:lastRenderedPageBreak/>
        <w:t>Strony uzgadniają, że koszty realizacji działań związanych z prawami osób trzech każda ze Stron Umowy ponosi samodzielnie (pokrywa koszty swoich działań) i nie będzie zgłaszała roszeń w tym zakresie wobec drugiej strony.  </w:t>
      </w:r>
    </w:p>
    <w:p w14:paraId="2037B155" w14:textId="77777777" w:rsidR="0053622F" w:rsidRDefault="009E6C28" w:rsidP="0095750C">
      <w:pPr>
        <w:pStyle w:val="Akapitzlist"/>
        <w:numPr>
          <w:ilvl w:val="0"/>
          <w:numId w:val="15"/>
        </w:numPr>
        <w:spacing w:after="0" w:line="276" w:lineRule="auto"/>
        <w:textAlignment w:val="baseline"/>
        <w:rPr>
          <w:rFonts w:asciiTheme="majorHAnsi" w:eastAsia="Times New Roman" w:hAnsiTheme="majorHAnsi" w:cs="Segoe UI"/>
          <w:szCs w:val="20"/>
          <w:lang w:eastAsia="pl-PL"/>
        </w:rPr>
      </w:pPr>
      <w:r w:rsidRPr="00683973">
        <w:rPr>
          <w:rFonts w:asciiTheme="majorHAnsi" w:eastAsia="Times New Roman" w:hAnsiTheme="majorHAnsi" w:cs="Segoe UI"/>
          <w:szCs w:val="20"/>
          <w:lang w:eastAsia="pl-PL"/>
        </w:rPr>
        <w:t>Dokumenty wymagane niniejszą umową oraz wymagane przez przepisy prawa powszechnie obowiązującego będą prowadzone i przekazywane przez Przetwarzającego do Administratora w języku polskim.  </w:t>
      </w:r>
    </w:p>
    <w:p w14:paraId="763B2277" w14:textId="52327513" w:rsidR="0053622F" w:rsidRPr="0053622F" w:rsidRDefault="0053622F" w:rsidP="0095750C">
      <w:pPr>
        <w:pStyle w:val="Akapitzlist"/>
        <w:numPr>
          <w:ilvl w:val="0"/>
          <w:numId w:val="15"/>
        </w:numPr>
        <w:spacing w:after="0" w:line="276" w:lineRule="auto"/>
        <w:textAlignment w:val="baseline"/>
        <w:rPr>
          <w:rFonts w:cs="Arial"/>
          <w:szCs w:val="20"/>
        </w:rPr>
      </w:pPr>
      <w:r>
        <w:rPr>
          <w:rFonts w:asciiTheme="majorHAnsi" w:eastAsia="Times New Roman" w:hAnsiTheme="majorHAnsi" w:cs="Segoe UI"/>
          <w:szCs w:val="20"/>
          <w:lang w:eastAsia="pl-PL"/>
        </w:rPr>
        <w:t xml:space="preserve">Przetwarzający zobowiązany jest </w:t>
      </w:r>
      <w:r w:rsidRPr="0053622F">
        <w:rPr>
          <w:rFonts w:cs="Arial"/>
          <w:szCs w:val="20"/>
        </w:rPr>
        <w:t>wspierać Administratora, w szczególności poprzez stosowanie odpowiednich środków technicznych i organizacyjnych, w realizacji obowiązku odpowiadania na żądania osób, których dane dotyczą, w zakresie wykonywania ich praw określonych w rozdziale III RODO (Prawa osoby, której dane dotyczą). Wsparcie Pr</w:t>
      </w:r>
      <w:r>
        <w:rPr>
          <w:rFonts w:cs="Arial"/>
          <w:szCs w:val="20"/>
        </w:rPr>
        <w:t>zetwarzającego</w:t>
      </w:r>
      <w:r w:rsidRPr="0053622F">
        <w:rPr>
          <w:rFonts w:cs="Arial"/>
          <w:szCs w:val="20"/>
        </w:rPr>
        <w:t xml:space="preserve"> powinno odbywać się w formie i terminie umożliwiającym należytą i terminową realizację takich obowiązków przez Administratora danych. </w:t>
      </w:r>
      <w:r>
        <w:rPr>
          <w:rFonts w:cs="Arial"/>
          <w:szCs w:val="20"/>
        </w:rPr>
        <w:t>W</w:t>
      </w:r>
      <w:r w:rsidRPr="0053622F">
        <w:rPr>
          <w:rFonts w:cs="Arial"/>
          <w:szCs w:val="20"/>
        </w:rPr>
        <w:t xml:space="preserve"> celu uniknięcia wszelkich wątpliwości Pr</w:t>
      </w:r>
      <w:r>
        <w:rPr>
          <w:rFonts w:cs="Arial"/>
          <w:szCs w:val="20"/>
        </w:rPr>
        <w:t>zetwarzający</w:t>
      </w:r>
      <w:r w:rsidRPr="0053622F">
        <w:rPr>
          <w:rFonts w:cs="Arial"/>
          <w:szCs w:val="20"/>
        </w:rPr>
        <w:t xml:space="preserve"> nie będzie jednak odpowiadał na taki wniosek bez uprzedniej zgody lub wyraźnego polecenia Administratora</w:t>
      </w:r>
      <w:r>
        <w:rPr>
          <w:rFonts w:cs="Arial"/>
          <w:szCs w:val="20"/>
        </w:rPr>
        <w:t>.</w:t>
      </w:r>
    </w:p>
    <w:p w14:paraId="44FBF4F7" w14:textId="77777777" w:rsidR="009E6C28" w:rsidRPr="004623D6" w:rsidRDefault="009E6C28" w:rsidP="004623D6">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szCs w:val="20"/>
          <w:lang w:eastAsia="pl-PL"/>
        </w:rPr>
        <w:t> </w:t>
      </w:r>
    </w:p>
    <w:p w14:paraId="10F17177"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b/>
          <w:bCs/>
          <w:color w:val="000000"/>
          <w:szCs w:val="20"/>
          <w:lang w:eastAsia="pl-PL"/>
        </w:rPr>
        <w:t>§ 7. Podwykonawcy – podpowierzenie przetwarzanych danych osobowych</w:t>
      </w:r>
      <w:r w:rsidRPr="004623D6">
        <w:rPr>
          <w:rFonts w:asciiTheme="majorHAnsi" w:eastAsia="Times New Roman" w:hAnsiTheme="majorHAnsi" w:cs="Segoe UI"/>
          <w:color w:val="000000"/>
          <w:szCs w:val="20"/>
          <w:lang w:eastAsia="pl-PL"/>
        </w:rPr>
        <w:t> </w:t>
      </w:r>
    </w:p>
    <w:p w14:paraId="199A8B85"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13FDD18F" w14:textId="77777777" w:rsidR="00683973" w:rsidRPr="00683973" w:rsidRDefault="009E6C28" w:rsidP="0095750C">
      <w:pPr>
        <w:pStyle w:val="Akapitzlist"/>
        <w:numPr>
          <w:ilvl w:val="0"/>
          <w:numId w:val="16"/>
        </w:numPr>
        <w:spacing w:after="0" w:line="276" w:lineRule="auto"/>
        <w:textAlignment w:val="baseline"/>
        <w:rPr>
          <w:rFonts w:asciiTheme="majorHAnsi" w:eastAsia="Times New Roman" w:hAnsiTheme="majorHAnsi" w:cs="Segoe UI"/>
          <w:szCs w:val="20"/>
          <w:lang w:eastAsia="pl-PL"/>
        </w:rPr>
      </w:pPr>
      <w:r w:rsidRPr="00683973">
        <w:rPr>
          <w:rFonts w:asciiTheme="majorHAnsi" w:eastAsia="Times New Roman" w:hAnsiTheme="majorHAnsi" w:cs="Segoe UI"/>
          <w:color w:val="00000A"/>
          <w:szCs w:val="20"/>
          <w:lang w:eastAsia="pl-PL"/>
        </w:rPr>
        <w:t>Administrator wyraża zgodę na dalsze powierzanie przez Przetwarzającego przetwarzania danych osobowych objętych niniejszą umową innemu podmiotowi przetwarzającemu, zwanemu dalej „podwykonawcą”, na warunkach i w zakresie określonych niniejszą umową, z zastrzeżeniem, iż Przetwarzający nie ma prawa przekazać podwykonawcy całości wykonania niniejszej umowy</w:t>
      </w:r>
      <w:r w:rsidRPr="00683973">
        <w:rPr>
          <w:rFonts w:asciiTheme="majorHAnsi" w:eastAsia="Times New Roman" w:hAnsiTheme="majorHAnsi" w:cs="Segoe UI"/>
          <w:i/>
          <w:iCs/>
          <w:color w:val="00000A"/>
          <w:szCs w:val="20"/>
          <w:lang w:eastAsia="pl-PL"/>
        </w:rPr>
        <w:t>.</w:t>
      </w:r>
      <w:r w:rsidRPr="00683973">
        <w:rPr>
          <w:rFonts w:asciiTheme="majorHAnsi" w:eastAsia="Times New Roman" w:hAnsiTheme="majorHAnsi" w:cs="Segoe UI"/>
          <w:color w:val="00000A"/>
          <w:szCs w:val="20"/>
          <w:lang w:eastAsia="pl-PL"/>
        </w:rPr>
        <w:t>  </w:t>
      </w:r>
    </w:p>
    <w:p w14:paraId="619445E0" w14:textId="77777777" w:rsidR="00683973" w:rsidRPr="00683973" w:rsidRDefault="009E6C28" w:rsidP="0095750C">
      <w:pPr>
        <w:pStyle w:val="Akapitzlist"/>
        <w:numPr>
          <w:ilvl w:val="0"/>
          <w:numId w:val="16"/>
        </w:numPr>
        <w:spacing w:after="0" w:line="276" w:lineRule="auto"/>
        <w:textAlignment w:val="baseline"/>
        <w:rPr>
          <w:rFonts w:asciiTheme="majorHAnsi" w:eastAsia="Times New Roman" w:hAnsiTheme="majorHAnsi" w:cs="Segoe UI"/>
          <w:szCs w:val="20"/>
          <w:lang w:eastAsia="pl-PL"/>
        </w:rPr>
      </w:pPr>
      <w:r w:rsidRPr="00683973">
        <w:rPr>
          <w:rFonts w:asciiTheme="majorHAnsi" w:eastAsia="Times New Roman" w:hAnsiTheme="majorHAnsi" w:cs="Segoe UI"/>
          <w:color w:val="00000A"/>
          <w:szCs w:val="20"/>
          <w:lang w:eastAsia="pl-PL"/>
        </w:rPr>
        <w:t>Przetwarzający może powierzyć dane osobowe objęte niniejszą umową  </w:t>
      </w:r>
      <w:r w:rsidRPr="00683973">
        <w:rPr>
          <w:rFonts w:asciiTheme="majorHAnsi" w:eastAsia="Times New Roman" w:hAnsiTheme="majorHAnsi" w:cs="Segoe UI"/>
          <w:color w:val="00000A"/>
          <w:szCs w:val="20"/>
          <w:lang w:eastAsia="pl-PL"/>
        </w:rPr>
        <w:br/>
        <w:t xml:space="preserve">do dalszego przetwarzania podwykonawcy jedynie w celu wykonania niniejszej umowy, po uzyskaniu uprzedniej pisemnej zgody Administratora lub braku jego sprzeciwu. </w:t>
      </w:r>
      <w:r w:rsidRPr="00683973">
        <w:rPr>
          <w:rFonts w:asciiTheme="majorHAnsi" w:eastAsia="Times New Roman" w:hAnsiTheme="majorHAnsi" w:cs="Segoe UI"/>
          <w:color w:val="000000"/>
          <w:szCs w:val="20"/>
          <w:lang w:eastAsia="pl-PL"/>
        </w:rPr>
        <w:t>Postanowienia zdania poprzedniego nie mają zastosowania do następujących podwykonawców:  </w:t>
      </w:r>
    </w:p>
    <w:p w14:paraId="1C6A8853" w14:textId="77777777" w:rsidR="00683973" w:rsidRPr="00683973" w:rsidRDefault="009E6C28" w:rsidP="0095750C">
      <w:pPr>
        <w:pStyle w:val="Akapitzlist"/>
        <w:numPr>
          <w:ilvl w:val="0"/>
          <w:numId w:val="17"/>
        </w:numPr>
        <w:spacing w:after="0" w:line="276" w:lineRule="auto"/>
        <w:textAlignment w:val="baseline"/>
        <w:rPr>
          <w:rFonts w:asciiTheme="majorHAnsi" w:eastAsia="Times New Roman" w:hAnsiTheme="majorHAnsi" w:cs="Segoe UI"/>
          <w:szCs w:val="20"/>
          <w:lang w:eastAsia="pl-PL"/>
        </w:rPr>
      </w:pPr>
      <w:r w:rsidRPr="00683973">
        <w:rPr>
          <w:rFonts w:asciiTheme="majorHAnsi" w:eastAsia="Times New Roman" w:hAnsiTheme="majorHAnsi" w:cs="Segoe UI"/>
          <w:i/>
          <w:iCs/>
          <w:color w:val="000000"/>
          <w:szCs w:val="20"/>
          <w:lang w:eastAsia="pl-PL"/>
        </w:rPr>
        <w:t>……………………….. (nazwa i adres podwykonawcy oraz zakres wykonywanych działań);</w:t>
      </w:r>
      <w:r w:rsidRPr="00683973">
        <w:rPr>
          <w:rFonts w:asciiTheme="majorHAnsi" w:eastAsia="Times New Roman" w:hAnsiTheme="majorHAnsi" w:cs="Segoe UI"/>
          <w:color w:val="000000"/>
          <w:szCs w:val="20"/>
          <w:lang w:eastAsia="pl-PL"/>
        </w:rPr>
        <w:t> </w:t>
      </w:r>
    </w:p>
    <w:p w14:paraId="3A7E575B" w14:textId="77777777" w:rsidR="00683973" w:rsidRPr="00683973" w:rsidRDefault="009E6C28" w:rsidP="0095750C">
      <w:pPr>
        <w:pStyle w:val="Akapitzlist"/>
        <w:numPr>
          <w:ilvl w:val="0"/>
          <w:numId w:val="17"/>
        </w:numPr>
        <w:spacing w:after="0" w:line="276" w:lineRule="auto"/>
        <w:textAlignment w:val="baseline"/>
        <w:rPr>
          <w:rFonts w:asciiTheme="majorHAnsi" w:eastAsia="Times New Roman" w:hAnsiTheme="majorHAnsi" w:cs="Segoe UI"/>
          <w:szCs w:val="20"/>
          <w:lang w:eastAsia="pl-PL"/>
        </w:rPr>
      </w:pPr>
      <w:r w:rsidRPr="00683973">
        <w:rPr>
          <w:rFonts w:asciiTheme="majorHAnsi" w:eastAsia="Times New Roman" w:hAnsiTheme="majorHAnsi" w:cs="Segoe UI"/>
          <w:i/>
          <w:iCs/>
          <w:color w:val="000000"/>
          <w:szCs w:val="20"/>
          <w:lang w:eastAsia="pl-PL"/>
        </w:rPr>
        <w:t>…………………</w:t>
      </w:r>
      <w:r w:rsidR="00683973">
        <w:rPr>
          <w:rStyle w:val="Odwoanieprzypisudolnego"/>
          <w:rFonts w:asciiTheme="majorHAnsi" w:eastAsia="Times New Roman" w:hAnsiTheme="majorHAnsi" w:cs="Segoe UI"/>
          <w:i/>
          <w:iCs/>
          <w:color w:val="000000"/>
          <w:szCs w:val="20"/>
          <w:lang w:eastAsia="pl-PL"/>
        </w:rPr>
        <w:footnoteReference w:id="8"/>
      </w:r>
      <w:r w:rsidRPr="00683973">
        <w:rPr>
          <w:rFonts w:asciiTheme="majorHAnsi" w:eastAsia="Times New Roman" w:hAnsiTheme="majorHAnsi" w:cs="Segoe UI"/>
          <w:color w:val="000000"/>
          <w:szCs w:val="20"/>
          <w:lang w:eastAsia="pl-PL"/>
        </w:rPr>
        <w:t> </w:t>
      </w:r>
      <w:r w:rsidR="00683973">
        <w:rPr>
          <w:rFonts w:asciiTheme="majorHAnsi" w:eastAsia="Times New Roman" w:hAnsiTheme="majorHAnsi" w:cs="Segoe UI"/>
          <w:color w:val="000000"/>
          <w:szCs w:val="20"/>
          <w:lang w:eastAsia="pl-PL"/>
        </w:rPr>
        <w:t>;</w:t>
      </w:r>
    </w:p>
    <w:p w14:paraId="0AF9F74C" w14:textId="1BA24002" w:rsidR="00683973" w:rsidRPr="00683973" w:rsidRDefault="009E6C28" w:rsidP="00683973">
      <w:pPr>
        <w:spacing w:after="0" w:line="276" w:lineRule="auto"/>
        <w:ind w:left="708" w:firstLine="12"/>
        <w:textAlignment w:val="baseline"/>
        <w:rPr>
          <w:rFonts w:asciiTheme="majorHAnsi" w:eastAsia="Times New Roman" w:hAnsiTheme="majorHAnsi" w:cs="Segoe UI"/>
          <w:szCs w:val="20"/>
          <w:lang w:eastAsia="pl-PL"/>
        </w:rPr>
      </w:pPr>
      <w:r w:rsidRPr="00683973">
        <w:rPr>
          <w:rFonts w:asciiTheme="majorHAnsi" w:eastAsia="Times New Roman" w:hAnsiTheme="majorHAnsi" w:cs="Segoe UI"/>
          <w:color w:val="000000"/>
          <w:szCs w:val="20"/>
          <w:lang w:eastAsia="pl-PL"/>
        </w:rPr>
        <w:t>na korzystanie z których Administrator wyraził zgodę w chwili zawarcia niniejszej Umowy.  </w:t>
      </w:r>
    </w:p>
    <w:p w14:paraId="40A50A3D" w14:textId="77777777" w:rsidR="00683973" w:rsidRPr="00683973" w:rsidRDefault="009E6C28" w:rsidP="0095750C">
      <w:pPr>
        <w:pStyle w:val="Akapitzlist"/>
        <w:numPr>
          <w:ilvl w:val="0"/>
          <w:numId w:val="16"/>
        </w:numPr>
        <w:spacing w:after="0" w:line="276" w:lineRule="auto"/>
        <w:textAlignment w:val="baseline"/>
        <w:rPr>
          <w:rFonts w:asciiTheme="majorHAnsi" w:eastAsia="Times New Roman" w:hAnsiTheme="majorHAnsi" w:cs="Segoe UI"/>
          <w:szCs w:val="20"/>
          <w:lang w:eastAsia="pl-PL"/>
        </w:rPr>
      </w:pPr>
      <w:r w:rsidRPr="00683973">
        <w:rPr>
          <w:rFonts w:asciiTheme="majorHAnsi" w:eastAsia="Times New Roman" w:hAnsiTheme="majorHAnsi" w:cs="Segoe UI"/>
          <w:color w:val="00000A"/>
          <w:szCs w:val="20"/>
          <w:lang w:eastAsia="pl-PL"/>
        </w:rPr>
        <w:t xml:space="preserve">W celu uzyskania zgody Administratora, o której mowa w ust. 2, Przetwarzający obowiązany jest przedstawić Administratorowi na piśmie na adres poczty elektronicznej </w:t>
      </w:r>
      <w:r w:rsidRPr="00683973">
        <w:rPr>
          <w:rFonts w:asciiTheme="majorHAnsi" w:eastAsia="Times New Roman" w:hAnsiTheme="majorHAnsi" w:cs="Segoe UI"/>
          <w:szCs w:val="20"/>
          <w:lang w:eastAsia="pl-PL"/>
        </w:rPr>
        <w:t xml:space="preserve">…………………. </w:t>
      </w:r>
      <w:r w:rsidRPr="00683973">
        <w:rPr>
          <w:rFonts w:asciiTheme="majorHAnsi" w:eastAsia="Times New Roman" w:hAnsiTheme="majorHAnsi" w:cs="Segoe UI"/>
          <w:color w:val="00000A"/>
          <w:szCs w:val="20"/>
          <w:lang w:eastAsia="pl-PL"/>
        </w:rPr>
        <w:t>następujące informacje:  </w:t>
      </w:r>
    </w:p>
    <w:p w14:paraId="46A8F08D" w14:textId="77777777" w:rsidR="00683973" w:rsidRPr="00683973" w:rsidRDefault="009E6C28" w:rsidP="0095750C">
      <w:pPr>
        <w:pStyle w:val="Akapitzlist"/>
        <w:numPr>
          <w:ilvl w:val="0"/>
          <w:numId w:val="18"/>
        </w:numPr>
        <w:spacing w:after="0" w:line="276" w:lineRule="auto"/>
        <w:textAlignment w:val="baseline"/>
        <w:rPr>
          <w:rFonts w:asciiTheme="majorHAnsi" w:eastAsia="Times New Roman" w:hAnsiTheme="majorHAnsi" w:cs="Segoe UI"/>
          <w:szCs w:val="20"/>
          <w:lang w:eastAsia="pl-PL"/>
        </w:rPr>
      </w:pPr>
      <w:r w:rsidRPr="00683973">
        <w:rPr>
          <w:rFonts w:asciiTheme="majorHAnsi" w:eastAsia="Times New Roman" w:hAnsiTheme="majorHAnsi" w:cs="Segoe UI"/>
          <w:color w:val="00000A"/>
          <w:szCs w:val="20"/>
          <w:lang w:eastAsia="pl-PL"/>
        </w:rPr>
        <w:lastRenderedPageBreak/>
        <w:t>tożsamość i dane kontaktowe podwykonawcy; </w:t>
      </w:r>
    </w:p>
    <w:p w14:paraId="70998F20" w14:textId="77777777" w:rsidR="00683973" w:rsidRPr="00683973" w:rsidRDefault="009E6C28" w:rsidP="0095750C">
      <w:pPr>
        <w:pStyle w:val="Akapitzlist"/>
        <w:numPr>
          <w:ilvl w:val="0"/>
          <w:numId w:val="18"/>
        </w:numPr>
        <w:spacing w:after="0" w:line="276" w:lineRule="auto"/>
        <w:textAlignment w:val="baseline"/>
        <w:rPr>
          <w:rFonts w:asciiTheme="majorHAnsi" w:eastAsia="Times New Roman" w:hAnsiTheme="majorHAnsi" w:cs="Segoe UI"/>
          <w:szCs w:val="20"/>
          <w:lang w:eastAsia="pl-PL"/>
        </w:rPr>
      </w:pPr>
      <w:r w:rsidRPr="00683973">
        <w:rPr>
          <w:rFonts w:asciiTheme="majorHAnsi" w:eastAsia="Times New Roman" w:hAnsiTheme="majorHAnsi" w:cs="Segoe UI"/>
          <w:color w:val="00000A"/>
          <w:szCs w:val="20"/>
          <w:lang w:eastAsia="pl-PL"/>
        </w:rPr>
        <w:t>charakter czynności podejmowanych przez podwykonawcę; </w:t>
      </w:r>
    </w:p>
    <w:p w14:paraId="524DF73F" w14:textId="77777777" w:rsidR="00683973" w:rsidRPr="00683973" w:rsidRDefault="009E6C28" w:rsidP="0095750C">
      <w:pPr>
        <w:pStyle w:val="Akapitzlist"/>
        <w:numPr>
          <w:ilvl w:val="0"/>
          <w:numId w:val="18"/>
        </w:numPr>
        <w:spacing w:after="0" w:line="276" w:lineRule="auto"/>
        <w:textAlignment w:val="baseline"/>
        <w:rPr>
          <w:rFonts w:asciiTheme="majorHAnsi" w:eastAsia="Times New Roman" w:hAnsiTheme="majorHAnsi" w:cs="Segoe UI"/>
          <w:szCs w:val="20"/>
          <w:lang w:eastAsia="pl-PL"/>
        </w:rPr>
      </w:pPr>
      <w:r w:rsidRPr="00683973">
        <w:rPr>
          <w:rFonts w:asciiTheme="majorHAnsi" w:eastAsia="Times New Roman" w:hAnsiTheme="majorHAnsi" w:cs="Segoe UI"/>
          <w:color w:val="00000A"/>
          <w:szCs w:val="20"/>
          <w:lang w:eastAsia="pl-PL"/>
        </w:rPr>
        <w:t>zakres danych, do których będzie miał dostęp podwykonawca; </w:t>
      </w:r>
    </w:p>
    <w:p w14:paraId="660FC516" w14:textId="77777777" w:rsidR="00683973" w:rsidRPr="00683973" w:rsidRDefault="009E6C28" w:rsidP="0095750C">
      <w:pPr>
        <w:pStyle w:val="Akapitzlist"/>
        <w:numPr>
          <w:ilvl w:val="0"/>
          <w:numId w:val="18"/>
        </w:numPr>
        <w:spacing w:after="0" w:line="276" w:lineRule="auto"/>
        <w:textAlignment w:val="baseline"/>
        <w:rPr>
          <w:rFonts w:asciiTheme="majorHAnsi" w:eastAsia="Times New Roman" w:hAnsiTheme="majorHAnsi" w:cs="Segoe UI"/>
          <w:szCs w:val="20"/>
          <w:lang w:eastAsia="pl-PL"/>
        </w:rPr>
      </w:pPr>
      <w:r w:rsidRPr="00683973">
        <w:rPr>
          <w:rFonts w:asciiTheme="majorHAnsi" w:eastAsia="Times New Roman" w:hAnsiTheme="majorHAnsi" w:cs="Segoe UI"/>
          <w:color w:val="00000A"/>
          <w:szCs w:val="20"/>
          <w:lang w:eastAsia="pl-PL"/>
        </w:rPr>
        <w:t>miejsce świadczenia usług polegających na przetwarzaniu danych osobowych przez podwykonawcę</w:t>
      </w:r>
      <w:r w:rsidR="00683973">
        <w:rPr>
          <w:rFonts w:asciiTheme="majorHAnsi" w:eastAsia="Times New Roman" w:hAnsiTheme="majorHAnsi" w:cs="Segoe UI"/>
          <w:color w:val="00000A"/>
          <w:szCs w:val="20"/>
          <w:lang w:eastAsia="pl-PL"/>
        </w:rPr>
        <w:t>;</w:t>
      </w:r>
    </w:p>
    <w:p w14:paraId="0C563865" w14:textId="42F3CBDB" w:rsidR="009E6C28" w:rsidRPr="00683973" w:rsidRDefault="00683973" w:rsidP="0095750C">
      <w:pPr>
        <w:pStyle w:val="Akapitzlist"/>
        <w:numPr>
          <w:ilvl w:val="0"/>
          <w:numId w:val="18"/>
        </w:numPr>
        <w:spacing w:after="0" w:line="276" w:lineRule="auto"/>
        <w:textAlignment w:val="baseline"/>
        <w:rPr>
          <w:rFonts w:asciiTheme="majorHAnsi" w:eastAsia="Times New Roman" w:hAnsiTheme="majorHAnsi" w:cs="Segoe UI"/>
          <w:szCs w:val="20"/>
          <w:lang w:eastAsia="pl-PL"/>
        </w:rPr>
      </w:pPr>
      <w:r>
        <w:rPr>
          <w:rFonts w:asciiTheme="majorHAnsi" w:eastAsia="Times New Roman" w:hAnsiTheme="majorHAnsi" w:cs="Segoe UI"/>
          <w:color w:val="00000A"/>
          <w:szCs w:val="20"/>
          <w:lang w:eastAsia="pl-PL"/>
        </w:rPr>
        <w:t>stosowane środki zabezpieczeń</w:t>
      </w:r>
      <w:r w:rsidR="003B4291">
        <w:rPr>
          <w:rFonts w:asciiTheme="majorHAnsi" w:eastAsia="Times New Roman" w:hAnsiTheme="majorHAnsi" w:cs="Segoe UI"/>
          <w:color w:val="00000A"/>
          <w:szCs w:val="20"/>
          <w:lang w:eastAsia="pl-PL"/>
        </w:rPr>
        <w:t xml:space="preserve"> i wypełnioną ankietę, której wzór stanowi załącznik nr </w:t>
      </w:r>
      <w:r w:rsidR="006A6B08">
        <w:rPr>
          <w:rFonts w:asciiTheme="majorHAnsi" w:eastAsia="Times New Roman" w:hAnsiTheme="majorHAnsi" w:cs="Segoe UI"/>
          <w:color w:val="00000A"/>
          <w:szCs w:val="20"/>
          <w:lang w:eastAsia="pl-PL"/>
        </w:rPr>
        <w:t>2</w:t>
      </w:r>
      <w:r w:rsidR="003B4291">
        <w:rPr>
          <w:rFonts w:asciiTheme="majorHAnsi" w:eastAsia="Times New Roman" w:hAnsiTheme="majorHAnsi" w:cs="Segoe UI"/>
          <w:color w:val="00000A"/>
          <w:szCs w:val="20"/>
          <w:lang w:eastAsia="pl-PL"/>
        </w:rPr>
        <w:t xml:space="preserve"> do Umowy.</w:t>
      </w:r>
      <w:r w:rsidR="009E6C28" w:rsidRPr="00683973">
        <w:rPr>
          <w:rFonts w:asciiTheme="majorHAnsi" w:eastAsia="Times New Roman" w:hAnsiTheme="majorHAnsi" w:cs="Segoe UI"/>
          <w:color w:val="00000A"/>
          <w:szCs w:val="20"/>
          <w:lang w:eastAsia="pl-PL"/>
        </w:rPr>
        <w:t> </w:t>
      </w:r>
    </w:p>
    <w:p w14:paraId="524CCF8D" w14:textId="77777777" w:rsidR="003B4291" w:rsidRPr="003B4291" w:rsidRDefault="009E6C28" w:rsidP="00443CFB">
      <w:pPr>
        <w:pStyle w:val="Akapitzlist"/>
        <w:numPr>
          <w:ilvl w:val="0"/>
          <w:numId w:val="2"/>
        </w:numPr>
        <w:spacing w:after="0" w:line="276" w:lineRule="auto"/>
        <w:textAlignment w:val="baseline"/>
        <w:rPr>
          <w:rFonts w:asciiTheme="majorHAnsi" w:eastAsia="Times New Roman" w:hAnsiTheme="majorHAnsi" w:cs="Segoe UI"/>
          <w:szCs w:val="20"/>
          <w:lang w:eastAsia="pl-PL"/>
        </w:rPr>
      </w:pPr>
      <w:r w:rsidRPr="00683973">
        <w:rPr>
          <w:rFonts w:asciiTheme="majorHAnsi" w:eastAsia="Times New Roman" w:hAnsiTheme="majorHAnsi" w:cs="Segoe UI"/>
          <w:color w:val="00000A"/>
          <w:szCs w:val="20"/>
          <w:lang w:eastAsia="pl-PL"/>
        </w:rPr>
        <w:t>Z zastrzeżeniem ust. 6 i 7 poniżej, przyjmuje się, że brak sprzeciwu Administratora  w terminie 3 dni roboczych od daty zawiadomienia ze strony Przetwarzającego, oznacza udzielenie zgody na korzystanie z przedstawionego podwykonawcy.   </w:t>
      </w:r>
    </w:p>
    <w:p w14:paraId="46D6E0A9" w14:textId="77777777" w:rsidR="003B4291" w:rsidRPr="003B4291" w:rsidRDefault="009E6C28" w:rsidP="00443CFB">
      <w:pPr>
        <w:pStyle w:val="Akapitzlist"/>
        <w:numPr>
          <w:ilvl w:val="0"/>
          <w:numId w:val="2"/>
        </w:numPr>
        <w:spacing w:after="0" w:line="276" w:lineRule="auto"/>
        <w:textAlignment w:val="baseline"/>
        <w:rPr>
          <w:rFonts w:asciiTheme="majorHAnsi" w:eastAsia="Times New Roman" w:hAnsiTheme="majorHAnsi" w:cs="Segoe UI"/>
          <w:szCs w:val="20"/>
          <w:lang w:eastAsia="pl-PL"/>
        </w:rPr>
      </w:pPr>
      <w:r w:rsidRPr="003B4291">
        <w:rPr>
          <w:rFonts w:asciiTheme="majorHAnsi" w:eastAsia="Times New Roman" w:hAnsiTheme="majorHAnsi" w:cs="Segoe UI"/>
          <w:color w:val="000000"/>
          <w:szCs w:val="20"/>
          <w:lang w:eastAsia="pl-PL"/>
        </w:rPr>
        <w:t>Wykonywanie w imieniu Administratora konkretnych czynności przetwarzania danych osobowych przez podwykonawcę możliwe jest – z uwzględnieniem ust. 1 - 4 – po uprzednim zawarciu przez Przetwarzającego z tym podwykonawcą umowy określającej obowiązki tego podwykonawcy w zakresie ochrony danych osobowych, w sposób analogiczny jak Przetwarzającego w niniejszej umowie, z zastrzeżeniem ust. 9.  </w:t>
      </w:r>
    </w:p>
    <w:p w14:paraId="154CA58D" w14:textId="77777777" w:rsidR="003B4291" w:rsidRPr="003B4291" w:rsidRDefault="009E6C28" w:rsidP="00443CFB">
      <w:pPr>
        <w:pStyle w:val="Akapitzlist"/>
        <w:numPr>
          <w:ilvl w:val="0"/>
          <w:numId w:val="2"/>
        </w:numPr>
        <w:spacing w:after="0" w:line="276" w:lineRule="auto"/>
        <w:textAlignment w:val="baseline"/>
        <w:rPr>
          <w:rFonts w:asciiTheme="majorHAnsi" w:eastAsia="Times New Roman" w:hAnsiTheme="majorHAnsi" w:cs="Segoe UI"/>
          <w:szCs w:val="20"/>
          <w:lang w:eastAsia="pl-PL"/>
        </w:rPr>
      </w:pPr>
      <w:r w:rsidRPr="003B4291">
        <w:rPr>
          <w:rFonts w:asciiTheme="majorHAnsi" w:eastAsia="Times New Roman" w:hAnsiTheme="majorHAnsi" w:cs="Segoe UI"/>
          <w:color w:val="000000"/>
          <w:szCs w:val="20"/>
          <w:lang w:eastAsia="pl-PL"/>
        </w:rPr>
        <w:t>W celu udzielenia zgody na przekazanie danych osobowych podwykonawcy, Administrator może żądać od Przetwarzającego, w terminie określonym w ust. 4 powyżej, przedstawienia projektu umowy o podwykonawstwo, a także przedstawienia innych dokumentów lub udzielenia informacji dotyczących podwykonawcy lub planowanej do powierzenia mu czynności przetwarzania danych. Projekt umowy, o którym mowa w zdaniu poprzednim winien co najmniej: </w:t>
      </w:r>
    </w:p>
    <w:p w14:paraId="790C5567" w14:textId="77777777" w:rsidR="003B4291" w:rsidRPr="003B4291" w:rsidRDefault="009E6C28" w:rsidP="0095750C">
      <w:pPr>
        <w:pStyle w:val="Akapitzlist"/>
        <w:numPr>
          <w:ilvl w:val="0"/>
          <w:numId w:val="19"/>
        </w:numPr>
        <w:spacing w:after="0" w:line="276" w:lineRule="auto"/>
        <w:textAlignment w:val="baseline"/>
        <w:rPr>
          <w:rFonts w:asciiTheme="majorHAnsi" w:eastAsia="Times New Roman" w:hAnsiTheme="majorHAnsi" w:cs="Segoe UI"/>
          <w:szCs w:val="20"/>
          <w:lang w:eastAsia="pl-PL"/>
        </w:rPr>
      </w:pPr>
      <w:r w:rsidRPr="003B4291">
        <w:rPr>
          <w:rFonts w:asciiTheme="majorHAnsi" w:eastAsia="Times New Roman" w:hAnsiTheme="majorHAnsi" w:cs="Segoe UI"/>
          <w:color w:val="00000A"/>
          <w:szCs w:val="20"/>
          <w:lang w:eastAsia="pl-PL"/>
        </w:rPr>
        <w:t>określać zasady przetwarzania i ochrony danych osobowych przez podwykonawcę  na poziomie nie mniejszym niż określony w niniejszej umowie;  </w:t>
      </w:r>
    </w:p>
    <w:p w14:paraId="0084B1C5" w14:textId="69353665" w:rsidR="009E6C28" w:rsidRPr="003B4291" w:rsidRDefault="009E6C28" w:rsidP="0095750C">
      <w:pPr>
        <w:pStyle w:val="Akapitzlist"/>
        <w:numPr>
          <w:ilvl w:val="0"/>
          <w:numId w:val="19"/>
        </w:numPr>
        <w:spacing w:after="0" w:line="276" w:lineRule="auto"/>
        <w:textAlignment w:val="baseline"/>
        <w:rPr>
          <w:rFonts w:asciiTheme="majorHAnsi" w:eastAsia="Times New Roman" w:hAnsiTheme="majorHAnsi" w:cs="Segoe UI"/>
          <w:szCs w:val="20"/>
          <w:lang w:eastAsia="pl-PL"/>
        </w:rPr>
      </w:pPr>
      <w:r w:rsidRPr="003B4291">
        <w:rPr>
          <w:rFonts w:asciiTheme="majorHAnsi" w:eastAsia="Times New Roman" w:hAnsiTheme="majorHAnsi" w:cs="Segoe UI"/>
          <w:color w:val="00000A"/>
          <w:szCs w:val="20"/>
          <w:lang w:eastAsia="pl-PL"/>
        </w:rPr>
        <w:t>określać te same uprawnienia Administratora wobec podwykonawcy,  co uprawnienia Administratora wobec Podmiotu przetwarzającego, określone niniejszą umową, w tym w zakresie kontroli oraz audytu. </w:t>
      </w:r>
    </w:p>
    <w:p w14:paraId="58ED201A" w14:textId="77777777" w:rsidR="003B4291" w:rsidRPr="003B4291" w:rsidRDefault="009E6C28" w:rsidP="00443CFB">
      <w:pPr>
        <w:pStyle w:val="Akapitzlist"/>
        <w:numPr>
          <w:ilvl w:val="0"/>
          <w:numId w:val="3"/>
        </w:numPr>
        <w:spacing w:after="0" w:line="276" w:lineRule="auto"/>
        <w:textAlignment w:val="baseline"/>
        <w:rPr>
          <w:rFonts w:asciiTheme="majorHAnsi" w:eastAsia="Times New Roman" w:hAnsiTheme="majorHAnsi" w:cs="Segoe UI"/>
          <w:szCs w:val="20"/>
          <w:lang w:eastAsia="pl-PL"/>
        </w:rPr>
      </w:pPr>
      <w:r w:rsidRPr="003B4291">
        <w:rPr>
          <w:rFonts w:asciiTheme="majorHAnsi" w:eastAsia="Times New Roman" w:hAnsiTheme="majorHAnsi" w:cs="Segoe UI"/>
          <w:color w:val="00000A"/>
          <w:szCs w:val="20"/>
          <w:lang w:eastAsia="pl-PL"/>
        </w:rPr>
        <w:t>W przypadku zgłoszenia przez Administratora żądania opisanego w ust. 6 powyżej, Administratorowi przysługuje prawo do zgłoszenia sprzeciwu co do dalszego powierzenia przetwarzania danych osobowych danemu podwykonawcy, w terminie 3 dni roboczych od dnia otrzymania projektu umowy, innych dokumentów oraz wyczerpujących informacji, których zażądał Administrator. </w:t>
      </w:r>
    </w:p>
    <w:p w14:paraId="565B533F" w14:textId="77777777" w:rsidR="003B4291" w:rsidRPr="003B4291" w:rsidRDefault="009E6C28" w:rsidP="00443CFB">
      <w:pPr>
        <w:pStyle w:val="Akapitzlist"/>
        <w:numPr>
          <w:ilvl w:val="0"/>
          <w:numId w:val="3"/>
        </w:numPr>
        <w:spacing w:after="0" w:line="276" w:lineRule="auto"/>
        <w:textAlignment w:val="baseline"/>
        <w:rPr>
          <w:rFonts w:asciiTheme="majorHAnsi" w:eastAsia="Times New Roman" w:hAnsiTheme="majorHAnsi" w:cs="Segoe UI"/>
          <w:szCs w:val="20"/>
          <w:lang w:eastAsia="pl-PL"/>
        </w:rPr>
      </w:pPr>
      <w:r w:rsidRPr="003B4291">
        <w:rPr>
          <w:rFonts w:asciiTheme="majorHAnsi" w:eastAsia="Times New Roman" w:hAnsiTheme="majorHAnsi" w:cs="Segoe UI"/>
          <w:color w:val="00000A"/>
          <w:szCs w:val="20"/>
          <w:lang w:eastAsia="pl-PL"/>
        </w:rPr>
        <w:t xml:space="preserve">Administrator jest uprawniony do cofnięcia zgody, o której mowa w ust. 2 niniejszego paragrafu, z ważnych przyczyn, w szczególności jeśli podwykonawca przetwarza dane osobowe w sposób niezgodny z prawem. W takim przypadku Przetwarzający zobowiązany jest do niezwłocznego uniemożliwienia podwykonawcy przetwarzania danych osobowych powierzonych przez Administratora, co nie zwalnia </w:t>
      </w:r>
      <w:r w:rsidRPr="003B4291">
        <w:rPr>
          <w:rFonts w:asciiTheme="majorHAnsi" w:eastAsia="Times New Roman" w:hAnsiTheme="majorHAnsi" w:cs="Segoe UI"/>
          <w:color w:val="00000A"/>
          <w:szCs w:val="20"/>
          <w:lang w:eastAsia="pl-PL"/>
        </w:rPr>
        <w:lastRenderedPageBreak/>
        <w:t>Przetwarzającego z wykonania obowiązków wynikających z niniejszej umowy.   </w:t>
      </w:r>
    </w:p>
    <w:p w14:paraId="63DC154E" w14:textId="77777777" w:rsidR="003B4291" w:rsidRPr="003B4291" w:rsidRDefault="009E6C28" w:rsidP="00443CFB">
      <w:pPr>
        <w:pStyle w:val="Akapitzlist"/>
        <w:numPr>
          <w:ilvl w:val="0"/>
          <w:numId w:val="3"/>
        </w:numPr>
        <w:spacing w:after="0" w:line="276" w:lineRule="auto"/>
        <w:textAlignment w:val="baseline"/>
        <w:rPr>
          <w:rFonts w:asciiTheme="majorHAnsi" w:eastAsia="Times New Roman" w:hAnsiTheme="majorHAnsi" w:cs="Segoe UI"/>
          <w:szCs w:val="20"/>
          <w:lang w:eastAsia="pl-PL"/>
        </w:rPr>
      </w:pPr>
      <w:r w:rsidRPr="003B4291">
        <w:rPr>
          <w:rFonts w:asciiTheme="majorHAnsi" w:eastAsia="Times New Roman" w:hAnsiTheme="majorHAnsi" w:cs="Segoe UI"/>
          <w:color w:val="000000"/>
          <w:szCs w:val="20"/>
          <w:lang w:eastAsia="pl-PL"/>
        </w:rPr>
        <w:t>Wykonywanie w imieniu Administratora konkretnych czynności przetwarzania danych osobowych przez podwykonawcę możliwe jest bez uprzedniego zawarcia umowy, o której mowa w ust. 5, jeżeli powierzenie przetwarzania danych możliwe jest na podstawie innego instrumentu prawnego, który podlega prawu Unii Europejskiej lub prawu państwa członkowskiego i który wiąże Podmiot przetwarzający i Administratora.    </w:t>
      </w:r>
    </w:p>
    <w:p w14:paraId="083B01C6" w14:textId="7DB3554B" w:rsidR="009E6C28" w:rsidRPr="003B4291" w:rsidRDefault="009E6C28" w:rsidP="00443CFB">
      <w:pPr>
        <w:pStyle w:val="Akapitzlist"/>
        <w:numPr>
          <w:ilvl w:val="0"/>
          <w:numId w:val="3"/>
        </w:numPr>
        <w:spacing w:after="0" w:line="276" w:lineRule="auto"/>
        <w:textAlignment w:val="baseline"/>
        <w:rPr>
          <w:rFonts w:asciiTheme="majorHAnsi" w:eastAsia="Times New Roman" w:hAnsiTheme="majorHAnsi" w:cs="Segoe UI"/>
          <w:szCs w:val="20"/>
          <w:lang w:eastAsia="pl-PL"/>
        </w:rPr>
      </w:pPr>
      <w:r w:rsidRPr="003B4291">
        <w:rPr>
          <w:rFonts w:asciiTheme="majorHAnsi" w:eastAsia="Times New Roman" w:hAnsiTheme="majorHAnsi" w:cs="Segoe UI"/>
          <w:color w:val="000000"/>
          <w:szCs w:val="20"/>
          <w:lang w:eastAsia="pl-PL"/>
        </w:rPr>
        <w:t>Postanowienia niniejszego paragrafu mają zastosowanie w przypadku wszelkich zamierzonych zmian dotyczących dodania lub zastąpienia danych podwykonawców innymi podwykonawcami oraz w przypadku dokonywania jakichkolwiek zmian umowy o podwykonawstwo.       </w:t>
      </w:r>
    </w:p>
    <w:p w14:paraId="5ABFB8A8" w14:textId="77777777" w:rsidR="009E6C28" w:rsidRPr="004623D6" w:rsidRDefault="009E6C28" w:rsidP="004623D6">
      <w:pPr>
        <w:spacing w:after="0" w:line="276" w:lineRule="auto"/>
        <w:ind w:left="360"/>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081BF9EC" w14:textId="77777777" w:rsidR="009E6C28" w:rsidRPr="004623D6" w:rsidRDefault="009E6C28" w:rsidP="004623D6">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344F93FF"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b/>
          <w:bCs/>
          <w:color w:val="000000"/>
          <w:szCs w:val="20"/>
          <w:lang w:eastAsia="pl-PL"/>
        </w:rPr>
        <w:t>§ 8. Zawiadamianie o naruszeniach bezpieczeństwa danych</w:t>
      </w:r>
      <w:r w:rsidRPr="004623D6">
        <w:rPr>
          <w:rFonts w:asciiTheme="majorHAnsi" w:eastAsia="Times New Roman" w:hAnsiTheme="majorHAnsi" w:cs="Segoe UI"/>
          <w:color w:val="000000"/>
          <w:szCs w:val="20"/>
          <w:lang w:eastAsia="pl-PL"/>
        </w:rPr>
        <w:t> </w:t>
      </w:r>
    </w:p>
    <w:p w14:paraId="6BED7F7E"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63015EB9" w14:textId="648577DE" w:rsidR="003B4291" w:rsidRPr="003B4291" w:rsidRDefault="009E6C28" w:rsidP="00443CFB">
      <w:pPr>
        <w:pStyle w:val="Akapitzlist"/>
        <w:numPr>
          <w:ilvl w:val="0"/>
          <w:numId w:val="4"/>
        </w:numPr>
        <w:spacing w:after="0" w:line="276" w:lineRule="auto"/>
        <w:textAlignment w:val="baseline"/>
        <w:rPr>
          <w:rFonts w:asciiTheme="majorHAnsi" w:eastAsia="Times New Roman" w:hAnsiTheme="majorHAnsi" w:cs="Segoe UI"/>
          <w:szCs w:val="20"/>
          <w:lang w:eastAsia="pl-PL"/>
        </w:rPr>
      </w:pPr>
      <w:r w:rsidRPr="003B4291">
        <w:rPr>
          <w:rFonts w:asciiTheme="majorHAnsi" w:eastAsia="Times New Roman" w:hAnsiTheme="majorHAnsi" w:cs="Segoe UI"/>
          <w:color w:val="000000"/>
          <w:szCs w:val="20"/>
          <w:lang w:eastAsia="pl-PL"/>
        </w:rPr>
        <w:t xml:space="preserve">Przetwarzający zawiadomi, bez zbędnej zwłoki (w terminie nie dłuższym niż </w:t>
      </w:r>
      <w:r w:rsidR="003B4291">
        <w:rPr>
          <w:rFonts w:asciiTheme="majorHAnsi" w:eastAsia="Times New Roman" w:hAnsiTheme="majorHAnsi" w:cs="Segoe UI"/>
          <w:color w:val="000000"/>
          <w:szCs w:val="20"/>
          <w:lang w:eastAsia="pl-PL"/>
        </w:rPr>
        <w:t>12</w:t>
      </w:r>
      <w:r w:rsidRPr="003B4291">
        <w:rPr>
          <w:rFonts w:asciiTheme="majorHAnsi" w:eastAsia="Times New Roman" w:hAnsiTheme="majorHAnsi" w:cs="Segoe UI"/>
          <w:i/>
          <w:iCs/>
          <w:color w:val="000000"/>
          <w:szCs w:val="20"/>
          <w:lang w:eastAsia="pl-PL"/>
        </w:rPr>
        <w:t xml:space="preserve"> godzin</w:t>
      </w:r>
      <w:r w:rsidR="003B4291">
        <w:rPr>
          <w:rStyle w:val="Odwoanieprzypisudolnego"/>
          <w:rFonts w:asciiTheme="majorHAnsi" w:eastAsia="Times New Roman" w:hAnsiTheme="majorHAnsi" w:cs="Segoe UI"/>
          <w:i/>
          <w:iCs/>
          <w:color w:val="000000"/>
          <w:szCs w:val="20"/>
          <w:lang w:eastAsia="pl-PL"/>
        </w:rPr>
        <w:footnoteReference w:id="9"/>
      </w:r>
      <w:r w:rsidRPr="003B4291">
        <w:rPr>
          <w:rFonts w:asciiTheme="majorHAnsi" w:eastAsia="Times New Roman" w:hAnsiTheme="majorHAnsi" w:cs="Segoe UI"/>
          <w:color w:val="000000"/>
          <w:szCs w:val="20"/>
          <w:lang w:eastAsia="pl-PL"/>
        </w:rPr>
        <w:t xml:space="preserve"> od wystąpienia zdarzenia), Administratora: </w:t>
      </w:r>
    </w:p>
    <w:p w14:paraId="66D3DB17" w14:textId="148BB513" w:rsidR="003B4291" w:rsidRPr="003B4291" w:rsidRDefault="003B4291" w:rsidP="0095750C">
      <w:pPr>
        <w:pStyle w:val="Akapitzlist"/>
        <w:numPr>
          <w:ilvl w:val="0"/>
          <w:numId w:val="20"/>
        </w:numPr>
        <w:spacing w:after="0" w:line="276" w:lineRule="auto"/>
        <w:textAlignment w:val="baseline"/>
        <w:rPr>
          <w:rFonts w:asciiTheme="majorHAnsi" w:eastAsia="Times New Roman" w:hAnsiTheme="majorHAnsi" w:cs="Segoe UI"/>
          <w:szCs w:val="20"/>
          <w:lang w:eastAsia="pl-PL"/>
        </w:rPr>
      </w:pPr>
      <w:r>
        <w:rPr>
          <w:rFonts w:asciiTheme="majorHAnsi" w:eastAsia="Times New Roman" w:hAnsiTheme="majorHAnsi" w:cs="Segoe UI"/>
          <w:color w:val="00000A"/>
          <w:szCs w:val="20"/>
          <w:lang w:eastAsia="pl-PL"/>
        </w:rPr>
        <w:t xml:space="preserve">o </w:t>
      </w:r>
      <w:r w:rsidR="009E6C28" w:rsidRPr="003B4291">
        <w:rPr>
          <w:rFonts w:asciiTheme="majorHAnsi" w:eastAsia="Times New Roman" w:hAnsiTheme="majorHAnsi" w:cs="Segoe UI"/>
          <w:color w:val="00000A"/>
          <w:szCs w:val="20"/>
          <w:lang w:eastAsia="pl-PL"/>
        </w:rPr>
        <w:t>wszelkich przypadkach nieprzestrzegania postanowień umowy lub przepisów prawa dotyczących ochrony danych osobowych przetwarzanych na mocy niniejszej umowy, których dopuścił się Podmiot przetwarzający, jego pracownicy i inne osoby, przy pomocy których przetwarza powierzone dane osobowe lub podwykonawcy; </w:t>
      </w:r>
    </w:p>
    <w:p w14:paraId="64F3540C" w14:textId="77777777" w:rsidR="003B4291" w:rsidRPr="003B4291" w:rsidRDefault="009E6C28" w:rsidP="0095750C">
      <w:pPr>
        <w:pStyle w:val="Akapitzlist"/>
        <w:numPr>
          <w:ilvl w:val="0"/>
          <w:numId w:val="20"/>
        </w:numPr>
        <w:spacing w:after="0" w:line="276" w:lineRule="auto"/>
        <w:textAlignment w:val="baseline"/>
        <w:rPr>
          <w:rFonts w:asciiTheme="majorHAnsi" w:eastAsia="Times New Roman" w:hAnsiTheme="majorHAnsi" w:cs="Segoe UI"/>
          <w:szCs w:val="20"/>
          <w:lang w:eastAsia="pl-PL"/>
        </w:rPr>
      </w:pPr>
      <w:r w:rsidRPr="003B4291">
        <w:rPr>
          <w:rFonts w:asciiTheme="majorHAnsi" w:eastAsia="Times New Roman" w:hAnsiTheme="majorHAnsi" w:cs="Segoe UI"/>
          <w:color w:val="00000A"/>
          <w:szCs w:val="20"/>
          <w:lang w:eastAsia="pl-PL"/>
        </w:rPr>
        <w:t>o wszelkich wnioskach ze strony organu nadzorującego przetwarzanie danych osobowych lub innej instytucji, w zakresie dotyczącym przetwarzania danych osobowych na podstawie niniejszej umowy, chyba że prawo stanowi inaczej, zwłaszcza jeżeli obowiązują jakiekolwiek zakazy w świetle prawa karnego, w celu chronienia poufności postępowania przygotowawczego prowadzonego przez te organy; </w:t>
      </w:r>
    </w:p>
    <w:p w14:paraId="1CD4DCE2" w14:textId="77777777" w:rsidR="003B4291" w:rsidRPr="003B4291" w:rsidRDefault="009E6C28" w:rsidP="0095750C">
      <w:pPr>
        <w:pStyle w:val="Akapitzlist"/>
        <w:numPr>
          <w:ilvl w:val="0"/>
          <w:numId w:val="20"/>
        </w:numPr>
        <w:spacing w:after="0" w:line="276" w:lineRule="auto"/>
        <w:textAlignment w:val="baseline"/>
        <w:rPr>
          <w:rFonts w:asciiTheme="majorHAnsi" w:eastAsia="Times New Roman" w:hAnsiTheme="majorHAnsi" w:cs="Segoe UI"/>
          <w:szCs w:val="20"/>
          <w:lang w:eastAsia="pl-PL"/>
        </w:rPr>
      </w:pPr>
      <w:r w:rsidRPr="003B4291">
        <w:rPr>
          <w:rFonts w:asciiTheme="majorHAnsi" w:eastAsia="Times New Roman" w:hAnsiTheme="majorHAnsi" w:cs="Segoe UI"/>
          <w:color w:val="00000A"/>
          <w:szCs w:val="20"/>
          <w:lang w:eastAsia="pl-PL"/>
        </w:rPr>
        <w:t>o wszelkich naruszeniach zasad dotyczących przetwarzania i ochrony danych osobowych, w tym ich utracie, zniszczeniu,  uszkodzeniu, nieuprawnionej zmianie lub ujawnieniu, lub incydentach przypadkowego lub nieupoważnionego dostępu do danych osobowych przetwarzanych na mocy niniejszej umowy; </w:t>
      </w:r>
    </w:p>
    <w:p w14:paraId="776BC101" w14:textId="77777777" w:rsidR="003B4291" w:rsidRPr="003B4291" w:rsidRDefault="009E6C28" w:rsidP="0095750C">
      <w:pPr>
        <w:pStyle w:val="Akapitzlist"/>
        <w:numPr>
          <w:ilvl w:val="0"/>
          <w:numId w:val="20"/>
        </w:numPr>
        <w:spacing w:after="0" w:line="276" w:lineRule="auto"/>
        <w:textAlignment w:val="baseline"/>
        <w:rPr>
          <w:rFonts w:asciiTheme="majorHAnsi" w:eastAsia="Times New Roman" w:hAnsiTheme="majorHAnsi" w:cs="Segoe UI"/>
          <w:szCs w:val="20"/>
          <w:lang w:eastAsia="pl-PL"/>
        </w:rPr>
      </w:pPr>
      <w:r w:rsidRPr="003B4291">
        <w:rPr>
          <w:rFonts w:asciiTheme="majorHAnsi" w:eastAsia="Times New Roman" w:hAnsiTheme="majorHAnsi" w:cs="Segoe UI"/>
          <w:color w:val="00000A"/>
          <w:szCs w:val="20"/>
          <w:lang w:eastAsia="pl-PL"/>
        </w:rPr>
        <w:t xml:space="preserve">o wszelkich zażaleniach lub wnioskach dotyczących danych osobowych (zwłaszcza wnioskach o dostęp do danych osobowych przetwarzanych na mocy umowy), ich sprostowania, usunięcia lub ograniczenia przetwarzania lub o sprzeciwie wobec </w:t>
      </w:r>
      <w:r w:rsidRPr="003B4291">
        <w:rPr>
          <w:rFonts w:asciiTheme="majorHAnsi" w:eastAsia="Times New Roman" w:hAnsiTheme="majorHAnsi" w:cs="Segoe UI"/>
          <w:color w:val="00000A"/>
          <w:szCs w:val="20"/>
          <w:lang w:eastAsia="pl-PL"/>
        </w:rPr>
        <w:lastRenderedPageBreak/>
        <w:t>przetwarzania, a także o wniosku o przeniesienie danych osobowych przetwarzanych na mocy umowy, przesłanych bezpośrednio przez osoby, których dotyczą dane, bez udzielania na nie odpowiedzi do momentu uzyskania odpowiedniego polecenia Administratora, chyba że Podmiot przetwarzający posiada stosowne upoważnienie do udzielenia na nie odpowiedzi; </w:t>
      </w:r>
    </w:p>
    <w:p w14:paraId="6D381760" w14:textId="263FC4C0" w:rsidR="009E6C28" w:rsidRPr="003B4291" w:rsidRDefault="009E6C28" w:rsidP="0095750C">
      <w:pPr>
        <w:pStyle w:val="Akapitzlist"/>
        <w:numPr>
          <w:ilvl w:val="0"/>
          <w:numId w:val="20"/>
        </w:numPr>
        <w:spacing w:after="0" w:line="276" w:lineRule="auto"/>
        <w:textAlignment w:val="baseline"/>
        <w:rPr>
          <w:rFonts w:asciiTheme="majorHAnsi" w:eastAsia="Times New Roman" w:hAnsiTheme="majorHAnsi" w:cs="Segoe UI"/>
          <w:szCs w:val="20"/>
          <w:lang w:eastAsia="pl-PL"/>
        </w:rPr>
      </w:pPr>
      <w:r w:rsidRPr="003B4291">
        <w:rPr>
          <w:rFonts w:asciiTheme="majorHAnsi" w:eastAsia="Times New Roman" w:hAnsiTheme="majorHAnsi" w:cs="Segoe UI"/>
          <w:color w:val="00000A"/>
          <w:szCs w:val="20"/>
          <w:lang w:eastAsia="pl-PL"/>
        </w:rPr>
        <w:t>jeżeli jego zdaniem wydane mu przez Administratora polecenie stanowi naruszenie przepisów o ochronie danych.  </w:t>
      </w:r>
    </w:p>
    <w:p w14:paraId="780B7601" w14:textId="77777777" w:rsidR="003B4291" w:rsidRPr="003B4291" w:rsidRDefault="009E6C28" w:rsidP="00443CFB">
      <w:pPr>
        <w:pStyle w:val="Akapitzlist"/>
        <w:numPr>
          <w:ilvl w:val="0"/>
          <w:numId w:val="4"/>
        </w:numPr>
        <w:spacing w:after="0" w:line="276" w:lineRule="auto"/>
        <w:textAlignment w:val="baseline"/>
        <w:rPr>
          <w:rFonts w:asciiTheme="majorHAnsi" w:eastAsia="Times New Roman" w:hAnsiTheme="majorHAnsi" w:cs="Segoe UI"/>
          <w:szCs w:val="20"/>
          <w:lang w:eastAsia="pl-PL"/>
        </w:rPr>
      </w:pPr>
      <w:r w:rsidRPr="003B4291">
        <w:rPr>
          <w:rFonts w:asciiTheme="majorHAnsi" w:eastAsia="Times New Roman" w:hAnsiTheme="majorHAnsi" w:cs="Segoe UI"/>
          <w:color w:val="000000"/>
          <w:szCs w:val="20"/>
          <w:lang w:eastAsia="pl-PL"/>
        </w:rPr>
        <w:t>Informacja, o której mowa w ust. 1 pkt 1 i 3 powinna</w:t>
      </w:r>
      <w:r w:rsidRPr="003B4291">
        <w:rPr>
          <w:rFonts w:asciiTheme="majorHAnsi" w:eastAsia="Times New Roman" w:hAnsiTheme="majorHAnsi" w:cs="Segoe UI"/>
          <w:color w:val="00000A"/>
          <w:szCs w:val="20"/>
          <w:lang w:eastAsia="pl-PL"/>
        </w:rPr>
        <w:t xml:space="preserve"> co najmniej opisywać: </w:t>
      </w:r>
    </w:p>
    <w:p w14:paraId="64693EDE" w14:textId="77777777" w:rsidR="003B4291" w:rsidRPr="003B4291" w:rsidRDefault="009E6C28" w:rsidP="0095750C">
      <w:pPr>
        <w:pStyle w:val="Akapitzlist"/>
        <w:numPr>
          <w:ilvl w:val="0"/>
          <w:numId w:val="21"/>
        </w:numPr>
        <w:spacing w:after="0" w:line="276" w:lineRule="auto"/>
        <w:textAlignment w:val="baseline"/>
        <w:rPr>
          <w:rFonts w:asciiTheme="majorHAnsi" w:eastAsia="Times New Roman" w:hAnsiTheme="majorHAnsi" w:cs="Segoe UI"/>
          <w:szCs w:val="20"/>
          <w:lang w:eastAsia="pl-PL"/>
        </w:rPr>
      </w:pPr>
      <w:r w:rsidRPr="003B4291">
        <w:rPr>
          <w:rFonts w:asciiTheme="majorHAnsi" w:eastAsia="Times New Roman" w:hAnsiTheme="majorHAnsi" w:cs="Segoe UI"/>
          <w:color w:val="00000A"/>
          <w:szCs w:val="20"/>
          <w:lang w:eastAsia="pl-PL"/>
        </w:rPr>
        <w:t>charakter naruszenia zasad dotyczących przetwarzania i ochrony danych osobowych, w tym w miarę możliwości wskazywać osoby, których dane objęte zostały naruszeniem, czas, miejsce i okoliczności zdarzenia; </w:t>
      </w:r>
    </w:p>
    <w:p w14:paraId="430F63A2" w14:textId="77777777" w:rsidR="003B4291" w:rsidRPr="003B4291" w:rsidRDefault="009E6C28" w:rsidP="0095750C">
      <w:pPr>
        <w:pStyle w:val="Akapitzlist"/>
        <w:numPr>
          <w:ilvl w:val="0"/>
          <w:numId w:val="21"/>
        </w:numPr>
        <w:spacing w:after="0" w:line="276" w:lineRule="auto"/>
        <w:textAlignment w:val="baseline"/>
        <w:rPr>
          <w:rFonts w:asciiTheme="majorHAnsi" w:eastAsia="Times New Roman" w:hAnsiTheme="majorHAnsi" w:cs="Segoe UI"/>
          <w:szCs w:val="20"/>
          <w:lang w:eastAsia="pl-PL"/>
        </w:rPr>
      </w:pPr>
      <w:r w:rsidRPr="003B4291">
        <w:rPr>
          <w:rFonts w:asciiTheme="majorHAnsi" w:eastAsia="Times New Roman" w:hAnsiTheme="majorHAnsi" w:cs="Segoe UI"/>
          <w:color w:val="00000A"/>
          <w:szCs w:val="20"/>
          <w:lang w:eastAsia="pl-PL"/>
        </w:rPr>
        <w:t>możliwe konsekwencje naruszenia ochrony danych osobowych; </w:t>
      </w:r>
    </w:p>
    <w:p w14:paraId="1A5005EF" w14:textId="77777777" w:rsidR="003B4291" w:rsidRPr="003B4291" w:rsidRDefault="009E6C28" w:rsidP="0095750C">
      <w:pPr>
        <w:pStyle w:val="Akapitzlist"/>
        <w:numPr>
          <w:ilvl w:val="0"/>
          <w:numId w:val="21"/>
        </w:numPr>
        <w:spacing w:after="0" w:line="276" w:lineRule="auto"/>
        <w:textAlignment w:val="baseline"/>
        <w:rPr>
          <w:rFonts w:asciiTheme="majorHAnsi" w:eastAsia="Times New Roman" w:hAnsiTheme="majorHAnsi" w:cs="Segoe UI"/>
          <w:szCs w:val="20"/>
          <w:lang w:eastAsia="pl-PL"/>
        </w:rPr>
      </w:pPr>
      <w:r w:rsidRPr="003B4291">
        <w:rPr>
          <w:rFonts w:asciiTheme="majorHAnsi" w:eastAsia="Times New Roman" w:hAnsiTheme="majorHAnsi" w:cs="Segoe UI"/>
          <w:color w:val="00000A"/>
          <w:szCs w:val="20"/>
          <w:lang w:eastAsia="pl-PL"/>
        </w:rPr>
        <w:t>działania wyjaśniające podjęte przez Podmiot przetwarzający; </w:t>
      </w:r>
    </w:p>
    <w:p w14:paraId="19DA0194" w14:textId="77777777" w:rsidR="003B4291" w:rsidRPr="003B4291" w:rsidRDefault="009E6C28" w:rsidP="0095750C">
      <w:pPr>
        <w:pStyle w:val="Akapitzlist"/>
        <w:numPr>
          <w:ilvl w:val="0"/>
          <w:numId w:val="21"/>
        </w:numPr>
        <w:spacing w:after="0" w:line="276" w:lineRule="auto"/>
        <w:textAlignment w:val="baseline"/>
        <w:rPr>
          <w:rFonts w:asciiTheme="majorHAnsi" w:eastAsia="Times New Roman" w:hAnsiTheme="majorHAnsi" w:cs="Segoe UI"/>
          <w:szCs w:val="20"/>
          <w:lang w:eastAsia="pl-PL"/>
        </w:rPr>
      </w:pPr>
      <w:r w:rsidRPr="003B4291">
        <w:rPr>
          <w:rFonts w:asciiTheme="majorHAnsi" w:eastAsia="Times New Roman" w:hAnsiTheme="majorHAnsi" w:cs="Segoe UI"/>
          <w:color w:val="00000A"/>
          <w:szCs w:val="20"/>
          <w:lang w:eastAsia="pl-PL"/>
        </w:rPr>
        <w:t>środki zastosowane lub proponowane przez Podmiot przetwarzający w celu zaradzenia naruszeniu ochrony danych osobowych, w tym, w stosownych przypadkach, środki w celu zminimalizowania jego ewentualnych negatywnych skutków; </w:t>
      </w:r>
    </w:p>
    <w:p w14:paraId="007263BF" w14:textId="6822CB31" w:rsidR="003B4291" w:rsidRPr="003B4291" w:rsidRDefault="009E6C28" w:rsidP="0095750C">
      <w:pPr>
        <w:pStyle w:val="Akapitzlist"/>
        <w:numPr>
          <w:ilvl w:val="0"/>
          <w:numId w:val="21"/>
        </w:numPr>
        <w:spacing w:after="0" w:line="276" w:lineRule="auto"/>
        <w:textAlignment w:val="baseline"/>
        <w:rPr>
          <w:rFonts w:asciiTheme="majorHAnsi" w:eastAsia="Times New Roman" w:hAnsiTheme="majorHAnsi" w:cs="Segoe UI"/>
          <w:szCs w:val="20"/>
          <w:lang w:eastAsia="pl-PL"/>
        </w:rPr>
      </w:pPr>
      <w:r w:rsidRPr="003B4291">
        <w:rPr>
          <w:rFonts w:asciiTheme="majorHAnsi" w:eastAsia="Times New Roman" w:hAnsiTheme="majorHAnsi" w:cs="Segoe UI"/>
          <w:color w:val="00000A"/>
          <w:szCs w:val="20"/>
          <w:lang w:eastAsia="pl-PL"/>
        </w:rPr>
        <w:t>czy Podmiot przetwarzający zgłosił naruszenie ochrony danych osobowych organowi nadzorującemu lub powiadomił o nim osoby, których dane objęte zostały naruszeniem.  </w:t>
      </w:r>
    </w:p>
    <w:p w14:paraId="095B4C8F" w14:textId="12358872" w:rsidR="003B4291" w:rsidRPr="003B4291" w:rsidRDefault="009E6C28" w:rsidP="00443CFB">
      <w:pPr>
        <w:pStyle w:val="Akapitzlist"/>
        <w:numPr>
          <w:ilvl w:val="0"/>
          <w:numId w:val="5"/>
        </w:numPr>
        <w:spacing w:after="0" w:line="276" w:lineRule="auto"/>
        <w:textAlignment w:val="baseline"/>
        <w:rPr>
          <w:rFonts w:asciiTheme="majorHAnsi" w:eastAsia="Times New Roman" w:hAnsiTheme="majorHAnsi" w:cs="Segoe UI"/>
          <w:szCs w:val="20"/>
          <w:lang w:eastAsia="pl-PL"/>
        </w:rPr>
      </w:pPr>
      <w:r w:rsidRPr="003B4291">
        <w:rPr>
          <w:rFonts w:asciiTheme="majorHAnsi" w:eastAsia="Times New Roman" w:hAnsiTheme="majorHAnsi" w:cs="Segoe UI"/>
          <w:color w:val="000000"/>
          <w:szCs w:val="20"/>
          <w:lang w:eastAsia="pl-PL"/>
        </w:rPr>
        <w:t xml:space="preserve">Przetwarzający </w:t>
      </w:r>
      <w:r w:rsidRPr="002C167C">
        <w:rPr>
          <w:rFonts w:asciiTheme="majorHAnsi" w:eastAsia="Times New Roman" w:hAnsiTheme="majorHAnsi" w:cs="Segoe UI"/>
          <w:color w:val="000000"/>
          <w:szCs w:val="20"/>
          <w:lang w:eastAsia="pl-PL"/>
        </w:rPr>
        <w:t>współdziała wraz z Administrator przy ocenie otrzymanego zgłoszenia</w:t>
      </w:r>
      <w:r w:rsidR="002C167C" w:rsidRPr="002C167C">
        <w:rPr>
          <w:rFonts w:asciiTheme="majorHAnsi" w:eastAsia="Times New Roman" w:hAnsiTheme="majorHAnsi" w:cs="Segoe UI"/>
          <w:color w:val="000000"/>
          <w:szCs w:val="20"/>
          <w:lang w:eastAsia="pl-PL"/>
        </w:rPr>
        <w:t xml:space="preserve"> i jest zobowiązany przekazać </w:t>
      </w:r>
      <w:r w:rsidR="002C167C" w:rsidRPr="002C167C">
        <w:rPr>
          <w:rFonts w:asciiTheme="majorHAnsi" w:eastAsia="Calibri" w:hAnsiTheme="majorHAnsi" w:cs="Arial"/>
          <w:color w:val="auto"/>
          <w:szCs w:val="20"/>
        </w:rPr>
        <w:t>wszelkie dokumenty i informacje związane z naruszeniem nie później niż w terminie 4 godzin od otrzymania żądania Administratora.</w:t>
      </w:r>
    </w:p>
    <w:p w14:paraId="66977BA8" w14:textId="77777777" w:rsidR="003F6112" w:rsidRPr="00CA7D7E" w:rsidRDefault="009E6C28" w:rsidP="003F6112">
      <w:pPr>
        <w:pStyle w:val="Akapitzlist"/>
        <w:numPr>
          <w:ilvl w:val="0"/>
          <w:numId w:val="5"/>
        </w:numPr>
        <w:spacing w:after="0" w:line="276" w:lineRule="auto"/>
        <w:textAlignment w:val="baseline"/>
        <w:rPr>
          <w:rFonts w:asciiTheme="majorHAnsi" w:eastAsia="Times New Roman" w:hAnsiTheme="majorHAnsi" w:cs="Segoe UI"/>
          <w:szCs w:val="20"/>
          <w:lang w:eastAsia="pl-PL"/>
        </w:rPr>
      </w:pPr>
      <w:r w:rsidRPr="003B4291">
        <w:rPr>
          <w:rFonts w:asciiTheme="majorHAnsi" w:eastAsia="Times New Roman" w:hAnsiTheme="majorHAnsi" w:cs="Segoe UI"/>
          <w:color w:val="000000"/>
          <w:szCs w:val="20"/>
          <w:lang w:eastAsia="pl-PL"/>
        </w:rPr>
        <w:t xml:space="preserve">Administrator zobowiązany jest powiadomić organy nadzoru, o wystąpieniu zdarzenia, po uzgodnieniu jego treści z Przetwarzającym. Informację o dokonaniu zgłoszenia Administrator może przekazać </w:t>
      </w:r>
      <w:r w:rsidRPr="00CA7D7E">
        <w:rPr>
          <w:rFonts w:asciiTheme="majorHAnsi" w:eastAsia="Times New Roman" w:hAnsiTheme="majorHAnsi" w:cs="Segoe UI"/>
          <w:color w:val="000000"/>
          <w:szCs w:val="20"/>
          <w:lang w:eastAsia="pl-PL"/>
        </w:rPr>
        <w:t>Przetwarzającemu (a jeżeli jest to możliwe również kopię zgłoszenia przekazanego do organu nadzoru). </w:t>
      </w:r>
    </w:p>
    <w:p w14:paraId="28799977" w14:textId="1D4C66D2" w:rsidR="003F6112" w:rsidRPr="00CA7D7E" w:rsidRDefault="003F6112" w:rsidP="003F6112">
      <w:pPr>
        <w:pStyle w:val="Akapitzlist"/>
        <w:numPr>
          <w:ilvl w:val="0"/>
          <w:numId w:val="5"/>
        </w:numPr>
        <w:spacing w:after="0" w:line="276" w:lineRule="auto"/>
        <w:textAlignment w:val="baseline"/>
        <w:rPr>
          <w:rFonts w:asciiTheme="majorHAnsi" w:eastAsia="Times New Roman" w:hAnsiTheme="majorHAnsi" w:cs="Segoe UI"/>
          <w:szCs w:val="20"/>
          <w:lang w:eastAsia="pl-PL"/>
        </w:rPr>
      </w:pPr>
      <w:r w:rsidRPr="00CA7D7E">
        <w:rPr>
          <w:rFonts w:asciiTheme="majorHAnsi" w:eastAsia="Calibri" w:hAnsiTheme="majorHAnsi" w:cs="Arial"/>
          <w:color w:val="auto"/>
          <w:szCs w:val="20"/>
        </w:rPr>
        <w:t xml:space="preserve">Przetwarzający zobowiązany jest zastosować się do wszelkich wytycznych lub poleceń Administratora danych w celu zminimalizowania ewentualnych negatywnych skutków </w:t>
      </w:r>
      <w:r w:rsidR="00CA7D7E" w:rsidRPr="00CA7D7E">
        <w:rPr>
          <w:rFonts w:asciiTheme="majorHAnsi" w:eastAsia="Calibri" w:hAnsiTheme="majorHAnsi" w:cs="Arial"/>
          <w:color w:val="auto"/>
          <w:szCs w:val="20"/>
        </w:rPr>
        <w:t>naruszenia</w:t>
      </w:r>
      <w:r w:rsidRPr="00CA7D7E">
        <w:rPr>
          <w:rFonts w:asciiTheme="majorHAnsi" w:eastAsia="Calibri" w:hAnsiTheme="majorHAnsi" w:cs="Arial"/>
          <w:color w:val="auto"/>
          <w:szCs w:val="20"/>
        </w:rPr>
        <w:t xml:space="preserve"> i zapobiegnięcia jego powtórzeniu w przyszłości. </w:t>
      </w:r>
    </w:p>
    <w:p w14:paraId="1AFDDCC1" w14:textId="0837EA4B" w:rsidR="002C167C" w:rsidRPr="002C167C" w:rsidRDefault="002C167C" w:rsidP="002C167C">
      <w:pPr>
        <w:pStyle w:val="Akapitzlist"/>
        <w:numPr>
          <w:ilvl w:val="0"/>
          <w:numId w:val="5"/>
        </w:numPr>
        <w:spacing w:after="0" w:line="276" w:lineRule="auto"/>
        <w:textAlignment w:val="baseline"/>
        <w:rPr>
          <w:rFonts w:asciiTheme="majorHAnsi" w:eastAsia="Times New Roman" w:hAnsiTheme="majorHAnsi" w:cs="Segoe UI"/>
          <w:szCs w:val="20"/>
          <w:lang w:eastAsia="pl-PL"/>
        </w:rPr>
      </w:pPr>
      <w:r w:rsidRPr="002C167C">
        <w:rPr>
          <w:rFonts w:asciiTheme="majorHAnsi" w:eastAsia="Calibri" w:hAnsiTheme="majorHAnsi" w:cs="Arial"/>
          <w:color w:val="auto"/>
          <w:szCs w:val="20"/>
        </w:rPr>
        <w:t xml:space="preserve">Przetwarzający zobowiązany jest niezwłocznie, jednakże nie później niż w ciągu 2 dni roboczych od dnia powzięcia informacji, zawiadomić Administratora danych </w:t>
      </w:r>
      <w:r w:rsidRPr="002C167C">
        <w:rPr>
          <w:rFonts w:asciiTheme="majorHAnsi" w:eastAsia="Arial" w:hAnsiTheme="majorHAnsi" w:cs="Arial"/>
          <w:color w:val="auto"/>
          <w:szCs w:val="20"/>
        </w:rPr>
        <w:t xml:space="preserve">pocztą elektroniczną na adres IOD </w:t>
      </w:r>
      <w:r w:rsidRPr="002C167C">
        <w:rPr>
          <w:rFonts w:asciiTheme="majorHAnsi" w:eastAsia="Calibri" w:hAnsiTheme="majorHAnsi" w:cs="Arial"/>
          <w:color w:val="auto"/>
          <w:szCs w:val="20"/>
        </w:rPr>
        <w:t>o:</w:t>
      </w:r>
    </w:p>
    <w:p w14:paraId="180AAA2A" w14:textId="1FD03F09" w:rsidR="002C167C" w:rsidRDefault="002C167C" w:rsidP="0095750C">
      <w:pPr>
        <w:pStyle w:val="Akapitzlist"/>
        <w:numPr>
          <w:ilvl w:val="0"/>
          <w:numId w:val="67"/>
        </w:numPr>
        <w:spacing w:after="60"/>
        <w:ind w:left="851" w:hanging="284"/>
        <w:contextualSpacing w:val="0"/>
        <w:rPr>
          <w:rFonts w:cs="Arial"/>
          <w:szCs w:val="20"/>
        </w:rPr>
      </w:pPr>
      <w:r w:rsidRPr="002C167C">
        <w:rPr>
          <w:rFonts w:asciiTheme="majorHAnsi" w:hAnsiTheme="majorHAnsi" w:cs="Arial"/>
          <w:szCs w:val="20"/>
        </w:rPr>
        <w:t xml:space="preserve">prowadzonej lub planowanej kontroli, audycie czy inspekcji w zakresie przetwarzania </w:t>
      </w:r>
      <w:r>
        <w:rPr>
          <w:rFonts w:asciiTheme="majorHAnsi" w:hAnsiTheme="majorHAnsi" w:cs="Arial"/>
          <w:szCs w:val="20"/>
        </w:rPr>
        <w:t>d</w:t>
      </w:r>
      <w:r w:rsidRPr="002C167C">
        <w:rPr>
          <w:rFonts w:asciiTheme="majorHAnsi" w:hAnsiTheme="majorHAnsi" w:cs="Arial"/>
          <w:szCs w:val="20"/>
        </w:rPr>
        <w:t>anych</w:t>
      </w:r>
      <w:r>
        <w:rPr>
          <w:rFonts w:cs="Arial"/>
          <w:szCs w:val="20"/>
        </w:rPr>
        <w:t xml:space="preserve"> osobowych u Przetwarzającego lub dalszego przetwarzającego oraz umożliwić Administratorowi danych udział w tej </w:t>
      </w:r>
      <w:r>
        <w:rPr>
          <w:rFonts w:cs="Arial"/>
          <w:szCs w:val="20"/>
        </w:rPr>
        <w:lastRenderedPageBreak/>
        <w:t>kontroli, audycie czy inspekcji, o ile nie sprzeciwiają się temu przepisy prawa bezwzględnie obowiązującego ani organ prowadzący kontrolę;</w:t>
      </w:r>
    </w:p>
    <w:p w14:paraId="6C2EBCC3" w14:textId="320F25E9" w:rsidR="002C167C" w:rsidRDefault="002C167C" w:rsidP="0095750C">
      <w:pPr>
        <w:pStyle w:val="Akapitzlist"/>
        <w:numPr>
          <w:ilvl w:val="0"/>
          <w:numId w:val="67"/>
        </w:numPr>
        <w:spacing w:after="60"/>
        <w:ind w:left="851" w:hanging="284"/>
        <w:contextualSpacing w:val="0"/>
        <w:rPr>
          <w:rFonts w:eastAsia="Calibri" w:cs="Arial"/>
          <w:szCs w:val="20"/>
        </w:rPr>
      </w:pPr>
      <w:r>
        <w:rPr>
          <w:rFonts w:cs="Arial"/>
          <w:szCs w:val="20"/>
        </w:rPr>
        <w:t>wszelkich czynnościach z własnym udziałem lub udziałem dalszych przetwarzających w sprawach dotyczących ochrony danych osobowych prowadzonych przez organy administracji państwowej lub samorządowej, w tym w szczególności przez krajowy organ nadzoru (w tym w szczególności wszelkiej korespondencji z PUODO lub innym organem nadzorczym z ww. organami, decyzjach przez nie wydanych, rozpatrywanych skarg, prowadzonych lub zapowiedzianych kontrolach), Policję lub sąd (w tym w szczególności wszelkich postępowaniach, których przedmiotem byłoby powierzenie w przetwarzanie danych osobowych), chyba że będzie to sprzeczne z decyzją wydaną przez organy administracji publicznej l</w:t>
      </w:r>
      <w:r>
        <w:rPr>
          <w:rFonts w:eastAsia="Calibri" w:cs="Arial"/>
          <w:szCs w:val="20"/>
        </w:rPr>
        <w:t>ub z przepisami prawa – o których posiada wiedzę.</w:t>
      </w:r>
    </w:p>
    <w:p w14:paraId="1EA7809D" w14:textId="77777777" w:rsidR="002C167C" w:rsidRPr="003B4291" w:rsidRDefault="002C167C" w:rsidP="002C167C">
      <w:pPr>
        <w:pStyle w:val="Akapitzlist"/>
        <w:spacing w:after="0" w:line="276" w:lineRule="auto"/>
        <w:textAlignment w:val="baseline"/>
        <w:rPr>
          <w:rFonts w:asciiTheme="majorHAnsi" w:eastAsia="Times New Roman" w:hAnsiTheme="majorHAnsi" w:cs="Segoe UI"/>
          <w:szCs w:val="20"/>
          <w:lang w:eastAsia="pl-PL"/>
        </w:rPr>
      </w:pPr>
    </w:p>
    <w:p w14:paraId="13ADB3CB" w14:textId="77777777" w:rsidR="009E6C28" w:rsidRPr="004623D6" w:rsidRDefault="009E6C28" w:rsidP="004623D6">
      <w:pPr>
        <w:spacing w:after="0" w:line="276" w:lineRule="auto"/>
        <w:ind w:left="360"/>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09D737C2" w14:textId="186B0DAF" w:rsidR="009E6C28" w:rsidRPr="004623D6" w:rsidRDefault="009E6C28" w:rsidP="004623D6">
      <w:pPr>
        <w:spacing w:after="0" w:line="276" w:lineRule="auto"/>
        <w:ind w:left="360"/>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b/>
          <w:bCs/>
          <w:i/>
          <w:iCs/>
          <w:color w:val="000000"/>
          <w:szCs w:val="20"/>
          <w:lang w:eastAsia="pl-PL"/>
        </w:rPr>
        <w:t>§ 8a Prawo kontroli oraz audyt</w:t>
      </w:r>
      <w:r w:rsidR="009E0EBB">
        <w:rPr>
          <w:rStyle w:val="Odwoanieprzypisudolnego"/>
          <w:rFonts w:asciiTheme="majorHAnsi" w:eastAsia="Times New Roman" w:hAnsiTheme="majorHAnsi" w:cs="Segoe UI"/>
          <w:b/>
          <w:bCs/>
          <w:i/>
          <w:iCs/>
          <w:color w:val="000000"/>
          <w:szCs w:val="20"/>
          <w:lang w:eastAsia="pl-PL"/>
        </w:rPr>
        <w:footnoteReference w:id="10"/>
      </w:r>
      <w:r w:rsidRPr="004623D6">
        <w:rPr>
          <w:rFonts w:asciiTheme="majorHAnsi" w:eastAsia="Times New Roman" w:hAnsiTheme="majorHAnsi" w:cs="Segoe UI"/>
          <w:color w:val="000000"/>
          <w:szCs w:val="20"/>
          <w:lang w:eastAsia="pl-PL"/>
        </w:rPr>
        <w:t> </w:t>
      </w:r>
    </w:p>
    <w:p w14:paraId="17D05143" w14:textId="77777777" w:rsidR="009E0EBB" w:rsidRPr="009E0EBB" w:rsidRDefault="009E6C28" w:rsidP="0095750C">
      <w:pPr>
        <w:pStyle w:val="Akapitzlist"/>
        <w:numPr>
          <w:ilvl w:val="0"/>
          <w:numId w:val="22"/>
        </w:numPr>
        <w:spacing w:after="0" w:line="276" w:lineRule="auto"/>
        <w:textAlignment w:val="baseline"/>
        <w:rPr>
          <w:rFonts w:asciiTheme="majorHAnsi" w:eastAsia="Times New Roman" w:hAnsiTheme="majorHAnsi" w:cs="Segoe UI"/>
          <w:szCs w:val="20"/>
          <w:lang w:eastAsia="pl-PL"/>
        </w:rPr>
      </w:pPr>
      <w:r w:rsidRPr="009E0EBB">
        <w:rPr>
          <w:rFonts w:asciiTheme="majorHAnsi" w:eastAsia="Times New Roman" w:hAnsiTheme="majorHAnsi" w:cs="Segoe UI"/>
          <w:i/>
          <w:iCs/>
          <w:color w:val="000000"/>
          <w:szCs w:val="20"/>
          <w:lang w:eastAsia="pl-PL"/>
        </w:rPr>
        <w:t>Administrator zastrzega możliwość przeprowadzenia kontroli/audytów, w zakresie przestrzegania postanowień niniejszej umowy oraz przepisów o ochronie danych przez Przetwarzającego, jak również przestrzegania warunków niniejszej umowy oraz przepisów o ochronie danych przez inny podmiot przetwarzający, któremu Przetwarzający powierzył dane osobowe do przetwarzania. </w:t>
      </w:r>
      <w:r w:rsidRPr="009E0EBB">
        <w:rPr>
          <w:rFonts w:asciiTheme="majorHAnsi" w:eastAsia="Times New Roman" w:hAnsiTheme="majorHAnsi" w:cs="Segoe UI"/>
          <w:color w:val="000000"/>
          <w:szCs w:val="20"/>
          <w:lang w:eastAsia="pl-PL"/>
        </w:rPr>
        <w:t> </w:t>
      </w:r>
    </w:p>
    <w:p w14:paraId="5F69D688" w14:textId="25F991DE" w:rsidR="009E0EBB" w:rsidRPr="009E0EBB" w:rsidRDefault="009E6C28" w:rsidP="0095750C">
      <w:pPr>
        <w:pStyle w:val="Akapitzlist"/>
        <w:numPr>
          <w:ilvl w:val="0"/>
          <w:numId w:val="22"/>
        </w:numPr>
        <w:spacing w:after="0" w:line="276" w:lineRule="auto"/>
        <w:textAlignment w:val="baseline"/>
        <w:rPr>
          <w:rFonts w:asciiTheme="majorHAnsi" w:eastAsia="Times New Roman" w:hAnsiTheme="majorHAnsi" w:cs="Segoe UI"/>
          <w:szCs w:val="20"/>
          <w:lang w:eastAsia="pl-PL"/>
        </w:rPr>
      </w:pPr>
      <w:r w:rsidRPr="009E0EBB">
        <w:rPr>
          <w:rFonts w:asciiTheme="majorHAnsi" w:eastAsia="Times New Roman" w:hAnsiTheme="majorHAnsi" w:cs="Segoe UI"/>
          <w:i/>
          <w:iCs/>
          <w:color w:val="000000"/>
          <w:szCs w:val="20"/>
          <w:lang w:eastAsia="pl-PL"/>
        </w:rPr>
        <w:t xml:space="preserve">Audyty, o których mowa w ust. 1 mogą być prowadzone przez Administratora lub osobę trzecią działającą w imieniu Administratora, w szczególności w trybie wizytacji dowolnej lokalizacji lub obiektu, w którym dane osobowe są przetwarzane na podstawie niniejszej umowy (w tym przechowywane, co obejmuje również kopie zapasowe danych osobowych) oraz uzyskania dostępu do dokumentów, oprogramowania i sprzętu komputerowego oraz pozostałych informacji dotyczących danych osobowych przetwarzanych na podstawie niniejszej umowy, w celu analizy i zbadania tych dokumentów, oprogramowania i sprzętu komputerowego oraz pozostałych informacji. Administrator lub osoba trzecia działająca w imieniu Administratora są upoważnieni do weryfikacji wdrożenia i skuteczności środków technicznych i organizacyjnych stosowanych przez </w:t>
      </w:r>
      <w:r w:rsidR="00CA7D7E">
        <w:rPr>
          <w:rFonts w:asciiTheme="majorHAnsi" w:eastAsia="Times New Roman" w:hAnsiTheme="majorHAnsi" w:cs="Segoe UI"/>
          <w:i/>
          <w:iCs/>
          <w:color w:val="000000"/>
          <w:szCs w:val="20"/>
          <w:lang w:eastAsia="pl-PL"/>
        </w:rPr>
        <w:t>Przetwarzającego</w:t>
      </w:r>
      <w:r w:rsidRPr="009E0EBB">
        <w:rPr>
          <w:rFonts w:asciiTheme="majorHAnsi" w:eastAsia="Times New Roman" w:hAnsiTheme="majorHAnsi" w:cs="Segoe UI"/>
          <w:i/>
          <w:iCs/>
          <w:color w:val="000000"/>
          <w:szCs w:val="20"/>
          <w:lang w:eastAsia="pl-PL"/>
        </w:rPr>
        <w:t xml:space="preserve"> w celu zabezpieczania danych osobowych przetwarzanych na podstawie niniejszej umowy. </w:t>
      </w:r>
      <w:r w:rsidRPr="009E0EBB">
        <w:rPr>
          <w:rFonts w:asciiTheme="majorHAnsi" w:eastAsia="Times New Roman" w:hAnsiTheme="majorHAnsi" w:cs="Segoe UI"/>
          <w:color w:val="000000"/>
          <w:szCs w:val="20"/>
          <w:lang w:eastAsia="pl-PL"/>
        </w:rPr>
        <w:t> </w:t>
      </w:r>
    </w:p>
    <w:p w14:paraId="5A6D857F" w14:textId="77777777" w:rsidR="009E0EBB" w:rsidRPr="009E0EBB" w:rsidRDefault="009E6C28" w:rsidP="0095750C">
      <w:pPr>
        <w:pStyle w:val="Akapitzlist"/>
        <w:numPr>
          <w:ilvl w:val="0"/>
          <w:numId w:val="22"/>
        </w:numPr>
        <w:spacing w:after="0" w:line="276" w:lineRule="auto"/>
        <w:textAlignment w:val="baseline"/>
        <w:rPr>
          <w:rFonts w:asciiTheme="majorHAnsi" w:eastAsia="Times New Roman" w:hAnsiTheme="majorHAnsi" w:cs="Segoe UI"/>
          <w:szCs w:val="20"/>
          <w:lang w:eastAsia="pl-PL"/>
        </w:rPr>
      </w:pPr>
      <w:r w:rsidRPr="009E0EBB">
        <w:rPr>
          <w:rFonts w:asciiTheme="majorHAnsi" w:eastAsia="Times New Roman" w:hAnsiTheme="majorHAnsi" w:cs="Segoe UI"/>
          <w:i/>
          <w:iCs/>
          <w:color w:val="000000"/>
          <w:szCs w:val="20"/>
          <w:lang w:eastAsia="pl-PL"/>
        </w:rPr>
        <w:lastRenderedPageBreak/>
        <w:t>Audyty, o których mowa w ust. 1 mogą odbywać się wyłącznie po zawiadomieniu Przetwarzającego przez Administratora o zamiarze ich przeprowadzenia, z 7 dniowym wyprzedzeniem.                      </w:t>
      </w:r>
      <w:r w:rsidRPr="009E0EBB">
        <w:rPr>
          <w:rFonts w:asciiTheme="majorHAnsi" w:eastAsia="Times New Roman" w:hAnsiTheme="majorHAnsi" w:cs="Segoe UI"/>
          <w:color w:val="000000"/>
          <w:szCs w:val="20"/>
          <w:lang w:eastAsia="pl-PL"/>
        </w:rPr>
        <w:t> </w:t>
      </w:r>
    </w:p>
    <w:p w14:paraId="7091D460" w14:textId="77777777" w:rsidR="009E0EBB" w:rsidRPr="009E0EBB" w:rsidRDefault="009E6C28" w:rsidP="0095750C">
      <w:pPr>
        <w:pStyle w:val="Akapitzlist"/>
        <w:numPr>
          <w:ilvl w:val="0"/>
          <w:numId w:val="22"/>
        </w:numPr>
        <w:spacing w:after="0" w:line="276" w:lineRule="auto"/>
        <w:textAlignment w:val="baseline"/>
        <w:rPr>
          <w:rFonts w:asciiTheme="majorHAnsi" w:eastAsia="Times New Roman" w:hAnsiTheme="majorHAnsi" w:cs="Segoe UI"/>
          <w:szCs w:val="20"/>
          <w:lang w:eastAsia="pl-PL"/>
        </w:rPr>
      </w:pPr>
      <w:r w:rsidRPr="009E0EBB">
        <w:rPr>
          <w:rFonts w:asciiTheme="majorHAnsi" w:eastAsia="Times New Roman" w:hAnsiTheme="majorHAnsi" w:cs="Segoe UI"/>
          <w:i/>
          <w:iCs/>
          <w:color w:val="000000"/>
          <w:szCs w:val="20"/>
          <w:lang w:eastAsia="pl-PL"/>
        </w:rPr>
        <w:t>Przetwarzający zobowiązany jest do udostępniania Administratorowi wszelkich informacji niezbędnych do wykazania spełniania obowiązków określonych w art. 28 RODO, w tym wynikających z niniejszej umowy oraz do umożliwienia Administratorowi lub audytorowi upoważnionemu przez Administratora przeprowadzenia audytów i przyczyniania się do nich. </w:t>
      </w:r>
      <w:r w:rsidRPr="009E0EBB">
        <w:rPr>
          <w:rFonts w:asciiTheme="majorHAnsi" w:eastAsia="Times New Roman" w:hAnsiTheme="majorHAnsi" w:cs="Segoe UI"/>
          <w:color w:val="000000"/>
          <w:szCs w:val="20"/>
          <w:lang w:eastAsia="pl-PL"/>
        </w:rPr>
        <w:t> </w:t>
      </w:r>
    </w:p>
    <w:p w14:paraId="1AD35BE2" w14:textId="2D9CB9D4" w:rsidR="009E6C28" w:rsidRPr="009E0EBB" w:rsidRDefault="009E6C28" w:rsidP="0095750C">
      <w:pPr>
        <w:pStyle w:val="Akapitzlist"/>
        <w:numPr>
          <w:ilvl w:val="0"/>
          <w:numId w:val="22"/>
        </w:numPr>
        <w:spacing w:after="0" w:line="276" w:lineRule="auto"/>
        <w:textAlignment w:val="baseline"/>
        <w:rPr>
          <w:rFonts w:asciiTheme="majorHAnsi" w:eastAsia="Times New Roman" w:hAnsiTheme="majorHAnsi" w:cs="Segoe UI"/>
          <w:szCs w:val="20"/>
          <w:lang w:eastAsia="pl-PL"/>
        </w:rPr>
      </w:pPr>
      <w:r w:rsidRPr="009E0EBB">
        <w:rPr>
          <w:rFonts w:asciiTheme="majorHAnsi" w:eastAsia="Times New Roman" w:hAnsiTheme="majorHAnsi" w:cs="Segoe UI"/>
          <w:i/>
          <w:iCs/>
          <w:color w:val="000000"/>
          <w:szCs w:val="20"/>
          <w:lang w:eastAsia="pl-PL"/>
        </w:rPr>
        <w:t>Po przeprowadzeniu kontroli/audytu Administrator przekaże Przetwarzającemu pisemne zalecenia pokontrolne/poaudytowe wraz z terminem ich realizacji. Przetwarzający zobowiązany jest do niezwłocznego informowania Administratora, jeżeli jego zdaniem wydane mu zalecenie stanowi naruszenie RODO lub innych przepisów UE lub przepisów o ochronie danych osobowych państwa członkowskiego.</w:t>
      </w:r>
      <w:r w:rsidRPr="009E0EBB">
        <w:rPr>
          <w:rFonts w:asciiTheme="majorHAnsi" w:eastAsia="Times New Roman" w:hAnsiTheme="majorHAnsi" w:cs="Segoe UI"/>
          <w:color w:val="000000"/>
          <w:szCs w:val="20"/>
          <w:lang w:eastAsia="pl-PL"/>
        </w:rPr>
        <w:t> </w:t>
      </w:r>
    </w:p>
    <w:p w14:paraId="3978B7F5" w14:textId="77777777" w:rsidR="009E6C28" w:rsidRPr="004623D6" w:rsidRDefault="009E6C28" w:rsidP="004623D6">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6735F716"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b/>
          <w:bCs/>
          <w:color w:val="000000"/>
          <w:szCs w:val="20"/>
          <w:lang w:eastAsia="pl-PL"/>
        </w:rPr>
        <w:t>§ 9. Inspektorzy Ochrony Danych. Komunikacja</w:t>
      </w:r>
      <w:r w:rsidRPr="004623D6">
        <w:rPr>
          <w:rFonts w:asciiTheme="majorHAnsi" w:eastAsia="Times New Roman" w:hAnsiTheme="majorHAnsi" w:cs="Segoe UI"/>
          <w:color w:val="000000"/>
          <w:szCs w:val="20"/>
          <w:lang w:eastAsia="pl-PL"/>
        </w:rPr>
        <w:t> </w:t>
      </w:r>
    </w:p>
    <w:p w14:paraId="1C54F2F7"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6F62F52A" w14:textId="77777777" w:rsidR="009E0EBB" w:rsidRPr="009E0EBB" w:rsidRDefault="009E6C28" w:rsidP="0095750C">
      <w:pPr>
        <w:pStyle w:val="Akapitzlist"/>
        <w:numPr>
          <w:ilvl w:val="0"/>
          <w:numId w:val="23"/>
        </w:numPr>
        <w:spacing w:after="0" w:line="276" w:lineRule="auto"/>
        <w:textAlignment w:val="baseline"/>
        <w:rPr>
          <w:rFonts w:asciiTheme="majorHAnsi" w:eastAsia="Times New Roman" w:hAnsiTheme="majorHAnsi" w:cs="Segoe UI"/>
          <w:szCs w:val="20"/>
          <w:lang w:eastAsia="pl-PL"/>
        </w:rPr>
      </w:pPr>
      <w:r w:rsidRPr="009E0EBB">
        <w:rPr>
          <w:rFonts w:asciiTheme="majorHAnsi" w:eastAsia="Times New Roman" w:hAnsiTheme="majorHAnsi" w:cs="Segoe UI"/>
          <w:color w:val="000000"/>
          <w:szCs w:val="20"/>
          <w:lang w:eastAsia="pl-PL"/>
        </w:rPr>
        <w:t>Administrator oraz Przetwarzający będą wykonywać wszelkie prawa i obowiązki,  w szczególności odnoszące się do wzajemnej współpracy, za pośrednictwem należycie ustanowionych Inspektorów Ochrony Danych  (tj. osoba fizyczna lub podmiot wspierająca Administratora w realizacji obowiązków dotyczących ochrony danych osobowych) lub innych osób wyznaczonych do kontaktu w sprawie realizacji tej Umowy. </w:t>
      </w:r>
    </w:p>
    <w:p w14:paraId="39FF2D21" w14:textId="77777777" w:rsidR="009E0EBB" w:rsidRPr="009E0EBB" w:rsidRDefault="009E6C28" w:rsidP="0095750C">
      <w:pPr>
        <w:pStyle w:val="Akapitzlist"/>
        <w:numPr>
          <w:ilvl w:val="0"/>
          <w:numId w:val="23"/>
        </w:numPr>
        <w:spacing w:after="0" w:line="276" w:lineRule="auto"/>
        <w:textAlignment w:val="baseline"/>
        <w:rPr>
          <w:rFonts w:asciiTheme="majorHAnsi" w:eastAsia="Times New Roman" w:hAnsiTheme="majorHAnsi" w:cs="Segoe UI"/>
          <w:szCs w:val="20"/>
          <w:lang w:eastAsia="pl-PL"/>
        </w:rPr>
      </w:pPr>
      <w:r w:rsidRPr="009E0EBB">
        <w:rPr>
          <w:rFonts w:asciiTheme="majorHAnsi" w:eastAsia="Times New Roman" w:hAnsiTheme="majorHAnsi" w:cs="Segoe UI"/>
          <w:color w:val="000000"/>
          <w:szCs w:val="20"/>
          <w:lang w:eastAsia="pl-PL"/>
        </w:rPr>
        <w:t>Inspektorami Ochrony Danych/osobami wyznaczonymi do realizacji tej umowy w dniu zawarcia niniejszej Umowy są: </w:t>
      </w:r>
    </w:p>
    <w:p w14:paraId="5D85BF6F" w14:textId="77777777" w:rsidR="009E0EBB" w:rsidRDefault="009E6C28" w:rsidP="0095750C">
      <w:pPr>
        <w:pStyle w:val="Akapitzlist"/>
        <w:numPr>
          <w:ilvl w:val="0"/>
          <w:numId w:val="24"/>
        </w:numPr>
        <w:spacing w:after="0" w:line="276" w:lineRule="auto"/>
        <w:textAlignment w:val="baseline"/>
        <w:rPr>
          <w:rFonts w:asciiTheme="majorHAnsi" w:eastAsia="Times New Roman" w:hAnsiTheme="majorHAnsi" w:cs="Segoe UI"/>
          <w:szCs w:val="20"/>
          <w:lang w:eastAsia="pl-PL"/>
        </w:rPr>
      </w:pPr>
      <w:r w:rsidRPr="009E0EBB">
        <w:rPr>
          <w:rFonts w:asciiTheme="majorHAnsi" w:eastAsia="Times New Roman" w:hAnsiTheme="majorHAnsi" w:cs="Segoe UI"/>
          <w:szCs w:val="20"/>
          <w:lang w:eastAsia="pl-PL"/>
        </w:rPr>
        <w:t>dla Administratora: ……….., e-mail: ……………………….., tel………………….; </w:t>
      </w:r>
    </w:p>
    <w:p w14:paraId="29413DE5" w14:textId="40AA3A27" w:rsidR="009E6C28" w:rsidRPr="009E0EBB" w:rsidRDefault="009E6C28" w:rsidP="0095750C">
      <w:pPr>
        <w:pStyle w:val="Akapitzlist"/>
        <w:numPr>
          <w:ilvl w:val="0"/>
          <w:numId w:val="24"/>
        </w:numPr>
        <w:spacing w:after="0" w:line="276" w:lineRule="auto"/>
        <w:textAlignment w:val="baseline"/>
        <w:rPr>
          <w:rFonts w:asciiTheme="majorHAnsi" w:eastAsia="Times New Roman" w:hAnsiTheme="majorHAnsi" w:cs="Segoe UI"/>
          <w:szCs w:val="20"/>
          <w:lang w:eastAsia="pl-PL"/>
        </w:rPr>
      </w:pPr>
      <w:r w:rsidRPr="009E0EBB">
        <w:rPr>
          <w:rFonts w:asciiTheme="majorHAnsi" w:eastAsia="Times New Roman" w:hAnsiTheme="majorHAnsi" w:cs="Segoe UI"/>
          <w:szCs w:val="20"/>
          <w:lang w:eastAsia="pl-PL"/>
        </w:rPr>
        <w:t>dla Przetwarzającego: …………………………….. </w:t>
      </w:r>
    </w:p>
    <w:p w14:paraId="46F03DDA" w14:textId="1E7EA152" w:rsidR="009E6C28" w:rsidRPr="009E0EBB" w:rsidRDefault="009E6C28" w:rsidP="00443CFB">
      <w:pPr>
        <w:pStyle w:val="Akapitzlist"/>
        <w:numPr>
          <w:ilvl w:val="0"/>
          <w:numId w:val="6"/>
        </w:numPr>
        <w:spacing w:after="0" w:line="276" w:lineRule="auto"/>
        <w:textAlignment w:val="baseline"/>
        <w:rPr>
          <w:rFonts w:asciiTheme="majorHAnsi" w:eastAsia="Times New Roman" w:hAnsiTheme="majorHAnsi" w:cs="Segoe UI"/>
          <w:szCs w:val="20"/>
          <w:lang w:eastAsia="pl-PL"/>
        </w:rPr>
      </w:pPr>
      <w:r w:rsidRPr="009E0EBB">
        <w:rPr>
          <w:rFonts w:asciiTheme="majorHAnsi" w:eastAsia="Times New Roman" w:hAnsiTheme="majorHAnsi" w:cs="Segoe UI"/>
          <w:color w:val="000000"/>
          <w:szCs w:val="20"/>
          <w:lang w:eastAsia="pl-PL"/>
        </w:rPr>
        <w:t>Strony obowiązane są do niezwłocznego informowania się, w formie pisemnej o każdej zmianie wskazanej powyżej osoby lub o zmianie jej danych kontaktowych. Zmiana tych danych nie są traktowana jako zmiana umowy.  </w:t>
      </w:r>
    </w:p>
    <w:p w14:paraId="0981AEDD" w14:textId="77777777" w:rsidR="009E6C28" w:rsidRPr="004623D6" w:rsidRDefault="009E6C28" w:rsidP="004623D6">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4F1DFF85" w14:textId="6F0DFA49"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b/>
          <w:bCs/>
          <w:color w:val="000000"/>
          <w:szCs w:val="20"/>
          <w:lang w:eastAsia="pl-PL"/>
        </w:rPr>
        <w:t>§</w:t>
      </w:r>
      <w:r w:rsidR="009E0EBB">
        <w:rPr>
          <w:rFonts w:asciiTheme="majorHAnsi" w:eastAsia="Times New Roman" w:hAnsiTheme="majorHAnsi" w:cs="Segoe UI"/>
          <w:b/>
          <w:bCs/>
          <w:color w:val="000000"/>
          <w:szCs w:val="20"/>
          <w:lang w:eastAsia="pl-PL"/>
        </w:rPr>
        <w:t xml:space="preserve"> </w:t>
      </w:r>
      <w:r w:rsidRPr="004623D6">
        <w:rPr>
          <w:rFonts w:asciiTheme="majorHAnsi" w:eastAsia="Times New Roman" w:hAnsiTheme="majorHAnsi" w:cs="Segoe UI"/>
          <w:b/>
          <w:bCs/>
          <w:color w:val="000000"/>
          <w:szCs w:val="20"/>
          <w:lang w:eastAsia="pl-PL"/>
        </w:rPr>
        <w:t>10. Obowiązki Administratora</w:t>
      </w:r>
      <w:r w:rsidRPr="004623D6">
        <w:rPr>
          <w:rFonts w:asciiTheme="majorHAnsi" w:eastAsia="Times New Roman" w:hAnsiTheme="majorHAnsi" w:cs="Segoe UI"/>
          <w:color w:val="000000"/>
          <w:szCs w:val="20"/>
          <w:lang w:eastAsia="pl-PL"/>
        </w:rPr>
        <w:t> </w:t>
      </w:r>
    </w:p>
    <w:p w14:paraId="4CE063BD"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31FD81A2" w14:textId="77777777" w:rsidR="009E0EBB" w:rsidRDefault="009E6C28" w:rsidP="009E0EBB">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Administrator ma obowiązek: </w:t>
      </w:r>
    </w:p>
    <w:p w14:paraId="0D6EBD32" w14:textId="77777777" w:rsidR="009E0EBB" w:rsidRPr="009E0EBB" w:rsidRDefault="009E6C28" w:rsidP="0095750C">
      <w:pPr>
        <w:pStyle w:val="Akapitzlist"/>
        <w:numPr>
          <w:ilvl w:val="0"/>
          <w:numId w:val="25"/>
        </w:numPr>
        <w:spacing w:after="0" w:line="276" w:lineRule="auto"/>
        <w:textAlignment w:val="baseline"/>
        <w:rPr>
          <w:rFonts w:asciiTheme="majorHAnsi" w:eastAsia="Times New Roman" w:hAnsiTheme="majorHAnsi" w:cs="Segoe UI"/>
          <w:szCs w:val="20"/>
          <w:lang w:eastAsia="pl-PL"/>
        </w:rPr>
      </w:pPr>
      <w:r w:rsidRPr="009E0EBB">
        <w:rPr>
          <w:rFonts w:asciiTheme="majorHAnsi" w:eastAsia="Times New Roman" w:hAnsiTheme="majorHAnsi" w:cs="Segoe UI"/>
          <w:color w:val="000000"/>
          <w:szCs w:val="20"/>
          <w:lang w:eastAsia="pl-PL"/>
        </w:rPr>
        <w:t>wykonać ocenę skutków dla ochrony danych w procesach realizowanych przez Przetwarzającego, o ile będzie to wymagane przez przepisy prawa powszechnie obowiązującego; </w:t>
      </w:r>
    </w:p>
    <w:p w14:paraId="6EF3B4FA" w14:textId="77777777" w:rsidR="009E0EBB" w:rsidRPr="009E0EBB" w:rsidRDefault="009E6C28" w:rsidP="0095750C">
      <w:pPr>
        <w:pStyle w:val="Akapitzlist"/>
        <w:numPr>
          <w:ilvl w:val="0"/>
          <w:numId w:val="25"/>
        </w:numPr>
        <w:spacing w:after="0" w:line="276" w:lineRule="auto"/>
        <w:textAlignment w:val="baseline"/>
        <w:rPr>
          <w:rFonts w:asciiTheme="majorHAnsi" w:eastAsia="Times New Roman" w:hAnsiTheme="majorHAnsi" w:cs="Segoe UI"/>
          <w:szCs w:val="20"/>
          <w:lang w:eastAsia="pl-PL"/>
        </w:rPr>
      </w:pPr>
      <w:r w:rsidRPr="009E0EBB">
        <w:rPr>
          <w:rFonts w:asciiTheme="majorHAnsi" w:eastAsia="Times New Roman" w:hAnsiTheme="majorHAnsi" w:cs="Segoe UI"/>
          <w:color w:val="000000"/>
          <w:szCs w:val="20"/>
          <w:lang w:eastAsia="pl-PL"/>
        </w:rPr>
        <w:t>ściśle współpracować z Przetwarzającym przy wykonywaniu niniejszej Umowy,  w tym w szczególności udzielania Przetwarzającemu wyjaśnień w razie wątpliwości co do legalności poleceń Administratora</w:t>
      </w:r>
      <w:r w:rsidR="009E0EBB">
        <w:rPr>
          <w:rFonts w:asciiTheme="majorHAnsi" w:eastAsia="Times New Roman" w:hAnsiTheme="majorHAnsi" w:cs="Segoe UI"/>
          <w:color w:val="000000"/>
          <w:szCs w:val="20"/>
          <w:lang w:eastAsia="pl-PL"/>
        </w:rPr>
        <w:t>;</w:t>
      </w:r>
    </w:p>
    <w:p w14:paraId="6837879F" w14:textId="77777777" w:rsidR="009E0EBB" w:rsidRPr="009E0EBB" w:rsidRDefault="009E6C28" w:rsidP="0095750C">
      <w:pPr>
        <w:pStyle w:val="Akapitzlist"/>
        <w:numPr>
          <w:ilvl w:val="0"/>
          <w:numId w:val="25"/>
        </w:numPr>
        <w:spacing w:after="0" w:line="276" w:lineRule="auto"/>
        <w:textAlignment w:val="baseline"/>
        <w:rPr>
          <w:rFonts w:asciiTheme="majorHAnsi" w:eastAsia="Times New Roman" w:hAnsiTheme="majorHAnsi" w:cs="Segoe UI"/>
          <w:szCs w:val="20"/>
          <w:lang w:eastAsia="pl-PL"/>
        </w:rPr>
      </w:pPr>
      <w:r w:rsidRPr="009E0EBB">
        <w:rPr>
          <w:rFonts w:asciiTheme="majorHAnsi" w:eastAsia="Times New Roman" w:hAnsiTheme="majorHAnsi" w:cs="Segoe UI"/>
          <w:color w:val="000000"/>
          <w:szCs w:val="20"/>
          <w:lang w:eastAsia="pl-PL"/>
        </w:rPr>
        <w:lastRenderedPageBreak/>
        <w:t>wykonywać inne obowiązki nałożone na niego przepisami prawa powszechnie obowiązującego lub decyzjami albo orzeczeniami odpowiednich organów lub sądów; </w:t>
      </w:r>
    </w:p>
    <w:p w14:paraId="5577892B" w14:textId="4ABFE5AB" w:rsidR="009E6C28" w:rsidRPr="009E0EBB" w:rsidRDefault="009E6C28" w:rsidP="0095750C">
      <w:pPr>
        <w:pStyle w:val="Akapitzlist"/>
        <w:numPr>
          <w:ilvl w:val="0"/>
          <w:numId w:val="25"/>
        </w:numPr>
        <w:spacing w:after="0" w:line="276" w:lineRule="auto"/>
        <w:textAlignment w:val="baseline"/>
        <w:rPr>
          <w:rFonts w:asciiTheme="majorHAnsi" w:eastAsia="Times New Roman" w:hAnsiTheme="majorHAnsi" w:cs="Segoe UI"/>
          <w:szCs w:val="20"/>
          <w:lang w:eastAsia="pl-PL"/>
        </w:rPr>
      </w:pPr>
      <w:r w:rsidRPr="009E0EBB">
        <w:rPr>
          <w:rFonts w:asciiTheme="majorHAnsi" w:eastAsia="Times New Roman" w:hAnsiTheme="majorHAnsi" w:cs="Segoe UI"/>
          <w:color w:val="000000"/>
          <w:szCs w:val="20"/>
          <w:lang w:eastAsia="pl-PL"/>
        </w:rPr>
        <w:t>wykonywać obowiązek informacyjny, o którym mowa w art. 13 i 14 RODO względem podmiotów danych</w:t>
      </w:r>
      <w:r w:rsidR="009E0EBB">
        <w:rPr>
          <w:rFonts w:asciiTheme="majorHAnsi" w:eastAsia="Times New Roman" w:hAnsiTheme="majorHAnsi" w:cs="Segoe UI"/>
          <w:color w:val="000000"/>
          <w:szCs w:val="20"/>
          <w:lang w:eastAsia="pl-PL"/>
        </w:rPr>
        <w:t>, chyba że co innego wynika z Umowy Głównej</w:t>
      </w:r>
      <w:r w:rsidRPr="009E0EBB">
        <w:rPr>
          <w:rFonts w:asciiTheme="majorHAnsi" w:eastAsia="Times New Roman" w:hAnsiTheme="majorHAnsi" w:cs="Segoe UI"/>
          <w:color w:val="000000"/>
          <w:szCs w:val="20"/>
          <w:lang w:eastAsia="pl-PL"/>
        </w:rPr>
        <w:t>. </w:t>
      </w:r>
    </w:p>
    <w:p w14:paraId="65D619C0"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61A6C080" w14:textId="4E20419D"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b/>
          <w:bCs/>
          <w:color w:val="000000"/>
          <w:szCs w:val="20"/>
          <w:lang w:eastAsia="pl-PL"/>
        </w:rPr>
        <w:t>§</w:t>
      </w:r>
      <w:r w:rsidR="009E0EBB">
        <w:rPr>
          <w:rFonts w:asciiTheme="majorHAnsi" w:eastAsia="Times New Roman" w:hAnsiTheme="majorHAnsi" w:cs="Segoe UI"/>
          <w:b/>
          <w:bCs/>
          <w:color w:val="000000"/>
          <w:szCs w:val="20"/>
          <w:lang w:eastAsia="pl-PL"/>
        </w:rPr>
        <w:t xml:space="preserve"> </w:t>
      </w:r>
      <w:r w:rsidRPr="004623D6">
        <w:rPr>
          <w:rFonts w:asciiTheme="majorHAnsi" w:eastAsia="Times New Roman" w:hAnsiTheme="majorHAnsi" w:cs="Segoe UI"/>
          <w:b/>
          <w:bCs/>
          <w:color w:val="000000"/>
          <w:szCs w:val="20"/>
          <w:lang w:eastAsia="pl-PL"/>
        </w:rPr>
        <w:t>11. Przekazywanie danych poza EOG</w:t>
      </w:r>
      <w:r w:rsidR="009E0EBB">
        <w:rPr>
          <w:rStyle w:val="Odwoanieprzypisudolnego"/>
          <w:rFonts w:asciiTheme="majorHAnsi" w:eastAsia="Times New Roman" w:hAnsiTheme="majorHAnsi" w:cs="Segoe UI"/>
          <w:b/>
          <w:bCs/>
          <w:color w:val="000000"/>
          <w:szCs w:val="20"/>
          <w:lang w:eastAsia="pl-PL"/>
        </w:rPr>
        <w:footnoteReference w:id="11"/>
      </w:r>
    </w:p>
    <w:p w14:paraId="5533E1F7"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4270970C" w14:textId="510177C0" w:rsidR="009E6C28" w:rsidRPr="004623D6" w:rsidRDefault="00CA7D7E" w:rsidP="004623D6">
      <w:pPr>
        <w:spacing w:after="0" w:line="276" w:lineRule="auto"/>
        <w:textAlignment w:val="baseline"/>
        <w:rPr>
          <w:rFonts w:asciiTheme="majorHAnsi" w:eastAsia="Times New Roman" w:hAnsiTheme="majorHAnsi" w:cs="Segoe UI"/>
          <w:szCs w:val="20"/>
          <w:lang w:eastAsia="pl-PL"/>
        </w:rPr>
      </w:pPr>
      <w:r>
        <w:rPr>
          <w:rFonts w:asciiTheme="majorHAnsi" w:eastAsia="Times New Roman" w:hAnsiTheme="majorHAnsi" w:cs="Segoe UI"/>
          <w:color w:val="000000"/>
          <w:szCs w:val="20"/>
          <w:lang w:eastAsia="pl-PL"/>
        </w:rPr>
        <w:t>Przetwarzający</w:t>
      </w:r>
      <w:r w:rsidR="009E6C28" w:rsidRPr="004623D6">
        <w:rPr>
          <w:rFonts w:asciiTheme="majorHAnsi" w:eastAsia="Times New Roman" w:hAnsiTheme="majorHAnsi" w:cs="Segoe UI"/>
          <w:color w:val="000000"/>
          <w:szCs w:val="20"/>
          <w:lang w:eastAsia="pl-PL"/>
        </w:rPr>
        <w:t xml:space="preserve"> oświadcza, że nie będzie przekazywał danych osobowych do państwa trzeciego lub organizacji międzynarodowe, tj. poza Europejski Obszar Gospodarczy (EOG). Postanowienia zdania poprzedniego nie znajdą zastosowania, jeżeli obowiązek przekazania danych osobowych poza EOG nakłada na </w:t>
      </w:r>
      <w:r w:rsidR="00F1478B">
        <w:rPr>
          <w:rFonts w:asciiTheme="majorHAnsi" w:eastAsia="Times New Roman" w:hAnsiTheme="majorHAnsi" w:cs="Segoe UI"/>
          <w:color w:val="000000"/>
          <w:szCs w:val="20"/>
          <w:lang w:eastAsia="pl-PL"/>
        </w:rPr>
        <w:t>Przetwarzającego</w:t>
      </w:r>
      <w:r w:rsidR="009E6C28" w:rsidRPr="004623D6">
        <w:rPr>
          <w:rFonts w:asciiTheme="majorHAnsi" w:eastAsia="Times New Roman" w:hAnsiTheme="majorHAnsi" w:cs="Segoe UI"/>
          <w:color w:val="000000"/>
          <w:szCs w:val="20"/>
          <w:lang w:eastAsia="pl-PL"/>
        </w:rPr>
        <w:t xml:space="preserve"> prawo Unii Europejskiej lub prawo państwa członkowskiego, któremu podlega </w:t>
      </w:r>
      <w:r w:rsidR="00F1478B">
        <w:rPr>
          <w:rFonts w:asciiTheme="majorHAnsi" w:eastAsia="Times New Roman" w:hAnsiTheme="majorHAnsi" w:cs="Segoe UI"/>
          <w:color w:val="000000"/>
          <w:szCs w:val="20"/>
          <w:lang w:eastAsia="pl-PL"/>
        </w:rPr>
        <w:t>Przetwarzający</w:t>
      </w:r>
      <w:r w:rsidR="009E6C28" w:rsidRPr="004623D6">
        <w:rPr>
          <w:rFonts w:asciiTheme="majorHAnsi" w:eastAsia="Times New Roman" w:hAnsiTheme="majorHAnsi" w:cs="Segoe UI"/>
          <w:color w:val="000000"/>
          <w:szCs w:val="20"/>
          <w:lang w:eastAsia="pl-PL"/>
        </w:rPr>
        <w:t xml:space="preserve">. W takim przypadku przed rozpoczęciem przetwarzania </w:t>
      </w:r>
      <w:r w:rsidR="00F1478B">
        <w:rPr>
          <w:rFonts w:asciiTheme="majorHAnsi" w:eastAsia="Times New Roman" w:hAnsiTheme="majorHAnsi" w:cs="Segoe UI"/>
          <w:color w:val="000000"/>
          <w:szCs w:val="20"/>
          <w:lang w:eastAsia="pl-PL"/>
        </w:rPr>
        <w:t>Przetwarzający</w:t>
      </w:r>
      <w:r w:rsidR="009E6C28" w:rsidRPr="004623D6">
        <w:rPr>
          <w:rFonts w:asciiTheme="majorHAnsi" w:eastAsia="Times New Roman" w:hAnsiTheme="majorHAnsi" w:cs="Segoe UI"/>
          <w:color w:val="000000"/>
          <w:szCs w:val="20"/>
          <w:lang w:eastAsia="pl-PL"/>
        </w:rPr>
        <w:t xml:space="preserve"> </w:t>
      </w:r>
      <w:r w:rsidR="00F1478B">
        <w:rPr>
          <w:rFonts w:asciiTheme="majorHAnsi" w:eastAsia="Times New Roman" w:hAnsiTheme="majorHAnsi" w:cs="Segoe UI"/>
          <w:color w:val="000000"/>
          <w:szCs w:val="20"/>
          <w:lang w:eastAsia="pl-PL"/>
        </w:rPr>
        <w:t>z</w:t>
      </w:r>
      <w:r w:rsidR="009E6C28" w:rsidRPr="004623D6">
        <w:rPr>
          <w:rFonts w:asciiTheme="majorHAnsi" w:eastAsia="Times New Roman" w:hAnsiTheme="majorHAnsi" w:cs="Segoe UI"/>
          <w:color w:val="000000"/>
          <w:szCs w:val="20"/>
          <w:lang w:eastAsia="pl-PL"/>
        </w:rPr>
        <w:t>obowiązany jest poinformować Administratora o tym obowiązku prawnym, o ile prawo to nie zabrania udzielania takiej informacji z uwagi na ważny interes prawny. </w:t>
      </w:r>
    </w:p>
    <w:p w14:paraId="745F8AC9"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105C42A6" w14:textId="34246132" w:rsidR="009E6C28" w:rsidRDefault="009E6C28" w:rsidP="004623D6">
      <w:pPr>
        <w:spacing w:after="0" w:line="276" w:lineRule="auto"/>
        <w:jc w:val="center"/>
        <w:textAlignment w:val="baseline"/>
        <w:rPr>
          <w:rFonts w:asciiTheme="majorHAnsi" w:eastAsia="Times New Roman" w:hAnsiTheme="majorHAnsi" w:cs="Segoe UI"/>
          <w:color w:val="000000"/>
          <w:szCs w:val="20"/>
          <w:lang w:eastAsia="pl-PL"/>
        </w:rPr>
      </w:pPr>
      <w:r w:rsidRPr="004623D6">
        <w:rPr>
          <w:rFonts w:asciiTheme="majorHAnsi" w:eastAsia="Times New Roman" w:hAnsiTheme="majorHAnsi" w:cs="Segoe UI"/>
          <w:b/>
          <w:bCs/>
          <w:color w:val="000000"/>
          <w:szCs w:val="20"/>
          <w:lang w:eastAsia="pl-PL"/>
        </w:rPr>
        <w:t>§ 12. Odpowiedzialność Przetwarzającego</w:t>
      </w:r>
    </w:p>
    <w:p w14:paraId="3BD47E00" w14:textId="77777777" w:rsidR="009E0EBB" w:rsidRPr="004623D6" w:rsidRDefault="009E0EBB" w:rsidP="004623D6">
      <w:pPr>
        <w:spacing w:after="0" w:line="276" w:lineRule="auto"/>
        <w:jc w:val="center"/>
        <w:textAlignment w:val="baseline"/>
        <w:rPr>
          <w:rFonts w:asciiTheme="majorHAnsi" w:eastAsia="Times New Roman" w:hAnsiTheme="majorHAnsi" w:cs="Segoe UI"/>
          <w:szCs w:val="20"/>
          <w:lang w:eastAsia="pl-PL"/>
        </w:rPr>
      </w:pPr>
    </w:p>
    <w:p w14:paraId="6E20E78D" w14:textId="77777777" w:rsidR="009E0EBB" w:rsidRPr="009E0EBB" w:rsidRDefault="009E6C28" w:rsidP="0095750C">
      <w:pPr>
        <w:pStyle w:val="Akapitzlist"/>
        <w:numPr>
          <w:ilvl w:val="0"/>
          <w:numId w:val="26"/>
        </w:numPr>
        <w:spacing w:after="0" w:line="276" w:lineRule="auto"/>
        <w:textAlignment w:val="baseline"/>
        <w:rPr>
          <w:rFonts w:asciiTheme="majorHAnsi" w:eastAsia="Times New Roman" w:hAnsiTheme="majorHAnsi" w:cs="Segoe UI"/>
          <w:szCs w:val="20"/>
          <w:lang w:eastAsia="pl-PL"/>
        </w:rPr>
      </w:pPr>
      <w:r w:rsidRPr="009E0EBB">
        <w:rPr>
          <w:rFonts w:asciiTheme="majorHAnsi" w:eastAsia="Times New Roman" w:hAnsiTheme="majorHAnsi" w:cs="Segoe UI"/>
          <w:color w:val="000000"/>
          <w:szCs w:val="20"/>
          <w:lang w:eastAsia="pl-PL"/>
        </w:rPr>
        <w:t>Przetwarzający jest odpowiedzialny za wszelkie przypadki naruszenia przez niego lub osoby, o których mowa w § 3 ust. 2 spoczywających na nich obowiązków ochrony danych osobowych, w tym za udostępnienie lub wykorzystanie danych osobowych niezgodnie z treścią niniejszej umowy, niedopełnienie obowiązków nałożonych bezpośrednio na Przetwarzającego przepisami RODO, lub za działanie poza zgodnymi z prawem instrukcjami Administratora lub wbrew tym instrukcjom.  </w:t>
      </w:r>
    </w:p>
    <w:p w14:paraId="4E116736" w14:textId="77777777" w:rsidR="009E0EBB" w:rsidRPr="009E0EBB" w:rsidRDefault="009E6C28" w:rsidP="0095750C">
      <w:pPr>
        <w:pStyle w:val="Akapitzlist"/>
        <w:numPr>
          <w:ilvl w:val="0"/>
          <w:numId w:val="26"/>
        </w:numPr>
        <w:spacing w:after="0" w:line="276" w:lineRule="auto"/>
        <w:textAlignment w:val="baseline"/>
        <w:rPr>
          <w:rFonts w:asciiTheme="majorHAnsi" w:eastAsia="Times New Roman" w:hAnsiTheme="majorHAnsi" w:cs="Segoe UI"/>
          <w:szCs w:val="20"/>
          <w:lang w:eastAsia="pl-PL"/>
        </w:rPr>
      </w:pPr>
      <w:r w:rsidRPr="009E0EBB">
        <w:rPr>
          <w:rFonts w:asciiTheme="majorHAnsi" w:eastAsia="Times New Roman" w:hAnsiTheme="majorHAnsi" w:cs="Segoe UI"/>
          <w:color w:val="000000"/>
          <w:szCs w:val="20"/>
          <w:lang w:eastAsia="pl-PL"/>
        </w:rPr>
        <w:t>Przetwarzający ponosi pełną odpowiedzialność wobec Administratora za niewywiązanie się ze spoczywających na podwykonawcy, o którym mowa w § 7 obowiązków ochrony danych osobowych. </w:t>
      </w:r>
    </w:p>
    <w:p w14:paraId="129F9E04" w14:textId="77777777" w:rsidR="009E0EBB" w:rsidRPr="009E0EBB" w:rsidRDefault="009E6C28" w:rsidP="0095750C">
      <w:pPr>
        <w:pStyle w:val="Akapitzlist"/>
        <w:numPr>
          <w:ilvl w:val="0"/>
          <w:numId w:val="26"/>
        </w:numPr>
        <w:spacing w:after="0" w:line="276" w:lineRule="auto"/>
        <w:textAlignment w:val="baseline"/>
        <w:rPr>
          <w:rFonts w:asciiTheme="majorHAnsi" w:eastAsia="Times New Roman" w:hAnsiTheme="majorHAnsi" w:cs="Segoe UI"/>
          <w:szCs w:val="20"/>
          <w:lang w:eastAsia="pl-PL"/>
        </w:rPr>
      </w:pPr>
      <w:r w:rsidRPr="009E0EBB">
        <w:rPr>
          <w:rFonts w:asciiTheme="majorHAnsi" w:eastAsia="Times New Roman" w:hAnsiTheme="majorHAnsi" w:cs="Segoe UI"/>
          <w:color w:val="000000"/>
          <w:szCs w:val="20"/>
          <w:lang w:eastAsia="pl-PL"/>
        </w:rPr>
        <w:t>W celu uniknięcia wątpliwości, Przetwarzający ponosi odpowiedzialność za działania swoich pracowników i innych osób oraz podmiotów, przy pomocy których przetwarza powierzone dane osobowe, czy też umożliwia im dostęp do powierzonych danych, w tym podwykonawców jak za własne działanie i zaniechanie.  </w:t>
      </w:r>
    </w:p>
    <w:p w14:paraId="66212C0C" w14:textId="77777777" w:rsidR="009E0EBB" w:rsidRPr="00997576" w:rsidRDefault="009E6C28" w:rsidP="0095750C">
      <w:pPr>
        <w:pStyle w:val="Akapitzlist"/>
        <w:numPr>
          <w:ilvl w:val="0"/>
          <w:numId w:val="26"/>
        </w:numPr>
        <w:spacing w:after="0" w:line="276" w:lineRule="auto"/>
        <w:textAlignment w:val="baseline"/>
        <w:rPr>
          <w:rFonts w:asciiTheme="majorHAnsi" w:eastAsia="Times New Roman" w:hAnsiTheme="majorHAnsi" w:cs="Segoe UI"/>
          <w:color w:val="auto"/>
          <w:szCs w:val="20"/>
          <w:lang w:eastAsia="pl-PL"/>
        </w:rPr>
      </w:pPr>
      <w:r w:rsidRPr="009E0EBB">
        <w:rPr>
          <w:rFonts w:asciiTheme="majorHAnsi" w:eastAsia="Times New Roman" w:hAnsiTheme="majorHAnsi" w:cs="Segoe UI"/>
          <w:color w:val="000000"/>
          <w:szCs w:val="20"/>
          <w:lang w:eastAsia="pl-PL"/>
        </w:rPr>
        <w:t xml:space="preserve">Za szkody wyrządzone Administratorowi z tytułu przetwarzania danych </w:t>
      </w:r>
      <w:r w:rsidRPr="00997576">
        <w:rPr>
          <w:rFonts w:asciiTheme="majorHAnsi" w:eastAsia="Times New Roman" w:hAnsiTheme="majorHAnsi" w:cs="Segoe UI"/>
          <w:color w:val="auto"/>
          <w:szCs w:val="20"/>
          <w:lang w:eastAsia="pl-PL"/>
        </w:rPr>
        <w:t>osobowych  w sposób naruszający przepisy o ochronie danych osobowych lub niniejszej umowy Administrator może dochodzić od Przetwarzającego odszkodowania na zasadach ogólnych, z zastrzeżeniem postanowień poniżej. </w:t>
      </w:r>
    </w:p>
    <w:p w14:paraId="0FC93B87" w14:textId="77777777" w:rsidR="00997576" w:rsidRPr="00997576" w:rsidRDefault="009E6C28" w:rsidP="0095750C">
      <w:pPr>
        <w:pStyle w:val="Akapitzlist"/>
        <w:numPr>
          <w:ilvl w:val="0"/>
          <w:numId w:val="26"/>
        </w:numPr>
        <w:spacing w:after="0" w:line="276" w:lineRule="auto"/>
        <w:textAlignment w:val="baseline"/>
        <w:rPr>
          <w:rFonts w:asciiTheme="majorHAnsi" w:eastAsia="Times New Roman" w:hAnsiTheme="majorHAnsi" w:cs="Segoe UI"/>
          <w:color w:val="auto"/>
          <w:szCs w:val="20"/>
          <w:lang w:eastAsia="pl-PL"/>
        </w:rPr>
      </w:pPr>
      <w:r w:rsidRPr="00997576">
        <w:rPr>
          <w:rFonts w:asciiTheme="majorHAnsi" w:eastAsia="Times New Roman" w:hAnsiTheme="majorHAnsi" w:cs="Segoe UI"/>
          <w:color w:val="auto"/>
          <w:szCs w:val="20"/>
          <w:lang w:eastAsia="pl-PL"/>
        </w:rPr>
        <w:lastRenderedPageBreak/>
        <w:t>Przetwarzający ma obowiązek zawsze współdziałać z Administratorem  </w:t>
      </w:r>
      <w:r w:rsidRPr="00997576">
        <w:rPr>
          <w:rFonts w:asciiTheme="majorHAnsi" w:eastAsia="Times New Roman" w:hAnsiTheme="majorHAnsi" w:cs="Segoe UI"/>
          <w:color w:val="auto"/>
          <w:szCs w:val="20"/>
          <w:lang w:eastAsia="pl-PL"/>
        </w:rPr>
        <w:br/>
        <w:t>na jego żądanie, w zakresie ustalenia przyczyn wyrządzonej szkody, jak również zapewnia, że obowiązek ten będzie wypełniać bezpośrednio podwykonawca Przetwarzającego w stosunku do Administratora.  </w:t>
      </w:r>
      <w:bookmarkStart w:id="0" w:name="_Ref467599249"/>
    </w:p>
    <w:p w14:paraId="03473298" w14:textId="77777777" w:rsidR="00997576" w:rsidRPr="00997576" w:rsidRDefault="00997576" w:rsidP="0095750C">
      <w:pPr>
        <w:pStyle w:val="Akapitzlist"/>
        <w:numPr>
          <w:ilvl w:val="0"/>
          <w:numId w:val="26"/>
        </w:numPr>
        <w:spacing w:after="0" w:line="276" w:lineRule="auto"/>
        <w:textAlignment w:val="baseline"/>
        <w:rPr>
          <w:rFonts w:asciiTheme="majorHAnsi" w:eastAsia="Times New Roman" w:hAnsiTheme="majorHAnsi" w:cs="Segoe UI"/>
          <w:color w:val="auto"/>
          <w:szCs w:val="20"/>
          <w:lang w:eastAsia="pl-PL"/>
        </w:rPr>
      </w:pPr>
      <w:r w:rsidRPr="00997576">
        <w:rPr>
          <w:rFonts w:asciiTheme="majorHAnsi" w:eastAsia="Calibri" w:hAnsiTheme="majorHAnsi" w:cs="Arial"/>
          <w:color w:val="auto"/>
          <w:szCs w:val="20"/>
        </w:rPr>
        <w:t>W przypadku naruszenia przepisów regulujących ochronę danych osobowych z przyczyn leżących po stronie Przetwarzającego, Przetwarzający zobowiązuje się do zwrotu wszelkich kosztów poniesionych przez Administratora, wynikających z prawomocnego orzeczenia sądowego, ostatecznej decyzji organu lub zawartej za zgodą Przetwarzającego ugody, w tym kosztów publikacji orzeczenia lub oświadczenia, kosztów procesu, odszkodowań, zadośćuczynień, które ten poniesie w związku z naruszeniem przepisów regulujących ochronę danych osobowych z przyczyn leżących po stronie Przetwarzającego. W razie wytoczenia przez osobę trzecią powództwa przeciwko Administratorowi danych z tytułu naruszenia praw osoby trzeciej w związku z naruszeniem przepisów regulujących ochronę danych osobowych z przyczyn leżących po stronie Przetwarzającego, Przetwarzający wstąpi do postępowania w charakterze strony pozwanej, a w razie braku takiej możliwości wystąpi z interwencją uboczną po stronie pozwanej. Przetwarzający zapłaci Administratorowi danych ww. kwoty w terminie 7 (siedmiu) dni od dnia uprawomocnienia się orzeczenia, wydania ostatecznej decyzji organu lub zawarcia ugody.</w:t>
      </w:r>
      <w:bookmarkEnd w:id="0"/>
    </w:p>
    <w:p w14:paraId="3BC77F8F" w14:textId="2709DAD7" w:rsidR="009E6C28" w:rsidRPr="00997576" w:rsidRDefault="00997576" w:rsidP="0095750C">
      <w:pPr>
        <w:pStyle w:val="Akapitzlist"/>
        <w:numPr>
          <w:ilvl w:val="0"/>
          <w:numId w:val="26"/>
        </w:numPr>
        <w:spacing w:after="0" w:line="276" w:lineRule="auto"/>
        <w:textAlignment w:val="baseline"/>
        <w:rPr>
          <w:rFonts w:asciiTheme="majorHAnsi" w:eastAsia="Times New Roman" w:hAnsiTheme="majorHAnsi" w:cs="Segoe UI"/>
          <w:color w:val="auto"/>
          <w:szCs w:val="20"/>
          <w:lang w:eastAsia="pl-PL"/>
        </w:rPr>
      </w:pPr>
      <w:r w:rsidRPr="00997576">
        <w:rPr>
          <w:rFonts w:asciiTheme="majorHAnsi" w:eastAsia="Calibri" w:hAnsiTheme="majorHAnsi" w:cs="Arial"/>
          <w:color w:val="auto"/>
          <w:szCs w:val="20"/>
        </w:rPr>
        <w:t>Niezależnie od obowiązków określonych w ust. 6, Przetwarzający zobowiązany jest do dostarczania w toku postępowań tam wskazanych, wszelkich koniecznych wyjaśnień, informacji lub dokumentów. Przetwarzający zobowiązuje się również do podejmowania uzasadnionych, dopuszczalnych prawnie czynności, mających na celu uchronienie Administratora danych przed postępowaniami, skargami, działaniami prawnymi lub innymi czynnościami, będącymi wynikiem naruszenia przez Przetwarzającego zasad ochrony danych osobowych.</w:t>
      </w:r>
      <w:r w:rsidR="009E6C28" w:rsidRPr="00997576">
        <w:rPr>
          <w:rFonts w:asciiTheme="majorHAnsi" w:eastAsia="Times New Roman" w:hAnsiTheme="majorHAnsi" w:cs="Segoe UI"/>
          <w:color w:val="auto"/>
          <w:szCs w:val="20"/>
          <w:lang w:eastAsia="pl-PL"/>
        </w:rPr>
        <w:t> </w:t>
      </w:r>
    </w:p>
    <w:p w14:paraId="6F757414" w14:textId="77777777" w:rsidR="009E6C28" w:rsidRPr="00997576" w:rsidRDefault="009E6C28" w:rsidP="004623D6">
      <w:pPr>
        <w:spacing w:after="0" w:line="276" w:lineRule="auto"/>
        <w:jc w:val="center"/>
        <w:textAlignment w:val="baseline"/>
        <w:rPr>
          <w:rFonts w:asciiTheme="majorHAnsi" w:eastAsia="Times New Roman" w:hAnsiTheme="majorHAnsi" w:cs="Segoe UI"/>
          <w:color w:val="auto"/>
          <w:szCs w:val="20"/>
          <w:lang w:eastAsia="pl-PL"/>
        </w:rPr>
      </w:pPr>
      <w:r w:rsidRPr="00997576">
        <w:rPr>
          <w:rFonts w:asciiTheme="majorHAnsi" w:eastAsia="Times New Roman" w:hAnsiTheme="majorHAnsi" w:cs="Segoe UI"/>
          <w:color w:val="auto"/>
          <w:szCs w:val="20"/>
          <w:lang w:eastAsia="pl-PL"/>
        </w:rPr>
        <w:t> </w:t>
      </w:r>
    </w:p>
    <w:p w14:paraId="07F30906"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b/>
          <w:bCs/>
          <w:color w:val="000000"/>
          <w:szCs w:val="20"/>
          <w:lang w:eastAsia="pl-PL"/>
        </w:rPr>
        <w:t>§ 13. Wypowiedzenie umowy </w:t>
      </w:r>
      <w:r w:rsidRPr="004623D6">
        <w:rPr>
          <w:rFonts w:asciiTheme="majorHAnsi" w:eastAsia="Times New Roman" w:hAnsiTheme="majorHAnsi" w:cs="Segoe UI"/>
          <w:color w:val="000000"/>
          <w:szCs w:val="20"/>
          <w:lang w:eastAsia="pl-PL"/>
        </w:rPr>
        <w:t> </w:t>
      </w:r>
    </w:p>
    <w:p w14:paraId="3961E2B9" w14:textId="77777777" w:rsidR="00FE799D" w:rsidRDefault="009E6C28" w:rsidP="00FE799D">
      <w:pPr>
        <w:spacing w:after="0" w:line="276" w:lineRule="auto"/>
        <w:ind w:left="555"/>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7F12E76B" w14:textId="47867F18" w:rsidR="00FE799D" w:rsidRPr="00FE799D" w:rsidRDefault="009E6C28" w:rsidP="00443CFB">
      <w:pPr>
        <w:pStyle w:val="Akapitzlist"/>
        <w:numPr>
          <w:ilvl w:val="0"/>
          <w:numId w:val="7"/>
        </w:numPr>
        <w:spacing w:after="0" w:line="276" w:lineRule="auto"/>
        <w:textAlignment w:val="baseline"/>
        <w:rPr>
          <w:rFonts w:asciiTheme="majorHAnsi" w:eastAsia="Times New Roman" w:hAnsiTheme="majorHAnsi" w:cs="Segoe UI"/>
          <w:szCs w:val="20"/>
          <w:lang w:eastAsia="pl-PL"/>
        </w:rPr>
      </w:pPr>
      <w:r w:rsidRPr="00FE799D">
        <w:rPr>
          <w:rFonts w:asciiTheme="majorHAnsi" w:eastAsia="Times New Roman" w:hAnsiTheme="majorHAnsi" w:cs="Segoe UI"/>
          <w:color w:val="000000"/>
          <w:szCs w:val="20"/>
          <w:lang w:eastAsia="pl-PL"/>
        </w:rPr>
        <w:t xml:space="preserve">Administrator może wypowiedzieć niniejszą umowę ze skutkiem natychmiastowym, z ważnych powodów, w szczególności w przypadku, gdy </w:t>
      </w:r>
      <w:r w:rsidR="0097582B">
        <w:rPr>
          <w:rFonts w:asciiTheme="majorHAnsi" w:eastAsia="Times New Roman" w:hAnsiTheme="majorHAnsi" w:cs="Segoe UI"/>
          <w:color w:val="000000"/>
          <w:szCs w:val="20"/>
          <w:lang w:eastAsia="pl-PL"/>
        </w:rPr>
        <w:t>Przetwarzający</w:t>
      </w:r>
      <w:r w:rsidRPr="00FE799D">
        <w:rPr>
          <w:rFonts w:asciiTheme="majorHAnsi" w:eastAsia="Times New Roman" w:hAnsiTheme="majorHAnsi" w:cs="Segoe UI"/>
          <w:color w:val="000000"/>
          <w:szCs w:val="20"/>
          <w:lang w:eastAsia="pl-PL"/>
        </w:rPr>
        <w:t>: </w:t>
      </w:r>
    </w:p>
    <w:p w14:paraId="4805A7E6" w14:textId="77777777" w:rsidR="00FE799D" w:rsidRPr="00FE799D" w:rsidRDefault="00FE799D" w:rsidP="0095750C">
      <w:pPr>
        <w:pStyle w:val="Akapitzlist"/>
        <w:numPr>
          <w:ilvl w:val="0"/>
          <w:numId w:val="27"/>
        </w:numPr>
        <w:spacing w:after="0" w:line="276" w:lineRule="auto"/>
        <w:textAlignment w:val="baseline"/>
        <w:rPr>
          <w:rFonts w:asciiTheme="majorHAnsi" w:eastAsia="Times New Roman" w:hAnsiTheme="majorHAnsi" w:cs="Segoe UI"/>
          <w:szCs w:val="20"/>
          <w:lang w:eastAsia="pl-PL"/>
        </w:rPr>
      </w:pPr>
      <w:r w:rsidRPr="00FE799D">
        <w:rPr>
          <w:rFonts w:asciiTheme="majorHAnsi" w:eastAsia="Times New Roman" w:hAnsiTheme="majorHAnsi" w:cs="Segoe UI"/>
          <w:color w:val="000000"/>
          <w:szCs w:val="20"/>
          <w:lang w:eastAsia="pl-PL"/>
        </w:rPr>
        <w:t>w wyznaczonym terminie nie zrealizuje zaleceń pokontrolnych / poaudytowych; </w:t>
      </w:r>
    </w:p>
    <w:p w14:paraId="7FADDA5E" w14:textId="77777777" w:rsidR="00FE799D" w:rsidRPr="00FE799D" w:rsidRDefault="00FE799D" w:rsidP="0095750C">
      <w:pPr>
        <w:pStyle w:val="Akapitzlist"/>
        <w:numPr>
          <w:ilvl w:val="0"/>
          <w:numId w:val="27"/>
        </w:numPr>
        <w:spacing w:after="0" w:line="276" w:lineRule="auto"/>
        <w:textAlignment w:val="baseline"/>
        <w:rPr>
          <w:rFonts w:asciiTheme="majorHAnsi" w:eastAsia="Times New Roman" w:hAnsiTheme="majorHAnsi" w:cs="Segoe UI"/>
          <w:szCs w:val="20"/>
          <w:lang w:eastAsia="pl-PL"/>
        </w:rPr>
      </w:pPr>
      <w:r w:rsidRPr="00FE799D">
        <w:rPr>
          <w:rFonts w:asciiTheme="majorHAnsi" w:eastAsia="Times New Roman" w:hAnsiTheme="majorHAnsi" w:cs="Segoe UI"/>
          <w:color w:val="000000"/>
          <w:szCs w:val="20"/>
          <w:lang w:eastAsia="pl-PL"/>
        </w:rPr>
        <w:t>lub osoba, za pośrednictwem której Przetwarzający wykonuje niniejszą umowę przetwarza dane osobowe w sposób niezgodny z niniejszą umową lub powszechnie obowiązującymi przepisami prawa;  </w:t>
      </w:r>
    </w:p>
    <w:p w14:paraId="77A25E51" w14:textId="77777777" w:rsidR="00FE799D" w:rsidRPr="00FE799D" w:rsidRDefault="00FE799D" w:rsidP="0095750C">
      <w:pPr>
        <w:pStyle w:val="Akapitzlist"/>
        <w:numPr>
          <w:ilvl w:val="0"/>
          <w:numId w:val="27"/>
        </w:numPr>
        <w:spacing w:after="0" w:line="276" w:lineRule="auto"/>
        <w:textAlignment w:val="baseline"/>
        <w:rPr>
          <w:rFonts w:asciiTheme="majorHAnsi" w:eastAsia="Times New Roman" w:hAnsiTheme="majorHAnsi" w:cs="Segoe UI"/>
          <w:szCs w:val="20"/>
          <w:lang w:eastAsia="pl-PL"/>
        </w:rPr>
      </w:pPr>
      <w:r w:rsidRPr="00FE799D">
        <w:rPr>
          <w:rFonts w:asciiTheme="majorHAnsi" w:eastAsia="Times New Roman" w:hAnsiTheme="majorHAnsi" w:cs="Segoe UI"/>
          <w:color w:val="000000"/>
          <w:szCs w:val="20"/>
          <w:lang w:eastAsia="pl-PL"/>
        </w:rPr>
        <w:lastRenderedPageBreak/>
        <w:t>powierzył przetwarzanie danych osobowych innemu podmiotowi przetwarzającemu niezgodnie z niniejszą umową lub powszechnie obowiązującymi przepisami prawa;  </w:t>
      </w:r>
    </w:p>
    <w:p w14:paraId="6BA94778" w14:textId="77777777" w:rsidR="00FE799D" w:rsidRPr="00FE799D" w:rsidRDefault="00FE799D" w:rsidP="0095750C">
      <w:pPr>
        <w:pStyle w:val="Akapitzlist"/>
        <w:numPr>
          <w:ilvl w:val="0"/>
          <w:numId w:val="27"/>
        </w:numPr>
        <w:spacing w:after="0" w:line="276" w:lineRule="auto"/>
        <w:textAlignment w:val="baseline"/>
        <w:rPr>
          <w:rFonts w:asciiTheme="majorHAnsi" w:eastAsia="Times New Roman" w:hAnsiTheme="majorHAnsi" w:cs="Segoe UI"/>
          <w:szCs w:val="20"/>
          <w:lang w:eastAsia="pl-PL"/>
        </w:rPr>
      </w:pPr>
      <w:r w:rsidRPr="00FE799D">
        <w:rPr>
          <w:rFonts w:asciiTheme="majorHAnsi" w:eastAsia="Times New Roman" w:hAnsiTheme="majorHAnsi" w:cs="Segoe UI"/>
          <w:color w:val="000000"/>
          <w:szCs w:val="20"/>
          <w:lang w:eastAsia="pl-PL"/>
        </w:rPr>
        <w:t>nie nadał stosownych upoważnień do przetwarzania powierzonych mu danych osobowych którejkolwiek z osób, która miała dostęp do tych danych osobowych; </w:t>
      </w:r>
    </w:p>
    <w:p w14:paraId="6C04CC23" w14:textId="244D3789" w:rsidR="00FE799D" w:rsidRPr="00FE799D" w:rsidRDefault="00FE799D" w:rsidP="0095750C">
      <w:pPr>
        <w:pStyle w:val="Akapitzlist"/>
        <w:numPr>
          <w:ilvl w:val="0"/>
          <w:numId w:val="27"/>
        </w:numPr>
        <w:spacing w:after="0" w:line="276" w:lineRule="auto"/>
        <w:textAlignment w:val="baseline"/>
        <w:rPr>
          <w:rFonts w:asciiTheme="majorHAnsi" w:eastAsia="Times New Roman" w:hAnsiTheme="majorHAnsi" w:cs="Segoe UI"/>
          <w:szCs w:val="20"/>
          <w:lang w:eastAsia="pl-PL"/>
        </w:rPr>
      </w:pPr>
      <w:r w:rsidRPr="00FE799D">
        <w:rPr>
          <w:rFonts w:asciiTheme="majorHAnsi" w:eastAsia="Times New Roman" w:hAnsiTheme="majorHAnsi" w:cs="Segoe UI"/>
          <w:color w:val="000000"/>
          <w:szCs w:val="20"/>
          <w:lang w:eastAsia="pl-PL"/>
        </w:rPr>
        <w:t>wyrządził szkodę Administratorowi lub osobie, której dane osobowe przetwarza na podstawie niniejszej umowy.   </w:t>
      </w:r>
    </w:p>
    <w:p w14:paraId="14E5C890" w14:textId="64BF05B5" w:rsidR="00FE799D" w:rsidRPr="00FE799D" w:rsidRDefault="009E6C28" w:rsidP="00443CFB">
      <w:pPr>
        <w:pStyle w:val="Akapitzlist"/>
        <w:numPr>
          <w:ilvl w:val="0"/>
          <w:numId w:val="7"/>
        </w:numPr>
        <w:spacing w:after="0" w:line="276" w:lineRule="auto"/>
        <w:textAlignment w:val="baseline"/>
        <w:rPr>
          <w:rFonts w:asciiTheme="majorHAnsi" w:eastAsia="Times New Roman" w:hAnsiTheme="majorHAnsi" w:cs="Segoe UI"/>
          <w:szCs w:val="20"/>
          <w:lang w:eastAsia="pl-PL"/>
        </w:rPr>
      </w:pPr>
      <w:r w:rsidRPr="00FE799D">
        <w:rPr>
          <w:rFonts w:asciiTheme="majorHAnsi" w:eastAsia="Times New Roman" w:hAnsiTheme="majorHAnsi" w:cs="Segoe UI"/>
          <w:color w:val="000000"/>
          <w:szCs w:val="20"/>
          <w:lang w:eastAsia="pl-PL"/>
        </w:rPr>
        <w:t xml:space="preserve">Wypowiedzenie, o którym mowa w ust. </w:t>
      </w:r>
      <w:r w:rsidR="00FE799D">
        <w:rPr>
          <w:rFonts w:asciiTheme="majorHAnsi" w:eastAsia="Times New Roman" w:hAnsiTheme="majorHAnsi" w:cs="Segoe UI"/>
          <w:color w:val="000000"/>
          <w:szCs w:val="20"/>
          <w:lang w:eastAsia="pl-PL"/>
        </w:rPr>
        <w:t>1</w:t>
      </w:r>
      <w:r w:rsidRPr="00FE799D">
        <w:rPr>
          <w:rFonts w:asciiTheme="majorHAnsi" w:eastAsia="Times New Roman" w:hAnsiTheme="majorHAnsi" w:cs="Segoe UI"/>
          <w:color w:val="000000"/>
          <w:szCs w:val="20"/>
          <w:lang w:eastAsia="pl-PL"/>
        </w:rPr>
        <w:t xml:space="preserve"> musi nastąpić w formie pisemnej lub równoważnej</w:t>
      </w:r>
      <w:r w:rsidR="00FE799D">
        <w:rPr>
          <w:rFonts w:asciiTheme="majorHAnsi" w:eastAsia="Times New Roman" w:hAnsiTheme="majorHAnsi" w:cs="Segoe UI"/>
          <w:color w:val="000000"/>
          <w:szCs w:val="20"/>
          <w:lang w:eastAsia="pl-PL"/>
        </w:rPr>
        <w:t xml:space="preserve"> pod rygorem nieważności</w:t>
      </w:r>
      <w:r w:rsidRPr="00FE799D">
        <w:rPr>
          <w:rFonts w:asciiTheme="majorHAnsi" w:eastAsia="Times New Roman" w:hAnsiTheme="majorHAnsi" w:cs="Segoe UI"/>
          <w:color w:val="000000"/>
          <w:szCs w:val="20"/>
          <w:lang w:eastAsia="pl-PL"/>
        </w:rPr>
        <w:t>.  </w:t>
      </w:r>
    </w:p>
    <w:p w14:paraId="03B2BE0D" w14:textId="191361B7" w:rsidR="009E6C28" w:rsidRPr="00FE799D" w:rsidRDefault="009E6C28" w:rsidP="00443CFB">
      <w:pPr>
        <w:pStyle w:val="Akapitzlist"/>
        <w:numPr>
          <w:ilvl w:val="0"/>
          <w:numId w:val="7"/>
        </w:numPr>
        <w:spacing w:after="0" w:line="276" w:lineRule="auto"/>
        <w:textAlignment w:val="baseline"/>
        <w:rPr>
          <w:rFonts w:asciiTheme="majorHAnsi" w:eastAsia="Times New Roman" w:hAnsiTheme="majorHAnsi" w:cs="Segoe UI"/>
          <w:szCs w:val="20"/>
          <w:lang w:eastAsia="pl-PL"/>
        </w:rPr>
      </w:pPr>
      <w:r w:rsidRPr="00FE799D">
        <w:rPr>
          <w:rFonts w:asciiTheme="majorHAnsi" w:eastAsia="Times New Roman" w:hAnsiTheme="majorHAnsi" w:cs="Arial"/>
          <w:color w:val="000000"/>
          <w:szCs w:val="20"/>
          <w:lang w:eastAsia="pl-PL"/>
        </w:rPr>
        <w:t xml:space="preserve">Wypowiedzenie niniejszej umowy z przyczyn leżących po stronie </w:t>
      </w:r>
      <w:r w:rsidR="0097582B">
        <w:rPr>
          <w:rFonts w:asciiTheme="majorHAnsi" w:eastAsia="Times New Roman" w:hAnsiTheme="majorHAnsi" w:cs="Arial"/>
          <w:color w:val="000000"/>
          <w:szCs w:val="20"/>
          <w:lang w:eastAsia="pl-PL"/>
        </w:rPr>
        <w:t>P</w:t>
      </w:r>
      <w:r w:rsidRPr="00FE799D">
        <w:rPr>
          <w:rFonts w:asciiTheme="majorHAnsi" w:eastAsia="Times New Roman" w:hAnsiTheme="majorHAnsi" w:cs="Arial"/>
          <w:color w:val="000000"/>
          <w:szCs w:val="20"/>
          <w:lang w:eastAsia="pl-PL"/>
        </w:rPr>
        <w:t>rzetwarzającego ma skutek w postaci odstąpienia od Umowy głównej z winy Przetwarzającego.   </w:t>
      </w:r>
    </w:p>
    <w:p w14:paraId="7B319CE9" w14:textId="77777777" w:rsidR="009E6C28" w:rsidRPr="004623D6" w:rsidRDefault="009E6C28" w:rsidP="004623D6">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395D8C95"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54E7065F" w14:textId="0F4AD77C"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b/>
          <w:bCs/>
          <w:color w:val="000000"/>
          <w:szCs w:val="20"/>
          <w:lang w:eastAsia="pl-PL"/>
        </w:rPr>
        <w:t>§</w:t>
      </w:r>
      <w:r w:rsidR="00FE799D">
        <w:rPr>
          <w:rFonts w:asciiTheme="majorHAnsi" w:eastAsia="Times New Roman" w:hAnsiTheme="majorHAnsi" w:cs="Segoe UI"/>
          <w:b/>
          <w:bCs/>
          <w:color w:val="000000"/>
          <w:szCs w:val="20"/>
          <w:lang w:eastAsia="pl-PL"/>
        </w:rPr>
        <w:t xml:space="preserve"> </w:t>
      </w:r>
      <w:r w:rsidRPr="004623D6">
        <w:rPr>
          <w:rFonts w:asciiTheme="majorHAnsi" w:eastAsia="Times New Roman" w:hAnsiTheme="majorHAnsi" w:cs="Segoe UI"/>
          <w:b/>
          <w:bCs/>
          <w:color w:val="000000"/>
          <w:szCs w:val="20"/>
          <w:lang w:eastAsia="pl-PL"/>
        </w:rPr>
        <w:t>14. Postanowienia końcowe</w:t>
      </w:r>
      <w:r w:rsidRPr="004623D6">
        <w:rPr>
          <w:rFonts w:asciiTheme="majorHAnsi" w:eastAsia="Times New Roman" w:hAnsiTheme="majorHAnsi" w:cs="Segoe UI"/>
          <w:color w:val="000000"/>
          <w:szCs w:val="20"/>
          <w:lang w:eastAsia="pl-PL"/>
        </w:rPr>
        <w:t> </w:t>
      </w:r>
    </w:p>
    <w:p w14:paraId="3DEC46F9" w14:textId="77777777" w:rsidR="009E6C28" w:rsidRPr="004623D6" w:rsidRDefault="009E6C28" w:rsidP="004623D6">
      <w:pPr>
        <w:spacing w:after="0" w:line="276" w:lineRule="auto"/>
        <w:jc w:val="center"/>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70102965" w14:textId="6A4A9069" w:rsidR="00FE799D" w:rsidRPr="00FE799D" w:rsidRDefault="009E6C28" w:rsidP="00443CFB">
      <w:pPr>
        <w:pStyle w:val="Akapitzlist"/>
        <w:numPr>
          <w:ilvl w:val="0"/>
          <w:numId w:val="8"/>
        </w:numPr>
        <w:spacing w:after="0" w:line="276" w:lineRule="auto"/>
        <w:textAlignment w:val="baseline"/>
        <w:rPr>
          <w:rFonts w:asciiTheme="majorHAnsi" w:eastAsia="Times New Roman" w:hAnsiTheme="majorHAnsi" w:cs="Segoe UI"/>
          <w:szCs w:val="20"/>
          <w:lang w:eastAsia="pl-PL"/>
        </w:rPr>
      </w:pPr>
      <w:r w:rsidRPr="00FE799D">
        <w:rPr>
          <w:rFonts w:asciiTheme="majorHAnsi" w:eastAsia="Times New Roman" w:hAnsiTheme="majorHAnsi" w:cs="Segoe UI"/>
          <w:color w:val="000000"/>
          <w:szCs w:val="20"/>
          <w:lang w:eastAsia="pl-PL"/>
        </w:rPr>
        <w:t xml:space="preserve">Zmiana Umowy wymaga </w:t>
      </w:r>
      <w:r w:rsidR="002309F7">
        <w:rPr>
          <w:rFonts w:asciiTheme="majorHAnsi" w:eastAsia="Times New Roman" w:hAnsiTheme="majorHAnsi" w:cs="Segoe UI"/>
          <w:color w:val="000000"/>
          <w:szCs w:val="20"/>
          <w:lang w:eastAsia="pl-PL"/>
        </w:rPr>
        <w:t xml:space="preserve">zachowania </w:t>
      </w:r>
      <w:r w:rsidRPr="00FE799D">
        <w:rPr>
          <w:rFonts w:asciiTheme="majorHAnsi" w:eastAsia="Times New Roman" w:hAnsiTheme="majorHAnsi" w:cs="Segoe UI"/>
          <w:color w:val="000000"/>
          <w:szCs w:val="20"/>
          <w:lang w:eastAsia="pl-PL"/>
        </w:rPr>
        <w:t>formy pisemnej pod rygorem nieważności. </w:t>
      </w:r>
    </w:p>
    <w:p w14:paraId="3EAE9F10" w14:textId="77777777" w:rsidR="00FE799D" w:rsidRPr="00FE799D" w:rsidRDefault="009E6C28" w:rsidP="00443CFB">
      <w:pPr>
        <w:pStyle w:val="Akapitzlist"/>
        <w:numPr>
          <w:ilvl w:val="0"/>
          <w:numId w:val="8"/>
        </w:numPr>
        <w:spacing w:after="0" w:line="276" w:lineRule="auto"/>
        <w:textAlignment w:val="baseline"/>
        <w:rPr>
          <w:rFonts w:asciiTheme="majorHAnsi" w:eastAsia="Times New Roman" w:hAnsiTheme="majorHAnsi" w:cs="Segoe UI"/>
          <w:szCs w:val="20"/>
          <w:lang w:eastAsia="pl-PL"/>
        </w:rPr>
      </w:pPr>
      <w:r w:rsidRPr="00FE799D">
        <w:rPr>
          <w:rFonts w:asciiTheme="majorHAnsi" w:eastAsia="Times New Roman" w:hAnsiTheme="majorHAnsi" w:cs="Segoe UI"/>
          <w:color w:val="000000"/>
          <w:szCs w:val="20"/>
          <w:lang w:eastAsia="pl-PL"/>
        </w:rPr>
        <w:t>Strony ustalają, że treść niniejszej Umowy winna pozostać poufna, oraz że żadna ze Stron nie będzie upoważniona do ujawnienia treści niniejszej Umowy jakimkolwiek osobom trzecim lub władzom, o ile nie jest to wymagane przepisami prawa. </w:t>
      </w:r>
    </w:p>
    <w:p w14:paraId="233952FB" w14:textId="77777777" w:rsidR="00FE799D" w:rsidRPr="00FE799D" w:rsidRDefault="009E6C28" w:rsidP="00443CFB">
      <w:pPr>
        <w:pStyle w:val="Akapitzlist"/>
        <w:numPr>
          <w:ilvl w:val="0"/>
          <w:numId w:val="8"/>
        </w:numPr>
        <w:spacing w:after="0" w:line="276" w:lineRule="auto"/>
        <w:textAlignment w:val="baseline"/>
        <w:rPr>
          <w:rFonts w:asciiTheme="majorHAnsi" w:eastAsia="Times New Roman" w:hAnsiTheme="majorHAnsi" w:cs="Segoe UI"/>
          <w:szCs w:val="20"/>
          <w:lang w:eastAsia="pl-PL"/>
        </w:rPr>
      </w:pPr>
      <w:r w:rsidRPr="00FE799D">
        <w:rPr>
          <w:rFonts w:asciiTheme="majorHAnsi" w:eastAsia="Times New Roman" w:hAnsiTheme="majorHAnsi" w:cs="Segoe UI"/>
          <w:color w:val="000000"/>
          <w:szCs w:val="20"/>
          <w:lang w:eastAsia="pl-PL"/>
        </w:rPr>
        <w:t>Wszelkie spory, niezgodności lub żądania mogące powstać na tle wykonywania niniejszej Umowy i w związku z nią będą rozstrzygane w formie polubownej, a jeżeli nie będzie to możliwe, będą podlegały jurysdykcji sądu właściwego miejscowo ze względu na siedzibę Administratora. </w:t>
      </w:r>
    </w:p>
    <w:p w14:paraId="4BA27D8E" w14:textId="77777777" w:rsidR="00FE799D" w:rsidRPr="00FE799D" w:rsidRDefault="009E6C28" w:rsidP="00443CFB">
      <w:pPr>
        <w:pStyle w:val="Akapitzlist"/>
        <w:numPr>
          <w:ilvl w:val="0"/>
          <w:numId w:val="8"/>
        </w:numPr>
        <w:spacing w:after="0" w:line="276" w:lineRule="auto"/>
        <w:textAlignment w:val="baseline"/>
        <w:rPr>
          <w:rFonts w:asciiTheme="majorHAnsi" w:eastAsia="Times New Roman" w:hAnsiTheme="majorHAnsi" w:cs="Segoe UI"/>
          <w:szCs w:val="20"/>
          <w:lang w:eastAsia="pl-PL"/>
        </w:rPr>
      </w:pPr>
      <w:r w:rsidRPr="00FE799D">
        <w:rPr>
          <w:rFonts w:asciiTheme="majorHAnsi" w:eastAsia="Times New Roman" w:hAnsiTheme="majorHAnsi" w:cs="Segoe UI"/>
          <w:color w:val="000000"/>
          <w:szCs w:val="20"/>
          <w:lang w:eastAsia="pl-PL"/>
        </w:rPr>
        <w:t>Prawem właściwym dla Umowy jest prawo polskie. </w:t>
      </w:r>
    </w:p>
    <w:p w14:paraId="623FB8F1" w14:textId="59C3862F" w:rsidR="00FE799D" w:rsidRPr="00FE799D" w:rsidRDefault="009E6C28" w:rsidP="00443CFB">
      <w:pPr>
        <w:pStyle w:val="Akapitzlist"/>
        <w:numPr>
          <w:ilvl w:val="0"/>
          <w:numId w:val="8"/>
        </w:numPr>
        <w:spacing w:after="0" w:line="276" w:lineRule="auto"/>
        <w:textAlignment w:val="baseline"/>
        <w:rPr>
          <w:rFonts w:asciiTheme="majorHAnsi" w:eastAsia="Times New Roman" w:hAnsiTheme="majorHAnsi" w:cs="Segoe UI"/>
          <w:szCs w:val="20"/>
          <w:lang w:eastAsia="pl-PL"/>
        </w:rPr>
      </w:pPr>
      <w:r w:rsidRPr="00FE799D">
        <w:rPr>
          <w:rFonts w:asciiTheme="majorHAnsi" w:eastAsia="Times New Roman" w:hAnsiTheme="majorHAnsi" w:cs="Segoe UI"/>
          <w:color w:val="000000"/>
          <w:szCs w:val="20"/>
          <w:lang w:eastAsia="pl-PL"/>
        </w:rPr>
        <w:t>Umowę zawarto w formie elektronicznej, opatrzonej kwalifikowanymi podpisami elektronicznymi przez osoby reprezentujące każdą ze Stron</w:t>
      </w:r>
      <w:r w:rsidR="002309F7">
        <w:rPr>
          <w:rFonts w:asciiTheme="majorHAnsi" w:eastAsia="Times New Roman" w:hAnsiTheme="majorHAnsi" w:cs="Segoe UI"/>
          <w:color w:val="000000"/>
          <w:szCs w:val="20"/>
          <w:lang w:eastAsia="pl-PL"/>
        </w:rPr>
        <w:t>, w jednym egzemplarzu</w:t>
      </w:r>
      <w:r w:rsidRPr="00FE799D">
        <w:rPr>
          <w:rFonts w:asciiTheme="majorHAnsi" w:eastAsia="Times New Roman" w:hAnsiTheme="majorHAnsi" w:cs="Segoe UI"/>
          <w:color w:val="000000"/>
          <w:szCs w:val="20"/>
          <w:lang w:eastAsia="pl-PL"/>
        </w:rPr>
        <w:t>.  </w:t>
      </w:r>
    </w:p>
    <w:p w14:paraId="40ACA8FC" w14:textId="77777777" w:rsidR="00FE799D" w:rsidRPr="00FE799D" w:rsidRDefault="009E6C28" w:rsidP="00443CFB">
      <w:pPr>
        <w:pStyle w:val="Akapitzlist"/>
        <w:numPr>
          <w:ilvl w:val="0"/>
          <w:numId w:val="8"/>
        </w:numPr>
        <w:spacing w:after="0" w:line="276" w:lineRule="auto"/>
        <w:textAlignment w:val="baseline"/>
        <w:rPr>
          <w:rFonts w:asciiTheme="majorHAnsi" w:eastAsia="Times New Roman" w:hAnsiTheme="majorHAnsi" w:cs="Segoe UI"/>
          <w:szCs w:val="20"/>
          <w:lang w:eastAsia="pl-PL"/>
        </w:rPr>
      </w:pPr>
      <w:r w:rsidRPr="00FE799D">
        <w:rPr>
          <w:rFonts w:asciiTheme="majorHAnsi" w:eastAsia="Times New Roman" w:hAnsiTheme="majorHAnsi" w:cs="Segoe UI"/>
          <w:color w:val="000000"/>
          <w:szCs w:val="20"/>
          <w:lang w:eastAsia="pl-PL"/>
        </w:rPr>
        <w:t>Za datę zawarcia Umowy uznaje się datę złożenia ostatniego kwalifikowanego podpisu elektronicznego przez osobę reprezentującą Stronę, która podpisuje się jako ostatnia. </w:t>
      </w:r>
    </w:p>
    <w:p w14:paraId="374B1BF3" w14:textId="51A7E39C" w:rsidR="009E6C28" w:rsidRPr="00FE799D" w:rsidRDefault="009E6C28" w:rsidP="00443CFB">
      <w:pPr>
        <w:pStyle w:val="Akapitzlist"/>
        <w:numPr>
          <w:ilvl w:val="0"/>
          <w:numId w:val="8"/>
        </w:numPr>
        <w:spacing w:after="0" w:line="276" w:lineRule="auto"/>
        <w:textAlignment w:val="baseline"/>
        <w:rPr>
          <w:rFonts w:asciiTheme="majorHAnsi" w:eastAsia="Times New Roman" w:hAnsiTheme="majorHAnsi" w:cs="Segoe UI"/>
          <w:szCs w:val="20"/>
          <w:lang w:eastAsia="pl-PL"/>
        </w:rPr>
      </w:pPr>
      <w:r w:rsidRPr="00FE799D">
        <w:rPr>
          <w:rFonts w:asciiTheme="majorHAnsi" w:eastAsia="Times New Roman" w:hAnsiTheme="majorHAnsi" w:cs="Segoe UI"/>
          <w:color w:val="000000"/>
          <w:szCs w:val="20"/>
          <w:lang w:eastAsia="pl-PL"/>
        </w:rPr>
        <w:t>Wszelkie załączniki do Umowy stanowią jej integralną część. </w:t>
      </w:r>
    </w:p>
    <w:p w14:paraId="577C1942" w14:textId="77777777" w:rsidR="009E6C28" w:rsidRPr="004623D6" w:rsidRDefault="009E6C28" w:rsidP="004623D6">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4EE1ECF7" w14:textId="77777777" w:rsidR="009E6C28" w:rsidRPr="004623D6" w:rsidRDefault="009E6C28" w:rsidP="004623D6">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Arial"/>
          <w:color w:val="000000"/>
          <w:szCs w:val="20"/>
          <w:lang w:eastAsia="pl-PL"/>
        </w:rPr>
        <w:t> </w:t>
      </w:r>
    </w:p>
    <w:p w14:paraId="32B4BBD0" w14:textId="269E82EA" w:rsidR="009E6C28" w:rsidRPr="004623D6" w:rsidRDefault="009E6C28" w:rsidP="004623D6">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Arial"/>
          <w:color w:val="000000"/>
          <w:szCs w:val="20"/>
          <w:lang w:eastAsia="pl-PL"/>
        </w:rPr>
        <w:t> </w:t>
      </w:r>
    </w:p>
    <w:p w14:paraId="5A95F872" w14:textId="77777777" w:rsidR="009E6C28" w:rsidRPr="004623D6" w:rsidRDefault="009E6C28" w:rsidP="004623D6">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Arial"/>
          <w:color w:val="000000"/>
          <w:szCs w:val="20"/>
          <w:lang w:eastAsia="pl-PL"/>
        </w:rPr>
        <w:t> </w:t>
      </w:r>
    </w:p>
    <w:p w14:paraId="46691E1B" w14:textId="77777777" w:rsidR="009E6C28" w:rsidRPr="004623D6" w:rsidRDefault="009E6C28" w:rsidP="004623D6">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Arial"/>
          <w:color w:val="000000"/>
          <w:szCs w:val="20"/>
          <w:lang w:eastAsia="pl-PL"/>
        </w:rPr>
        <w:t> </w:t>
      </w:r>
    </w:p>
    <w:p w14:paraId="49B4D2D7" w14:textId="262D24BE" w:rsidR="009E6C28" w:rsidRPr="004623D6" w:rsidRDefault="009E6C28" w:rsidP="004623D6">
      <w:pPr>
        <w:spacing w:after="0" w:line="276" w:lineRule="auto"/>
        <w:textAlignment w:val="baseline"/>
        <w:rPr>
          <w:rFonts w:asciiTheme="majorHAnsi" w:eastAsia="Times New Roman" w:hAnsiTheme="majorHAnsi" w:cs="Segoe UI"/>
          <w:szCs w:val="20"/>
          <w:lang w:eastAsia="pl-PL"/>
        </w:rPr>
      </w:pPr>
      <w:r w:rsidRPr="004623D6">
        <w:rPr>
          <w:rFonts w:asciiTheme="majorHAnsi" w:eastAsia="Times New Roman" w:hAnsiTheme="majorHAnsi" w:cs="Arial"/>
          <w:color w:val="000000"/>
          <w:szCs w:val="20"/>
          <w:lang w:eastAsia="pl-PL"/>
        </w:rPr>
        <w:t xml:space="preserve">               </w:t>
      </w:r>
      <w:r w:rsidRPr="004623D6">
        <w:rPr>
          <w:rFonts w:asciiTheme="majorHAnsi" w:eastAsia="Times New Roman" w:hAnsiTheme="majorHAnsi" w:cs="Segoe UI"/>
          <w:color w:val="000000"/>
          <w:szCs w:val="20"/>
          <w:lang w:eastAsia="pl-PL"/>
        </w:rPr>
        <w:t>Przetwarzający</w:t>
      </w:r>
      <w:r w:rsidRPr="004623D6">
        <w:rPr>
          <w:rFonts w:asciiTheme="majorHAnsi" w:eastAsia="Times New Roman" w:hAnsiTheme="majorHAnsi" w:cs="Calibri"/>
          <w:color w:val="000000"/>
          <w:szCs w:val="20"/>
          <w:lang w:eastAsia="pl-PL"/>
        </w:rPr>
        <w:t xml:space="preserve"> </w:t>
      </w:r>
      <w:r w:rsidR="00FE799D">
        <w:rPr>
          <w:rFonts w:asciiTheme="majorHAnsi" w:eastAsia="Times New Roman" w:hAnsiTheme="majorHAnsi" w:cs="Calibri"/>
          <w:color w:val="000000"/>
          <w:szCs w:val="20"/>
          <w:lang w:eastAsia="pl-PL"/>
        </w:rPr>
        <w:tab/>
      </w:r>
      <w:r w:rsidR="00FE799D">
        <w:rPr>
          <w:rFonts w:asciiTheme="majorHAnsi" w:eastAsia="Times New Roman" w:hAnsiTheme="majorHAnsi" w:cs="Calibri"/>
          <w:color w:val="000000"/>
          <w:szCs w:val="20"/>
          <w:lang w:eastAsia="pl-PL"/>
        </w:rPr>
        <w:tab/>
      </w:r>
      <w:r w:rsidR="00FE799D">
        <w:rPr>
          <w:rFonts w:asciiTheme="majorHAnsi" w:eastAsia="Times New Roman" w:hAnsiTheme="majorHAnsi" w:cs="Calibri"/>
          <w:color w:val="000000"/>
          <w:szCs w:val="20"/>
          <w:lang w:eastAsia="pl-PL"/>
        </w:rPr>
        <w:tab/>
      </w:r>
      <w:r w:rsidR="00FE799D">
        <w:rPr>
          <w:rFonts w:asciiTheme="majorHAnsi" w:eastAsia="Times New Roman" w:hAnsiTheme="majorHAnsi" w:cs="Calibri"/>
          <w:color w:val="000000"/>
          <w:szCs w:val="20"/>
          <w:lang w:eastAsia="pl-PL"/>
        </w:rPr>
        <w:tab/>
      </w:r>
      <w:r w:rsidRPr="004623D6">
        <w:rPr>
          <w:rFonts w:asciiTheme="majorHAnsi" w:eastAsia="Times New Roman" w:hAnsiTheme="majorHAnsi" w:cs="Segoe UI"/>
          <w:color w:val="000000"/>
          <w:szCs w:val="20"/>
          <w:lang w:eastAsia="pl-PL"/>
        </w:rPr>
        <w:t>Administrator </w:t>
      </w:r>
    </w:p>
    <w:p w14:paraId="39096490" w14:textId="77777777" w:rsidR="009E6C28" w:rsidRPr="004623D6" w:rsidRDefault="009E6C28" w:rsidP="004623D6">
      <w:pPr>
        <w:spacing w:after="0" w:line="276" w:lineRule="auto"/>
        <w:jc w:val="right"/>
        <w:textAlignment w:val="baseline"/>
        <w:rPr>
          <w:rFonts w:asciiTheme="majorHAnsi" w:eastAsia="Times New Roman" w:hAnsiTheme="majorHAnsi" w:cs="Segoe UI"/>
          <w:szCs w:val="20"/>
          <w:lang w:eastAsia="pl-PL"/>
        </w:rPr>
      </w:pPr>
      <w:r w:rsidRPr="004623D6">
        <w:rPr>
          <w:rFonts w:asciiTheme="majorHAnsi" w:eastAsia="Times New Roman" w:hAnsiTheme="majorHAnsi" w:cs="Segoe UI"/>
          <w:color w:val="000000"/>
          <w:szCs w:val="20"/>
          <w:lang w:eastAsia="pl-PL"/>
        </w:rPr>
        <w:t> </w:t>
      </w:r>
    </w:p>
    <w:p w14:paraId="47E5F4B9" w14:textId="77777777" w:rsidR="0065679E" w:rsidRDefault="0065679E">
      <w:pPr>
        <w:spacing w:after="160" w:line="259" w:lineRule="auto"/>
        <w:jc w:val="left"/>
        <w:rPr>
          <w:rFonts w:asciiTheme="majorHAnsi" w:eastAsia="Times New Roman" w:hAnsiTheme="majorHAnsi" w:cs="Segoe UI"/>
          <w:i/>
          <w:iCs/>
          <w:color w:val="000000"/>
          <w:szCs w:val="20"/>
          <w:lang w:eastAsia="pl-PL"/>
        </w:rPr>
      </w:pPr>
      <w:r>
        <w:rPr>
          <w:rFonts w:asciiTheme="majorHAnsi" w:eastAsia="Times New Roman" w:hAnsiTheme="majorHAnsi" w:cs="Segoe UI"/>
          <w:i/>
          <w:iCs/>
          <w:color w:val="000000"/>
          <w:szCs w:val="20"/>
          <w:lang w:eastAsia="pl-PL"/>
        </w:rPr>
        <w:br w:type="page"/>
      </w:r>
    </w:p>
    <w:p w14:paraId="5BABBD04" w14:textId="214351A7" w:rsidR="00ED7972" w:rsidRDefault="00FE799D" w:rsidP="00CF11D8">
      <w:pPr>
        <w:spacing w:after="160" w:line="259" w:lineRule="auto"/>
        <w:jc w:val="right"/>
        <w:rPr>
          <w:rFonts w:asciiTheme="majorHAnsi" w:hAnsiTheme="majorHAnsi"/>
          <w:i/>
          <w:iCs/>
          <w:szCs w:val="20"/>
        </w:rPr>
      </w:pPr>
      <w:r w:rsidRPr="00FE799D">
        <w:rPr>
          <w:rFonts w:asciiTheme="majorHAnsi" w:hAnsiTheme="majorHAnsi"/>
          <w:i/>
          <w:iCs/>
          <w:szCs w:val="20"/>
        </w:rPr>
        <w:lastRenderedPageBreak/>
        <w:t xml:space="preserve">Załącznik nr </w:t>
      </w:r>
      <w:r w:rsidR="006A6B08">
        <w:rPr>
          <w:rFonts w:asciiTheme="majorHAnsi" w:hAnsiTheme="majorHAnsi"/>
          <w:i/>
          <w:iCs/>
          <w:szCs w:val="20"/>
        </w:rPr>
        <w:t>1</w:t>
      </w:r>
      <w:r w:rsidRPr="00FE799D">
        <w:rPr>
          <w:rFonts w:asciiTheme="majorHAnsi" w:hAnsiTheme="majorHAnsi"/>
          <w:i/>
          <w:iCs/>
          <w:szCs w:val="20"/>
        </w:rPr>
        <w:t xml:space="preserve"> do Umowy Powierzenia Przetwarzania Danych Osobowych</w:t>
      </w:r>
    </w:p>
    <w:p w14:paraId="4EBF94CD" w14:textId="77777777" w:rsidR="00CF11D8" w:rsidRDefault="00CF11D8" w:rsidP="00DC50AB">
      <w:pPr>
        <w:pStyle w:val="paragraph"/>
        <w:spacing w:before="0" w:beforeAutospacing="0" w:after="0" w:afterAutospacing="0"/>
        <w:textAlignment w:val="baseline"/>
        <w:rPr>
          <w:rStyle w:val="normaltextrun"/>
          <w:rFonts w:ascii="Verdana" w:hAnsi="Verdana" w:cs="Segoe UI"/>
          <w:i/>
          <w:iCs/>
          <w:sz w:val="20"/>
          <w:szCs w:val="20"/>
        </w:rPr>
      </w:pPr>
    </w:p>
    <w:p w14:paraId="5F1BF973" w14:textId="419D6885" w:rsidR="00DC50AB" w:rsidRPr="00CF11D8" w:rsidRDefault="00DC50AB" w:rsidP="00DC50AB">
      <w:pPr>
        <w:pStyle w:val="paragraph"/>
        <w:spacing w:before="0" w:beforeAutospacing="0" w:after="0" w:afterAutospacing="0"/>
        <w:textAlignment w:val="baseline"/>
        <w:rPr>
          <w:rFonts w:asciiTheme="majorHAnsi" w:hAnsiTheme="majorHAnsi" w:cs="Segoe UI"/>
          <w:sz w:val="18"/>
          <w:szCs w:val="18"/>
        </w:rPr>
      </w:pPr>
      <w:r w:rsidRPr="00CF11D8">
        <w:rPr>
          <w:rStyle w:val="normaltextrun"/>
          <w:rFonts w:asciiTheme="majorHAnsi" w:hAnsiTheme="majorHAnsi" w:cs="Segoe UI"/>
          <w:i/>
          <w:iCs/>
          <w:sz w:val="18"/>
          <w:szCs w:val="18"/>
        </w:rPr>
        <w:t xml:space="preserve">Dane </w:t>
      </w:r>
      <w:r w:rsidR="0097582B" w:rsidRPr="00CF11D8">
        <w:rPr>
          <w:rStyle w:val="normaltextrun"/>
          <w:rFonts w:asciiTheme="majorHAnsi" w:hAnsiTheme="majorHAnsi" w:cs="Segoe UI"/>
          <w:i/>
          <w:iCs/>
          <w:sz w:val="18"/>
          <w:szCs w:val="18"/>
        </w:rPr>
        <w:t>Przetwarzającego (odpowiednio dalszego przetwarzającego)</w:t>
      </w:r>
      <w:r w:rsidRPr="00CF11D8">
        <w:rPr>
          <w:rStyle w:val="normaltextrun"/>
          <w:rFonts w:asciiTheme="majorHAnsi" w:hAnsiTheme="majorHAnsi" w:cs="Segoe UI"/>
          <w:i/>
          <w:iCs/>
          <w:sz w:val="18"/>
          <w:szCs w:val="18"/>
        </w:rPr>
        <w:t xml:space="preserve"> składającego oświadczenie                                                         </w:t>
      </w:r>
      <w:r w:rsidRPr="00CF11D8">
        <w:rPr>
          <w:rStyle w:val="normaltextrun"/>
          <w:rFonts w:asciiTheme="majorHAnsi" w:hAnsiTheme="majorHAnsi" w:cs="Segoe UI"/>
          <w:sz w:val="18"/>
          <w:szCs w:val="18"/>
        </w:rPr>
        <w:t>………………, dnia ……………..</w:t>
      </w:r>
      <w:r w:rsidRPr="00CF11D8">
        <w:rPr>
          <w:rStyle w:val="eop"/>
          <w:rFonts w:asciiTheme="majorHAnsi" w:hAnsiTheme="majorHAnsi" w:cs="Segoe UI"/>
          <w:sz w:val="18"/>
          <w:szCs w:val="18"/>
        </w:rPr>
        <w:t> </w:t>
      </w:r>
    </w:p>
    <w:p w14:paraId="4F3DA8E3" w14:textId="77777777" w:rsidR="00DC50AB" w:rsidRPr="00CF11D8" w:rsidRDefault="00DC50AB" w:rsidP="00DC50AB">
      <w:pPr>
        <w:pStyle w:val="paragraph"/>
        <w:spacing w:before="0" w:beforeAutospacing="0" w:after="0" w:afterAutospacing="0"/>
        <w:textAlignment w:val="baseline"/>
        <w:rPr>
          <w:rFonts w:asciiTheme="majorHAnsi" w:hAnsiTheme="majorHAnsi" w:cs="Segoe UI"/>
          <w:sz w:val="18"/>
          <w:szCs w:val="18"/>
        </w:rPr>
      </w:pPr>
      <w:r w:rsidRPr="00CF11D8">
        <w:rPr>
          <w:rStyle w:val="normaltextrun"/>
          <w:rFonts w:asciiTheme="majorHAnsi" w:hAnsiTheme="majorHAnsi" w:cs="Segoe UI"/>
          <w:i/>
          <w:iCs/>
          <w:sz w:val="18"/>
          <w:szCs w:val="18"/>
        </w:rPr>
        <w:t>(nazwa, adres, KRS, CEIDG)</w:t>
      </w:r>
      <w:r w:rsidRPr="00CF11D8">
        <w:rPr>
          <w:rStyle w:val="eop"/>
          <w:rFonts w:asciiTheme="majorHAnsi" w:hAnsiTheme="majorHAnsi" w:cs="Segoe UI"/>
          <w:sz w:val="18"/>
          <w:szCs w:val="18"/>
        </w:rPr>
        <w:t> </w:t>
      </w:r>
    </w:p>
    <w:p w14:paraId="0B84ECD3" w14:textId="77777777" w:rsidR="00DC50AB" w:rsidRPr="00CF11D8" w:rsidRDefault="00DC50AB" w:rsidP="00DC50AB">
      <w:pPr>
        <w:pStyle w:val="paragraph"/>
        <w:spacing w:before="0" w:beforeAutospacing="0" w:after="0" w:afterAutospacing="0"/>
        <w:jc w:val="center"/>
        <w:textAlignment w:val="baseline"/>
        <w:rPr>
          <w:rFonts w:asciiTheme="majorHAnsi" w:hAnsiTheme="majorHAnsi" w:cs="Segoe UI"/>
          <w:sz w:val="18"/>
          <w:szCs w:val="18"/>
        </w:rPr>
      </w:pPr>
      <w:r w:rsidRPr="00CF11D8">
        <w:rPr>
          <w:rStyle w:val="eop"/>
          <w:rFonts w:asciiTheme="majorHAnsi" w:hAnsiTheme="majorHAnsi" w:cs="Segoe UI"/>
          <w:sz w:val="18"/>
          <w:szCs w:val="18"/>
        </w:rPr>
        <w:t> </w:t>
      </w:r>
    </w:p>
    <w:p w14:paraId="057E24C3" w14:textId="77777777" w:rsidR="00DC50AB" w:rsidRPr="00CF11D8" w:rsidRDefault="00DC50AB" w:rsidP="00DC50AB">
      <w:pPr>
        <w:pStyle w:val="paragraph"/>
        <w:spacing w:before="0" w:beforeAutospacing="0" w:after="0" w:afterAutospacing="0"/>
        <w:jc w:val="center"/>
        <w:textAlignment w:val="baseline"/>
        <w:rPr>
          <w:rFonts w:asciiTheme="majorHAnsi" w:hAnsiTheme="majorHAnsi" w:cs="Segoe UI"/>
          <w:sz w:val="18"/>
          <w:szCs w:val="18"/>
        </w:rPr>
      </w:pPr>
      <w:r w:rsidRPr="00CF11D8">
        <w:rPr>
          <w:rStyle w:val="eop"/>
          <w:rFonts w:asciiTheme="majorHAnsi" w:hAnsiTheme="majorHAnsi" w:cs="Segoe UI"/>
          <w:sz w:val="18"/>
          <w:szCs w:val="18"/>
        </w:rPr>
        <w:t> </w:t>
      </w:r>
    </w:p>
    <w:p w14:paraId="5354F29A" w14:textId="77777777" w:rsidR="00DC50AB" w:rsidRPr="00CF11D8" w:rsidRDefault="00DC50AB" w:rsidP="00DC50AB">
      <w:pPr>
        <w:pStyle w:val="paragraph"/>
        <w:spacing w:before="0" w:beforeAutospacing="0" w:after="0" w:afterAutospacing="0"/>
        <w:jc w:val="center"/>
        <w:textAlignment w:val="baseline"/>
        <w:rPr>
          <w:rFonts w:asciiTheme="majorHAnsi" w:hAnsiTheme="majorHAnsi" w:cs="Segoe UI"/>
          <w:sz w:val="18"/>
          <w:szCs w:val="18"/>
        </w:rPr>
      </w:pPr>
      <w:r w:rsidRPr="00CF11D8">
        <w:rPr>
          <w:rStyle w:val="normaltextrun"/>
          <w:rFonts w:asciiTheme="majorHAnsi" w:hAnsiTheme="majorHAnsi" w:cs="Segoe UI"/>
          <w:b/>
          <w:bCs/>
          <w:sz w:val="18"/>
          <w:szCs w:val="18"/>
        </w:rPr>
        <w:t>Oświadczenie</w:t>
      </w:r>
      <w:r w:rsidRPr="00CF11D8">
        <w:rPr>
          <w:rStyle w:val="eop"/>
          <w:rFonts w:asciiTheme="majorHAnsi" w:hAnsiTheme="majorHAnsi" w:cs="Segoe UI"/>
          <w:sz w:val="18"/>
          <w:szCs w:val="18"/>
        </w:rPr>
        <w:t> </w:t>
      </w:r>
    </w:p>
    <w:p w14:paraId="7CEBECC3" w14:textId="77777777" w:rsidR="00DC50AB" w:rsidRPr="00CF11D8" w:rsidRDefault="00DC50AB" w:rsidP="00DC50AB">
      <w:pPr>
        <w:pStyle w:val="paragraph"/>
        <w:spacing w:before="0" w:beforeAutospacing="0" w:after="0" w:afterAutospacing="0"/>
        <w:jc w:val="both"/>
        <w:textAlignment w:val="baseline"/>
        <w:rPr>
          <w:rFonts w:asciiTheme="majorHAnsi" w:hAnsiTheme="majorHAnsi" w:cs="Segoe UI"/>
          <w:sz w:val="18"/>
          <w:szCs w:val="18"/>
        </w:rPr>
      </w:pPr>
      <w:r w:rsidRPr="00CF11D8">
        <w:rPr>
          <w:rStyle w:val="eop"/>
          <w:rFonts w:asciiTheme="majorHAnsi" w:hAnsiTheme="majorHAnsi" w:cs="Segoe UI"/>
          <w:sz w:val="18"/>
          <w:szCs w:val="18"/>
        </w:rPr>
        <w:t> </w:t>
      </w:r>
    </w:p>
    <w:p w14:paraId="68DE2497" w14:textId="77777777" w:rsidR="00DC50AB" w:rsidRPr="00CF11D8" w:rsidRDefault="00DC50AB" w:rsidP="00DC50AB">
      <w:pPr>
        <w:pStyle w:val="paragraph"/>
        <w:spacing w:before="0" w:beforeAutospacing="0" w:after="0" w:afterAutospacing="0"/>
        <w:jc w:val="both"/>
        <w:textAlignment w:val="baseline"/>
        <w:rPr>
          <w:rFonts w:asciiTheme="majorHAnsi" w:hAnsiTheme="majorHAnsi" w:cs="Segoe UI"/>
          <w:sz w:val="18"/>
          <w:szCs w:val="18"/>
        </w:rPr>
      </w:pPr>
      <w:r w:rsidRPr="00CF11D8">
        <w:rPr>
          <w:rStyle w:val="normaltextrun"/>
          <w:rFonts w:asciiTheme="majorHAnsi" w:hAnsiTheme="majorHAnsi" w:cs="Segoe UI"/>
          <w:sz w:val="18"/>
          <w:szCs w:val="18"/>
        </w:rPr>
        <w:t xml:space="preserve">Oświadczamy, że poprzez spełnianie wszystkich wymogów wynikających z przepisów rozporządzenia Parlamentu Europejskiego i Rady (UE) 2016/679 z dnia 27 kwietnia 2016 r. w sprawie ochrony osób fizycznych w związku z przetwarzaniem danych osobowych </w:t>
      </w:r>
      <w:r w:rsidRPr="00CF11D8">
        <w:rPr>
          <w:rStyle w:val="scxw2941210"/>
          <w:rFonts w:asciiTheme="majorHAnsi" w:hAnsiTheme="majorHAnsi" w:cs="Segoe UI"/>
          <w:sz w:val="18"/>
          <w:szCs w:val="18"/>
        </w:rPr>
        <w:t> </w:t>
      </w:r>
      <w:r w:rsidRPr="00CF11D8">
        <w:rPr>
          <w:rStyle w:val="normaltextrun"/>
          <w:rFonts w:asciiTheme="majorHAnsi" w:hAnsiTheme="majorHAnsi" w:cs="Segoe UI"/>
          <w:sz w:val="18"/>
          <w:szCs w:val="18"/>
        </w:rPr>
        <w:t xml:space="preserve">i w sprawie swobodnego przepływu takich danych oraz uchylenia dyrektywy 95/46/WE (ogólne rozporządzenie o ochronie danych) (Dz. Urz. UE L 119 z 4.05.2016, str. 1 oraz Dz. Urz. UE L 127 z 23.05.2018, str. 2) dalej jako „RODO” oraz stosowanie wysokich standardów w zakresie ochrony danych osobowych oraz bezpieczeństwa informacji, zapewnia wystarczające gwarancje wdrożenia odpowiednich środków technicznych </w:t>
      </w:r>
      <w:r w:rsidRPr="00CF11D8">
        <w:rPr>
          <w:rStyle w:val="scxw2941210"/>
          <w:rFonts w:asciiTheme="majorHAnsi" w:hAnsiTheme="majorHAnsi" w:cs="Segoe UI"/>
          <w:sz w:val="18"/>
          <w:szCs w:val="18"/>
        </w:rPr>
        <w:t> </w:t>
      </w:r>
      <w:r w:rsidRPr="00CF11D8">
        <w:rPr>
          <w:rStyle w:val="normaltextrun"/>
          <w:rFonts w:asciiTheme="majorHAnsi" w:hAnsiTheme="majorHAnsi" w:cs="Segoe UI"/>
          <w:sz w:val="18"/>
          <w:szCs w:val="18"/>
        </w:rPr>
        <w:t>i organizacyjnych, by przetwarzanie danych osobowych w ramach realizacji Umowy spełniało wymogi RODO przez cały czas trwania tej Umowy i aby to przetwarzanie danych osobowych chroniło prawa osób, których dane dotyczą. Wykonawca potwierdza jednocześnie, że:</w:t>
      </w:r>
      <w:r w:rsidRPr="00CF11D8">
        <w:rPr>
          <w:rStyle w:val="eop"/>
          <w:rFonts w:asciiTheme="majorHAnsi" w:hAnsiTheme="majorHAnsi" w:cs="Segoe UI"/>
          <w:sz w:val="18"/>
          <w:szCs w:val="18"/>
        </w:rPr>
        <w:t> </w:t>
      </w:r>
    </w:p>
    <w:p w14:paraId="5E238893" w14:textId="77777777" w:rsidR="00DC50AB" w:rsidRPr="00CF11D8" w:rsidRDefault="00DC50AB" w:rsidP="0095750C">
      <w:pPr>
        <w:pStyle w:val="paragraph"/>
        <w:numPr>
          <w:ilvl w:val="0"/>
          <w:numId w:val="28"/>
        </w:numPr>
        <w:spacing w:before="0" w:beforeAutospacing="0" w:after="0" w:afterAutospacing="0"/>
        <w:jc w:val="both"/>
        <w:textAlignment w:val="baseline"/>
        <w:rPr>
          <w:rStyle w:val="eop"/>
          <w:rFonts w:asciiTheme="majorHAnsi" w:hAnsiTheme="majorHAnsi" w:cs="Segoe UI"/>
          <w:sz w:val="18"/>
          <w:szCs w:val="18"/>
        </w:rPr>
      </w:pPr>
      <w:r w:rsidRPr="00CF11D8">
        <w:rPr>
          <w:rStyle w:val="normaltextrun"/>
          <w:rFonts w:asciiTheme="majorHAnsi" w:hAnsiTheme="majorHAnsi" w:cs="Segoe UI"/>
          <w:sz w:val="18"/>
          <w:szCs w:val="18"/>
        </w:rPr>
        <w:t>dokonuje regularnych przeglądów spełnienia zasad wskazanych w art. 5 ust. 1 i 2 RODO;</w:t>
      </w:r>
    </w:p>
    <w:p w14:paraId="1421AD39" w14:textId="77777777" w:rsidR="00DC50AB" w:rsidRPr="00CF11D8" w:rsidRDefault="00DC50AB" w:rsidP="0095750C">
      <w:pPr>
        <w:pStyle w:val="paragraph"/>
        <w:numPr>
          <w:ilvl w:val="0"/>
          <w:numId w:val="28"/>
        </w:numPr>
        <w:spacing w:before="0" w:beforeAutospacing="0" w:after="0" w:afterAutospacing="0"/>
        <w:jc w:val="both"/>
        <w:textAlignment w:val="baseline"/>
        <w:rPr>
          <w:rFonts w:asciiTheme="majorHAnsi" w:hAnsiTheme="majorHAnsi" w:cs="Segoe UI"/>
          <w:sz w:val="18"/>
          <w:szCs w:val="18"/>
        </w:rPr>
      </w:pPr>
      <w:r w:rsidRPr="00CF11D8">
        <w:rPr>
          <w:rStyle w:val="normaltextrun"/>
          <w:rFonts w:asciiTheme="majorHAnsi" w:hAnsiTheme="majorHAnsi" w:cs="Segoe UI"/>
          <w:sz w:val="18"/>
          <w:szCs w:val="18"/>
        </w:rPr>
        <w:t>regularnie prowadzi analizę ryzyka dla praw i wolności osób fizycznych, których dane powierzane są mu do przetwarzania; </w:t>
      </w:r>
      <w:r w:rsidRPr="00CF11D8">
        <w:rPr>
          <w:rStyle w:val="eop"/>
          <w:rFonts w:asciiTheme="majorHAnsi" w:hAnsiTheme="majorHAnsi" w:cs="Segoe UI"/>
          <w:sz w:val="18"/>
          <w:szCs w:val="18"/>
        </w:rPr>
        <w:t> </w:t>
      </w:r>
    </w:p>
    <w:p w14:paraId="12E0506B" w14:textId="77777777" w:rsidR="00DC50AB" w:rsidRPr="00CF11D8" w:rsidRDefault="00DC50AB" w:rsidP="0095750C">
      <w:pPr>
        <w:pStyle w:val="paragraph"/>
        <w:numPr>
          <w:ilvl w:val="0"/>
          <w:numId w:val="28"/>
        </w:numPr>
        <w:spacing w:before="0" w:beforeAutospacing="0" w:after="0" w:afterAutospacing="0"/>
        <w:jc w:val="both"/>
        <w:textAlignment w:val="baseline"/>
        <w:rPr>
          <w:rFonts w:asciiTheme="majorHAnsi" w:hAnsiTheme="majorHAnsi" w:cs="Segoe UI"/>
          <w:sz w:val="18"/>
          <w:szCs w:val="18"/>
        </w:rPr>
      </w:pPr>
      <w:r w:rsidRPr="00CF11D8">
        <w:rPr>
          <w:rStyle w:val="normaltextrun"/>
          <w:rFonts w:asciiTheme="majorHAnsi" w:hAnsiTheme="majorHAnsi" w:cs="Segoe UI"/>
          <w:sz w:val="18"/>
          <w:szCs w:val="18"/>
        </w:rPr>
        <w:t>wdrożył odpowiednie środki organizacyjne i techniczne zapewniające, aby przetwarzanie danych osobowych odbywało się zgodnie z przepisami RODO oraz że wdrożone środki poddaje regularnym przeglądom i w razie potrzeby dokonuje ich aktualizacji;</w:t>
      </w:r>
      <w:r w:rsidRPr="00CF11D8">
        <w:rPr>
          <w:rStyle w:val="eop"/>
          <w:rFonts w:asciiTheme="majorHAnsi" w:hAnsiTheme="majorHAnsi" w:cs="Segoe UI"/>
          <w:sz w:val="18"/>
          <w:szCs w:val="18"/>
        </w:rPr>
        <w:t> </w:t>
      </w:r>
    </w:p>
    <w:p w14:paraId="4D46591A" w14:textId="77777777" w:rsidR="00DC50AB" w:rsidRPr="00CF11D8" w:rsidRDefault="00DC50AB" w:rsidP="0095750C">
      <w:pPr>
        <w:pStyle w:val="paragraph"/>
        <w:numPr>
          <w:ilvl w:val="0"/>
          <w:numId w:val="28"/>
        </w:numPr>
        <w:spacing w:before="0" w:beforeAutospacing="0" w:after="0" w:afterAutospacing="0"/>
        <w:jc w:val="both"/>
        <w:textAlignment w:val="baseline"/>
        <w:rPr>
          <w:rFonts w:asciiTheme="majorHAnsi" w:hAnsiTheme="majorHAnsi" w:cs="Segoe UI"/>
          <w:sz w:val="18"/>
          <w:szCs w:val="18"/>
        </w:rPr>
      </w:pPr>
      <w:r w:rsidRPr="00CF11D8">
        <w:rPr>
          <w:rStyle w:val="normaltextrun"/>
          <w:rFonts w:asciiTheme="majorHAnsi" w:hAnsiTheme="majorHAnsi" w:cs="Segoe UI"/>
          <w:sz w:val="18"/>
          <w:szCs w:val="18"/>
        </w:rPr>
        <w:t>regularnie testuje, mierzy i ocenia skuteczność środków technicznych i organizacyjnych mających zapewnić bezpieczeństwo przetwarzania danych osobowych;</w:t>
      </w:r>
      <w:r w:rsidRPr="00CF11D8">
        <w:rPr>
          <w:rStyle w:val="eop"/>
          <w:rFonts w:asciiTheme="majorHAnsi" w:hAnsiTheme="majorHAnsi" w:cs="Segoe UI"/>
          <w:sz w:val="18"/>
          <w:szCs w:val="18"/>
        </w:rPr>
        <w:t> </w:t>
      </w:r>
    </w:p>
    <w:p w14:paraId="7A85E687" w14:textId="77777777" w:rsidR="00CF11D8" w:rsidRPr="00CF11D8" w:rsidRDefault="00DC50AB" w:rsidP="0095750C">
      <w:pPr>
        <w:pStyle w:val="paragraph"/>
        <w:numPr>
          <w:ilvl w:val="0"/>
          <w:numId w:val="28"/>
        </w:numPr>
        <w:spacing w:before="0" w:beforeAutospacing="0" w:after="0" w:afterAutospacing="0"/>
        <w:jc w:val="both"/>
        <w:textAlignment w:val="baseline"/>
        <w:rPr>
          <w:rStyle w:val="normaltextrun"/>
          <w:rFonts w:asciiTheme="majorHAnsi" w:hAnsiTheme="majorHAnsi" w:cs="Segoe UI"/>
          <w:sz w:val="18"/>
          <w:szCs w:val="18"/>
        </w:rPr>
      </w:pPr>
      <w:r w:rsidRPr="00CF11D8">
        <w:rPr>
          <w:rStyle w:val="normaltextrun"/>
          <w:rFonts w:asciiTheme="majorHAnsi" w:hAnsiTheme="majorHAnsi" w:cs="Segoe UI"/>
          <w:sz w:val="18"/>
          <w:szCs w:val="18"/>
        </w:rPr>
        <w:t>przetwarzania danych osobowych w jego imieniu dokonują jedynie osoby, które zostały przeszkolone w zakresie wymogów ochrony danych osobowych oraz ochrony informacji. Wykonawca zapewnia regularne szkolenia z powyższego zakresu wszystkim członkom personelu uczestniczącym w wykonywaniu Umowy</w:t>
      </w:r>
      <w:r w:rsidR="00096E35" w:rsidRPr="00CF11D8">
        <w:rPr>
          <w:rStyle w:val="normaltextrun"/>
          <w:rFonts w:asciiTheme="majorHAnsi" w:hAnsiTheme="majorHAnsi" w:cs="Segoe UI"/>
          <w:sz w:val="18"/>
          <w:szCs w:val="18"/>
        </w:rPr>
        <w:t>;</w:t>
      </w:r>
    </w:p>
    <w:p w14:paraId="60742412" w14:textId="77777777" w:rsidR="00CF11D8" w:rsidRPr="00CF11D8" w:rsidRDefault="00CF11D8" w:rsidP="0095750C">
      <w:pPr>
        <w:pStyle w:val="paragraph"/>
        <w:numPr>
          <w:ilvl w:val="0"/>
          <w:numId w:val="28"/>
        </w:numPr>
        <w:spacing w:before="0" w:beforeAutospacing="0" w:after="0" w:afterAutospacing="0"/>
        <w:jc w:val="both"/>
        <w:textAlignment w:val="baseline"/>
        <w:rPr>
          <w:rStyle w:val="normaltextrun"/>
          <w:rFonts w:asciiTheme="majorHAnsi" w:hAnsiTheme="majorHAnsi" w:cs="Segoe UI"/>
          <w:sz w:val="18"/>
          <w:szCs w:val="18"/>
        </w:rPr>
      </w:pPr>
      <w:r w:rsidRPr="00CF11D8">
        <w:rPr>
          <w:rStyle w:val="normaltextrun"/>
          <w:rFonts w:asciiTheme="majorHAnsi" w:hAnsiTheme="majorHAnsi" w:cs="Segoe UI"/>
          <w:sz w:val="18"/>
          <w:szCs w:val="18"/>
        </w:rPr>
        <w:t>stosuje pseudonimizację danych osobowych;</w:t>
      </w:r>
    </w:p>
    <w:p w14:paraId="17A29B91" w14:textId="77777777" w:rsidR="00CF11D8" w:rsidRPr="00CF11D8" w:rsidRDefault="00CF11D8" w:rsidP="0095750C">
      <w:pPr>
        <w:pStyle w:val="paragraph"/>
        <w:numPr>
          <w:ilvl w:val="0"/>
          <w:numId w:val="28"/>
        </w:numPr>
        <w:spacing w:before="0" w:beforeAutospacing="0" w:after="0" w:afterAutospacing="0"/>
        <w:jc w:val="both"/>
        <w:textAlignment w:val="baseline"/>
        <w:rPr>
          <w:rFonts w:asciiTheme="majorHAnsi" w:hAnsiTheme="majorHAnsi" w:cs="Segoe UI"/>
          <w:sz w:val="18"/>
          <w:szCs w:val="18"/>
        </w:rPr>
      </w:pPr>
      <w:r w:rsidRPr="00CF11D8">
        <w:rPr>
          <w:rFonts w:asciiTheme="majorHAnsi" w:hAnsiTheme="majorHAnsi" w:cs="Arial"/>
          <w:sz w:val="18"/>
          <w:szCs w:val="18"/>
        </w:rPr>
        <w:t>stosuje</w:t>
      </w:r>
      <w:r w:rsidR="00F06642" w:rsidRPr="00CF11D8">
        <w:rPr>
          <w:rFonts w:asciiTheme="majorHAnsi" w:hAnsiTheme="majorHAnsi" w:cs="Arial"/>
          <w:sz w:val="18"/>
          <w:szCs w:val="18"/>
        </w:rPr>
        <w:t xml:space="preserve"> następujące metody szyfrowania danych osobowych: ….</w:t>
      </w:r>
    </w:p>
    <w:p w14:paraId="22738B80" w14:textId="77777777" w:rsidR="00CF11D8" w:rsidRPr="00CF11D8" w:rsidRDefault="00F06642" w:rsidP="0095750C">
      <w:pPr>
        <w:pStyle w:val="paragraph"/>
        <w:numPr>
          <w:ilvl w:val="0"/>
          <w:numId w:val="28"/>
        </w:numPr>
        <w:spacing w:before="0" w:beforeAutospacing="0" w:after="0" w:afterAutospacing="0"/>
        <w:jc w:val="both"/>
        <w:textAlignment w:val="baseline"/>
        <w:rPr>
          <w:rFonts w:asciiTheme="majorHAnsi" w:hAnsiTheme="majorHAnsi" w:cs="Segoe UI"/>
          <w:sz w:val="18"/>
          <w:szCs w:val="18"/>
        </w:rPr>
      </w:pPr>
      <w:r w:rsidRPr="00CF11D8">
        <w:rPr>
          <w:rFonts w:asciiTheme="majorHAnsi" w:hAnsiTheme="majorHAnsi" w:cs="Arial"/>
          <w:sz w:val="18"/>
          <w:szCs w:val="18"/>
        </w:rPr>
        <w:t>zapewni</w:t>
      </w:r>
      <w:r w:rsidR="00CF11D8" w:rsidRPr="00CF11D8">
        <w:rPr>
          <w:rFonts w:asciiTheme="majorHAnsi" w:hAnsiTheme="majorHAnsi" w:cs="Arial"/>
          <w:sz w:val="18"/>
          <w:szCs w:val="18"/>
        </w:rPr>
        <w:t>a</w:t>
      </w:r>
      <w:r w:rsidRPr="00CF11D8">
        <w:rPr>
          <w:rFonts w:asciiTheme="majorHAnsi" w:hAnsiTheme="majorHAnsi" w:cs="Arial"/>
          <w:sz w:val="18"/>
          <w:szCs w:val="18"/>
        </w:rPr>
        <w:t xml:space="preserve"> możliwość ciągłego zapewnienia poufności, integralności, dostępności i odporności systemów służących do przetwarzania danych osobowych oraz usług przetwarzania;</w:t>
      </w:r>
    </w:p>
    <w:p w14:paraId="7F69420B" w14:textId="77777777" w:rsidR="00CF11D8" w:rsidRPr="00CF11D8" w:rsidRDefault="00F06642" w:rsidP="0095750C">
      <w:pPr>
        <w:pStyle w:val="paragraph"/>
        <w:numPr>
          <w:ilvl w:val="0"/>
          <w:numId w:val="28"/>
        </w:numPr>
        <w:spacing w:before="0" w:beforeAutospacing="0" w:after="0" w:afterAutospacing="0"/>
        <w:jc w:val="both"/>
        <w:textAlignment w:val="baseline"/>
        <w:rPr>
          <w:rFonts w:asciiTheme="majorHAnsi" w:hAnsiTheme="majorHAnsi" w:cs="Segoe UI"/>
          <w:sz w:val="18"/>
          <w:szCs w:val="18"/>
        </w:rPr>
      </w:pPr>
      <w:r w:rsidRPr="00CF11D8">
        <w:rPr>
          <w:rFonts w:asciiTheme="majorHAnsi" w:hAnsiTheme="majorHAnsi" w:cs="Arial"/>
          <w:sz w:val="18"/>
          <w:szCs w:val="18"/>
        </w:rPr>
        <w:t>zapewni</w:t>
      </w:r>
      <w:r w:rsidR="00CF11D8" w:rsidRPr="00CF11D8">
        <w:rPr>
          <w:rFonts w:asciiTheme="majorHAnsi" w:hAnsiTheme="majorHAnsi" w:cs="Arial"/>
          <w:sz w:val="18"/>
          <w:szCs w:val="18"/>
        </w:rPr>
        <w:t>a</w:t>
      </w:r>
      <w:r w:rsidRPr="00CF11D8">
        <w:rPr>
          <w:rFonts w:asciiTheme="majorHAnsi" w:hAnsiTheme="majorHAnsi" w:cs="Arial"/>
          <w:sz w:val="18"/>
          <w:szCs w:val="18"/>
        </w:rPr>
        <w:t xml:space="preserve"> możliwość szybkiego przywrócenia dostępności danych osobowych i dostępu do nich w razie incydentu fizycznego lub technicznego;</w:t>
      </w:r>
    </w:p>
    <w:p w14:paraId="66F72FD1" w14:textId="5D642BAF" w:rsidR="00DC50AB" w:rsidRDefault="00F06642" w:rsidP="0095750C">
      <w:pPr>
        <w:pStyle w:val="paragraph"/>
        <w:numPr>
          <w:ilvl w:val="0"/>
          <w:numId w:val="28"/>
        </w:numPr>
        <w:spacing w:before="0" w:beforeAutospacing="0" w:after="0" w:afterAutospacing="0"/>
        <w:jc w:val="both"/>
        <w:textAlignment w:val="baseline"/>
        <w:rPr>
          <w:rStyle w:val="eop"/>
          <w:rFonts w:asciiTheme="majorHAnsi" w:hAnsiTheme="majorHAnsi" w:cs="Segoe UI"/>
          <w:sz w:val="18"/>
          <w:szCs w:val="18"/>
        </w:rPr>
      </w:pPr>
      <w:r w:rsidRPr="00CF11D8">
        <w:rPr>
          <w:rFonts w:asciiTheme="majorHAnsi" w:hAnsiTheme="majorHAnsi" w:cs="Arial"/>
          <w:sz w:val="18"/>
          <w:szCs w:val="18"/>
        </w:rPr>
        <w:t>dokon</w:t>
      </w:r>
      <w:r w:rsidR="00CF11D8" w:rsidRPr="00CF11D8">
        <w:rPr>
          <w:rFonts w:asciiTheme="majorHAnsi" w:hAnsiTheme="majorHAnsi" w:cs="Arial"/>
          <w:sz w:val="18"/>
          <w:szCs w:val="18"/>
        </w:rPr>
        <w:t>uje</w:t>
      </w:r>
      <w:r w:rsidRPr="00CF11D8">
        <w:rPr>
          <w:rFonts w:asciiTheme="majorHAnsi" w:hAnsiTheme="majorHAnsi" w:cs="Arial"/>
          <w:sz w:val="18"/>
          <w:szCs w:val="18"/>
        </w:rPr>
        <w:t xml:space="preserve"> regularnego testowania, mierzenia i oceniania skuteczności środków technicznych i organizacyjnych mających zapewnić bezpieczeństwo przetwarzania danych osobowych</w:t>
      </w:r>
      <w:r w:rsidR="00CF11D8">
        <w:rPr>
          <w:rStyle w:val="eop"/>
          <w:rFonts w:asciiTheme="majorHAnsi" w:hAnsiTheme="majorHAnsi" w:cs="Segoe UI"/>
          <w:sz w:val="18"/>
          <w:szCs w:val="18"/>
        </w:rPr>
        <w:t>;</w:t>
      </w:r>
    </w:p>
    <w:p w14:paraId="70502C02" w14:textId="783A3AF5" w:rsidR="00DC50AB" w:rsidRPr="00CF11D8" w:rsidRDefault="00CF11D8" w:rsidP="0095750C">
      <w:pPr>
        <w:pStyle w:val="paragraph"/>
        <w:numPr>
          <w:ilvl w:val="0"/>
          <w:numId w:val="28"/>
        </w:numPr>
        <w:spacing w:before="0" w:beforeAutospacing="0" w:after="0" w:afterAutospacing="0"/>
        <w:jc w:val="both"/>
        <w:textAlignment w:val="baseline"/>
        <w:rPr>
          <w:rFonts w:asciiTheme="majorHAnsi" w:hAnsiTheme="majorHAnsi" w:cs="Segoe UI"/>
          <w:sz w:val="18"/>
          <w:szCs w:val="18"/>
        </w:rPr>
      </w:pPr>
      <w:r>
        <w:rPr>
          <w:rStyle w:val="eop"/>
          <w:rFonts w:asciiTheme="majorHAnsi" w:hAnsiTheme="majorHAnsi" w:cs="Segoe UI"/>
          <w:sz w:val="18"/>
          <w:szCs w:val="18"/>
        </w:rPr>
        <w:t>……….</w:t>
      </w:r>
      <w:r>
        <w:rPr>
          <w:rStyle w:val="Odwoanieprzypisudolnego"/>
          <w:rFonts w:asciiTheme="majorHAnsi" w:hAnsiTheme="majorHAnsi" w:cs="Segoe UI"/>
          <w:sz w:val="18"/>
          <w:szCs w:val="18"/>
        </w:rPr>
        <w:footnoteReference w:id="12"/>
      </w:r>
    </w:p>
    <w:p w14:paraId="4EB54794" w14:textId="77777777" w:rsidR="00DC50AB" w:rsidRPr="00DC50AB" w:rsidRDefault="00DC50AB" w:rsidP="00DC50AB">
      <w:pPr>
        <w:pStyle w:val="paragraph"/>
        <w:spacing w:before="0" w:beforeAutospacing="0" w:after="0" w:afterAutospacing="0"/>
        <w:jc w:val="right"/>
        <w:textAlignment w:val="baseline"/>
        <w:rPr>
          <w:rFonts w:ascii="Segoe UI" w:hAnsi="Segoe UI" w:cs="Segoe UI"/>
          <w:sz w:val="20"/>
          <w:szCs w:val="20"/>
        </w:rPr>
      </w:pPr>
      <w:r w:rsidRPr="00DC50AB">
        <w:rPr>
          <w:rStyle w:val="normaltextrun"/>
          <w:rFonts w:ascii="Verdana" w:hAnsi="Verdana" w:cs="Segoe UI"/>
          <w:sz w:val="20"/>
          <w:szCs w:val="20"/>
        </w:rPr>
        <w:t>…………………………</w:t>
      </w:r>
      <w:r w:rsidRPr="00DC50AB">
        <w:rPr>
          <w:rStyle w:val="eop"/>
          <w:rFonts w:ascii="Verdana" w:hAnsi="Verdana" w:cs="Segoe UI"/>
          <w:sz w:val="20"/>
          <w:szCs w:val="20"/>
        </w:rPr>
        <w:t> </w:t>
      </w:r>
    </w:p>
    <w:p w14:paraId="1B87E68A" w14:textId="77777777" w:rsidR="00DC50AB" w:rsidRPr="00DC50AB" w:rsidRDefault="00DC50AB" w:rsidP="00DC50AB">
      <w:pPr>
        <w:pStyle w:val="paragraph"/>
        <w:spacing w:before="0" w:beforeAutospacing="0" w:after="0" w:afterAutospacing="0"/>
        <w:jc w:val="right"/>
        <w:textAlignment w:val="baseline"/>
        <w:rPr>
          <w:rFonts w:ascii="Segoe UI" w:hAnsi="Segoe UI" w:cs="Segoe UI"/>
          <w:sz w:val="20"/>
          <w:szCs w:val="20"/>
        </w:rPr>
      </w:pPr>
      <w:r w:rsidRPr="00DC50AB">
        <w:rPr>
          <w:rStyle w:val="eop"/>
          <w:rFonts w:ascii="Verdana" w:hAnsi="Verdana" w:cs="Segoe UI"/>
          <w:sz w:val="20"/>
          <w:szCs w:val="20"/>
        </w:rPr>
        <w:t> </w:t>
      </w:r>
    </w:p>
    <w:p w14:paraId="47A3F394" w14:textId="77777777" w:rsidR="00DC50AB" w:rsidRPr="00CF11D8" w:rsidRDefault="00DC50AB" w:rsidP="00DC50AB">
      <w:pPr>
        <w:pStyle w:val="paragraph"/>
        <w:spacing w:before="0" w:beforeAutospacing="0" w:after="0" w:afterAutospacing="0"/>
        <w:jc w:val="right"/>
        <w:textAlignment w:val="baseline"/>
        <w:rPr>
          <w:rFonts w:ascii="Segoe UI" w:hAnsi="Segoe UI" w:cs="Segoe UI"/>
          <w:sz w:val="16"/>
          <w:szCs w:val="16"/>
        </w:rPr>
      </w:pPr>
      <w:r w:rsidRPr="00CF11D8">
        <w:rPr>
          <w:rStyle w:val="normaltextrun"/>
          <w:rFonts w:ascii="Verdana" w:hAnsi="Verdana" w:cs="Segoe UI"/>
          <w:i/>
          <w:iCs/>
          <w:sz w:val="16"/>
          <w:szCs w:val="16"/>
        </w:rPr>
        <w:t>Podpis osoby uprawnionej do reprezentacji podmiotu składającego oświadczenie</w:t>
      </w:r>
      <w:r w:rsidRPr="00CF11D8">
        <w:rPr>
          <w:rStyle w:val="eop"/>
          <w:rFonts w:ascii="Verdana" w:hAnsi="Verdana" w:cs="Segoe UI"/>
          <w:sz w:val="16"/>
          <w:szCs w:val="16"/>
        </w:rPr>
        <w:t> </w:t>
      </w:r>
    </w:p>
    <w:p w14:paraId="77C45E7D" w14:textId="77777777" w:rsidR="00DC50AB" w:rsidRPr="00CF11D8" w:rsidRDefault="00DC50AB" w:rsidP="00DC50AB">
      <w:pPr>
        <w:pStyle w:val="paragraph"/>
        <w:spacing w:before="0" w:beforeAutospacing="0" w:after="0" w:afterAutospacing="0"/>
        <w:jc w:val="right"/>
        <w:textAlignment w:val="baseline"/>
        <w:rPr>
          <w:rFonts w:ascii="Segoe UI" w:hAnsi="Segoe UI" w:cs="Segoe UI"/>
          <w:sz w:val="16"/>
          <w:szCs w:val="16"/>
        </w:rPr>
      </w:pPr>
      <w:r w:rsidRPr="00CF11D8">
        <w:rPr>
          <w:rStyle w:val="normaltextrun"/>
          <w:rFonts w:ascii="Verdana" w:hAnsi="Verdana" w:cs="Segoe UI"/>
          <w:i/>
          <w:iCs/>
          <w:sz w:val="16"/>
          <w:szCs w:val="16"/>
        </w:rPr>
        <w:t>(zgodnie z zasadą reprezentacji)</w:t>
      </w:r>
      <w:r w:rsidRPr="00CF11D8">
        <w:rPr>
          <w:rStyle w:val="eop"/>
          <w:rFonts w:ascii="Verdana" w:hAnsi="Verdana" w:cs="Segoe UI"/>
          <w:sz w:val="16"/>
          <w:szCs w:val="16"/>
        </w:rPr>
        <w:t> </w:t>
      </w:r>
    </w:p>
    <w:p w14:paraId="4369C690" w14:textId="77777777" w:rsidR="00DC50AB" w:rsidRPr="00DC50AB" w:rsidRDefault="00DC50AB" w:rsidP="00DC50AB">
      <w:pPr>
        <w:pStyle w:val="paragraph"/>
        <w:spacing w:before="0" w:beforeAutospacing="0" w:after="0" w:afterAutospacing="0"/>
        <w:jc w:val="right"/>
        <w:textAlignment w:val="baseline"/>
        <w:rPr>
          <w:rFonts w:ascii="Segoe UI" w:hAnsi="Segoe UI" w:cs="Segoe UI"/>
          <w:sz w:val="20"/>
          <w:szCs w:val="20"/>
        </w:rPr>
      </w:pPr>
      <w:r w:rsidRPr="00DC50AB">
        <w:rPr>
          <w:rStyle w:val="eop"/>
          <w:rFonts w:ascii="Verdana" w:hAnsi="Verdana" w:cs="Segoe UI"/>
          <w:sz w:val="20"/>
          <w:szCs w:val="20"/>
        </w:rPr>
        <w:t> </w:t>
      </w:r>
    </w:p>
    <w:p w14:paraId="4BF3648B" w14:textId="77777777" w:rsidR="00DC50AB" w:rsidRPr="00DC50AB" w:rsidRDefault="00DC50AB" w:rsidP="00DC50AB">
      <w:pPr>
        <w:rPr>
          <w:szCs w:val="20"/>
        </w:rPr>
      </w:pPr>
    </w:p>
    <w:p w14:paraId="40D2B5BC" w14:textId="518BE24B" w:rsidR="002772E9" w:rsidRDefault="002772E9" w:rsidP="00CF11D8">
      <w:pPr>
        <w:spacing w:after="160" w:line="259" w:lineRule="auto"/>
        <w:jc w:val="right"/>
        <w:rPr>
          <w:rFonts w:asciiTheme="majorHAnsi" w:hAnsiTheme="majorHAnsi"/>
          <w:i/>
          <w:iCs/>
          <w:szCs w:val="20"/>
        </w:rPr>
      </w:pPr>
      <w:r w:rsidRPr="00FE799D">
        <w:rPr>
          <w:rFonts w:asciiTheme="majorHAnsi" w:hAnsiTheme="majorHAnsi"/>
          <w:i/>
          <w:iCs/>
          <w:szCs w:val="20"/>
        </w:rPr>
        <w:t xml:space="preserve">Załącznik nr </w:t>
      </w:r>
      <w:r w:rsidR="006A6B08">
        <w:rPr>
          <w:rFonts w:asciiTheme="majorHAnsi" w:hAnsiTheme="majorHAnsi"/>
          <w:i/>
          <w:iCs/>
          <w:szCs w:val="20"/>
        </w:rPr>
        <w:t>2</w:t>
      </w:r>
      <w:r w:rsidRPr="00FE799D">
        <w:rPr>
          <w:rFonts w:asciiTheme="majorHAnsi" w:hAnsiTheme="majorHAnsi"/>
          <w:i/>
          <w:iCs/>
          <w:szCs w:val="20"/>
        </w:rPr>
        <w:t xml:space="preserve"> do Umowy Powierzenia Przetwarzania Danych Osobowych</w:t>
      </w:r>
    </w:p>
    <w:p w14:paraId="21904F2D" w14:textId="77777777" w:rsidR="002772E9" w:rsidRPr="005E0E67" w:rsidRDefault="002772E9" w:rsidP="002772E9">
      <w:pPr>
        <w:spacing w:after="0" w:line="240" w:lineRule="auto"/>
        <w:ind w:right="-15"/>
        <w:jc w:val="center"/>
        <w:textAlignment w:val="baseline"/>
        <w:rPr>
          <w:rFonts w:ascii="Segoe UI" w:eastAsia="Times New Roman" w:hAnsi="Segoe UI" w:cs="Segoe UI"/>
          <w:sz w:val="18"/>
          <w:szCs w:val="18"/>
          <w:lang w:eastAsia="pl-PL"/>
        </w:rPr>
      </w:pPr>
      <w:r w:rsidRPr="005E0E67">
        <w:rPr>
          <w:rFonts w:ascii="Arial" w:eastAsia="Times New Roman" w:hAnsi="Arial" w:cs="Arial"/>
          <w:sz w:val="18"/>
          <w:szCs w:val="18"/>
          <w:lang w:eastAsia="pl-PL"/>
        </w:rPr>
        <w:t> </w:t>
      </w:r>
    </w:p>
    <w:p w14:paraId="383A3B61" w14:textId="77777777" w:rsidR="002772E9" w:rsidRPr="005E0E67" w:rsidRDefault="002772E9" w:rsidP="002772E9">
      <w:pPr>
        <w:spacing w:after="0" w:line="240" w:lineRule="auto"/>
        <w:jc w:val="center"/>
        <w:textAlignment w:val="baseline"/>
        <w:rPr>
          <w:rFonts w:ascii="Segoe UI" w:eastAsia="Times New Roman" w:hAnsi="Segoe UI" w:cs="Segoe UI"/>
          <w:sz w:val="18"/>
          <w:szCs w:val="18"/>
          <w:lang w:eastAsia="pl-PL"/>
        </w:rPr>
      </w:pPr>
      <w:r w:rsidRPr="005E0E67">
        <w:rPr>
          <w:rFonts w:ascii="Verdana" w:eastAsia="Times New Roman" w:hAnsi="Verdana" w:cs="Segoe UI"/>
          <w:b/>
          <w:bCs/>
          <w:sz w:val="18"/>
          <w:szCs w:val="18"/>
          <w:lang w:eastAsia="pl-PL"/>
        </w:rPr>
        <w:t>Ankieta badania zgodności podmiotu z RODO </w:t>
      </w:r>
      <w:r w:rsidRPr="005E0E67">
        <w:rPr>
          <w:rFonts w:ascii="Verdana" w:eastAsia="Times New Roman" w:hAnsi="Verdana" w:cs="Segoe UI"/>
          <w:sz w:val="18"/>
          <w:szCs w:val="18"/>
          <w:lang w:eastAsia="pl-PL"/>
        </w:rPr>
        <w:t> </w:t>
      </w:r>
    </w:p>
    <w:p w14:paraId="2D04BD66" w14:textId="77777777" w:rsidR="002772E9" w:rsidRPr="005E0E67" w:rsidRDefault="002772E9" w:rsidP="002772E9">
      <w:pPr>
        <w:spacing w:after="0" w:line="240" w:lineRule="auto"/>
        <w:jc w:val="center"/>
        <w:textAlignment w:val="baseline"/>
        <w:rPr>
          <w:rFonts w:ascii="Segoe UI" w:eastAsia="Times New Roman" w:hAnsi="Segoe UI" w:cs="Segoe UI"/>
          <w:sz w:val="18"/>
          <w:szCs w:val="18"/>
          <w:lang w:eastAsia="pl-PL"/>
        </w:rPr>
      </w:pPr>
      <w:r w:rsidRPr="005E0E67">
        <w:rPr>
          <w:rFonts w:ascii="Verdana" w:eastAsia="Times New Roman" w:hAnsi="Verdana" w:cs="Segoe UI"/>
          <w:b/>
          <w:bCs/>
          <w:sz w:val="18"/>
          <w:szCs w:val="18"/>
          <w:lang w:eastAsia="pl-PL"/>
        </w:rPr>
        <w:t>Informacja o zapewnieniu przez podmiot przetwarzający odpowiednich środków ochrony (technicznych i organizacyjnych), umożliwiających należyte zabezpieczenie danych osobowych, wymaganych art. 24 ust. 1 i 2 oraz art. 32 RODO</w:t>
      </w:r>
      <w:r w:rsidRPr="005E0E67">
        <w:rPr>
          <w:rFonts w:ascii="Verdana" w:eastAsia="Times New Roman" w:hAnsi="Verdana" w:cs="Segoe UI"/>
          <w:sz w:val="18"/>
          <w:szCs w:val="18"/>
          <w:lang w:eastAsia="pl-PL"/>
        </w:rPr>
        <w:t> </w:t>
      </w:r>
    </w:p>
    <w:p w14:paraId="29E2BEA2" w14:textId="77777777" w:rsidR="002772E9" w:rsidRPr="005E0E67" w:rsidRDefault="002772E9" w:rsidP="002772E9">
      <w:pPr>
        <w:spacing w:after="0" w:line="240" w:lineRule="auto"/>
        <w:ind w:right="-15"/>
        <w:jc w:val="center"/>
        <w:textAlignment w:val="baseline"/>
        <w:rPr>
          <w:rFonts w:ascii="Segoe UI" w:eastAsia="Times New Roman" w:hAnsi="Segoe UI" w:cs="Segoe UI"/>
          <w:sz w:val="18"/>
          <w:szCs w:val="18"/>
          <w:lang w:eastAsia="pl-PL"/>
        </w:rPr>
      </w:pPr>
      <w:r w:rsidRPr="005E0E67">
        <w:rPr>
          <w:rFonts w:ascii="Verdana" w:eastAsia="Times New Roman" w:hAnsi="Verdana" w:cs="Segoe UI"/>
          <w:sz w:val="18"/>
          <w:szCs w:val="18"/>
          <w:lang w:eastAsia="pl-PL"/>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4"/>
        <w:gridCol w:w="5248"/>
      </w:tblGrid>
      <w:tr w:rsidR="002772E9" w:rsidRPr="005E0E67" w14:paraId="58E1AB2F" w14:textId="77777777" w:rsidTr="00787CA8">
        <w:trPr>
          <w:trHeight w:val="615"/>
        </w:trPr>
        <w:tc>
          <w:tcPr>
            <w:tcW w:w="3255" w:type="dxa"/>
            <w:tcBorders>
              <w:top w:val="single" w:sz="6" w:space="0" w:color="000000"/>
              <w:left w:val="single" w:sz="6" w:space="0" w:color="000000"/>
              <w:bottom w:val="single" w:sz="6" w:space="0" w:color="000000"/>
              <w:right w:val="nil"/>
            </w:tcBorders>
            <w:shd w:val="clear" w:color="auto" w:fill="D9D9D9"/>
            <w:vAlign w:val="center"/>
            <w:hideMark/>
          </w:tcPr>
          <w:p w14:paraId="7AB818C0" w14:textId="0BE2FE44"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b/>
                <w:bCs/>
                <w:sz w:val="18"/>
                <w:szCs w:val="18"/>
                <w:lang w:eastAsia="pl-PL"/>
              </w:rPr>
              <w:t>Pr</w:t>
            </w:r>
            <w:r w:rsidR="00BE5403">
              <w:rPr>
                <w:rFonts w:ascii="Verdana" w:eastAsia="Times New Roman" w:hAnsi="Verdana" w:cs="Times New Roman"/>
                <w:b/>
                <w:bCs/>
                <w:sz w:val="18"/>
                <w:szCs w:val="18"/>
                <w:lang w:eastAsia="pl-PL"/>
              </w:rPr>
              <w:t>zetwarzający</w:t>
            </w:r>
            <w:r w:rsidRPr="005E0E67">
              <w:rPr>
                <w:rFonts w:ascii="Verdana" w:eastAsia="Times New Roman" w:hAnsi="Verdana" w:cs="Times New Roman"/>
                <w:b/>
                <w:bCs/>
                <w:sz w:val="18"/>
                <w:szCs w:val="18"/>
                <w:lang w:eastAsia="pl-PL"/>
              </w:rPr>
              <w:t>:</w:t>
            </w:r>
            <w:r w:rsidRPr="005E0E67">
              <w:rPr>
                <w:rFonts w:ascii="Verdana" w:eastAsia="Times New Roman" w:hAnsi="Verdana" w:cs="Times New Roman"/>
                <w:sz w:val="18"/>
                <w:szCs w:val="18"/>
                <w:lang w:eastAsia="pl-PL"/>
              </w:rPr>
              <w:t> </w:t>
            </w:r>
          </w:p>
        </w:tc>
        <w:tc>
          <w:tcPr>
            <w:tcW w:w="6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9A7E08"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59432645" w14:textId="77777777" w:rsidTr="00787CA8">
        <w:trPr>
          <w:trHeight w:val="615"/>
        </w:trPr>
        <w:tc>
          <w:tcPr>
            <w:tcW w:w="3255" w:type="dxa"/>
            <w:tcBorders>
              <w:top w:val="single" w:sz="6" w:space="0" w:color="000000"/>
              <w:left w:val="single" w:sz="6" w:space="0" w:color="000000"/>
              <w:bottom w:val="single" w:sz="6" w:space="0" w:color="000000"/>
              <w:right w:val="nil"/>
            </w:tcBorders>
            <w:shd w:val="clear" w:color="auto" w:fill="D9D9D9"/>
            <w:vAlign w:val="center"/>
            <w:hideMark/>
          </w:tcPr>
          <w:p w14:paraId="6470FF57"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b/>
                <w:bCs/>
                <w:sz w:val="18"/>
                <w:szCs w:val="18"/>
                <w:lang w:eastAsia="pl-PL"/>
              </w:rPr>
              <w:t>Imię i nazwisko osoby wypełniającej ankietę</w:t>
            </w:r>
            <w:r w:rsidRPr="005E0E67">
              <w:rPr>
                <w:rFonts w:ascii="Verdana" w:eastAsia="Times New Roman" w:hAnsi="Verdana" w:cs="Times New Roman"/>
                <w:sz w:val="18"/>
                <w:szCs w:val="18"/>
                <w:lang w:eastAsia="pl-PL"/>
              </w:rPr>
              <w:t> </w:t>
            </w:r>
          </w:p>
        </w:tc>
        <w:tc>
          <w:tcPr>
            <w:tcW w:w="6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00A191"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2B8A7B59" w14:textId="77777777" w:rsidTr="00787CA8">
        <w:trPr>
          <w:trHeight w:val="615"/>
        </w:trPr>
        <w:tc>
          <w:tcPr>
            <w:tcW w:w="3255" w:type="dxa"/>
            <w:tcBorders>
              <w:top w:val="single" w:sz="6" w:space="0" w:color="000000"/>
              <w:left w:val="single" w:sz="6" w:space="0" w:color="000000"/>
              <w:bottom w:val="single" w:sz="6" w:space="0" w:color="000000"/>
              <w:right w:val="nil"/>
            </w:tcBorders>
            <w:shd w:val="clear" w:color="auto" w:fill="D9D9D9"/>
            <w:vAlign w:val="center"/>
            <w:hideMark/>
          </w:tcPr>
          <w:p w14:paraId="002002CE"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b/>
                <w:bCs/>
                <w:sz w:val="18"/>
                <w:szCs w:val="18"/>
                <w:lang w:eastAsia="pl-PL"/>
              </w:rPr>
              <w:t>stanowisko</w:t>
            </w:r>
            <w:r w:rsidRPr="005E0E67">
              <w:rPr>
                <w:rFonts w:ascii="Verdana" w:eastAsia="Times New Roman" w:hAnsi="Verdana" w:cs="Times New Roman"/>
                <w:sz w:val="18"/>
                <w:szCs w:val="18"/>
                <w:lang w:eastAsia="pl-PL"/>
              </w:rPr>
              <w:t> </w:t>
            </w:r>
          </w:p>
        </w:tc>
        <w:tc>
          <w:tcPr>
            <w:tcW w:w="6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18553A"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0D725402" w14:textId="77777777" w:rsidTr="00787CA8">
        <w:trPr>
          <w:trHeight w:val="615"/>
        </w:trPr>
        <w:tc>
          <w:tcPr>
            <w:tcW w:w="3255" w:type="dxa"/>
            <w:tcBorders>
              <w:top w:val="single" w:sz="6" w:space="0" w:color="000000"/>
              <w:left w:val="single" w:sz="6" w:space="0" w:color="000000"/>
              <w:bottom w:val="single" w:sz="6" w:space="0" w:color="000000"/>
              <w:right w:val="nil"/>
            </w:tcBorders>
            <w:shd w:val="clear" w:color="auto" w:fill="D9D9D9"/>
            <w:vAlign w:val="center"/>
            <w:hideMark/>
          </w:tcPr>
          <w:p w14:paraId="7AAACF0F"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b/>
                <w:bCs/>
                <w:sz w:val="18"/>
                <w:szCs w:val="18"/>
                <w:lang w:eastAsia="pl-PL"/>
              </w:rPr>
              <w:t>Adres e-mail i numer telefonu</w:t>
            </w:r>
            <w:r w:rsidRPr="005E0E67">
              <w:rPr>
                <w:rFonts w:ascii="Verdana" w:eastAsia="Times New Roman" w:hAnsi="Verdana" w:cs="Times New Roman"/>
                <w:sz w:val="18"/>
                <w:szCs w:val="18"/>
                <w:lang w:eastAsia="pl-PL"/>
              </w:rPr>
              <w:t> </w:t>
            </w:r>
          </w:p>
        </w:tc>
        <w:tc>
          <w:tcPr>
            <w:tcW w:w="6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D66877"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bl>
    <w:p w14:paraId="760D7BBC" w14:textId="77777777" w:rsidR="002772E9" w:rsidRPr="005E0E67" w:rsidRDefault="002772E9" w:rsidP="002772E9">
      <w:pPr>
        <w:spacing w:after="0" w:line="240" w:lineRule="auto"/>
        <w:ind w:right="-15"/>
        <w:jc w:val="center"/>
        <w:textAlignment w:val="baseline"/>
        <w:rPr>
          <w:rFonts w:ascii="Segoe UI" w:eastAsia="Times New Roman" w:hAnsi="Segoe UI" w:cs="Segoe UI"/>
          <w:sz w:val="18"/>
          <w:szCs w:val="18"/>
          <w:lang w:eastAsia="pl-PL"/>
        </w:rPr>
      </w:pPr>
      <w:r w:rsidRPr="005E0E67">
        <w:rPr>
          <w:rFonts w:ascii="Verdana" w:eastAsia="Times New Roman" w:hAnsi="Verdana" w:cs="Segoe UI"/>
          <w:sz w:val="18"/>
          <w:szCs w:val="18"/>
          <w:lang w:eastAsia="pl-PL"/>
        </w:rPr>
        <w:t> </w:t>
      </w:r>
    </w:p>
    <w:p w14:paraId="7E50BF2C" w14:textId="77777777" w:rsidR="002772E9" w:rsidRPr="005E0E67" w:rsidRDefault="002772E9" w:rsidP="002772E9">
      <w:pPr>
        <w:spacing w:after="0" w:line="240" w:lineRule="auto"/>
        <w:ind w:right="-15"/>
        <w:jc w:val="center"/>
        <w:textAlignment w:val="baseline"/>
        <w:rPr>
          <w:rFonts w:ascii="Segoe UI" w:eastAsia="Times New Roman" w:hAnsi="Segoe UI" w:cs="Segoe UI"/>
          <w:sz w:val="18"/>
          <w:szCs w:val="18"/>
          <w:lang w:eastAsia="pl-PL"/>
        </w:rPr>
      </w:pPr>
      <w:r w:rsidRPr="005E0E67">
        <w:rPr>
          <w:rFonts w:ascii="Verdana" w:eastAsia="Times New Roman" w:hAnsi="Verdana" w:cs="Segoe UI"/>
          <w:sz w:val="18"/>
          <w:szCs w:val="18"/>
          <w:lang w:eastAsia="pl-PL"/>
        </w:rPr>
        <w:t> </w:t>
      </w:r>
    </w:p>
    <w:tbl>
      <w:tblPr>
        <w:tblW w:w="8162"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03"/>
        <w:gridCol w:w="3882"/>
        <w:gridCol w:w="1207"/>
        <w:gridCol w:w="2270"/>
      </w:tblGrid>
      <w:tr w:rsidR="002772E9" w:rsidRPr="005E0E67" w14:paraId="534027D7" w14:textId="77777777" w:rsidTr="002772E9">
        <w:trPr>
          <w:trHeight w:val="37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7AC30021"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D9D9D9"/>
            <w:vAlign w:val="center"/>
            <w:hideMark/>
          </w:tcPr>
          <w:p w14:paraId="25E8E9A7"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b/>
                <w:bCs/>
                <w:sz w:val="18"/>
                <w:szCs w:val="18"/>
                <w:lang w:eastAsia="pl-PL"/>
              </w:rPr>
              <w:t>Pytanie</w:t>
            </w:r>
            <w:r w:rsidRPr="005E0E67">
              <w:rPr>
                <w:rFonts w:ascii="Verdana" w:eastAsia="Times New Roman" w:hAnsi="Verdana" w:cs="Times New Roman"/>
                <w:sz w:val="18"/>
                <w:szCs w:val="18"/>
                <w:lang w:eastAsia="pl-PL"/>
              </w:rPr>
              <w:t>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7358624A"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b/>
                <w:bCs/>
                <w:sz w:val="18"/>
                <w:szCs w:val="18"/>
                <w:lang w:eastAsia="pl-PL"/>
              </w:rPr>
              <w:t>Odpowiedzi:</w:t>
            </w:r>
            <w:r w:rsidRPr="005E0E67">
              <w:rPr>
                <w:rFonts w:ascii="Verdana" w:eastAsia="Times New Roman" w:hAnsi="Verdana" w:cs="Times New Roman"/>
                <w:sz w:val="18"/>
                <w:szCs w:val="18"/>
                <w:lang w:eastAsia="pl-PL"/>
              </w:rPr>
              <w:t> </w:t>
            </w:r>
          </w:p>
          <w:p w14:paraId="20BF9AAF"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b/>
                <w:bCs/>
                <w:sz w:val="18"/>
                <w:szCs w:val="18"/>
                <w:lang w:eastAsia="pl-PL"/>
              </w:rPr>
              <w:t>TAK/NIE/ND</w:t>
            </w: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19DF154"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b/>
                <w:bCs/>
                <w:sz w:val="18"/>
                <w:szCs w:val="18"/>
                <w:lang w:eastAsia="pl-PL"/>
              </w:rPr>
              <w:t>UWAGI</w:t>
            </w:r>
            <w:r w:rsidRPr="005E0E67">
              <w:rPr>
                <w:rFonts w:ascii="Verdana" w:eastAsia="Times New Roman" w:hAnsi="Verdana" w:cs="Times New Roman"/>
                <w:sz w:val="18"/>
                <w:szCs w:val="18"/>
                <w:lang w:eastAsia="pl-PL"/>
              </w:rPr>
              <w:t> </w:t>
            </w:r>
          </w:p>
        </w:tc>
      </w:tr>
      <w:tr w:rsidR="002772E9" w:rsidRPr="005E0E67" w14:paraId="244514D0" w14:textId="77777777" w:rsidTr="002772E9">
        <w:trPr>
          <w:trHeight w:val="270"/>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5F45348D" w14:textId="77777777" w:rsidR="002772E9" w:rsidRPr="005E0E67" w:rsidRDefault="002772E9" w:rsidP="0095750C">
            <w:pPr>
              <w:numPr>
                <w:ilvl w:val="0"/>
                <w:numId w:val="29"/>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7CFDF011" w14:textId="3E7A97EA"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wyznaczył osobę bądź osoby odpowiedzialne za zapewnienie przestrzegania przepisów dotyczących ochrony danych osobowych, np. inspektora ochrony danych zgodnie z art. 37 ust. 1 RODO?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34EFBD21"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765B0"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4FEE11BF" w14:textId="77777777" w:rsidTr="002772E9">
        <w:trPr>
          <w:trHeight w:val="270"/>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093C3D6B" w14:textId="77777777" w:rsidR="002772E9" w:rsidRPr="005E0E67" w:rsidRDefault="002772E9" w:rsidP="0095750C">
            <w:pPr>
              <w:numPr>
                <w:ilvl w:val="0"/>
                <w:numId w:val="30"/>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670CDAC8" w14:textId="2464B320"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organ nadzorczy w zakresie przetwarzania danych osobowych prowadził wobec </w:t>
            </w:r>
            <w:r w:rsidR="00BE5403">
              <w:rPr>
                <w:rFonts w:ascii="Verdana" w:eastAsia="Times New Roman" w:hAnsi="Verdana" w:cs="Times New Roman"/>
                <w:sz w:val="18"/>
                <w:szCs w:val="18"/>
                <w:lang w:eastAsia="pl-PL"/>
              </w:rPr>
              <w:t xml:space="preserve">Przetwarzający </w:t>
            </w:r>
            <w:r w:rsidRPr="005E0E67">
              <w:rPr>
                <w:rFonts w:ascii="Verdana" w:eastAsia="Times New Roman" w:hAnsi="Verdana" w:cs="Times New Roman"/>
                <w:sz w:val="18"/>
                <w:szCs w:val="18"/>
                <w:lang w:eastAsia="pl-PL"/>
              </w:rPr>
              <w:t>a postępowanie związane z podejrzeniem naruszenia przepisów o ochronie danych osobowych?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73320B3C"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6022B"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24B6F1CC" w14:textId="77777777" w:rsidTr="002772E9">
        <w:trPr>
          <w:trHeight w:val="270"/>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7B2BBC54" w14:textId="77777777" w:rsidR="002772E9" w:rsidRPr="005E0E67" w:rsidRDefault="002772E9" w:rsidP="0095750C">
            <w:pPr>
              <w:numPr>
                <w:ilvl w:val="0"/>
                <w:numId w:val="31"/>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57E4CA97" w14:textId="3DA54DEF"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podpowierza lub zamierza podpowierzać dane osobowe przetwarzane z polecenia administratora? Jeżeli tak, to w jakim zakresie?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7F3CE83B"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6166B"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14773C2B" w14:textId="77777777" w:rsidTr="002772E9">
        <w:trPr>
          <w:trHeight w:val="270"/>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1966DA4E" w14:textId="77777777" w:rsidR="002772E9" w:rsidRPr="005E0E67" w:rsidRDefault="002772E9" w:rsidP="0095750C">
            <w:pPr>
              <w:numPr>
                <w:ilvl w:val="0"/>
                <w:numId w:val="32"/>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19D1A8D9" w14:textId="3ED2AFFB"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planuje przetwarzać powierzone mu dane osobowe poza EOG? Jeżeli tak, to w których państwach i jakie mechanizmy legalizujące transfer są stosowane?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1B473D63"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ACD6B"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72BD7CE2" w14:textId="77777777" w:rsidTr="002772E9">
        <w:trPr>
          <w:trHeight w:val="270"/>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3D4BFD3C" w14:textId="77777777" w:rsidR="002772E9" w:rsidRPr="005E0E67" w:rsidRDefault="002772E9" w:rsidP="0095750C">
            <w:pPr>
              <w:numPr>
                <w:ilvl w:val="0"/>
                <w:numId w:val="33"/>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273EC8CE" w14:textId="691300B4"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dalsze podmioty przetwarzające, którym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planuje podpowierzyć dane, będą je przetwarzać poza EOG? Jeżeli tak, to w których </w:t>
            </w:r>
            <w:r w:rsidRPr="005E0E67">
              <w:rPr>
                <w:rFonts w:ascii="Verdana" w:eastAsia="Times New Roman" w:hAnsi="Verdana" w:cs="Times New Roman"/>
                <w:sz w:val="18"/>
                <w:szCs w:val="18"/>
                <w:lang w:eastAsia="pl-PL"/>
              </w:rPr>
              <w:lastRenderedPageBreak/>
              <w:t>państwach i jakie mechanizmy legalizujące transfer są stosowane?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2EAA50CB"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lastRenderedPageBreak/>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A39EF"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244A0AA5" w14:textId="77777777" w:rsidTr="002772E9">
        <w:trPr>
          <w:trHeight w:val="270"/>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6A6CDBFE" w14:textId="77777777" w:rsidR="002772E9" w:rsidRPr="005E0E67" w:rsidRDefault="002772E9" w:rsidP="0095750C">
            <w:pPr>
              <w:numPr>
                <w:ilvl w:val="0"/>
                <w:numId w:val="34"/>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6D407CB5" w14:textId="6CB582F8"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wdrożył procedury obsługi incydentów, w tym związanych z ochroną danych osobowych?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5DFD18FF"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4E88B"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2F70FE45" w14:textId="77777777" w:rsidTr="002772E9">
        <w:trPr>
          <w:trHeight w:val="270"/>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47870FDE" w14:textId="77777777" w:rsidR="002772E9" w:rsidRPr="005E0E67" w:rsidRDefault="002772E9" w:rsidP="0095750C">
            <w:pPr>
              <w:numPr>
                <w:ilvl w:val="0"/>
                <w:numId w:val="35"/>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23788CC5" w14:textId="163C40B4"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proces wyboru zabezpieczeń technicznych i organizacyjnych u </w:t>
            </w:r>
            <w:r w:rsidR="00BE5403">
              <w:rPr>
                <w:rFonts w:ascii="Verdana" w:eastAsia="Times New Roman" w:hAnsi="Verdana" w:cs="Times New Roman"/>
                <w:sz w:val="18"/>
                <w:szCs w:val="18"/>
                <w:lang w:eastAsia="pl-PL"/>
              </w:rPr>
              <w:t xml:space="preserve">Przetwarzającego </w:t>
            </w:r>
            <w:r w:rsidRPr="005E0E67">
              <w:rPr>
                <w:rFonts w:ascii="Verdana" w:eastAsia="Times New Roman" w:hAnsi="Verdana" w:cs="Times New Roman"/>
                <w:sz w:val="18"/>
                <w:szCs w:val="18"/>
                <w:lang w:eastAsia="pl-PL"/>
              </w:rPr>
              <w:t>oparty jest na wynikach szacowania ryzyka?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62BD223A"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701E9"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30382EC7" w14:textId="77777777" w:rsidTr="002772E9">
        <w:trPr>
          <w:trHeight w:val="270"/>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1CD76081" w14:textId="77777777" w:rsidR="002772E9" w:rsidRPr="005E0E67" w:rsidRDefault="002772E9" w:rsidP="0095750C">
            <w:pPr>
              <w:numPr>
                <w:ilvl w:val="0"/>
                <w:numId w:val="36"/>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0D9DFAA0" w14:textId="1044E0C2"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zapewnia możliwość realizacji wszystkich praw podmiotów danych przewidzianych w RODO?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00A483BA"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E2181"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26975307" w14:textId="77777777" w:rsidTr="002772E9">
        <w:trPr>
          <w:trHeight w:val="270"/>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76675039" w14:textId="77777777" w:rsidR="002772E9" w:rsidRPr="005E0E67" w:rsidRDefault="002772E9" w:rsidP="0095750C">
            <w:pPr>
              <w:numPr>
                <w:ilvl w:val="0"/>
                <w:numId w:val="37"/>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747D82EE" w14:textId="6D772325"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stosuje się do norm, standardów lub wytycznych określających zasady bezpieczeństwa informacji, zarządzania usługami etc.?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0E14D7C7"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6B5BF"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0FC6D69B" w14:textId="77777777" w:rsidTr="002772E9">
        <w:trPr>
          <w:trHeight w:val="67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165909F0" w14:textId="77777777" w:rsidR="002772E9" w:rsidRPr="005E0E67" w:rsidRDefault="002772E9" w:rsidP="0095750C">
            <w:pPr>
              <w:numPr>
                <w:ilvl w:val="0"/>
                <w:numId w:val="38"/>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70DF0038" w14:textId="335EC2DD"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prowadzi rejestr kategorii czynności przetwarzania zawierający wszystkie informacje wskazane w art. 30 ust. 2 RODO?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361861D9"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EA543"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6FD80FCF" w14:textId="77777777" w:rsidTr="002772E9">
        <w:trPr>
          <w:trHeight w:val="240"/>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5A23B4ED" w14:textId="77777777" w:rsidR="002772E9" w:rsidRPr="005E0E67" w:rsidRDefault="002772E9" w:rsidP="0095750C">
            <w:pPr>
              <w:numPr>
                <w:ilvl w:val="0"/>
                <w:numId w:val="39"/>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26E0BFEA" w14:textId="5374C6FB"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opracował i wdrożył dokumentację regulującą przetwarzanie danych osobowych?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172F495B"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DD744"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6FAAFFD1" w14:textId="77777777" w:rsidTr="002772E9">
        <w:trPr>
          <w:trHeight w:val="67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4EE37CAC" w14:textId="77777777" w:rsidR="002772E9" w:rsidRPr="005E0E67" w:rsidRDefault="002772E9" w:rsidP="0095750C">
            <w:pPr>
              <w:numPr>
                <w:ilvl w:val="0"/>
                <w:numId w:val="40"/>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0832B1B9" w14:textId="67B7663B"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nowozatrudniony pracownik </w:t>
            </w:r>
            <w:r w:rsidR="00BE5403">
              <w:rPr>
                <w:rFonts w:ascii="Verdana" w:eastAsia="Times New Roman" w:hAnsi="Verdana" w:cs="Times New Roman"/>
                <w:sz w:val="18"/>
                <w:szCs w:val="18"/>
                <w:lang w:eastAsia="pl-PL"/>
              </w:rPr>
              <w:t xml:space="preserve">Przetwarzająego </w:t>
            </w:r>
            <w:r w:rsidRPr="005E0E67">
              <w:rPr>
                <w:rFonts w:ascii="Verdana" w:eastAsia="Times New Roman" w:hAnsi="Verdana" w:cs="Times New Roman"/>
                <w:sz w:val="18"/>
                <w:szCs w:val="18"/>
                <w:lang w:eastAsia="pl-PL"/>
              </w:rPr>
              <w:t>przechodzi odpowiednie szkolenie w zakresie ochrony danych osobowych?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1BD8B484"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1E92B"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2A971E59" w14:textId="77777777" w:rsidTr="002772E9">
        <w:trPr>
          <w:trHeight w:val="240"/>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0E24F608" w14:textId="77777777" w:rsidR="002772E9" w:rsidRPr="005E0E67" w:rsidRDefault="002772E9" w:rsidP="0095750C">
            <w:pPr>
              <w:numPr>
                <w:ilvl w:val="0"/>
                <w:numId w:val="41"/>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3AFF432F" w14:textId="10E514B4"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prowadzi bieżące szkolenia swoich pracowników dotyczące ochrony danych osobowych?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6DC13757"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4F992"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5463D47F" w14:textId="77777777" w:rsidTr="002772E9">
        <w:trPr>
          <w:trHeight w:val="67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0273FAAD" w14:textId="77777777" w:rsidR="002772E9" w:rsidRPr="005E0E67" w:rsidRDefault="002772E9" w:rsidP="0095750C">
            <w:pPr>
              <w:numPr>
                <w:ilvl w:val="0"/>
                <w:numId w:val="42"/>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3664771F" w14:textId="5485C59E"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osoby wykonujące operacje na danych osobowych otrzymały od </w:t>
            </w:r>
            <w:r w:rsidR="00BE5403">
              <w:rPr>
                <w:rFonts w:ascii="Verdana" w:eastAsia="Times New Roman" w:hAnsi="Verdana" w:cs="Times New Roman"/>
                <w:sz w:val="18"/>
                <w:szCs w:val="18"/>
                <w:lang w:eastAsia="pl-PL"/>
              </w:rPr>
              <w:t>Przetwarzającego</w:t>
            </w:r>
            <w:r w:rsidRPr="005E0E67">
              <w:rPr>
                <w:rFonts w:ascii="Verdana" w:eastAsia="Times New Roman" w:hAnsi="Verdana" w:cs="Times New Roman"/>
                <w:sz w:val="18"/>
                <w:szCs w:val="18"/>
                <w:lang w:eastAsia="pl-PL"/>
              </w:rPr>
              <w:t xml:space="preserve"> upoważnienia do przetwarzania tych danych?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473AA38D"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1270C"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60A3951A" w14:textId="77777777" w:rsidTr="002772E9">
        <w:trPr>
          <w:trHeight w:val="67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14DBDD83" w14:textId="77777777" w:rsidR="002772E9" w:rsidRPr="005E0E67" w:rsidRDefault="002772E9" w:rsidP="0095750C">
            <w:pPr>
              <w:numPr>
                <w:ilvl w:val="0"/>
                <w:numId w:val="43"/>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51CDA81B" w14:textId="7211C873"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pracownicy </w:t>
            </w:r>
            <w:r w:rsidR="00BE5403">
              <w:rPr>
                <w:rFonts w:ascii="Verdana" w:eastAsia="Times New Roman" w:hAnsi="Verdana" w:cs="Times New Roman"/>
                <w:sz w:val="18"/>
                <w:szCs w:val="18"/>
                <w:lang w:eastAsia="pl-PL"/>
              </w:rPr>
              <w:t>Przetwarzającego</w:t>
            </w:r>
            <w:r w:rsidRPr="005E0E67">
              <w:rPr>
                <w:rFonts w:ascii="Verdana" w:eastAsia="Times New Roman" w:hAnsi="Verdana" w:cs="Times New Roman"/>
                <w:sz w:val="18"/>
                <w:szCs w:val="18"/>
                <w:lang w:eastAsia="pl-PL"/>
              </w:rPr>
              <w:t>, którzy uczestniczą w operacjach przetwarzania danych osobowych zostali zobowiązani do zachowania ich w tajemnicy?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59B6F284"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2A292"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2142CE07" w14:textId="77777777" w:rsidTr="002772E9">
        <w:trPr>
          <w:trHeight w:val="67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7E9BED05" w14:textId="77777777" w:rsidR="002772E9" w:rsidRPr="005E0E67" w:rsidRDefault="002772E9" w:rsidP="0095750C">
            <w:pPr>
              <w:numPr>
                <w:ilvl w:val="0"/>
                <w:numId w:val="44"/>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3EE0CC35" w14:textId="3AFD1F8E"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Jak często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poddaje audytowi funkcjonujący w jego organizacji system ochrony danych osobowych?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5106DC9A"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9E780"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783EF923" w14:textId="77777777" w:rsidTr="002772E9">
        <w:trPr>
          <w:trHeight w:val="67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1AE6A2AF" w14:textId="77777777" w:rsidR="002772E9" w:rsidRPr="005E0E67" w:rsidRDefault="002772E9" w:rsidP="0095750C">
            <w:pPr>
              <w:numPr>
                <w:ilvl w:val="0"/>
                <w:numId w:val="45"/>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1CFBD9A2" w14:textId="57CA69A0"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korzysta z usług tylko takich podmiotów zewnętrznych/podwykonawców, którzy zostali wcześniej przez niego sprawdzeni pod kątem zapewnienia odpowiedniego poziomu ochrony danych osobowych?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04D8EF53"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203F8"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7C25D9A9" w14:textId="77777777" w:rsidTr="002772E9">
        <w:trPr>
          <w:trHeight w:val="31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22E8AED3" w14:textId="77777777" w:rsidR="002772E9" w:rsidRPr="005E0E67" w:rsidRDefault="002772E9" w:rsidP="0095750C">
            <w:pPr>
              <w:numPr>
                <w:ilvl w:val="0"/>
                <w:numId w:val="46"/>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538798E9"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Czy w organizacji jest stosowana polityka tzw. „czystego biurka”?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14020EB2"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A734B"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78375BD5" w14:textId="77777777" w:rsidTr="002772E9">
        <w:trPr>
          <w:trHeight w:val="31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531C2B4B" w14:textId="77777777" w:rsidR="002772E9" w:rsidRPr="005E0E67" w:rsidRDefault="002772E9" w:rsidP="0095750C">
            <w:pPr>
              <w:numPr>
                <w:ilvl w:val="0"/>
                <w:numId w:val="47"/>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7AB5C2AB" w14:textId="22D49339"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stosuje zabezpieczenia kryptograficzne, pseudonimizację lub anonimizację przetwarzanych danych osobowych?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29FA25F0"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E3FED"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558F8F6F" w14:textId="77777777" w:rsidTr="002772E9">
        <w:trPr>
          <w:trHeight w:val="31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7ECAFA94" w14:textId="77777777" w:rsidR="002772E9" w:rsidRPr="005E0E67" w:rsidRDefault="002772E9" w:rsidP="0095750C">
            <w:pPr>
              <w:numPr>
                <w:ilvl w:val="0"/>
                <w:numId w:val="48"/>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lastRenderedPageBreak/>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4BFBF7E0" w14:textId="1427F74E"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wykorzystuje oprogramowanie do ochrony stacji roboczych i serwerów przed złośliwym oprogramowaniem i innymi zagrożeniami?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1C612CCF"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0D245"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4EDD240A" w14:textId="77777777" w:rsidTr="002772E9">
        <w:trPr>
          <w:trHeight w:val="270"/>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7F7E8484" w14:textId="77777777" w:rsidR="002772E9" w:rsidRPr="005E0E67" w:rsidRDefault="002772E9" w:rsidP="0095750C">
            <w:pPr>
              <w:numPr>
                <w:ilvl w:val="0"/>
                <w:numId w:val="49"/>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33AEAB13"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Czy są stosowane polityki haseł?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4EE5B9C4"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46114"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37EBDCAD" w14:textId="77777777" w:rsidTr="002772E9">
        <w:trPr>
          <w:trHeight w:val="67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14BC836E" w14:textId="77777777" w:rsidR="002772E9" w:rsidRPr="005E0E67" w:rsidRDefault="002772E9" w:rsidP="0095750C">
            <w:pPr>
              <w:numPr>
                <w:ilvl w:val="0"/>
                <w:numId w:val="50"/>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1F0AC6BD"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Czy pracownicy zostali zobowiązani do zabezpieczania nieużywanych w danym momencie systemów poprzez blokadę ekranu lub w inny równoważny sposób?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7B7707D7"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4B260"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305054DA" w14:textId="77777777" w:rsidTr="002772E9">
        <w:trPr>
          <w:trHeight w:val="67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6E7D9D7B" w14:textId="77777777" w:rsidR="002772E9" w:rsidRPr="005E0E67" w:rsidRDefault="002772E9" w:rsidP="0095750C">
            <w:pPr>
              <w:numPr>
                <w:ilvl w:val="0"/>
                <w:numId w:val="51"/>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640F6035"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Czy zastosowano środki kontroli dostępu fizycznego do budynku/budynków tylko dla autoryzowanego personelu?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3CEABA14"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16F87"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4C3BB6FF" w14:textId="77777777" w:rsidTr="002772E9">
        <w:trPr>
          <w:trHeight w:val="10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14D3FBA0" w14:textId="77777777" w:rsidR="002772E9" w:rsidRPr="005E0E67" w:rsidRDefault="002772E9" w:rsidP="0095750C">
            <w:pPr>
              <w:numPr>
                <w:ilvl w:val="0"/>
                <w:numId w:val="52"/>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2368E718" w14:textId="16AB7F90"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dostęp do pomieszczeń </w:t>
            </w:r>
            <w:r w:rsidR="00BE5403">
              <w:rPr>
                <w:rFonts w:ascii="Verdana" w:eastAsia="Times New Roman" w:hAnsi="Verdana" w:cs="Times New Roman"/>
                <w:sz w:val="18"/>
                <w:szCs w:val="18"/>
                <w:lang w:eastAsia="pl-PL"/>
              </w:rPr>
              <w:t>Przetwarzającego</w:t>
            </w:r>
            <w:r w:rsidRPr="005E0E67">
              <w:rPr>
                <w:rFonts w:ascii="Verdana" w:eastAsia="Times New Roman" w:hAnsi="Verdana" w:cs="Times New Roman"/>
                <w:sz w:val="18"/>
                <w:szCs w:val="18"/>
                <w:lang w:eastAsia="pl-PL"/>
              </w:rPr>
              <w:t xml:space="preserve"> po godzinach pracy nie jest możliwy dla osób trzecich (firma sprzątająca, ochrona), bądź dostęp ten jest szczegółowo nadzorowany?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0A763F84"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F5C7A"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57771CF9" w14:textId="77777777" w:rsidTr="002772E9">
        <w:trPr>
          <w:trHeight w:val="4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29E82616" w14:textId="77777777" w:rsidR="002772E9" w:rsidRPr="005E0E67" w:rsidRDefault="002772E9" w:rsidP="0095750C">
            <w:pPr>
              <w:numPr>
                <w:ilvl w:val="0"/>
                <w:numId w:val="53"/>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4A09DE7A" w14:textId="4A016D21"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stosuje system monitoringu wizyjnego?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77A8C8E8"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05D46"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54AA0100" w14:textId="77777777" w:rsidTr="002772E9">
        <w:trPr>
          <w:trHeight w:val="4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0F9F4E6F" w14:textId="77777777" w:rsidR="002772E9" w:rsidRPr="005E0E67" w:rsidRDefault="002772E9" w:rsidP="0095750C">
            <w:pPr>
              <w:numPr>
                <w:ilvl w:val="0"/>
                <w:numId w:val="54"/>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6D90A0DC" w14:textId="0EDE9BE4"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posiada zapasowe centrum przetwarzania danych?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6077FC06"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C65CB"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1C87689C" w14:textId="77777777" w:rsidTr="002772E9">
        <w:trPr>
          <w:trHeight w:val="4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18F53857" w14:textId="77777777" w:rsidR="002772E9" w:rsidRPr="005E0E67" w:rsidRDefault="002772E9" w:rsidP="0095750C">
            <w:pPr>
              <w:numPr>
                <w:ilvl w:val="0"/>
                <w:numId w:val="55"/>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127F2532" w14:textId="1BDF28C6"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posiada plan utrzymania ciągłości działania?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32C29C7F"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A89DA"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25B39489" w14:textId="77777777" w:rsidTr="002772E9">
        <w:trPr>
          <w:trHeight w:val="4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11C4D841" w14:textId="77777777" w:rsidR="002772E9" w:rsidRPr="005E0E67" w:rsidRDefault="002772E9" w:rsidP="0095750C">
            <w:pPr>
              <w:numPr>
                <w:ilvl w:val="0"/>
                <w:numId w:val="56"/>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47A8F634" w14:textId="43303AB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posiada plany awaryjne i odtworzeniowe komponentów/systemów IT?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37F9F265"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4EDCD"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6BB75B7A" w14:textId="77777777" w:rsidTr="002772E9">
        <w:trPr>
          <w:trHeight w:val="4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7556150C" w14:textId="77777777" w:rsidR="002772E9" w:rsidRPr="005E0E67" w:rsidRDefault="002772E9" w:rsidP="0095750C">
            <w:pPr>
              <w:numPr>
                <w:ilvl w:val="0"/>
                <w:numId w:val="57"/>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02725FEE" w14:textId="1305080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przeprowadza regularne testy ciągłości działania?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78D6D698"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37AB5"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1471E30F" w14:textId="77777777" w:rsidTr="002772E9">
        <w:trPr>
          <w:trHeight w:val="4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743D3C78" w14:textId="77777777" w:rsidR="002772E9" w:rsidRPr="005E0E67" w:rsidRDefault="002772E9" w:rsidP="0095750C">
            <w:pPr>
              <w:numPr>
                <w:ilvl w:val="0"/>
                <w:numId w:val="58"/>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6C45D030" w14:textId="17CC34F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wyznaczył osobę odpowiedzialną za obszar ciągłości działania?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4D50A05F"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53BBF"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7F36824D" w14:textId="77777777" w:rsidTr="002772E9">
        <w:trPr>
          <w:trHeight w:val="4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702073AA" w14:textId="77777777" w:rsidR="002772E9" w:rsidRPr="005E0E67" w:rsidRDefault="002772E9" w:rsidP="0095750C">
            <w:pPr>
              <w:numPr>
                <w:ilvl w:val="0"/>
                <w:numId w:val="59"/>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280229F5" w14:textId="1C5762CC"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Jak często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przeprowadza testy bezpieczeństwa infrastruktury teleinformatycznej (testy penetracyjne i testy podatności)?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761076BD"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82F96"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411D4896" w14:textId="77777777" w:rsidTr="002772E9">
        <w:trPr>
          <w:trHeight w:val="4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6931CB11" w14:textId="77777777" w:rsidR="002772E9" w:rsidRPr="005E0E67" w:rsidRDefault="002772E9" w:rsidP="0095750C">
            <w:pPr>
              <w:numPr>
                <w:ilvl w:val="0"/>
                <w:numId w:val="60"/>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36483833" w14:textId="4A79535C"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wykorzystuje system IPS/IDS?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0BA0BB05"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37507"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5E0E67" w14:paraId="27EF3830" w14:textId="77777777" w:rsidTr="002772E9">
        <w:trPr>
          <w:trHeight w:val="4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1B76816E" w14:textId="77777777" w:rsidR="002772E9" w:rsidRPr="005E0E67" w:rsidRDefault="002772E9" w:rsidP="0095750C">
            <w:pPr>
              <w:numPr>
                <w:ilvl w:val="0"/>
                <w:numId w:val="61"/>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2C5011C2" w14:textId="5FE1251F"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xml:space="preserve">Czy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wykorzystuje system DLP (Data Leakage Prevention)?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16C60D2E" w14:textId="77777777" w:rsidR="002772E9" w:rsidRPr="005E0E67" w:rsidRDefault="002772E9" w:rsidP="00787CA8">
            <w:pPr>
              <w:spacing w:after="0" w:line="240" w:lineRule="auto"/>
              <w:jc w:val="center"/>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45F0C" w14:textId="77777777" w:rsidR="002772E9" w:rsidRPr="005E0E67" w:rsidRDefault="002772E9" w:rsidP="00787CA8">
            <w:pPr>
              <w:spacing w:after="0" w:line="240" w:lineRule="auto"/>
              <w:textAlignment w:val="baseline"/>
              <w:rPr>
                <w:rFonts w:ascii="Times New Roman" w:eastAsia="Times New Roman" w:hAnsi="Times New Roman" w:cs="Times New Roman"/>
                <w:sz w:val="24"/>
                <w:szCs w:val="24"/>
                <w:lang w:eastAsia="pl-PL"/>
              </w:rPr>
            </w:pPr>
            <w:r w:rsidRPr="005E0E67">
              <w:rPr>
                <w:rFonts w:ascii="Verdana" w:eastAsia="Times New Roman" w:hAnsi="Verdana" w:cs="Times New Roman"/>
                <w:sz w:val="18"/>
                <w:szCs w:val="18"/>
                <w:lang w:eastAsia="pl-PL"/>
              </w:rPr>
              <w:t> </w:t>
            </w:r>
          </w:p>
        </w:tc>
      </w:tr>
      <w:tr w:rsidR="002772E9" w:rsidRPr="006A6B08" w14:paraId="7B94D281" w14:textId="77777777" w:rsidTr="002772E9">
        <w:trPr>
          <w:trHeight w:val="45"/>
        </w:trPr>
        <w:tc>
          <w:tcPr>
            <w:tcW w:w="803" w:type="dxa"/>
            <w:tcBorders>
              <w:top w:val="single" w:sz="6" w:space="0" w:color="000000"/>
              <w:left w:val="single" w:sz="6" w:space="0" w:color="000000"/>
              <w:bottom w:val="single" w:sz="6" w:space="0" w:color="000000"/>
              <w:right w:val="nil"/>
            </w:tcBorders>
            <w:shd w:val="clear" w:color="auto" w:fill="D9D9D9"/>
            <w:vAlign w:val="center"/>
            <w:hideMark/>
          </w:tcPr>
          <w:p w14:paraId="1F4B4156" w14:textId="77777777" w:rsidR="002772E9" w:rsidRPr="005E0E67" w:rsidRDefault="002772E9" w:rsidP="0095750C">
            <w:pPr>
              <w:numPr>
                <w:ilvl w:val="0"/>
                <w:numId w:val="62"/>
              </w:numPr>
              <w:spacing w:after="0" w:line="240" w:lineRule="auto"/>
              <w:ind w:left="0" w:firstLine="0"/>
              <w:jc w:val="center"/>
              <w:textAlignment w:val="baseline"/>
              <w:rPr>
                <w:rFonts w:ascii="Verdana" w:eastAsia="Times New Roman" w:hAnsi="Verdana" w:cs="Times New Roman"/>
                <w:sz w:val="18"/>
                <w:szCs w:val="18"/>
                <w:lang w:eastAsia="pl-PL"/>
              </w:rPr>
            </w:pPr>
            <w:r w:rsidRPr="005E0E67">
              <w:rPr>
                <w:rFonts w:ascii="Verdana" w:eastAsia="Times New Roman" w:hAnsi="Verdana" w:cs="Times New Roman"/>
                <w:color w:val="000000"/>
                <w:sz w:val="18"/>
                <w:szCs w:val="18"/>
                <w:lang w:eastAsia="pl-PL"/>
              </w:rPr>
              <w:t> </w:t>
            </w:r>
          </w:p>
        </w:tc>
        <w:tc>
          <w:tcPr>
            <w:tcW w:w="3882" w:type="dxa"/>
            <w:tcBorders>
              <w:top w:val="single" w:sz="6" w:space="0" w:color="000000"/>
              <w:left w:val="single" w:sz="6" w:space="0" w:color="000000"/>
              <w:bottom w:val="single" w:sz="6" w:space="0" w:color="000000"/>
              <w:right w:val="nil"/>
            </w:tcBorders>
            <w:shd w:val="clear" w:color="auto" w:fill="FFFFFF"/>
            <w:hideMark/>
          </w:tcPr>
          <w:p w14:paraId="2516470D" w14:textId="29844BC2" w:rsidR="002772E9" w:rsidRPr="002772E9" w:rsidRDefault="002772E9" w:rsidP="00787CA8">
            <w:pPr>
              <w:spacing w:after="0" w:line="240" w:lineRule="auto"/>
              <w:textAlignment w:val="baseline"/>
              <w:rPr>
                <w:rFonts w:ascii="Times New Roman" w:eastAsia="Times New Roman" w:hAnsi="Times New Roman" w:cs="Times New Roman"/>
                <w:sz w:val="24"/>
                <w:szCs w:val="24"/>
                <w:lang w:val="en-GB" w:eastAsia="pl-PL"/>
              </w:rPr>
            </w:pPr>
            <w:r w:rsidRPr="005E0E67">
              <w:rPr>
                <w:rFonts w:ascii="Verdana" w:eastAsia="Times New Roman" w:hAnsi="Verdana" w:cs="Times New Roman"/>
                <w:sz w:val="18"/>
                <w:szCs w:val="18"/>
                <w:lang w:eastAsia="pl-PL"/>
              </w:rPr>
              <w:t xml:space="preserve">Czy </w:t>
            </w:r>
            <w:r w:rsidR="00BE5403">
              <w:rPr>
                <w:rFonts w:ascii="Verdana" w:eastAsia="Times New Roman" w:hAnsi="Verdana" w:cs="Times New Roman"/>
                <w:sz w:val="18"/>
                <w:szCs w:val="18"/>
                <w:lang w:eastAsia="pl-PL"/>
              </w:rPr>
              <w:t>Przetwarzający</w:t>
            </w:r>
            <w:r w:rsidRPr="005E0E67">
              <w:rPr>
                <w:rFonts w:ascii="Verdana" w:eastAsia="Times New Roman" w:hAnsi="Verdana" w:cs="Times New Roman"/>
                <w:sz w:val="18"/>
                <w:szCs w:val="18"/>
                <w:lang w:eastAsia="pl-PL"/>
              </w:rPr>
              <w:t xml:space="preserve"> wykorzystuje system służący do centralnego gromadzenia, analizowania i korelowania danych o zdarzeniach, podatnościach i incydentach klasy SIEM (np. </w:t>
            </w:r>
            <w:r w:rsidRPr="005E0E67">
              <w:rPr>
                <w:rFonts w:ascii="Verdana" w:eastAsia="Times New Roman" w:hAnsi="Verdana" w:cs="Times New Roman"/>
                <w:sz w:val="18"/>
                <w:szCs w:val="18"/>
                <w:lang w:val="en-US" w:eastAsia="pl-PL"/>
              </w:rPr>
              <w:t>QRadar Q1 Labs, NetIQ Security Manager, Check Point Eventia, TriGeo SIM, eIQ Networks SecureVue)?</w:t>
            </w:r>
            <w:r w:rsidRPr="002772E9">
              <w:rPr>
                <w:rFonts w:ascii="Verdana" w:eastAsia="Times New Roman" w:hAnsi="Verdana" w:cs="Times New Roman"/>
                <w:sz w:val="18"/>
                <w:szCs w:val="18"/>
                <w:lang w:val="en-GB" w:eastAsia="pl-PL"/>
              </w:rPr>
              <w:t> </w:t>
            </w:r>
          </w:p>
        </w:tc>
        <w:tc>
          <w:tcPr>
            <w:tcW w:w="1207" w:type="dxa"/>
            <w:tcBorders>
              <w:top w:val="single" w:sz="6" w:space="0" w:color="000000"/>
              <w:left w:val="single" w:sz="6" w:space="0" w:color="000000"/>
              <w:bottom w:val="single" w:sz="6" w:space="0" w:color="000000"/>
              <w:right w:val="nil"/>
            </w:tcBorders>
            <w:shd w:val="clear" w:color="auto" w:fill="D9D9D9"/>
            <w:vAlign w:val="center"/>
            <w:hideMark/>
          </w:tcPr>
          <w:p w14:paraId="62B08A26" w14:textId="77777777" w:rsidR="002772E9" w:rsidRPr="002772E9" w:rsidRDefault="002772E9" w:rsidP="00787CA8">
            <w:pPr>
              <w:spacing w:after="0" w:line="240" w:lineRule="auto"/>
              <w:jc w:val="center"/>
              <w:textAlignment w:val="baseline"/>
              <w:rPr>
                <w:rFonts w:ascii="Times New Roman" w:eastAsia="Times New Roman" w:hAnsi="Times New Roman" w:cs="Times New Roman"/>
                <w:sz w:val="24"/>
                <w:szCs w:val="24"/>
                <w:lang w:val="en-GB" w:eastAsia="pl-PL"/>
              </w:rPr>
            </w:pPr>
            <w:r w:rsidRPr="002772E9">
              <w:rPr>
                <w:rFonts w:ascii="Verdana" w:eastAsia="Times New Roman" w:hAnsi="Verdana" w:cs="Times New Roman"/>
                <w:sz w:val="18"/>
                <w:szCs w:val="18"/>
                <w:lang w:val="en-GB" w:eastAsia="pl-PL"/>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0B823" w14:textId="77777777" w:rsidR="002772E9" w:rsidRPr="002772E9" w:rsidRDefault="002772E9" w:rsidP="00787CA8">
            <w:pPr>
              <w:spacing w:after="0" w:line="240" w:lineRule="auto"/>
              <w:textAlignment w:val="baseline"/>
              <w:rPr>
                <w:rFonts w:ascii="Times New Roman" w:eastAsia="Times New Roman" w:hAnsi="Times New Roman" w:cs="Times New Roman"/>
                <w:sz w:val="24"/>
                <w:szCs w:val="24"/>
                <w:lang w:val="en-GB" w:eastAsia="pl-PL"/>
              </w:rPr>
            </w:pPr>
            <w:r w:rsidRPr="002772E9">
              <w:rPr>
                <w:rFonts w:ascii="Verdana" w:eastAsia="Times New Roman" w:hAnsi="Verdana" w:cs="Times New Roman"/>
                <w:sz w:val="18"/>
                <w:szCs w:val="18"/>
                <w:lang w:val="en-GB" w:eastAsia="pl-PL"/>
              </w:rPr>
              <w:t> </w:t>
            </w:r>
          </w:p>
        </w:tc>
      </w:tr>
    </w:tbl>
    <w:p w14:paraId="175C9D1F" w14:textId="77777777" w:rsidR="002772E9" w:rsidRPr="002772E9" w:rsidRDefault="002772E9" w:rsidP="002772E9">
      <w:pPr>
        <w:spacing w:after="0" w:line="240" w:lineRule="auto"/>
        <w:ind w:firstLine="705"/>
        <w:textAlignment w:val="baseline"/>
        <w:rPr>
          <w:rFonts w:ascii="Segoe UI" w:eastAsia="Times New Roman" w:hAnsi="Segoe UI" w:cs="Segoe UI"/>
          <w:sz w:val="18"/>
          <w:szCs w:val="18"/>
          <w:lang w:val="en-GB" w:eastAsia="pl-PL"/>
        </w:rPr>
      </w:pPr>
      <w:r w:rsidRPr="002772E9">
        <w:rPr>
          <w:rFonts w:ascii="Verdana" w:eastAsia="Times New Roman" w:hAnsi="Verdana" w:cs="Segoe UI"/>
          <w:sz w:val="18"/>
          <w:szCs w:val="18"/>
          <w:lang w:val="en-GB" w:eastAsia="pl-PL"/>
        </w:rPr>
        <w:t> </w:t>
      </w:r>
    </w:p>
    <w:p w14:paraId="57046449" w14:textId="77777777" w:rsidR="002772E9" w:rsidRPr="002772E9" w:rsidRDefault="002772E9" w:rsidP="002772E9">
      <w:pPr>
        <w:spacing w:after="0" w:line="240" w:lineRule="auto"/>
        <w:ind w:firstLine="705"/>
        <w:textAlignment w:val="baseline"/>
        <w:rPr>
          <w:rFonts w:ascii="Segoe UI" w:eastAsia="Times New Roman" w:hAnsi="Segoe UI" w:cs="Segoe UI"/>
          <w:sz w:val="18"/>
          <w:szCs w:val="18"/>
          <w:lang w:val="en-GB" w:eastAsia="pl-PL"/>
        </w:rPr>
      </w:pPr>
      <w:r w:rsidRPr="002772E9">
        <w:rPr>
          <w:rFonts w:ascii="Verdana" w:eastAsia="Times New Roman" w:hAnsi="Verdana" w:cs="Segoe UI"/>
          <w:sz w:val="18"/>
          <w:szCs w:val="18"/>
          <w:lang w:val="en-GB" w:eastAsia="pl-PL"/>
        </w:rPr>
        <w:t> </w:t>
      </w:r>
    </w:p>
    <w:p w14:paraId="5E881CEF" w14:textId="1DA56A34" w:rsidR="002772E9" w:rsidRPr="002772E9" w:rsidRDefault="002772E9" w:rsidP="00CF11D8">
      <w:pPr>
        <w:spacing w:after="0" w:line="240" w:lineRule="auto"/>
        <w:ind w:firstLine="705"/>
        <w:jc w:val="center"/>
        <w:textAlignment w:val="baseline"/>
        <w:rPr>
          <w:rFonts w:ascii="Segoe UI" w:eastAsia="Times New Roman" w:hAnsi="Segoe UI" w:cs="Segoe UI"/>
          <w:sz w:val="18"/>
          <w:szCs w:val="18"/>
          <w:lang w:val="en-GB" w:eastAsia="pl-PL"/>
        </w:rPr>
      </w:pPr>
    </w:p>
    <w:p w14:paraId="1EB4EAEE" w14:textId="77777777" w:rsidR="00CF11D8" w:rsidRDefault="002772E9" w:rsidP="00CF11D8">
      <w:pPr>
        <w:spacing w:after="0" w:line="240" w:lineRule="auto"/>
        <w:ind w:firstLine="705"/>
        <w:jc w:val="center"/>
        <w:textAlignment w:val="baseline"/>
        <w:rPr>
          <w:rFonts w:ascii="Verdana" w:eastAsia="Times New Roman" w:hAnsi="Verdana" w:cs="Segoe UI"/>
          <w:sz w:val="18"/>
          <w:szCs w:val="18"/>
          <w:lang w:eastAsia="pl-PL"/>
        </w:rPr>
      </w:pPr>
      <w:r w:rsidRPr="005E0E67">
        <w:rPr>
          <w:rFonts w:ascii="Verdana" w:eastAsia="Times New Roman" w:hAnsi="Verdana" w:cs="Segoe UI"/>
          <w:sz w:val="18"/>
          <w:szCs w:val="18"/>
          <w:lang w:eastAsia="pl-PL"/>
        </w:rPr>
        <w:t>...........................................................................</w:t>
      </w:r>
    </w:p>
    <w:p w14:paraId="2D3C1FCC" w14:textId="6DE81A24" w:rsidR="002772E9" w:rsidRPr="00CF11D8" w:rsidRDefault="002772E9" w:rsidP="00CF11D8">
      <w:pPr>
        <w:spacing w:after="0" w:line="240" w:lineRule="auto"/>
        <w:ind w:firstLine="705"/>
        <w:jc w:val="center"/>
        <w:textAlignment w:val="baseline"/>
        <w:rPr>
          <w:rFonts w:ascii="Segoe UI" w:eastAsia="Times New Roman" w:hAnsi="Segoe UI" w:cs="Segoe UI"/>
          <w:i/>
          <w:iCs/>
          <w:sz w:val="18"/>
          <w:szCs w:val="18"/>
          <w:lang w:eastAsia="pl-PL"/>
        </w:rPr>
      </w:pPr>
      <w:r w:rsidRPr="00CF11D8">
        <w:rPr>
          <w:rFonts w:ascii="Verdana" w:eastAsia="Times New Roman" w:hAnsi="Verdana" w:cs="Segoe UI"/>
          <w:i/>
          <w:iCs/>
          <w:sz w:val="18"/>
          <w:szCs w:val="18"/>
          <w:lang w:eastAsia="pl-PL"/>
        </w:rPr>
        <w:t xml:space="preserve">(podpis </w:t>
      </w:r>
      <w:r w:rsidR="00BE5403" w:rsidRPr="00CF11D8">
        <w:rPr>
          <w:rFonts w:ascii="Verdana" w:eastAsia="Times New Roman" w:hAnsi="Verdana" w:cs="Segoe UI"/>
          <w:i/>
          <w:iCs/>
          <w:sz w:val="18"/>
          <w:szCs w:val="18"/>
          <w:lang w:eastAsia="pl-PL"/>
        </w:rPr>
        <w:t>Przetwarzającego</w:t>
      </w:r>
      <w:r w:rsidR="00CF11D8" w:rsidRPr="00CF11D8">
        <w:rPr>
          <w:rFonts w:ascii="Verdana" w:eastAsia="Times New Roman" w:hAnsi="Verdana" w:cs="Segoe UI"/>
          <w:i/>
          <w:iCs/>
          <w:sz w:val="18"/>
          <w:szCs w:val="18"/>
          <w:lang w:eastAsia="pl-PL"/>
        </w:rPr>
        <w:t xml:space="preserve"> lub odpowiednio dalszego przetwarzającego</w:t>
      </w:r>
      <w:r w:rsidRPr="00CF11D8">
        <w:rPr>
          <w:rFonts w:ascii="Verdana" w:eastAsia="Times New Roman" w:hAnsi="Verdana" w:cs="Segoe UI"/>
          <w:i/>
          <w:iCs/>
          <w:sz w:val="18"/>
          <w:szCs w:val="18"/>
          <w:lang w:eastAsia="pl-PL"/>
        </w:rPr>
        <w:t>)</w:t>
      </w:r>
    </w:p>
    <w:p w14:paraId="27691F2E" w14:textId="77777777" w:rsidR="004A2705" w:rsidRPr="00FE799D" w:rsidRDefault="004A2705" w:rsidP="00FE799D">
      <w:pPr>
        <w:spacing w:line="276" w:lineRule="auto"/>
        <w:jc w:val="right"/>
        <w:rPr>
          <w:rFonts w:asciiTheme="majorHAnsi" w:hAnsiTheme="majorHAnsi"/>
          <w:i/>
          <w:iCs/>
          <w:szCs w:val="20"/>
        </w:rPr>
      </w:pPr>
    </w:p>
    <w:sectPr w:rsidR="004A2705" w:rsidRPr="00FE799D" w:rsidSect="00CC58D7">
      <w:footerReference w:type="default" r:id="rId8"/>
      <w:headerReference w:type="first" r:id="rId9"/>
      <w:footerReference w:type="first" r:id="rId10"/>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5E80" w14:textId="77777777" w:rsidR="00CC58D7" w:rsidRDefault="00CC58D7" w:rsidP="006747BD">
      <w:pPr>
        <w:spacing w:after="0" w:line="240" w:lineRule="auto"/>
      </w:pPr>
      <w:r>
        <w:separator/>
      </w:r>
    </w:p>
  </w:endnote>
  <w:endnote w:type="continuationSeparator" w:id="0">
    <w:p w14:paraId="1F490239" w14:textId="77777777" w:rsidR="00CC58D7" w:rsidRDefault="00CC58D7"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ED0A" w14:textId="453B7F7B" w:rsidR="00D40690" w:rsidRDefault="00D40690">
    <w:pPr>
      <w:pStyle w:val="Stopka"/>
    </w:pPr>
  </w:p>
  <w:p w14:paraId="4B3DCD96" w14:textId="7A64B0BB" w:rsidR="009715AD" w:rsidRDefault="00DA52A1" w:rsidP="00485E05">
    <w:pPr>
      <w:pStyle w:val="Stopka"/>
    </w:pPr>
    <w:r w:rsidRPr="00DA52A1">
      <w:rPr>
        <w:noProof/>
        <w:lang w:eastAsia="pl-PL"/>
      </w:rPr>
      <w:drawing>
        <wp:anchor distT="0" distB="0" distL="114300" distR="114300" simplePos="0" relativeHeight="25167155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1DD32F21" w:rsidR="00A4666C" w:rsidRDefault="00A4666C" w:rsidP="00A4666C">
                          <w:pPr>
                            <w:pStyle w:val="LukStopka-adres"/>
                          </w:pPr>
                          <w:r>
                            <w:t xml:space="preserve">54-066 Wrocław, ul. Stabłowicka 147, Tel: +48 71 734 77 77, </w:t>
                          </w:r>
                        </w:p>
                        <w:p w14:paraId="7240C641" w14:textId="2901DFEB" w:rsidR="00A4666C" w:rsidRPr="006A6B08" w:rsidRDefault="00A4666C" w:rsidP="00A4666C">
                          <w:pPr>
                            <w:pStyle w:val="LukStopka-adres"/>
                          </w:pPr>
                          <w:r w:rsidRPr="006A6B08">
                            <w:t>E-mail: biuro@port.</w:t>
                          </w:r>
                          <w:r w:rsidR="0039324B" w:rsidRPr="006A6B08">
                            <w:t>lukasiewicz.gov</w:t>
                          </w:r>
                          <w:r w:rsidRPr="006A6B08">
                            <w:t xml:space="preserve">.pl | NIP: 894 314 05 23, REGON: </w:t>
                          </w:r>
                          <w:r w:rsidR="00274A7A" w:rsidRPr="006A6B08">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1DD32F21" w:rsidR="00A4666C" w:rsidRDefault="00A4666C" w:rsidP="00A4666C">
                    <w:pPr>
                      <w:pStyle w:val="LukStopka-adres"/>
                    </w:pPr>
                    <w:r>
                      <w:t xml:space="preserve">54-066 Wrocław, ul. Stabłowicka 147, Tel: +48 71 734 77 77, </w:t>
                    </w:r>
                  </w:p>
                  <w:p w14:paraId="7240C641" w14:textId="2901DFEB" w:rsidR="00A4666C" w:rsidRPr="006A6B08" w:rsidRDefault="00A4666C" w:rsidP="00A4666C">
                    <w:pPr>
                      <w:pStyle w:val="LukStopka-adres"/>
                    </w:pPr>
                    <w:r w:rsidRPr="006A6B08">
                      <w:t>E-mail: biuro@port.</w:t>
                    </w:r>
                    <w:r w:rsidR="0039324B" w:rsidRPr="006A6B08">
                      <w:t>lukasiewicz.gov</w:t>
                    </w:r>
                    <w:r w:rsidRPr="006A6B08">
                      <w:t xml:space="preserve">.pl | NIP: 894 314 05 23, REGON: </w:t>
                    </w:r>
                    <w:r w:rsidR="00274A7A" w:rsidRPr="006A6B08">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0F58FC2A" w:rsidR="004F5805" w:rsidRPr="00D40690" w:rsidRDefault="004F5805" w:rsidP="00D40690">
    <w:pPr>
      <w:pStyle w:val="Stopka"/>
    </w:pPr>
  </w:p>
  <w:p w14:paraId="405FA040" w14:textId="363BB815" w:rsidR="009715AD" w:rsidRPr="004623D6" w:rsidRDefault="004F5805" w:rsidP="004623D6">
    <w:pPr>
      <w:pStyle w:val="LukStopka-adres"/>
      <w:rPr>
        <w:spacing w:val="2"/>
      </w:rPr>
    </w:pPr>
    <w:r>
      <w:rPr>
        <w:spacing w:val="2"/>
        <w:lang w:eastAsia="pl-PL"/>
      </w:rPr>
      <w:drawing>
        <wp:anchor distT="0" distB="0" distL="114300" distR="114300" simplePos="0" relativeHeight="251661312"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0E7DF7CA"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w:t>
                          </w:r>
                        </w:p>
                        <w:p w14:paraId="7FD56728" w14:textId="5D2C8402" w:rsidR="00DA52A1" w:rsidRPr="001721BD" w:rsidRDefault="00DA52A1" w:rsidP="00DA52A1">
                          <w:pPr>
                            <w:pStyle w:val="LukStopka-adres"/>
                          </w:pPr>
                          <w:r w:rsidRPr="001721BD">
                            <w:t xml:space="preserve">E-mail: </w:t>
                          </w:r>
                          <w:r w:rsidR="005D102F" w:rsidRPr="001721BD">
                            <w:t>biuro</w:t>
                          </w:r>
                          <w:r w:rsidRPr="001721BD">
                            <w:t>@</w:t>
                          </w:r>
                          <w:r w:rsidR="005D102F" w:rsidRPr="001721BD">
                            <w:t>port.</w:t>
                          </w:r>
                          <w:r w:rsidR="0039324B" w:rsidRPr="001721BD">
                            <w:t>lukasiewicz.gov</w:t>
                          </w:r>
                          <w:r w:rsidR="005D102F" w:rsidRPr="001721BD">
                            <w:t>.pl</w:t>
                          </w:r>
                          <w:r w:rsidRPr="001721BD">
                            <w:t xml:space="preserve"> | NIP: </w:t>
                          </w:r>
                          <w:r w:rsidR="006F645A" w:rsidRPr="001721BD">
                            <w:t xml:space="preserve">894 314 05 23, REGON: </w:t>
                          </w:r>
                          <w:r w:rsidR="00274A7A" w:rsidRPr="001721BD">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0E7DF7CA"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w:t>
                    </w:r>
                  </w:p>
                  <w:p w14:paraId="7FD56728" w14:textId="5D2C8402" w:rsidR="00DA52A1" w:rsidRPr="001721BD" w:rsidRDefault="00DA52A1" w:rsidP="00DA52A1">
                    <w:pPr>
                      <w:pStyle w:val="LukStopka-adres"/>
                    </w:pPr>
                    <w:r w:rsidRPr="001721BD">
                      <w:t xml:space="preserve">E-mail: </w:t>
                    </w:r>
                    <w:r w:rsidR="005D102F" w:rsidRPr="001721BD">
                      <w:t>biuro</w:t>
                    </w:r>
                    <w:r w:rsidRPr="001721BD">
                      <w:t>@</w:t>
                    </w:r>
                    <w:r w:rsidR="005D102F" w:rsidRPr="001721BD">
                      <w:t>port.</w:t>
                    </w:r>
                    <w:r w:rsidR="0039324B" w:rsidRPr="001721BD">
                      <w:t>lukasiewicz.gov</w:t>
                    </w:r>
                    <w:r w:rsidR="005D102F" w:rsidRPr="001721BD">
                      <w:t>.pl</w:t>
                    </w:r>
                    <w:r w:rsidRPr="001721BD">
                      <w:t xml:space="preserve"> | NIP: </w:t>
                    </w:r>
                    <w:r w:rsidR="006F645A" w:rsidRPr="001721BD">
                      <w:t xml:space="preserve">894 314 05 23, REGON: </w:t>
                    </w:r>
                    <w:r w:rsidR="00274A7A" w:rsidRPr="001721BD">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5AEE" w14:textId="77777777" w:rsidR="00CC58D7" w:rsidRDefault="00CC58D7" w:rsidP="006747BD">
      <w:pPr>
        <w:spacing w:after="0" w:line="240" w:lineRule="auto"/>
      </w:pPr>
      <w:r>
        <w:separator/>
      </w:r>
    </w:p>
  </w:footnote>
  <w:footnote w:type="continuationSeparator" w:id="0">
    <w:p w14:paraId="659FD7B5" w14:textId="77777777" w:rsidR="00CC58D7" w:rsidRDefault="00CC58D7" w:rsidP="006747BD">
      <w:pPr>
        <w:spacing w:after="0" w:line="240" w:lineRule="auto"/>
      </w:pPr>
      <w:r>
        <w:continuationSeparator/>
      </w:r>
    </w:p>
  </w:footnote>
  <w:footnote w:id="1">
    <w:p w14:paraId="127F211A" w14:textId="77777777" w:rsidR="009E6C28" w:rsidRDefault="009E6C28" w:rsidP="009E6C28">
      <w:pPr>
        <w:pStyle w:val="Tekstprzypisudolnego"/>
      </w:pPr>
      <w:r>
        <w:rPr>
          <w:rStyle w:val="Odwoanieprzypisudolnego"/>
        </w:rPr>
        <w:footnoteRef/>
      </w:r>
      <w:r>
        <w:t xml:space="preserve"> Dostosować w zależności w jakiej formie będzie zawarta Umowa.</w:t>
      </w:r>
    </w:p>
  </w:footnote>
  <w:footnote w:id="2">
    <w:p w14:paraId="70312003" w14:textId="3481B71D" w:rsidR="004623D6" w:rsidRDefault="004623D6">
      <w:pPr>
        <w:pStyle w:val="Tekstprzypisudolnego"/>
      </w:pPr>
      <w:r>
        <w:rPr>
          <w:rStyle w:val="Odwoanieprzypisudolnego"/>
        </w:rPr>
        <w:footnoteRef/>
      </w:r>
      <w:r>
        <w:t xml:space="preserve"> </w:t>
      </w:r>
      <w:r w:rsidRPr="00A5113A">
        <w:rPr>
          <w:rFonts w:ascii="Verdana" w:hAnsi="Verdana"/>
          <w:sz w:val="16"/>
          <w:szCs w:val="16"/>
        </w:rPr>
        <w:t>Należy określić umowę główną dla której zawierana jest umowa powierzenia</w:t>
      </w:r>
      <w:r>
        <w:rPr>
          <w:rFonts w:ascii="Verdana" w:hAnsi="Verdana"/>
          <w:sz w:val="16"/>
          <w:szCs w:val="16"/>
        </w:rPr>
        <w:t>.</w:t>
      </w:r>
    </w:p>
  </w:footnote>
  <w:footnote w:id="3">
    <w:p w14:paraId="057F220B" w14:textId="5EF2FFD1" w:rsidR="00485E05" w:rsidRPr="00EF2528" w:rsidRDefault="00485E05" w:rsidP="00EF2528">
      <w:pPr>
        <w:pStyle w:val="Tekstprzypisudolnego"/>
        <w:ind w:left="142" w:hanging="142"/>
        <w:rPr>
          <w:rFonts w:ascii="Verdana" w:hAnsi="Verdana"/>
          <w:sz w:val="16"/>
          <w:szCs w:val="16"/>
        </w:rPr>
      </w:pPr>
      <w:r>
        <w:rPr>
          <w:rStyle w:val="Odwoanieprzypisudolnego"/>
        </w:rPr>
        <w:footnoteRef/>
      </w:r>
      <w:r>
        <w:t xml:space="preserve"> </w:t>
      </w:r>
      <w:r w:rsidRPr="00A5113A">
        <w:rPr>
          <w:rFonts w:ascii="Verdana" w:hAnsi="Verdana"/>
          <w:sz w:val="16"/>
          <w:szCs w:val="16"/>
        </w:rPr>
        <w:t>Niniejszy zakres powinien być ustalany każdorazowo w odniesieniu do właściwej Umowy głównej. Zakres podany we wzorze ma charakter przykładowy i dotyczy przetwarzania w ramach systemów informatycznych. W razie wątpliwości co do prawidłowego określenia zakresu – zachęcamy do konsultacji z IOD.</w:t>
      </w:r>
    </w:p>
  </w:footnote>
  <w:footnote w:id="4">
    <w:p w14:paraId="41C6EED9" w14:textId="115AAEDD" w:rsidR="00EF2528" w:rsidRDefault="00EF2528">
      <w:pPr>
        <w:pStyle w:val="Tekstprzypisudolnego"/>
      </w:pPr>
      <w:r>
        <w:rPr>
          <w:rStyle w:val="Odwoanieprzypisudolnego"/>
        </w:rPr>
        <w:footnoteRef/>
      </w:r>
      <w:r>
        <w:t xml:space="preserve"> Do dostosowania w zależności od Umowy i zakresu danych, które ulegają powierzeniu.</w:t>
      </w:r>
    </w:p>
  </w:footnote>
  <w:footnote w:id="5">
    <w:p w14:paraId="79228446" w14:textId="77777777" w:rsidR="00485E05" w:rsidRPr="00A5113A" w:rsidRDefault="00485E05" w:rsidP="00485E05">
      <w:pPr>
        <w:pStyle w:val="Tekstprzypisudolnego"/>
        <w:ind w:left="142" w:hanging="142"/>
        <w:rPr>
          <w:rFonts w:ascii="Verdana" w:hAnsi="Verdana"/>
          <w:sz w:val="16"/>
          <w:szCs w:val="16"/>
        </w:rPr>
      </w:pPr>
      <w:r>
        <w:rPr>
          <w:rStyle w:val="Odwoanieprzypisudolnego"/>
        </w:rPr>
        <w:footnoteRef/>
      </w:r>
      <w:r>
        <w:t xml:space="preserve"> </w:t>
      </w:r>
      <w:r w:rsidRPr="00A5113A">
        <w:rPr>
          <w:rFonts w:ascii="Verdana" w:hAnsi="Verdana"/>
          <w:sz w:val="16"/>
          <w:szCs w:val="16"/>
        </w:rPr>
        <w:t>Należy zaznaczyć występujące kategorie osób oraz zaznaczyć występujące kategorie danych:</w:t>
      </w:r>
    </w:p>
    <w:p w14:paraId="17AD6E9A" w14:textId="3C3974DB" w:rsidR="00485E05" w:rsidRDefault="00485E05">
      <w:pPr>
        <w:pStyle w:val="Tekstprzypisudolnego"/>
      </w:pPr>
    </w:p>
  </w:footnote>
  <w:footnote w:id="6">
    <w:p w14:paraId="68D5E70E" w14:textId="77777777" w:rsidR="00485E05" w:rsidRPr="00A5113A" w:rsidRDefault="00485E05" w:rsidP="00485E05">
      <w:pPr>
        <w:pStyle w:val="Tekstprzypisudolnego"/>
        <w:ind w:left="142" w:hanging="142"/>
        <w:rPr>
          <w:rFonts w:ascii="Verdana" w:hAnsi="Verdana"/>
          <w:sz w:val="16"/>
          <w:szCs w:val="16"/>
        </w:rPr>
      </w:pPr>
      <w:r>
        <w:rPr>
          <w:rStyle w:val="Odwoanieprzypisudolnego"/>
        </w:rPr>
        <w:footnoteRef/>
      </w:r>
      <w:r>
        <w:t xml:space="preserve"> </w:t>
      </w:r>
      <w:r w:rsidRPr="00A5113A">
        <w:rPr>
          <w:rFonts w:ascii="Verdana" w:hAnsi="Verdana"/>
          <w:sz w:val="16"/>
          <w:szCs w:val="16"/>
        </w:rPr>
        <w:t>Jest to przykładowa klauzula, w sytuacji gdy specyfika przetwarzania danych, wymaga by Przetwarzający mógł mieć do nich dostęp po zakończeniu Umowy głównej. Kwestia ta powinna zostać skonsultowana z IOD.</w:t>
      </w:r>
    </w:p>
    <w:p w14:paraId="6B4D8FCD" w14:textId="710E04BC" w:rsidR="00485E05" w:rsidRDefault="00485E05">
      <w:pPr>
        <w:pStyle w:val="Tekstprzypisudolnego"/>
      </w:pPr>
    </w:p>
  </w:footnote>
  <w:footnote w:id="7">
    <w:p w14:paraId="47244BC5" w14:textId="77777777" w:rsidR="00485E05" w:rsidRPr="00A5113A" w:rsidRDefault="00485E05" w:rsidP="00485E05">
      <w:pPr>
        <w:pStyle w:val="Tekstprzypisudolnego"/>
        <w:ind w:left="142" w:hanging="142"/>
        <w:rPr>
          <w:rFonts w:ascii="Verdana" w:hAnsi="Verdana"/>
          <w:sz w:val="16"/>
          <w:szCs w:val="16"/>
        </w:rPr>
      </w:pPr>
      <w:r>
        <w:rPr>
          <w:rStyle w:val="Odwoanieprzypisudolnego"/>
        </w:rPr>
        <w:footnoteRef/>
      </w:r>
      <w:r>
        <w:t xml:space="preserve"> </w:t>
      </w:r>
      <w:r w:rsidRPr="00A5113A">
        <w:rPr>
          <w:rFonts w:ascii="Verdana" w:hAnsi="Verdana"/>
          <w:sz w:val="16"/>
          <w:szCs w:val="16"/>
        </w:rPr>
        <w:t>Jeśli nie stosujemy ust. 2, fragment ten należy usunąć</w:t>
      </w:r>
    </w:p>
    <w:p w14:paraId="7B2F9D1F" w14:textId="567B9603" w:rsidR="00485E05" w:rsidRDefault="00485E05">
      <w:pPr>
        <w:pStyle w:val="Tekstprzypisudolnego"/>
      </w:pPr>
    </w:p>
  </w:footnote>
  <w:footnote w:id="8">
    <w:p w14:paraId="33F2C1AF" w14:textId="1A038E12" w:rsidR="00683973" w:rsidRDefault="00683973">
      <w:pPr>
        <w:pStyle w:val="Tekstprzypisudolnego"/>
      </w:pPr>
      <w:r>
        <w:rPr>
          <w:rStyle w:val="Odwoanieprzypisudolnego"/>
        </w:rPr>
        <w:footnoteRef/>
      </w:r>
      <w:r>
        <w:t xml:space="preserve"> </w:t>
      </w:r>
      <w:r w:rsidRPr="00A5113A">
        <w:rPr>
          <w:rFonts w:ascii="Verdana" w:hAnsi="Verdana"/>
          <w:sz w:val="16"/>
          <w:szCs w:val="16"/>
        </w:rPr>
        <w:t>Należy wskazać nazwy i adresy dalszych podmiotów przetwarzających, które są znane w chwili zawarcia umowy i które zostały zaakceptowane przez Administratora</w:t>
      </w:r>
      <w:r>
        <w:rPr>
          <w:rFonts w:ascii="Verdana" w:hAnsi="Verdana"/>
          <w:sz w:val="16"/>
          <w:szCs w:val="16"/>
        </w:rPr>
        <w:t>.</w:t>
      </w:r>
    </w:p>
  </w:footnote>
  <w:footnote w:id="9">
    <w:p w14:paraId="23266B2C" w14:textId="760FA81F" w:rsidR="003B4291" w:rsidRDefault="003B4291">
      <w:pPr>
        <w:pStyle w:val="Tekstprzypisudolnego"/>
      </w:pPr>
      <w:r>
        <w:rPr>
          <w:rStyle w:val="Odwoanieprzypisudolnego"/>
        </w:rPr>
        <w:footnoteRef/>
      </w:r>
      <w:r>
        <w:t xml:space="preserve"> </w:t>
      </w:r>
      <w:r w:rsidRPr="00A5113A">
        <w:rPr>
          <w:rStyle w:val="Odwoanieprzypisudolnego"/>
          <w:rFonts w:ascii="Verdana" w:hAnsi="Verdana"/>
          <w:sz w:val="16"/>
          <w:szCs w:val="16"/>
        </w:rPr>
        <w:footnoteRef/>
      </w:r>
      <w:r w:rsidRPr="00A5113A">
        <w:rPr>
          <w:rFonts w:ascii="Verdana" w:hAnsi="Verdana"/>
          <w:sz w:val="16"/>
          <w:szCs w:val="16"/>
        </w:rPr>
        <w:t xml:space="preserve"> Wskazany termin można wydłużyć lub skrócić stosownie do okoliczności i rodzaju świadczonych usług. Z uwagi na obowiązki Administratora wobec organu nadzoru zalecamy jednak by nie był on dłuższy niż 24 godziny</w:t>
      </w:r>
    </w:p>
  </w:footnote>
  <w:footnote w:id="10">
    <w:p w14:paraId="5DF8BE66" w14:textId="0A282BA3" w:rsidR="009E0EBB" w:rsidRDefault="009E0EBB">
      <w:pPr>
        <w:pStyle w:val="Tekstprzypisudolnego"/>
      </w:pPr>
      <w:r>
        <w:rPr>
          <w:rStyle w:val="Odwoanieprzypisudolnego"/>
        </w:rPr>
        <w:footnoteRef/>
      </w:r>
      <w:r>
        <w:t xml:space="preserve"> </w:t>
      </w:r>
      <w:r w:rsidRPr="00A5113A">
        <w:rPr>
          <w:rFonts w:ascii="Verdana" w:hAnsi="Verdana"/>
          <w:sz w:val="16"/>
          <w:szCs w:val="16"/>
        </w:rPr>
        <w:t>W razie, gdy przewidywane powierzenie ma duży zakres lub wiąże się ze znacznym ryzykiem naruszenia praw podmiotów danych rekomendujemy, by sprecyzować w Umowie zasady związane z kontrolą i audytem u Przetwarzającego.</w:t>
      </w:r>
    </w:p>
  </w:footnote>
  <w:footnote w:id="11">
    <w:p w14:paraId="4681F435" w14:textId="104F3EC0" w:rsidR="009E0EBB" w:rsidRDefault="009E0EBB">
      <w:pPr>
        <w:pStyle w:val="Tekstprzypisudolnego"/>
      </w:pPr>
      <w:r>
        <w:rPr>
          <w:rStyle w:val="Odwoanieprzypisudolnego"/>
        </w:rPr>
        <w:footnoteRef/>
      </w:r>
      <w:r>
        <w:t xml:space="preserve"> </w:t>
      </w:r>
      <w:r w:rsidRPr="00A5113A">
        <w:rPr>
          <w:rFonts w:ascii="Verdana" w:hAnsi="Verdana"/>
          <w:sz w:val="16"/>
          <w:szCs w:val="16"/>
        </w:rPr>
        <w:t>W sytuacji zidentyfikowania, że może dochodzić do przekazywania danych poza EOG. Rekomendujemy kontakt z IOD celem przyjęcia właściwych mechanizmów pozwalających na taki transfer. Obecny wzór zakłada, że do takie przekazywania nie będzie dochodzić.</w:t>
      </w:r>
    </w:p>
  </w:footnote>
  <w:footnote w:id="12">
    <w:p w14:paraId="1E27E02F" w14:textId="57D2EDBB" w:rsidR="00CF11D8" w:rsidRDefault="00CF11D8">
      <w:pPr>
        <w:pStyle w:val="Tekstprzypisudolnego"/>
      </w:pPr>
      <w:r>
        <w:rPr>
          <w:rStyle w:val="Odwoanieprzypisudolnego"/>
        </w:rPr>
        <w:footnoteRef/>
      </w:r>
      <w:r>
        <w:t xml:space="preserve"> Dostosować w zależności od umowy i stosowanych przez Przetwarzającego środków w rzeczywistości.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BF8F85B" wp14:editId="695C6B0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DDB8C" w14:textId="77777777" w:rsidR="009715AD" w:rsidRDefault="009715AD"/>
  <w:p w14:paraId="21F431F4" w14:textId="77777777" w:rsidR="009715AD" w:rsidRDefault="009715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AD1F4F"/>
    <w:multiLevelType w:val="multilevel"/>
    <w:tmpl w:val="84C617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92259"/>
    <w:multiLevelType w:val="multilevel"/>
    <w:tmpl w:val="BE14BA4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20A7D"/>
    <w:multiLevelType w:val="hybridMultilevel"/>
    <w:tmpl w:val="32AC7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8F6984"/>
    <w:multiLevelType w:val="hybridMultilevel"/>
    <w:tmpl w:val="56E4FD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9C0423C"/>
    <w:multiLevelType w:val="multilevel"/>
    <w:tmpl w:val="5858B0C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A265A6"/>
    <w:multiLevelType w:val="multilevel"/>
    <w:tmpl w:val="CE4E392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D10A8E"/>
    <w:multiLevelType w:val="multilevel"/>
    <w:tmpl w:val="56068D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707292"/>
    <w:multiLevelType w:val="hybridMultilevel"/>
    <w:tmpl w:val="222EC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94452"/>
    <w:multiLevelType w:val="multilevel"/>
    <w:tmpl w:val="8910A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E54213"/>
    <w:multiLevelType w:val="hybridMultilevel"/>
    <w:tmpl w:val="155E3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7750E7"/>
    <w:multiLevelType w:val="hybridMultilevel"/>
    <w:tmpl w:val="F5AC70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93827FA"/>
    <w:multiLevelType w:val="multilevel"/>
    <w:tmpl w:val="181427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2D6068"/>
    <w:multiLevelType w:val="hybridMultilevel"/>
    <w:tmpl w:val="656EC8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BEA5C97"/>
    <w:multiLevelType w:val="hybridMultilevel"/>
    <w:tmpl w:val="E54AF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FA4A22"/>
    <w:multiLevelType w:val="multilevel"/>
    <w:tmpl w:val="824C04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712CAE"/>
    <w:multiLevelType w:val="hybridMultilevel"/>
    <w:tmpl w:val="CDCCC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A927CD"/>
    <w:multiLevelType w:val="hybridMultilevel"/>
    <w:tmpl w:val="80F6C148"/>
    <w:lvl w:ilvl="0" w:tplc="3752D09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711B70"/>
    <w:multiLevelType w:val="multilevel"/>
    <w:tmpl w:val="7DD01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955160"/>
    <w:multiLevelType w:val="hybridMultilevel"/>
    <w:tmpl w:val="37A41D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86D6ECA"/>
    <w:multiLevelType w:val="hybridMultilevel"/>
    <w:tmpl w:val="3A6EE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BB7067"/>
    <w:multiLevelType w:val="hybridMultilevel"/>
    <w:tmpl w:val="78AAB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D82C60"/>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23" w15:restartNumberingAfterBreak="0">
    <w:nsid w:val="3ADD6578"/>
    <w:multiLevelType w:val="multilevel"/>
    <w:tmpl w:val="CE423FA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361AE"/>
    <w:multiLevelType w:val="multilevel"/>
    <w:tmpl w:val="56B6F8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87121E"/>
    <w:multiLevelType w:val="multilevel"/>
    <w:tmpl w:val="7A6CD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F92D5A"/>
    <w:multiLevelType w:val="hybridMultilevel"/>
    <w:tmpl w:val="3AE014B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F49178A"/>
    <w:multiLevelType w:val="hybridMultilevel"/>
    <w:tmpl w:val="5BE24E2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2004DE5"/>
    <w:multiLevelType w:val="multilevel"/>
    <w:tmpl w:val="34201D32"/>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Segoe UI" w:hint="default"/>
        <w:color w:val="00000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2D53F3"/>
    <w:multiLevelType w:val="multilevel"/>
    <w:tmpl w:val="D530475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165CC6"/>
    <w:multiLevelType w:val="multilevel"/>
    <w:tmpl w:val="AC8CEF1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B07EB0"/>
    <w:multiLevelType w:val="multilevel"/>
    <w:tmpl w:val="D0BC708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DD2EF8"/>
    <w:multiLevelType w:val="hybridMultilevel"/>
    <w:tmpl w:val="983CA730"/>
    <w:lvl w:ilvl="0" w:tplc="6598E168">
      <w:start w:val="1"/>
      <w:numFmt w:val="decimal"/>
      <w:lvlText w:val="%1."/>
      <w:lvlJc w:val="left"/>
      <w:pPr>
        <w:ind w:left="720" w:hanging="360"/>
      </w:pPr>
      <w:rPr>
        <w:rFonts w:asciiTheme="majorHAnsi" w:hAnsi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EC3921"/>
    <w:multiLevelType w:val="multilevel"/>
    <w:tmpl w:val="9DD68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7C4491"/>
    <w:multiLevelType w:val="multilevel"/>
    <w:tmpl w:val="584837E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372E4D"/>
    <w:multiLevelType w:val="hybridMultilevel"/>
    <w:tmpl w:val="ED42971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4CC26A3B"/>
    <w:multiLevelType w:val="multilevel"/>
    <w:tmpl w:val="735AD7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7E2C1A"/>
    <w:multiLevelType w:val="multilevel"/>
    <w:tmpl w:val="342E10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FF700D"/>
    <w:multiLevelType w:val="multilevel"/>
    <w:tmpl w:val="F968C7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6B587D"/>
    <w:multiLevelType w:val="multilevel"/>
    <w:tmpl w:val="0B483EF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6577E7E"/>
    <w:multiLevelType w:val="multilevel"/>
    <w:tmpl w:val="DEC26E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6B77EB"/>
    <w:multiLevelType w:val="multilevel"/>
    <w:tmpl w:val="9BE056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A302EA5"/>
    <w:multiLevelType w:val="multilevel"/>
    <w:tmpl w:val="216450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BF173F5"/>
    <w:multiLevelType w:val="multilevel"/>
    <w:tmpl w:val="9C62EB7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CF02FD0"/>
    <w:multiLevelType w:val="hybridMultilevel"/>
    <w:tmpl w:val="00AC074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15:restartNumberingAfterBreak="0">
    <w:nsid w:val="5ED31687"/>
    <w:multiLevelType w:val="hybridMultilevel"/>
    <w:tmpl w:val="02025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F6209FC"/>
    <w:multiLevelType w:val="hybridMultilevel"/>
    <w:tmpl w:val="78B08E1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2313727"/>
    <w:multiLevelType w:val="multilevel"/>
    <w:tmpl w:val="045469D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5D430AD"/>
    <w:multiLevelType w:val="multilevel"/>
    <w:tmpl w:val="40123FE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63019E7"/>
    <w:multiLevelType w:val="multilevel"/>
    <w:tmpl w:val="CD027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4B277A"/>
    <w:multiLevelType w:val="multilevel"/>
    <w:tmpl w:val="5B66BD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7255498"/>
    <w:multiLevelType w:val="multilevel"/>
    <w:tmpl w:val="387C42C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A947BD4"/>
    <w:multiLevelType w:val="multilevel"/>
    <w:tmpl w:val="8D8A508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E653CE"/>
    <w:multiLevelType w:val="multilevel"/>
    <w:tmpl w:val="83B0A0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B11F51"/>
    <w:multiLevelType w:val="hybridMultilevel"/>
    <w:tmpl w:val="B4408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862338"/>
    <w:multiLevelType w:val="hybridMultilevel"/>
    <w:tmpl w:val="858E3D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4A953E7"/>
    <w:multiLevelType w:val="hybridMultilevel"/>
    <w:tmpl w:val="0D723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F01E55"/>
    <w:multiLevelType w:val="multilevel"/>
    <w:tmpl w:val="92CAF6D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7652F8D"/>
    <w:multiLevelType w:val="hybridMultilevel"/>
    <w:tmpl w:val="42E6F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134843"/>
    <w:multiLevelType w:val="multilevel"/>
    <w:tmpl w:val="E6D40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90B7105"/>
    <w:multiLevelType w:val="multilevel"/>
    <w:tmpl w:val="3D5EBBE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9853893"/>
    <w:multiLevelType w:val="multilevel"/>
    <w:tmpl w:val="3AE6E4A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B105602"/>
    <w:multiLevelType w:val="hybridMultilevel"/>
    <w:tmpl w:val="A29E18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B931397"/>
    <w:multiLevelType w:val="multilevel"/>
    <w:tmpl w:val="60ACFDB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E525946"/>
    <w:multiLevelType w:val="multilevel"/>
    <w:tmpl w:val="1310A95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EF95911"/>
    <w:multiLevelType w:val="multilevel"/>
    <w:tmpl w:val="CAA818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FE305B9"/>
    <w:multiLevelType w:val="multilevel"/>
    <w:tmpl w:val="82EAC1E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5030605">
    <w:abstractNumId w:val="0"/>
  </w:num>
  <w:num w:numId="2" w16cid:durableId="1144348530">
    <w:abstractNumId w:val="42"/>
  </w:num>
  <w:num w:numId="3" w16cid:durableId="2113629505">
    <w:abstractNumId w:val="12"/>
  </w:num>
  <w:num w:numId="4" w16cid:durableId="1526940194">
    <w:abstractNumId w:val="28"/>
  </w:num>
  <w:num w:numId="5" w16cid:durableId="1080056597">
    <w:abstractNumId w:val="65"/>
  </w:num>
  <w:num w:numId="6" w16cid:durableId="385036347">
    <w:abstractNumId w:val="1"/>
  </w:num>
  <w:num w:numId="7" w16cid:durableId="1641381111">
    <w:abstractNumId w:val="49"/>
  </w:num>
  <w:num w:numId="8" w16cid:durableId="1009874634">
    <w:abstractNumId w:val="33"/>
  </w:num>
  <w:num w:numId="9" w16cid:durableId="1745491401">
    <w:abstractNumId w:val="3"/>
  </w:num>
  <w:num w:numId="10" w16cid:durableId="940455365">
    <w:abstractNumId w:val="54"/>
  </w:num>
  <w:num w:numId="11" w16cid:durableId="1746802861">
    <w:abstractNumId w:val="11"/>
  </w:num>
  <w:num w:numId="12" w16cid:durableId="415135122">
    <w:abstractNumId w:val="14"/>
  </w:num>
  <w:num w:numId="13" w16cid:durableId="2074699135">
    <w:abstractNumId w:val="56"/>
  </w:num>
  <w:num w:numId="14" w16cid:durableId="330917714">
    <w:abstractNumId w:val="62"/>
  </w:num>
  <w:num w:numId="15" w16cid:durableId="580216909">
    <w:abstractNumId w:val="21"/>
  </w:num>
  <w:num w:numId="16" w16cid:durableId="2074235638">
    <w:abstractNumId w:val="16"/>
  </w:num>
  <w:num w:numId="17" w16cid:durableId="1227571206">
    <w:abstractNumId w:val="26"/>
  </w:num>
  <w:num w:numId="18" w16cid:durableId="1868985764">
    <w:abstractNumId w:val="27"/>
  </w:num>
  <w:num w:numId="19" w16cid:durableId="1057316792">
    <w:abstractNumId w:val="46"/>
  </w:num>
  <w:num w:numId="20" w16cid:durableId="1411998729">
    <w:abstractNumId w:val="45"/>
  </w:num>
  <w:num w:numId="21" w16cid:durableId="1493335263">
    <w:abstractNumId w:val="13"/>
  </w:num>
  <w:num w:numId="22" w16cid:durableId="1544365059">
    <w:abstractNumId w:val="58"/>
  </w:num>
  <w:num w:numId="23" w16cid:durableId="26103637">
    <w:abstractNumId w:val="20"/>
  </w:num>
  <w:num w:numId="24" w16cid:durableId="892034986">
    <w:abstractNumId w:val="55"/>
  </w:num>
  <w:num w:numId="25" w16cid:durableId="1871263847">
    <w:abstractNumId w:val="10"/>
  </w:num>
  <w:num w:numId="26" w16cid:durableId="2107966906">
    <w:abstractNumId w:val="8"/>
  </w:num>
  <w:num w:numId="27" w16cid:durableId="1781796854">
    <w:abstractNumId w:val="19"/>
  </w:num>
  <w:num w:numId="28" w16cid:durableId="2020888410">
    <w:abstractNumId w:val="32"/>
  </w:num>
  <w:num w:numId="29" w16cid:durableId="1698264523">
    <w:abstractNumId w:val="25"/>
  </w:num>
  <w:num w:numId="30" w16cid:durableId="573466506">
    <w:abstractNumId w:val="37"/>
  </w:num>
  <w:num w:numId="31" w16cid:durableId="1561985544">
    <w:abstractNumId w:val="18"/>
  </w:num>
  <w:num w:numId="32" w16cid:durableId="1959413340">
    <w:abstractNumId w:val="9"/>
  </w:num>
  <w:num w:numId="33" w16cid:durableId="320237017">
    <w:abstractNumId w:val="59"/>
  </w:num>
  <w:num w:numId="34" w16cid:durableId="610429420">
    <w:abstractNumId w:val="24"/>
  </w:num>
  <w:num w:numId="35" w16cid:durableId="164979558">
    <w:abstractNumId w:val="50"/>
  </w:num>
  <w:num w:numId="36" w16cid:durableId="389426731">
    <w:abstractNumId w:val="7"/>
  </w:num>
  <w:num w:numId="37" w16cid:durableId="1018695222">
    <w:abstractNumId w:val="40"/>
  </w:num>
  <w:num w:numId="38" w16cid:durableId="651911164">
    <w:abstractNumId w:val="36"/>
  </w:num>
  <w:num w:numId="39" w16cid:durableId="1387073084">
    <w:abstractNumId w:val="38"/>
  </w:num>
  <w:num w:numId="40" w16cid:durableId="1520390747">
    <w:abstractNumId w:val="15"/>
  </w:num>
  <w:num w:numId="41" w16cid:durableId="1300381947">
    <w:abstractNumId w:val="41"/>
  </w:num>
  <w:num w:numId="42" w16cid:durableId="1831560337">
    <w:abstractNumId w:val="53"/>
  </w:num>
  <w:num w:numId="43" w16cid:durableId="2091416180">
    <w:abstractNumId w:val="23"/>
  </w:num>
  <w:num w:numId="44" w16cid:durableId="1695494699">
    <w:abstractNumId w:val="6"/>
  </w:num>
  <w:num w:numId="45" w16cid:durableId="534928093">
    <w:abstractNumId w:val="47"/>
  </w:num>
  <w:num w:numId="46" w16cid:durableId="93669824">
    <w:abstractNumId w:val="52"/>
  </w:num>
  <w:num w:numId="47" w16cid:durableId="1193149670">
    <w:abstractNumId w:val="66"/>
  </w:num>
  <w:num w:numId="48" w16cid:durableId="1811558377">
    <w:abstractNumId w:val="31"/>
  </w:num>
  <w:num w:numId="49" w16cid:durableId="511188336">
    <w:abstractNumId w:val="34"/>
  </w:num>
  <w:num w:numId="50" w16cid:durableId="670179040">
    <w:abstractNumId w:val="51"/>
  </w:num>
  <w:num w:numId="51" w16cid:durableId="1055201401">
    <w:abstractNumId w:val="30"/>
  </w:num>
  <w:num w:numId="52" w16cid:durableId="40055282">
    <w:abstractNumId w:val="64"/>
  </w:num>
  <w:num w:numId="53" w16cid:durableId="119421262">
    <w:abstractNumId w:val="61"/>
  </w:num>
  <w:num w:numId="54" w16cid:durableId="251937547">
    <w:abstractNumId w:val="39"/>
  </w:num>
  <w:num w:numId="55" w16cid:durableId="1294827517">
    <w:abstractNumId w:val="2"/>
  </w:num>
  <w:num w:numId="56" w16cid:durableId="517505019">
    <w:abstractNumId w:val="60"/>
  </w:num>
  <w:num w:numId="57" w16cid:durableId="1491481051">
    <w:abstractNumId w:val="63"/>
  </w:num>
  <w:num w:numId="58" w16cid:durableId="697510640">
    <w:abstractNumId w:val="29"/>
  </w:num>
  <w:num w:numId="59" w16cid:durableId="1027221521">
    <w:abstractNumId w:val="43"/>
  </w:num>
  <w:num w:numId="60" w16cid:durableId="248120111">
    <w:abstractNumId w:val="57"/>
  </w:num>
  <w:num w:numId="61" w16cid:durableId="1624651643">
    <w:abstractNumId w:val="5"/>
  </w:num>
  <w:num w:numId="62" w16cid:durableId="1059404476">
    <w:abstractNumId w:val="48"/>
  </w:num>
  <w:num w:numId="63" w16cid:durableId="1920602683">
    <w:abstractNumId w:val="4"/>
  </w:num>
  <w:num w:numId="64" w16cid:durableId="1754739129">
    <w:abstractNumId w:val="35"/>
  </w:num>
  <w:num w:numId="65" w16cid:durableId="729888099">
    <w:abstractNumId w:val="44"/>
  </w:num>
  <w:num w:numId="66" w16cid:durableId="1418945912">
    <w:abstractNumId w:val="17"/>
  </w:num>
  <w:num w:numId="67" w16cid:durableId="16971508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359CF"/>
    <w:rsid w:val="00070438"/>
    <w:rsid w:val="00077647"/>
    <w:rsid w:val="00096E35"/>
    <w:rsid w:val="00134929"/>
    <w:rsid w:val="0013643F"/>
    <w:rsid w:val="001721BD"/>
    <w:rsid w:val="001A0BD2"/>
    <w:rsid w:val="002309F7"/>
    <w:rsid w:val="00231524"/>
    <w:rsid w:val="00274A7A"/>
    <w:rsid w:val="002772E9"/>
    <w:rsid w:val="002A7640"/>
    <w:rsid w:val="002C167C"/>
    <w:rsid w:val="002D48BE"/>
    <w:rsid w:val="002F4540"/>
    <w:rsid w:val="00335F9F"/>
    <w:rsid w:val="00346C00"/>
    <w:rsid w:val="00354A18"/>
    <w:rsid w:val="0039324B"/>
    <w:rsid w:val="003B4291"/>
    <w:rsid w:val="003F4BA3"/>
    <w:rsid w:val="003F6112"/>
    <w:rsid w:val="00443CFB"/>
    <w:rsid w:val="004623D6"/>
    <w:rsid w:val="00485E05"/>
    <w:rsid w:val="004A2705"/>
    <w:rsid w:val="004F5805"/>
    <w:rsid w:val="00526CDD"/>
    <w:rsid w:val="0053622F"/>
    <w:rsid w:val="005B28ED"/>
    <w:rsid w:val="005D102F"/>
    <w:rsid w:val="005D1495"/>
    <w:rsid w:val="0065679E"/>
    <w:rsid w:val="006747BD"/>
    <w:rsid w:val="00683973"/>
    <w:rsid w:val="006919BD"/>
    <w:rsid w:val="006A6B08"/>
    <w:rsid w:val="006D6DE5"/>
    <w:rsid w:val="006E5990"/>
    <w:rsid w:val="006F6149"/>
    <w:rsid w:val="006F645A"/>
    <w:rsid w:val="00805DF6"/>
    <w:rsid w:val="00821F16"/>
    <w:rsid w:val="008368C0"/>
    <w:rsid w:val="0084396A"/>
    <w:rsid w:val="00854B7B"/>
    <w:rsid w:val="008C1729"/>
    <w:rsid w:val="008C75DD"/>
    <w:rsid w:val="008F027B"/>
    <w:rsid w:val="008F209D"/>
    <w:rsid w:val="0095750C"/>
    <w:rsid w:val="009715AD"/>
    <w:rsid w:val="0097582B"/>
    <w:rsid w:val="0098371B"/>
    <w:rsid w:val="00997576"/>
    <w:rsid w:val="009A1D08"/>
    <w:rsid w:val="009C07B6"/>
    <w:rsid w:val="009D4C4D"/>
    <w:rsid w:val="009E0EBB"/>
    <w:rsid w:val="009E6C28"/>
    <w:rsid w:val="00A36F46"/>
    <w:rsid w:val="00A4666C"/>
    <w:rsid w:val="00A52C29"/>
    <w:rsid w:val="00B61F8A"/>
    <w:rsid w:val="00BE5403"/>
    <w:rsid w:val="00C736D5"/>
    <w:rsid w:val="00CA7D7E"/>
    <w:rsid w:val="00CC58D7"/>
    <w:rsid w:val="00CF11D8"/>
    <w:rsid w:val="00D005B3"/>
    <w:rsid w:val="00D02D19"/>
    <w:rsid w:val="00D06D36"/>
    <w:rsid w:val="00D40690"/>
    <w:rsid w:val="00DA52A1"/>
    <w:rsid w:val="00DC50AB"/>
    <w:rsid w:val="00ED7972"/>
    <w:rsid w:val="00EE493C"/>
    <w:rsid w:val="00EF2528"/>
    <w:rsid w:val="00F06642"/>
    <w:rsid w:val="00F1478B"/>
    <w:rsid w:val="00FA3DE1"/>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2">
    <w:name w:val="heading 2"/>
    <w:basedOn w:val="Normalny"/>
    <w:next w:val="Normalny"/>
    <w:link w:val="Nagwek2Znak"/>
    <w:unhideWhenUsed/>
    <w:qFormat/>
    <w:rsid w:val="002A7640"/>
    <w:pPr>
      <w:keepNext/>
      <w:keepLines/>
      <w:spacing w:before="40" w:after="0" w:line="240" w:lineRule="auto"/>
      <w:jc w:val="left"/>
      <w:outlineLvl w:val="1"/>
    </w:pPr>
    <w:rPr>
      <w:rFonts w:asciiTheme="majorHAnsi" w:eastAsiaTheme="majorEastAsia" w:hAnsiTheme="majorHAnsi" w:cstheme="majorBidi"/>
      <w:color w:val="31A11F" w:themeColor="accent1" w:themeShade="BF"/>
      <w:spacing w:val="0"/>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unhideWhenUsed/>
    <w:rsid w:val="009E6C28"/>
    <w:pPr>
      <w:spacing w:after="0" w:line="240" w:lineRule="auto"/>
    </w:pPr>
    <w:rPr>
      <w:rFonts w:ascii="Times New Roman" w:eastAsia="Times New Roman" w:hAnsi="Times New Roman" w:cs="Times New Roman"/>
      <w:color w:val="auto"/>
      <w:spacing w:val="0"/>
      <w:szCs w:val="20"/>
      <w:lang w:eastAsia="pl-PL"/>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9E6C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9E6C28"/>
    <w:rPr>
      <w:vertAlign w:val="superscript"/>
    </w:rPr>
  </w:style>
  <w:style w:type="paragraph" w:styleId="Akapitzlist">
    <w:name w:val="List Paragraph"/>
    <w:basedOn w:val="Normalny"/>
    <w:uiPriority w:val="34"/>
    <w:qFormat/>
    <w:rsid w:val="004623D6"/>
    <w:pPr>
      <w:ind w:left="720"/>
      <w:contextualSpacing/>
    </w:pPr>
  </w:style>
  <w:style w:type="paragraph" w:customStyle="1" w:styleId="paragraph">
    <w:name w:val="paragraph"/>
    <w:basedOn w:val="Normalny"/>
    <w:rsid w:val="00DC50AB"/>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character" w:customStyle="1" w:styleId="normaltextrun">
    <w:name w:val="normaltextrun"/>
    <w:basedOn w:val="Domylnaczcionkaakapitu"/>
    <w:rsid w:val="00DC50AB"/>
  </w:style>
  <w:style w:type="character" w:customStyle="1" w:styleId="eop">
    <w:name w:val="eop"/>
    <w:basedOn w:val="Domylnaczcionkaakapitu"/>
    <w:rsid w:val="00DC50AB"/>
  </w:style>
  <w:style w:type="character" w:customStyle="1" w:styleId="scxw2941210">
    <w:name w:val="scxw2941210"/>
    <w:basedOn w:val="Domylnaczcionkaakapitu"/>
    <w:rsid w:val="00DC50AB"/>
  </w:style>
  <w:style w:type="character" w:customStyle="1" w:styleId="Nagwek2Znak">
    <w:name w:val="Nagłówek 2 Znak"/>
    <w:basedOn w:val="Domylnaczcionkaakapitu"/>
    <w:link w:val="Nagwek2"/>
    <w:rsid w:val="002A7640"/>
    <w:rPr>
      <w:rFonts w:asciiTheme="majorHAnsi" w:eastAsiaTheme="majorEastAsia" w:hAnsiTheme="majorHAnsi" w:cstheme="majorBidi"/>
      <w:color w:val="31A11F" w:themeColor="accent1" w:themeShade="BF"/>
      <w:sz w:val="26"/>
      <w:szCs w:val="26"/>
      <w:lang w:eastAsia="pl-PL"/>
    </w:rPr>
  </w:style>
  <w:style w:type="paragraph" w:styleId="Tekstkomentarza">
    <w:name w:val="annotation text"/>
    <w:basedOn w:val="Normalny"/>
    <w:link w:val="TekstkomentarzaZnak"/>
    <w:uiPriority w:val="99"/>
    <w:unhideWhenUsed/>
    <w:rsid w:val="00EF2528"/>
    <w:pPr>
      <w:spacing w:after="200" w:line="240" w:lineRule="auto"/>
      <w:jc w:val="left"/>
    </w:pPr>
    <w:rPr>
      <w:rFonts w:eastAsiaTheme="minorEastAsia"/>
      <w:color w:val="auto"/>
      <w:spacing w:val="0"/>
      <w:szCs w:val="20"/>
      <w:lang w:eastAsia="pl-PL"/>
    </w:rPr>
  </w:style>
  <w:style w:type="character" w:customStyle="1" w:styleId="TekstkomentarzaZnak">
    <w:name w:val="Tekst komentarza Znak"/>
    <w:basedOn w:val="Domylnaczcionkaakapitu"/>
    <w:link w:val="Tekstkomentarza"/>
    <w:uiPriority w:val="99"/>
    <w:rsid w:val="00EF2528"/>
    <w:rPr>
      <w:rFonts w:eastAsiaTheme="minorEastAsia"/>
      <w:sz w:val="20"/>
      <w:szCs w:val="20"/>
      <w:lang w:eastAsia="pl-PL"/>
    </w:rPr>
  </w:style>
  <w:style w:type="paragraph" w:styleId="Tekstpodstawowy">
    <w:name w:val="Body Text"/>
    <w:basedOn w:val="Normalny"/>
    <w:link w:val="TekstpodstawowyZnak"/>
    <w:semiHidden/>
    <w:unhideWhenUsed/>
    <w:rsid w:val="00EF2528"/>
    <w:pPr>
      <w:spacing w:after="120" w:line="240" w:lineRule="auto"/>
      <w:jc w:val="left"/>
    </w:pPr>
    <w:rPr>
      <w:rFonts w:ascii="Times New Roman" w:eastAsia="Times New Roman" w:hAnsi="Times New Roman" w:cs="Times New Roman"/>
      <w:color w:val="auto"/>
      <w:spacing w:val="0"/>
      <w:sz w:val="24"/>
      <w:szCs w:val="24"/>
      <w:lang w:eastAsia="pl-PL"/>
    </w:rPr>
  </w:style>
  <w:style w:type="character" w:customStyle="1" w:styleId="TekstpodstawowyZnak">
    <w:name w:val="Tekst podstawowy Znak"/>
    <w:basedOn w:val="Domylnaczcionkaakapitu"/>
    <w:link w:val="Tekstpodstawowy"/>
    <w:semiHidden/>
    <w:rsid w:val="00EF2528"/>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F25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152031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114</TotalTime>
  <Pages>20</Pages>
  <Words>5944</Words>
  <Characters>35669</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Katarzyna Gorzeja | Łukasiewicz – PORT</cp:lastModifiedBy>
  <cp:revision>25</cp:revision>
  <cp:lastPrinted>2020-02-07T19:43:00Z</cp:lastPrinted>
  <dcterms:created xsi:type="dcterms:W3CDTF">2023-11-11T23:09:00Z</dcterms:created>
  <dcterms:modified xsi:type="dcterms:W3CDTF">2024-04-24T07:25:00Z</dcterms:modified>
</cp:coreProperties>
</file>