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1B39FA81" w:rsidR="00DD33BF" w:rsidRDefault="00DD33BF" w:rsidP="0070126D">
      <w:pPr>
        <w:pStyle w:val="Nagwek"/>
        <w:tabs>
          <w:tab w:val="clear" w:pos="4536"/>
        </w:tabs>
        <w:rPr>
          <w:sz w:val="14"/>
          <w:szCs w:val="14"/>
        </w:rPr>
      </w:pPr>
    </w:p>
    <w:p w14:paraId="309AB810" w14:textId="382010C4" w:rsidR="00126D27" w:rsidRPr="00DD33BF" w:rsidRDefault="00126D27" w:rsidP="0070126D">
      <w:pPr>
        <w:pStyle w:val="Nagwek"/>
        <w:tabs>
          <w:tab w:val="clear" w:pos="4536"/>
        </w:tabs>
        <w:rPr>
          <w:sz w:val="14"/>
          <w:szCs w:val="14"/>
        </w:rPr>
      </w:pPr>
    </w:p>
    <w:p w14:paraId="0C4C80F5" w14:textId="565FB166" w:rsidR="0070126D" w:rsidRPr="0070126D" w:rsidRDefault="0070126D" w:rsidP="00515B1C">
      <w:pPr>
        <w:pStyle w:val="Nagwek"/>
        <w:tabs>
          <w:tab w:val="clear" w:pos="4536"/>
        </w:tabs>
        <w:jc w:val="right"/>
        <w:rPr>
          <w:sz w:val="24"/>
          <w:szCs w:val="24"/>
        </w:rPr>
      </w:pPr>
      <w:r w:rsidRPr="00AC6ED7">
        <w:rPr>
          <w:sz w:val="24"/>
          <w:szCs w:val="24"/>
        </w:rPr>
        <w:t xml:space="preserve">Nr sprawy </w:t>
      </w:r>
      <w:r w:rsidR="00860B7F" w:rsidRPr="00AC6ED7">
        <w:rPr>
          <w:b/>
          <w:bCs/>
          <w:sz w:val="28"/>
          <w:szCs w:val="28"/>
        </w:rPr>
        <w:t>NZ.2531.</w:t>
      </w:r>
      <w:r w:rsidR="009C40A8" w:rsidRPr="00AC6ED7">
        <w:rPr>
          <w:b/>
          <w:bCs/>
          <w:sz w:val="28"/>
          <w:szCs w:val="28"/>
        </w:rPr>
        <w:t>3</w:t>
      </w:r>
      <w:r w:rsidR="00C31AEF">
        <w:rPr>
          <w:b/>
          <w:bCs/>
          <w:sz w:val="28"/>
          <w:szCs w:val="28"/>
        </w:rPr>
        <w:t>5</w:t>
      </w:r>
      <w:r w:rsidR="00860B7F" w:rsidRPr="00AC6ED7">
        <w:rPr>
          <w:b/>
          <w:bCs/>
          <w:sz w:val="28"/>
          <w:szCs w:val="28"/>
        </w:rPr>
        <w:t>.2024</w:t>
      </w:r>
    </w:p>
    <w:p w14:paraId="705FE0E0" w14:textId="3021D0C2" w:rsidR="0046008D" w:rsidRDefault="0046008D" w:rsidP="0046008D">
      <w:pPr>
        <w:tabs>
          <w:tab w:val="left" w:pos="3090"/>
        </w:tabs>
        <w:rPr>
          <w:sz w:val="18"/>
          <w:szCs w:val="18"/>
        </w:rPr>
      </w:pPr>
    </w:p>
    <w:p w14:paraId="137222F6" w14:textId="77777777" w:rsidR="00C12FE3" w:rsidRDefault="00C12FE3" w:rsidP="00C12FE3">
      <w:pPr>
        <w:pStyle w:val="Nagwek"/>
        <w:spacing w:line="280" w:lineRule="atLeast"/>
        <w:jc w:val="center"/>
        <w:rPr>
          <w:rFonts w:cs="Calibri"/>
          <w:b/>
        </w:rPr>
      </w:pP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144CF2F0" w:rsidR="00C12FE3" w:rsidRPr="00164953" w:rsidRDefault="00E157C8" w:rsidP="00E157C8">
      <w:pPr>
        <w:tabs>
          <w:tab w:val="left" w:pos="7875"/>
        </w:tabs>
        <w:suppressAutoHyphens/>
        <w:spacing w:after="0" w:line="280" w:lineRule="atLeast"/>
        <w:rPr>
          <w:rFonts w:eastAsia="Calibri" w:cs="Calibri"/>
          <w:b/>
          <w:sz w:val="24"/>
          <w:szCs w:val="24"/>
          <w:lang w:eastAsia="zh-CN"/>
        </w:rPr>
      </w:pPr>
      <w:r>
        <w:rPr>
          <w:rFonts w:eastAsia="Calibri" w:cs="Calibri"/>
          <w:b/>
          <w:sz w:val="24"/>
          <w:szCs w:val="24"/>
          <w:lang w:eastAsia="zh-CN"/>
        </w:rPr>
        <w:tab/>
      </w:r>
    </w:p>
    <w:p w14:paraId="5283A540" w14:textId="16C76D3E"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49619255" w14:textId="421395F6" w:rsidR="00C12FE3" w:rsidRPr="00C12FE3" w:rsidRDefault="00C12FE3" w:rsidP="00C12FE3">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(dalej Pzp)</w:t>
      </w:r>
      <w:r w:rsidRPr="00C12FE3">
        <w:rPr>
          <w:rFonts w:cs="Calibri"/>
          <w:sz w:val="22"/>
          <w:szCs w:val="22"/>
        </w:rPr>
        <w:br/>
      </w:r>
    </w:p>
    <w:p w14:paraId="565F4A85" w14:textId="6393E9E6"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20BAB95E"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7767EA0A" w14:textId="1CC0FC23" w:rsidR="00C12FE3" w:rsidRPr="00DB215B" w:rsidRDefault="00C31AEF" w:rsidP="0076378F">
      <w:pPr>
        <w:spacing w:before="120" w:after="120" w:line="288" w:lineRule="auto"/>
        <w:ind w:left="11" w:hanging="11"/>
        <w:jc w:val="center"/>
        <w:rPr>
          <w:rFonts w:cs="Calibri"/>
          <w:b/>
          <w:bCs/>
          <w:sz w:val="28"/>
          <w:szCs w:val="28"/>
        </w:rPr>
      </w:pPr>
      <w:bookmarkStart w:id="0" w:name="_Hlk164316966"/>
      <w:r w:rsidRPr="00C31AEF">
        <w:rPr>
          <w:rFonts w:cs="Calibri"/>
          <w:b/>
          <w:bCs/>
          <w:sz w:val="28"/>
          <w:szCs w:val="28"/>
        </w:rPr>
        <w:t>Modernizacja oświetlenia ulicznego w Bydgoszcz</w:t>
      </w:r>
      <w:r w:rsidR="00E157C8">
        <w:rPr>
          <w:rFonts w:cs="Calibri"/>
          <w:b/>
          <w:bCs/>
          <w:sz w:val="28"/>
          <w:szCs w:val="28"/>
        </w:rPr>
        <w:t>y</w:t>
      </w:r>
      <w:r w:rsidRPr="00C31AEF">
        <w:rPr>
          <w:rFonts w:cs="Calibri"/>
          <w:b/>
          <w:bCs/>
          <w:sz w:val="28"/>
          <w:szCs w:val="28"/>
        </w:rPr>
        <w:t xml:space="preserve"> - wymiana opraw nieenergooszczędnych</w:t>
      </w:r>
      <w:r>
        <w:rPr>
          <w:rFonts w:cs="Calibri"/>
          <w:b/>
          <w:bCs/>
          <w:sz w:val="28"/>
          <w:szCs w:val="28"/>
        </w:rPr>
        <w:t xml:space="preserve"> </w:t>
      </w:r>
    </w:p>
    <w:bookmarkEnd w:id="0"/>
    <w:p w14:paraId="688A8581" w14:textId="77777777" w:rsidR="00C12FE3" w:rsidRPr="00EB692C" w:rsidRDefault="00C12FE3" w:rsidP="00C12FE3">
      <w:pPr>
        <w:spacing w:after="0" w:line="280" w:lineRule="atLeast"/>
        <w:jc w:val="center"/>
        <w:rPr>
          <w:rFonts w:cs="Calibri"/>
          <w:b/>
        </w:rPr>
      </w:pP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r>
        <w:rPr>
          <w:rFonts w:eastAsia="Calibri" w:cstheme="minorHAnsi"/>
          <w:color w:val="000000"/>
          <w:lang w:eastAsia="pl-PL"/>
        </w:rPr>
        <w:t>Pzp</w:t>
      </w:r>
      <w:r w:rsidRPr="00B61192">
        <w:rPr>
          <w:rFonts w:eastAsia="Calibri" w:cstheme="minorHAnsi"/>
          <w:color w:val="000000"/>
          <w:lang w:eastAsia="pl-PL"/>
        </w:rPr>
        <w:t xml:space="preserve"> </w:t>
      </w:r>
    </w:p>
    <w:p w14:paraId="5493C08A" w14:textId="77777777" w:rsidR="00C12FE3" w:rsidRDefault="00C12FE3" w:rsidP="00C12FE3">
      <w:pPr>
        <w:spacing w:after="0" w:line="280" w:lineRule="atLeast"/>
        <w:jc w:val="center"/>
        <w:rPr>
          <w:rFonts w:cs="Calibri"/>
        </w:rPr>
      </w:pPr>
    </w:p>
    <w:p w14:paraId="434E4EB7" w14:textId="77777777" w:rsidR="00C12FE3" w:rsidRDefault="00C12FE3" w:rsidP="00C12FE3">
      <w:pPr>
        <w:spacing w:after="0" w:line="280" w:lineRule="atLeast"/>
        <w:jc w:val="center"/>
        <w:rPr>
          <w:rFonts w:cs="Calibri"/>
        </w:rPr>
      </w:pPr>
    </w:p>
    <w:p w14:paraId="4DF61E89" w14:textId="77777777" w:rsidR="00C12FE3" w:rsidRPr="00EB692C" w:rsidRDefault="00C12FE3" w:rsidP="00C12FE3">
      <w:pPr>
        <w:spacing w:after="0" w:line="280" w:lineRule="atLeast"/>
        <w:jc w:val="center"/>
        <w:rPr>
          <w:rFonts w:cs="Calibri"/>
        </w:rPr>
      </w:pPr>
    </w:p>
    <w:p w14:paraId="75FE5DB6" w14:textId="77777777" w:rsidR="00C12FE3" w:rsidRDefault="00C12FE3" w:rsidP="00C12FE3">
      <w:pPr>
        <w:spacing w:after="0" w:line="280" w:lineRule="atLeast"/>
        <w:jc w:val="center"/>
        <w:rPr>
          <w:rFonts w:cs="Calibri"/>
        </w:rPr>
      </w:pPr>
    </w:p>
    <w:p w14:paraId="478109D1" w14:textId="77777777" w:rsidR="0013203E" w:rsidRPr="00EB692C" w:rsidRDefault="0013203E" w:rsidP="00C12FE3">
      <w:pPr>
        <w:spacing w:after="0" w:line="280" w:lineRule="atLeast"/>
        <w:jc w:val="center"/>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Pr="00811575" w:rsidRDefault="00C12FE3" w:rsidP="00C12FE3">
      <w:pPr>
        <w:tabs>
          <w:tab w:val="left" w:pos="284"/>
          <w:tab w:val="left" w:pos="5670"/>
        </w:tabs>
        <w:spacing w:after="0" w:line="240" w:lineRule="auto"/>
        <w:rPr>
          <w:rFonts w:cs="Calibri"/>
          <w:b/>
        </w:rPr>
      </w:pPr>
    </w:p>
    <w:p w14:paraId="400D8B26" w14:textId="77777777" w:rsidR="0013203E" w:rsidRPr="00811575" w:rsidRDefault="0013203E" w:rsidP="0013203E">
      <w:pPr>
        <w:spacing w:after="0" w:line="240" w:lineRule="auto"/>
        <w:ind w:left="5670" w:right="851"/>
        <w:jc w:val="center"/>
        <w:rPr>
          <w:rFonts w:cs="Calibri"/>
        </w:rPr>
      </w:pPr>
      <w:r w:rsidRPr="00811575">
        <w:rPr>
          <w:rFonts w:cs="Calibri"/>
        </w:rPr>
        <w:t xml:space="preserve">p.o. DYREKTORA </w:t>
      </w:r>
    </w:p>
    <w:p w14:paraId="62A01A60" w14:textId="77777777" w:rsidR="0013203E" w:rsidRPr="00811575" w:rsidRDefault="0013203E" w:rsidP="0013203E">
      <w:pPr>
        <w:spacing w:before="60" w:after="60" w:line="240" w:lineRule="auto"/>
        <w:ind w:left="5670" w:right="851"/>
        <w:jc w:val="center"/>
        <w:rPr>
          <w:rFonts w:cs="Calibri"/>
        </w:rPr>
      </w:pPr>
      <w:r w:rsidRPr="00811575">
        <w:rPr>
          <w:rFonts w:cs="Calibri"/>
        </w:rPr>
        <w:t>podpis nieczytelny</w:t>
      </w:r>
    </w:p>
    <w:p w14:paraId="3320D275" w14:textId="77777777" w:rsidR="0013203E" w:rsidRPr="00811575" w:rsidRDefault="0013203E" w:rsidP="0013203E">
      <w:pPr>
        <w:pBdr>
          <w:bottom w:val="dotted" w:sz="4" w:space="1" w:color="auto"/>
        </w:pBdr>
        <w:spacing w:after="0" w:line="240" w:lineRule="auto"/>
        <w:ind w:left="5670" w:right="851"/>
        <w:jc w:val="center"/>
        <w:rPr>
          <w:rFonts w:cs="Calibri"/>
          <w:i/>
        </w:rPr>
      </w:pPr>
      <w:r w:rsidRPr="00811575">
        <w:rPr>
          <w:rFonts w:cs="Calibri"/>
          <w:i/>
        </w:rPr>
        <w:t>Wojciech Nalazek</w:t>
      </w:r>
    </w:p>
    <w:p w14:paraId="0A0B4C41" w14:textId="7BA3C10F" w:rsidR="00C12FE3" w:rsidRPr="00811575" w:rsidRDefault="00811575" w:rsidP="00C12FE3">
      <w:pPr>
        <w:pBdr>
          <w:bottom w:val="dotted" w:sz="4" w:space="1" w:color="auto"/>
        </w:pBdr>
        <w:spacing w:before="120" w:after="0" w:line="240" w:lineRule="auto"/>
        <w:ind w:left="5670" w:right="851"/>
        <w:jc w:val="center"/>
        <w:rPr>
          <w:rFonts w:cs="Calibri"/>
          <w:sz w:val="18"/>
          <w:szCs w:val="18"/>
        </w:rPr>
      </w:pPr>
      <w:r>
        <w:rPr>
          <w:rFonts w:cs="Calibri"/>
          <w:sz w:val="18"/>
          <w:szCs w:val="18"/>
        </w:rPr>
        <w:t>27.08</w:t>
      </w:r>
      <w:r w:rsidR="00C12FE3" w:rsidRPr="00811575">
        <w:rPr>
          <w:rFonts w:cs="Calibri"/>
          <w:sz w:val="18"/>
          <w:szCs w:val="18"/>
        </w:rPr>
        <w:t>.202</w:t>
      </w:r>
      <w:r w:rsidR="00860B7F" w:rsidRPr="00811575">
        <w:rPr>
          <w:rFonts w:cs="Calibri"/>
          <w:sz w:val="18"/>
          <w:szCs w:val="18"/>
        </w:rPr>
        <w:t>4</w:t>
      </w:r>
      <w:r w:rsidR="00C12FE3" w:rsidRPr="00811575">
        <w:rPr>
          <w:rFonts w:cs="Calibri"/>
          <w:sz w:val="18"/>
          <w:szCs w:val="18"/>
        </w:rPr>
        <w:t xml:space="preserve">  r.</w:t>
      </w:r>
    </w:p>
    <w:p w14:paraId="6E791062" w14:textId="77777777" w:rsidR="00C12FE3" w:rsidRPr="00811575" w:rsidRDefault="00C12FE3" w:rsidP="00C12FE3">
      <w:pPr>
        <w:spacing w:after="0" w:line="240" w:lineRule="auto"/>
        <w:ind w:left="5670" w:right="850"/>
        <w:jc w:val="center"/>
        <w:rPr>
          <w:rFonts w:cs="Calibri"/>
          <w:i/>
          <w:sz w:val="16"/>
        </w:rPr>
      </w:pPr>
      <w:r w:rsidRPr="00811575">
        <w:rPr>
          <w:rFonts w:cs="Calibri"/>
          <w:i/>
          <w:sz w:val="16"/>
        </w:rPr>
        <w:t>(data i podpis Kierownika Zamawiającego)</w:t>
      </w:r>
    </w:p>
    <w:p w14:paraId="1CCD0246" w14:textId="77777777" w:rsidR="00C12FE3" w:rsidRPr="00811575" w:rsidRDefault="00C12FE3" w:rsidP="00C12FE3">
      <w:pPr>
        <w:spacing w:after="16"/>
        <w:rPr>
          <w:rFonts w:cs="Calibri"/>
        </w:rPr>
      </w:pPr>
    </w:p>
    <w:p w14:paraId="7FDCFDB5" w14:textId="77777777" w:rsidR="00C12FE3" w:rsidRPr="00811575" w:rsidRDefault="00C12FE3" w:rsidP="00C12FE3">
      <w:pPr>
        <w:spacing w:after="19"/>
        <w:rPr>
          <w:rFonts w:cs="Calibri"/>
        </w:rPr>
      </w:pPr>
    </w:p>
    <w:p w14:paraId="5BFE177E" w14:textId="055D95C9" w:rsidR="00C12FE3" w:rsidRPr="00E660C2" w:rsidRDefault="00C12FE3" w:rsidP="00C12FE3">
      <w:pPr>
        <w:spacing w:after="16"/>
        <w:jc w:val="center"/>
        <w:rPr>
          <w:rFonts w:cs="Calibri"/>
        </w:rPr>
      </w:pPr>
      <w:r w:rsidRPr="00E660C2">
        <w:rPr>
          <w:rFonts w:cs="Calibri"/>
        </w:rPr>
        <w:t xml:space="preserve">Bydgoszcz – </w:t>
      </w:r>
      <w:r w:rsidR="000E16DC">
        <w:rPr>
          <w:rFonts w:cs="Calibri"/>
        </w:rPr>
        <w:t>sierpień</w:t>
      </w:r>
      <w:r w:rsidRPr="00E660C2">
        <w:rPr>
          <w:rFonts w:cs="Calibri"/>
        </w:rPr>
        <w:t xml:space="preserve"> 202</w:t>
      </w:r>
      <w:r w:rsidR="00860B7F" w:rsidRPr="00E660C2">
        <w:rPr>
          <w:rFonts w:cs="Calibri"/>
        </w:rPr>
        <w:t>4</w:t>
      </w:r>
      <w:r w:rsidRPr="00E660C2">
        <w:rPr>
          <w:rFonts w:cs="Calibri"/>
        </w:rPr>
        <w:t xml:space="preserve"> roku</w:t>
      </w:r>
    </w:p>
    <w:p w14:paraId="3DD817A9" w14:textId="77777777" w:rsidR="00C12FE3" w:rsidRPr="00E660C2" w:rsidRDefault="00C12FE3" w:rsidP="00C12FE3">
      <w:pPr>
        <w:spacing w:after="0" w:line="280" w:lineRule="atLeast"/>
        <w:jc w:val="center"/>
        <w:rPr>
          <w:rFonts w:cs="Calibri"/>
          <w:b/>
        </w:rPr>
      </w:pPr>
    </w:p>
    <w:p w14:paraId="261094E6" w14:textId="5154798C" w:rsidR="00C12FE3" w:rsidRPr="00E660C2" w:rsidRDefault="00C12FE3" w:rsidP="00C12FE3">
      <w:pPr>
        <w:spacing w:after="0" w:line="280" w:lineRule="atLeast"/>
        <w:jc w:val="center"/>
        <w:rPr>
          <w:rFonts w:cs="Calibri"/>
          <w:b/>
        </w:rPr>
      </w:pPr>
      <w:r w:rsidRPr="00E660C2">
        <w:rPr>
          <w:rFonts w:cs="Calibri"/>
          <w:b/>
        </w:rPr>
        <w:br w:type="page"/>
      </w:r>
    </w:p>
    <w:p w14:paraId="47A6B55B" w14:textId="77777777" w:rsidR="009C0F64" w:rsidRPr="00682373" w:rsidRDefault="009C0F64" w:rsidP="009C0F64">
      <w:pPr>
        <w:pStyle w:val="Nagwekspisutreci"/>
        <w:spacing w:before="0" w:line="360" w:lineRule="auto"/>
        <w:rPr>
          <w:rFonts w:ascii="Calibri" w:hAnsi="Calibri" w:cs="Calibri"/>
          <w:color w:val="auto"/>
        </w:rPr>
      </w:pPr>
      <w:r w:rsidRPr="00682373">
        <w:rPr>
          <w:rFonts w:ascii="Calibri" w:hAnsi="Calibri" w:cs="Calibri"/>
          <w:color w:val="auto"/>
        </w:rPr>
        <w:lastRenderedPageBreak/>
        <w:t>Spis treści</w:t>
      </w:r>
    </w:p>
    <w:p w14:paraId="5B48386A" w14:textId="77C121CA" w:rsidR="005D02BC" w:rsidRPr="00161C0A" w:rsidRDefault="009C0F64" w:rsidP="00C6178D">
      <w:pPr>
        <w:pStyle w:val="Spistreci2"/>
        <w:rPr>
          <w:rFonts w:eastAsiaTheme="minorEastAsia"/>
          <w:noProof/>
          <w:kern w:val="2"/>
          <w14:ligatures w14:val="standardContextual"/>
        </w:rPr>
      </w:pPr>
      <w:r w:rsidRPr="00C6178D">
        <w:rPr>
          <w:caps/>
        </w:rPr>
        <w:fldChar w:fldCharType="begin"/>
      </w:r>
      <w:r w:rsidRPr="00C6178D">
        <w:instrText xml:space="preserve"> TOC \o "1-3" \h \z \u </w:instrText>
      </w:r>
      <w:r w:rsidRPr="00C6178D">
        <w:rPr>
          <w:caps/>
        </w:rPr>
        <w:fldChar w:fldCharType="separate"/>
      </w:r>
      <w:hyperlink w:anchor="_Toc172021498" w:history="1">
        <w:r w:rsidR="005D02BC" w:rsidRPr="00161C0A">
          <w:rPr>
            <w:rStyle w:val="Hipercze"/>
            <w:rFonts w:asciiTheme="minorHAnsi" w:hAnsiTheme="minorHAnsi" w:cstheme="minorHAnsi"/>
            <w:b/>
            <w:bCs/>
            <w:noProof/>
          </w:rPr>
          <w:t>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NAZWA ORAZ ADRES ZAMAWIAJĄCEGO, NUMER TELEFONU, ADRES POCZTY ELEKTRONICZNEJ  I ADRES STRONY INTERNETOWEJ PROWADZONEGO POSTĘPOWANIA, SŁOWNICZEK</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_Toc172021498 \h </w:instrText>
        </w:r>
        <w:r w:rsidR="005D02BC" w:rsidRPr="00161C0A">
          <w:rPr>
            <w:noProof/>
            <w:webHidden/>
          </w:rPr>
        </w:r>
        <w:r w:rsidR="005D02BC" w:rsidRPr="00161C0A">
          <w:rPr>
            <w:noProof/>
            <w:webHidden/>
          </w:rPr>
          <w:fldChar w:fldCharType="separate"/>
        </w:r>
        <w:r w:rsidR="005D02BC" w:rsidRPr="00161C0A">
          <w:rPr>
            <w:noProof/>
            <w:webHidden/>
          </w:rPr>
          <w:t>3</w:t>
        </w:r>
        <w:r w:rsidR="005D02BC" w:rsidRPr="00161C0A">
          <w:rPr>
            <w:noProof/>
            <w:webHidden/>
          </w:rPr>
          <w:fldChar w:fldCharType="end"/>
        </w:r>
      </w:hyperlink>
    </w:p>
    <w:p w14:paraId="7CA911F2" w14:textId="4C7E6B9A" w:rsidR="005D02BC" w:rsidRPr="00161C0A" w:rsidRDefault="00000000" w:rsidP="00C6178D">
      <w:pPr>
        <w:pStyle w:val="Spistreci2"/>
        <w:rPr>
          <w:rFonts w:eastAsiaTheme="minorEastAsia"/>
          <w:noProof/>
          <w:kern w:val="2"/>
          <w14:ligatures w14:val="standardContextual"/>
        </w:rPr>
      </w:pPr>
      <w:hyperlink w:anchor="_Toc172021499" w:history="1">
        <w:r w:rsidR="005D02BC" w:rsidRPr="00161C0A">
          <w:rPr>
            <w:rStyle w:val="Hipercze"/>
            <w:rFonts w:asciiTheme="minorHAnsi" w:hAnsiTheme="minorHAnsi" w:cstheme="minorHAnsi"/>
            <w:b/>
            <w:bCs/>
            <w:noProof/>
          </w:rPr>
          <w:t>II.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TRYB UDZIELENIE ZAMÓWIENIA</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_Toc172021499 \h </w:instrText>
        </w:r>
        <w:r w:rsidR="005D02BC" w:rsidRPr="00161C0A">
          <w:rPr>
            <w:noProof/>
            <w:webHidden/>
          </w:rPr>
        </w:r>
        <w:r w:rsidR="005D02BC" w:rsidRPr="00161C0A">
          <w:rPr>
            <w:noProof/>
            <w:webHidden/>
          </w:rPr>
          <w:fldChar w:fldCharType="separate"/>
        </w:r>
        <w:r w:rsidR="005D02BC" w:rsidRPr="00161C0A">
          <w:rPr>
            <w:noProof/>
            <w:webHidden/>
          </w:rPr>
          <w:t>4</w:t>
        </w:r>
        <w:r w:rsidR="005D02BC" w:rsidRPr="00161C0A">
          <w:rPr>
            <w:noProof/>
            <w:webHidden/>
          </w:rPr>
          <w:fldChar w:fldCharType="end"/>
        </w:r>
      </w:hyperlink>
    </w:p>
    <w:p w14:paraId="7D227024" w14:textId="3B851421" w:rsidR="005D02BC" w:rsidRPr="00161C0A" w:rsidRDefault="00000000" w:rsidP="00C6178D">
      <w:pPr>
        <w:pStyle w:val="Spistreci2"/>
        <w:rPr>
          <w:rFonts w:eastAsiaTheme="minorEastAsia"/>
          <w:noProof/>
          <w:kern w:val="2"/>
          <w14:ligatures w14:val="standardContextual"/>
        </w:rPr>
      </w:pPr>
      <w:hyperlink w:anchor="_Toc172021500" w:history="1">
        <w:r w:rsidR="005D02BC" w:rsidRPr="00161C0A">
          <w:rPr>
            <w:rStyle w:val="Hipercze"/>
            <w:rFonts w:asciiTheme="minorHAnsi" w:hAnsiTheme="minorHAnsi" w:cstheme="minorHAnsi"/>
            <w:b/>
            <w:bCs/>
            <w:noProof/>
          </w:rPr>
          <w:t>III.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OPIS PRZEDMIOTU ZAMÓWIENIA</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_Toc172021500 \h </w:instrText>
        </w:r>
        <w:r w:rsidR="005D02BC" w:rsidRPr="00161C0A">
          <w:rPr>
            <w:noProof/>
            <w:webHidden/>
          </w:rPr>
        </w:r>
        <w:r w:rsidR="005D02BC" w:rsidRPr="00161C0A">
          <w:rPr>
            <w:noProof/>
            <w:webHidden/>
          </w:rPr>
          <w:fldChar w:fldCharType="separate"/>
        </w:r>
        <w:r w:rsidR="005D02BC" w:rsidRPr="00161C0A">
          <w:rPr>
            <w:noProof/>
            <w:webHidden/>
          </w:rPr>
          <w:t>4</w:t>
        </w:r>
        <w:r w:rsidR="005D02BC" w:rsidRPr="00161C0A">
          <w:rPr>
            <w:noProof/>
            <w:webHidden/>
          </w:rPr>
          <w:fldChar w:fldCharType="end"/>
        </w:r>
      </w:hyperlink>
    </w:p>
    <w:p w14:paraId="2D34FF67" w14:textId="2C8C1B8A" w:rsidR="005D02BC" w:rsidRPr="00161C0A" w:rsidRDefault="00000000" w:rsidP="00C6178D">
      <w:pPr>
        <w:pStyle w:val="Spistreci2"/>
        <w:rPr>
          <w:rFonts w:eastAsiaTheme="minorEastAsia"/>
          <w:noProof/>
          <w:kern w:val="2"/>
          <w14:ligatures w14:val="standardContextual"/>
        </w:rPr>
      </w:pPr>
      <w:hyperlink w:anchor="_Toc172021501" w:history="1">
        <w:r w:rsidR="005D02BC" w:rsidRPr="00161C0A">
          <w:rPr>
            <w:rStyle w:val="Hipercze"/>
            <w:rFonts w:asciiTheme="minorHAnsi" w:hAnsiTheme="minorHAnsi" w:cstheme="minorHAnsi"/>
            <w:b/>
            <w:bCs/>
            <w:noProof/>
          </w:rPr>
          <w:t>IV.</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TERMIN WYKONANIA ZAMÓWIENIA</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_Toc172021501 \h </w:instrText>
        </w:r>
        <w:r w:rsidR="005D02BC" w:rsidRPr="00161C0A">
          <w:rPr>
            <w:noProof/>
            <w:webHidden/>
          </w:rPr>
        </w:r>
        <w:r w:rsidR="005D02BC" w:rsidRPr="00161C0A">
          <w:rPr>
            <w:noProof/>
            <w:webHidden/>
          </w:rPr>
          <w:fldChar w:fldCharType="separate"/>
        </w:r>
        <w:r w:rsidR="005D02BC" w:rsidRPr="00161C0A">
          <w:rPr>
            <w:noProof/>
            <w:webHidden/>
          </w:rPr>
          <w:t>5</w:t>
        </w:r>
        <w:r w:rsidR="005D02BC" w:rsidRPr="00161C0A">
          <w:rPr>
            <w:noProof/>
            <w:webHidden/>
          </w:rPr>
          <w:fldChar w:fldCharType="end"/>
        </w:r>
      </w:hyperlink>
    </w:p>
    <w:p w14:paraId="6536E2AA" w14:textId="248749BD" w:rsidR="005D02BC" w:rsidRPr="00161C0A" w:rsidRDefault="00000000" w:rsidP="00C6178D">
      <w:pPr>
        <w:pStyle w:val="Spistreci2"/>
        <w:rPr>
          <w:rFonts w:eastAsiaTheme="minorEastAsia"/>
          <w:noProof/>
          <w:kern w:val="2"/>
          <w14:ligatures w14:val="standardContextual"/>
        </w:rPr>
      </w:pPr>
      <w:hyperlink w:anchor="_Toc172021502" w:history="1">
        <w:r w:rsidR="005D02BC" w:rsidRPr="00161C0A">
          <w:rPr>
            <w:rStyle w:val="Hipercze"/>
            <w:rFonts w:asciiTheme="minorHAnsi" w:hAnsiTheme="minorHAnsi" w:cstheme="minorHAnsi"/>
            <w:b/>
            <w:bCs/>
            <w:noProof/>
          </w:rPr>
          <w:t>V.</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PODSTAWY WYKLUCZENIA</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_Toc172021502 \h </w:instrText>
        </w:r>
        <w:r w:rsidR="005D02BC" w:rsidRPr="00161C0A">
          <w:rPr>
            <w:noProof/>
            <w:webHidden/>
          </w:rPr>
        </w:r>
        <w:r w:rsidR="005D02BC" w:rsidRPr="00161C0A">
          <w:rPr>
            <w:noProof/>
            <w:webHidden/>
          </w:rPr>
          <w:fldChar w:fldCharType="separate"/>
        </w:r>
        <w:r w:rsidR="005D02BC" w:rsidRPr="00161C0A">
          <w:rPr>
            <w:noProof/>
            <w:webHidden/>
          </w:rPr>
          <w:t>5</w:t>
        </w:r>
        <w:r w:rsidR="005D02BC" w:rsidRPr="00161C0A">
          <w:rPr>
            <w:noProof/>
            <w:webHidden/>
          </w:rPr>
          <w:fldChar w:fldCharType="end"/>
        </w:r>
      </w:hyperlink>
    </w:p>
    <w:p w14:paraId="05A28235" w14:textId="7B05EF15" w:rsidR="005D02BC" w:rsidRPr="00161C0A" w:rsidRDefault="00000000" w:rsidP="00C6178D">
      <w:pPr>
        <w:pStyle w:val="Spistreci2"/>
        <w:rPr>
          <w:rFonts w:eastAsiaTheme="minorEastAsia"/>
          <w:noProof/>
          <w:kern w:val="2"/>
          <w14:ligatures w14:val="standardContextual"/>
        </w:rPr>
      </w:pPr>
      <w:hyperlink w:anchor="_Toc172021503" w:history="1">
        <w:r w:rsidR="005D02BC" w:rsidRPr="00161C0A">
          <w:rPr>
            <w:rStyle w:val="Hipercze"/>
            <w:rFonts w:asciiTheme="minorHAnsi" w:hAnsiTheme="minorHAnsi" w:cstheme="minorHAnsi"/>
            <w:b/>
            <w:bCs/>
            <w:noProof/>
          </w:rPr>
          <w:t>VI.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WARUNKI UDZIAŁU W POSTĘPOWANIU</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_Toc172021503 \h </w:instrText>
        </w:r>
        <w:r w:rsidR="005D02BC" w:rsidRPr="00161C0A">
          <w:rPr>
            <w:noProof/>
            <w:webHidden/>
          </w:rPr>
        </w:r>
        <w:r w:rsidR="005D02BC" w:rsidRPr="00161C0A">
          <w:rPr>
            <w:noProof/>
            <w:webHidden/>
          </w:rPr>
          <w:fldChar w:fldCharType="separate"/>
        </w:r>
        <w:r w:rsidR="005D02BC" w:rsidRPr="00161C0A">
          <w:rPr>
            <w:noProof/>
            <w:webHidden/>
          </w:rPr>
          <w:t>8</w:t>
        </w:r>
        <w:r w:rsidR="005D02BC" w:rsidRPr="00161C0A">
          <w:rPr>
            <w:noProof/>
            <w:webHidden/>
          </w:rPr>
          <w:fldChar w:fldCharType="end"/>
        </w:r>
      </w:hyperlink>
    </w:p>
    <w:p w14:paraId="4669D4B0" w14:textId="7D6CF763" w:rsidR="005D02BC" w:rsidRPr="00161C0A" w:rsidRDefault="00000000" w:rsidP="00C6178D">
      <w:pPr>
        <w:pStyle w:val="Spistreci2"/>
        <w:rPr>
          <w:rFonts w:eastAsiaTheme="minorEastAsia"/>
          <w:noProof/>
          <w:kern w:val="2"/>
          <w14:ligatures w14:val="standardContextual"/>
        </w:rPr>
      </w:pPr>
      <w:hyperlink w:anchor="_Toc172021504" w:history="1">
        <w:r w:rsidR="005D02BC" w:rsidRPr="00161C0A">
          <w:rPr>
            <w:rStyle w:val="Hipercze"/>
            <w:rFonts w:asciiTheme="minorHAnsi" w:hAnsiTheme="minorHAnsi" w:cstheme="minorHAnsi"/>
            <w:b/>
            <w:bCs/>
            <w:noProof/>
          </w:rPr>
          <w:t>VII.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OŚWIADCZENIA I DOKUMENTY, JAKIE WYKONAWCY ZOBOWIĄZANI SĄ ZŁOŻYĆ W CELU WYKAZANIA SPEŁNIANIA WARUNKÓW UDZIAŁU W POSTĘPOWANIU ORAZ BRAKU PODSTAW WYKLUCZENIA</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_Toc172021504 \h </w:instrText>
        </w:r>
        <w:r w:rsidR="005D02BC" w:rsidRPr="00161C0A">
          <w:rPr>
            <w:noProof/>
            <w:webHidden/>
          </w:rPr>
        </w:r>
        <w:r w:rsidR="005D02BC" w:rsidRPr="00161C0A">
          <w:rPr>
            <w:noProof/>
            <w:webHidden/>
          </w:rPr>
          <w:fldChar w:fldCharType="separate"/>
        </w:r>
        <w:r w:rsidR="005D02BC" w:rsidRPr="00161C0A">
          <w:rPr>
            <w:noProof/>
            <w:webHidden/>
          </w:rPr>
          <w:t>11</w:t>
        </w:r>
        <w:r w:rsidR="005D02BC" w:rsidRPr="00161C0A">
          <w:rPr>
            <w:noProof/>
            <w:webHidden/>
          </w:rPr>
          <w:fldChar w:fldCharType="end"/>
        </w:r>
      </w:hyperlink>
    </w:p>
    <w:p w14:paraId="65114EEF" w14:textId="50A41639" w:rsidR="005D02BC" w:rsidRPr="00161C0A" w:rsidRDefault="00000000" w:rsidP="00C6178D">
      <w:pPr>
        <w:pStyle w:val="Spistreci2"/>
        <w:rPr>
          <w:rFonts w:eastAsiaTheme="minorEastAsia"/>
          <w:noProof/>
          <w:kern w:val="2"/>
          <w14:ligatures w14:val="standardContextual"/>
        </w:rPr>
      </w:pPr>
      <w:hyperlink w:anchor="_Toc172021505" w:history="1">
        <w:r w:rsidR="005D02BC" w:rsidRPr="00161C0A">
          <w:rPr>
            <w:rStyle w:val="Hipercze"/>
            <w:rFonts w:asciiTheme="minorHAnsi" w:hAnsiTheme="minorHAnsi" w:cstheme="minorHAnsi"/>
            <w:b/>
            <w:bCs/>
            <w:noProof/>
          </w:rPr>
          <w:t>VIII.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INFORMACJE O SPOSOBIE I ŚRODKACH KOMUNIKACJI, PRZY UŻYCIU KTÓRYCH ZAMAWIAJĄCY BĘDZIE KOMUNIKOWAŁ SIĘ Z WYKONAWCAMI</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_Toc172021505 \h </w:instrText>
        </w:r>
        <w:r w:rsidR="005D02BC" w:rsidRPr="00161C0A">
          <w:rPr>
            <w:noProof/>
            <w:webHidden/>
          </w:rPr>
        </w:r>
        <w:r w:rsidR="005D02BC" w:rsidRPr="00161C0A">
          <w:rPr>
            <w:noProof/>
            <w:webHidden/>
          </w:rPr>
          <w:fldChar w:fldCharType="separate"/>
        </w:r>
        <w:r w:rsidR="005D02BC" w:rsidRPr="00161C0A">
          <w:rPr>
            <w:noProof/>
            <w:webHidden/>
          </w:rPr>
          <w:t>15</w:t>
        </w:r>
        <w:r w:rsidR="005D02BC" w:rsidRPr="00161C0A">
          <w:rPr>
            <w:noProof/>
            <w:webHidden/>
          </w:rPr>
          <w:fldChar w:fldCharType="end"/>
        </w:r>
      </w:hyperlink>
    </w:p>
    <w:p w14:paraId="640E0F59" w14:textId="6802E25C" w:rsidR="005D02BC" w:rsidRPr="00161C0A" w:rsidRDefault="00000000" w:rsidP="00C6178D">
      <w:pPr>
        <w:pStyle w:val="Spistreci2"/>
        <w:rPr>
          <w:rFonts w:eastAsiaTheme="minorEastAsia"/>
          <w:noProof/>
          <w:kern w:val="2"/>
          <w14:ligatures w14:val="standardContextual"/>
        </w:rPr>
      </w:pPr>
      <w:hyperlink w:anchor="_Toc172021506" w:history="1">
        <w:r w:rsidR="005D02BC" w:rsidRPr="00161C0A">
          <w:rPr>
            <w:rStyle w:val="Hipercze"/>
            <w:rFonts w:asciiTheme="minorHAnsi" w:hAnsiTheme="minorHAnsi" w:cstheme="minorHAnsi"/>
            <w:b/>
            <w:bCs/>
            <w:noProof/>
          </w:rPr>
          <w:t>IX.</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FORMA I POSTAĆ SKŁADANYCH OŚWIADCZEŃ I DOKUMENTÓW ORAZ OFERTY</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_Toc172021506 \h </w:instrText>
        </w:r>
        <w:r w:rsidR="005D02BC" w:rsidRPr="00161C0A">
          <w:rPr>
            <w:noProof/>
            <w:webHidden/>
          </w:rPr>
        </w:r>
        <w:r w:rsidR="005D02BC" w:rsidRPr="00161C0A">
          <w:rPr>
            <w:noProof/>
            <w:webHidden/>
          </w:rPr>
          <w:fldChar w:fldCharType="separate"/>
        </w:r>
        <w:r w:rsidR="005D02BC" w:rsidRPr="00161C0A">
          <w:rPr>
            <w:noProof/>
            <w:webHidden/>
          </w:rPr>
          <w:t>16</w:t>
        </w:r>
        <w:r w:rsidR="005D02BC" w:rsidRPr="00161C0A">
          <w:rPr>
            <w:noProof/>
            <w:webHidden/>
          </w:rPr>
          <w:fldChar w:fldCharType="end"/>
        </w:r>
      </w:hyperlink>
    </w:p>
    <w:p w14:paraId="0A6FB216" w14:textId="6C0FEA27" w:rsidR="005D02BC" w:rsidRPr="00161C0A" w:rsidRDefault="00000000" w:rsidP="00C6178D">
      <w:pPr>
        <w:pStyle w:val="Spistreci2"/>
        <w:rPr>
          <w:rFonts w:eastAsiaTheme="minorEastAsia"/>
          <w:noProof/>
          <w:kern w:val="2"/>
          <w14:ligatures w14:val="standardContextual"/>
        </w:rPr>
      </w:pPr>
      <w:hyperlink w:anchor="_Toc172021507" w:history="1">
        <w:r w:rsidR="005D02BC" w:rsidRPr="00161C0A">
          <w:rPr>
            <w:rStyle w:val="Hipercze"/>
            <w:rFonts w:asciiTheme="minorHAnsi" w:hAnsiTheme="minorHAnsi" w:cstheme="minorHAnsi"/>
            <w:b/>
            <w:bCs/>
            <w:noProof/>
          </w:rPr>
          <w:t>X.</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TERMIN ZWIĄZANIA OFERTĄ</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_Toc172021507 \h </w:instrText>
        </w:r>
        <w:r w:rsidR="005D02BC" w:rsidRPr="00161C0A">
          <w:rPr>
            <w:noProof/>
            <w:webHidden/>
          </w:rPr>
        </w:r>
        <w:r w:rsidR="005D02BC" w:rsidRPr="00161C0A">
          <w:rPr>
            <w:noProof/>
            <w:webHidden/>
          </w:rPr>
          <w:fldChar w:fldCharType="separate"/>
        </w:r>
        <w:r w:rsidR="005D02BC" w:rsidRPr="00161C0A">
          <w:rPr>
            <w:noProof/>
            <w:webHidden/>
          </w:rPr>
          <w:t>18</w:t>
        </w:r>
        <w:r w:rsidR="005D02BC" w:rsidRPr="00161C0A">
          <w:rPr>
            <w:noProof/>
            <w:webHidden/>
          </w:rPr>
          <w:fldChar w:fldCharType="end"/>
        </w:r>
      </w:hyperlink>
    </w:p>
    <w:p w14:paraId="7A0FA6EB" w14:textId="03825E70" w:rsidR="005D02BC" w:rsidRPr="00161C0A" w:rsidRDefault="00000000" w:rsidP="00C6178D">
      <w:pPr>
        <w:pStyle w:val="Spistreci2"/>
        <w:rPr>
          <w:rFonts w:eastAsiaTheme="minorEastAsia"/>
          <w:noProof/>
          <w:kern w:val="2"/>
          <w14:ligatures w14:val="standardContextual"/>
        </w:rPr>
      </w:pPr>
      <w:hyperlink w:anchor="_Toc172021508" w:history="1">
        <w:r w:rsidR="005D02BC" w:rsidRPr="00161C0A">
          <w:rPr>
            <w:rStyle w:val="Hipercze"/>
            <w:rFonts w:asciiTheme="minorHAnsi" w:hAnsiTheme="minorHAnsi" w:cstheme="minorHAnsi"/>
            <w:b/>
            <w:bCs/>
            <w:noProof/>
          </w:rPr>
          <w:t>XI.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OPIS SPOSOBU PRZYGOTOWYWANIA OFERTY</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_Toc172021508 \h </w:instrText>
        </w:r>
        <w:r w:rsidR="005D02BC" w:rsidRPr="00161C0A">
          <w:rPr>
            <w:noProof/>
            <w:webHidden/>
          </w:rPr>
        </w:r>
        <w:r w:rsidR="005D02BC" w:rsidRPr="00161C0A">
          <w:rPr>
            <w:noProof/>
            <w:webHidden/>
          </w:rPr>
          <w:fldChar w:fldCharType="separate"/>
        </w:r>
        <w:r w:rsidR="005D02BC" w:rsidRPr="00161C0A">
          <w:rPr>
            <w:noProof/>
            <w:webHidden/>
          </w:rPr>
          <w:t>18</w:t>
        </w:r>
        <w:r w:rsidR="005D02BC" w:rsidRPr="00161C0A">
          <w:rPr>
            <w:noProof/>
            <w:webHidden/>
          </w:rPr>
          <w:fldChar w:fldCharType="end"/>
        </w:r>
      </w:hyperlink>
    </w:p>
    <w:p w14:paraId="458376AA" w14:textId="3D4F3800" w:rsidR="005D02BC" w:rsidRPr="00161C0A" w:rsidRDefault="00000000" w:rsidP="00C6178D">
      <w:pPr>
        <w:pStyle w:val="Spistreci2"/>
        <w:rPr>
          <w:rFonts w:eastAsiaTheme="minorEastAsia"/>
          <w:noProof/>
          <w:kern w:val="2"/>
          <w14:ligatures w14:val="standardContextual"/>
        </w:rPr>
      </w:pPr>
      <w:hyperlink w:anchor="_Toc172021509" w:history="1">
        <w:r w:rsidR="005D02BC" w:rsidRPr="00161C0A">
          <w:rPr>
            <w:rStyle w:val="Hipercze"/>
            <w:rFonts w:asciiTheme="minorHAnsi" w:hAnsiTheme="minorHAnsi" w:cstheme="minorHAnsi"/>
            <w:b/>
            <w:bCs/>
            <w:noProof/>
          </w:rPr>
          <w:t>XII.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TERMIN SKŁADANIA I OTWARCIA OFERT</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_Toc172021509 \h </w:instrText>
        </w:r>
        <w:r w:rsidR="005D02BC" w:rsidRPr="00161C0A">
          <w:rPr>
            <w:noProof/>
            <w:webHidden/>
          </w:rPr>
        </w:r>
        <w:r w:rsidR="005D02BC" w:rsidRPr="00161C0A">
          <w:rPr>
            <w:noProof/>
            <w:webHidden/>
          </w:rPr>
          <w:fldChar w:fldCharType="separate"/>
        </w:r>
        <w:r w:rsidR="005D02BC" w:rsidRPr="00161C0A">
          <w:rPr>
            <w:noProof/>
            <w:webHidden/>
          </w:rPr>
          <w:t>21</w:t>
        </w:r>
        <w:r w:rsidR="005D02BC" w:rsidRPr="00161C0A">
          <w:rPr>
            <w:noProof/>
            <w:webHidden/>
          </w:rPr>
          <w:fldChar w:fldCharType="end"/>
        </w:r>
      </w:hyperlink>
    </w:p>
    <w:p w14:paraId="5F6C23CF" w14:textId="4374F54F" w:rsidR="005D02BC" w:rsidRPr="00C6178D" w:rsidRDefault="00000000" w:rsidP="00C6178D">
      <w:pPr>
        <w:pStyle w:val="Spistreci2"/>
        <w:rPr>
          <w:rFonts w:eastAsiaTheme="minorEastAsia"/>
          <w:noProof/>
          <w:kern w:val="2"/>
          <w14:ligatures w14:val="standardContextual"/>
        </w:rPr>
      </w:pPr>
      <w:hyperlink w:anchor="_Toc172021510" w:history="1">
        <w:r w:rsidR="005D02BC" w:rsidRPr="00161C0A">
          <w:rPr>
            <w:rStyle w:val="Hipercze"/>
            <w:rFonts w:asciiTheme="minorHAnsi" w:hAnsiTheme="minorHAnsi" w:cstheme="minorHAnsi"/>
            <w:b/>
            <w:bCs/>
            <w:noProof/>
          </w:rPr>
          <w:t>XIII.</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SPOSÓB OBLICZENIA CENY</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_Toc172021510 \h </w:instrText>
        </w:r>
        <w:r w:rsidR="005D02BC" w:rsidRPr="00161C0A">
          <w:rPr>
            <w:noProof/>
            <w:webHidden/>
          </w:rPr>
        </w:r>
        <w:r w:rsidR="005D02BC" w:rsidRPr="00161C0A">
          <w:rPr>
            <w:noProof/>
            <w:webHidden/>
          </w:rPr>
          <w:fldChar w:fldCharType="separate"/>
        </w:r>
        <w:r w:rsidR="005D02BC" w:rsidRPr="00161C0A">
          <w:rPr>
            <w:noProof/>
            <w:webHidden/>
          </w:rPr>
          <w:t>21</w:t>
        </w:r>
        <w:r w:rsidR="005D02BC" w:rsidRPr="00161C0A">
          <w:rPr>
            <w:noProof/>
            <w:webHidden/>
          </w:rPr>
          <w:fldChar w:fldCharType="end"/>
        </w:r>
      </w:hyperlink>
    </w:p>
    <w:p w14:paraId="52A6A40D" w14:textId="41947161" w:rsidR="005D02BC" w:rsidRPr="00C6178D" w:rsidRDefault="00000000" w:rsidP="00C6178D">
      <w:pPr>
        <w:pStyle w:val="Spistreci2"/>
        <w:rPr>
          <w:rFonts w:eastAsiaTheme="minorEastAsia"/>
          <w:noProof/>
          <w:kern w:val="2"/>
          <w14:ligatures w14:val="standardContextual"/>
        </w:rPr>
      </w:pPr>
      <w:hyperlink w:anchor="_Toc172021511" w:history="1">
        <w:r w:rsidR="005D02BC" w:rsidRPr="00C6178D">
          <w:rPr>
            <w:rStyle w:val="Hipercze"/>
            <w:rFonts w:asciiTheme="minorHAnsi" w:hAnsiTheme="minorHAnsi" w:cstheme="minorHAnsi"/>
            <w:b/>
            <w:bCs/>
            <w:noProof/>
          </w:rPr>
          <w:t>XIV.</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OPIS KRYTERIÓW OCENY OFERT WRAZ Z PODANIEM WAG TYCH KRYTERIÓW I SPOSOBU OCENY OFERT</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_Toc172021511 \h </w:instrText>
        </w:r>
        <w:r w:rsidR="005D02BC" w:rsidRPr="00C6178D">
          <w:rPr>
            <w:noProof/>
            <w:webHidden/>
          </w:rPr>
        </w:r>
        <w:r w:rsidR="005D02BC" w:rsidRPr="00C6178D">
          <w:rPr>
            <w:noProof/>
            <w:webHidden/>
          </w:rPr>
          <w:fldChar w:fldCharType="separate"/>
        </w:r>
        <w:r w:rsidR="005D02BC" w:rsidRPr="00C6178D">
          <w:rPr>
            <w:noProof/>
            <w:webHidden/>
          </w:rPr>
          <w:t>23</w:t>
        </w:r>
        <w:r w:rsidR="005D02BC" w:rsidRPr="00C6178D">
          <w:rPr>
            <w:noProof/>
            <w:webHidden/>
          </w:rPr>
          <w:fldChar w:fldCharType="end"/>
        </w:r>
      </w:hyperlink>
    </w:p>
    <w:p w14:paraId="5DF0571F" w14:textId="406ABCD5" w:rsidR="005D02BC" w:rsidRPr="00C6178D" w:rsidRDefault="00000000" w:rsidP="00C6178D">
      <w:pPr>
        <w:pStyle w:val="Spistreci2"/>
        <w:rPr>
          <w:rFonts w:eastAsiaTheme="minorEastAsia"/>
          <w:noProof/>
          <w:kern w:val="2"/>
          <w14:ligatures w14:val="standardContextual"/>
        </w:rPr>
      </w:pPr>
      <w:hyperlink w:anchor="_Toc172021512" w:history="1">
        <w:r w:rsidR="005D02BC" w:rsidRPr="00161C0A">
          <w:rPr>
            <w:rStyle w:val="Hipercze"/>
            <w:rFonts w:asciiTheme="minorHAnsi" w:hAnsiTheme="minorHAnsi" w:cstheme="minorHAnsi"/>
            <w:b/>
            <w:bCs/>
            <w:noProof/>
          </w:rPr>
          <w:t>XV.</w:t>
        </w:r>
        <w:r w:rsidR="005D02BC" w:rsidRPr="00161C0A">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WYMAGANIA DOTYCZĄCE WADIUM</w:t>
        </w:r>
        <w:r w:rsidR="005D02BC" w:rsidRPr="00161C0A">
          <w:rPr>
            <w:noProof/>
            <w:webHidden/>
          </w:rPr>
          <w:tab/>
        </w:r>
        <w:r w:rsidR="005D02BC" w:rsidRPr="00161C0A">
          <w:rPr>
            <w:noProof/>
            <w:webHidden/>
          </w:rPr>
          <w:fldChar w:fldCharType="begin"/>
        </w:r>
        <w:r w:rsidR="005D02BC" w:rsidRPr="00161C0A">
          <w:rPr>
            <w:noProof/>
            <w:webHidden/>
          </w:rPr>
          <w:instrText xml:space="preserve"> PAGEREF _Toc172021512 \h </w:instrText>
        </w:r>
        <w:r w:rsidR="005D02BC" w:rsidRPr="00161C0A">
          <w:rPr>
            <w:noProof/>
            <w:webHidden/>
          </w:rPr>
        </w:r>
        <w:r w:rsidR="005D02BC" w:rsidRPr="00161C0A">
          <w:rPr>
            <w:noProof/>
            <w:webHidden/>
          </w:rPr>
          <w:fldChar w:fldCharType="separate"/>
        </w:r>
        <w:r w:rsidR="005D02BC" w:rsidRPr="00161C0A">
          <w:rPr>
            <w:noProof/>
            <w:webHidden/>
          </w:rPr>
          <w:t>25</w:t>
        </w:r>
        <w:r w:rsidR="005D02BC" w:rsidRPr="00161C0A">
          <w:rPr>
            <w:noProof/>
            <w:webHidden/>
          </w:rPr>
          <w:fldChar w:fldCharType="end"/>
        </w:r>
      </w:hyperlink>
    </w:p>
    <w:p w14:paraId="684B1647" w14:textId="52C95179" w:rsidR="005D02BC" w:rsidRPr="00C6178D" w:rsidRDefault="00000000" w:rsidP="00C6178D">
      <w:pPr>
        <w:pStyle w:val="Spistreci2"/>
        <w:rPr>
          <w:rFonts w:eastAsiaTheme="minorEastAsia"/>
          <w:noProof/>
          <w:kern w:val="2"/>
          <w14:ligatures w14:val="standardContextual"/>
        </w:rPr>
      </w:pPr>
      <w:hyperlink w:anchor="_Toc172021513" w:history="1">
        <w:r w:rsidR="005D02BC" w:rsidRPr="00C6178D">
          <w:rPr>
            <w:rStyle w:val="Hipercze"/>
            <w:rFonts w:asciiTheme="minorHAnsi" w:hAnsiTheme="minorHAnsi" w:cstheme="minorHAnsi"/>
            <w:b/>
            <w:bCs/>
            <w:noProof/>
          </w:rPr>
          <w:t>XVI.</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ZABEZPIECZENIE NALEŻYTEGO WYKONANIA UMOWY</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_Toc172021513 \h </w:instrText>
        </w:r>
        <w:r w:rsidR="005D02BC" w:rsidRPr="00C6178D">
          <w:rPr>
            <w:noProof/>
            <w:webHidden/>
          </w:rPr>
        </w:r>
        <w:r w:rsidR="005D02BC" w:rsidRPr="00C6178D">
          <w:rPr>
            <w:noProof/>
            <w:webHidden/>
          </w:rPr>
          <w:fldChar w:fldCharType="separate"/>
        </w:r>
        <w:r w:rsidR="005D02BC" w:rsidRPr="00C6178D">
          <w:rPr>
            <w:noProof/>
            <w:webHidden/>
          </w:rPr>
          <w:t>27</w:t>
        </w:r>
        <w:r w:rsidR="005D02BC" w:rsidRPr="00C6178D">
          <w:rPr>
            <w:noProof/>
            <w:webHidden/>
          </w:rPr>
          <w:fldChar w:fldCharType="end"/>
        </w:r>
      </w:hyperlink>
    </w:p>
    <w:p w14:paraId="23A28FB7" w14:textId="359F3234" w:rsidR="005D02BC" w:rsidRPr="00161C0A" w:rsidRDefault="00000000" w:rsidP="00C6178D">
      <w:pPr>
        <w:pStyle w:val="Spistreci2"/>
        <w:rPr>
          <w:rFonts w:eastAsiaTheme="minorEastAsia"/>
          <w:noProof/>
          <w:kern w:val="2"/>
          <w:sz w:val="22"/>
          <w:szCs w:val="22"/>
          <w14:ligatures w14:val="standardContextual"/>
        </w:rPr>
      </w:pPr>
      <w:hyperlink w:anchor="_Toc172021514" w:history="1">
        <w:r w:rsidR="005D02BC" w:rsidRPr="00161C0A">
          <w:rPr>
            <w:rStyle w:val="Hipercze"/>
            <w:rFonts w:asciiTheme="minorHAnsi" w:hAnsiTheme="minorHAnsi" w:cstheme="minorHAnsi"/>
            <w:b/>
            <w:bCs/>
            <w:noProof/>
            <w:sz w:val="22"/>
            <w:szCs w:val="22"/>
          </w:rPr>
          <w:t>XVII.</w:t>
        </w:r>
        <w:r w:rsidR="005D02BC" w:rsidRPr="00161C0A">
          <w:rPr>
            <w:rFonts w:eastAsiaTheme="minorEastAsia"/>
            <w:noProof/>
            <w:kern w:val="2"/>
            <w:sz w:val="22"/>
            <w:szCs w:val="22"/>
            <w14:ligatures w14:val="standardContextual"/>
          </w:rPr>
          <w:tab/>
        </w:r>
        <w:r w:rsidR="005D02BC" w:rsidRPr="00161C0A">
          <w:rPr>
            <w:rStyle w:val="Hipercze"/>
            <w:rFonts w:asciiTheme="minorHAnsi" w:hAnsiTheme="minorHAnsi" w:cstheme="minorHAnsi"/>
            <w:b/>
            <w:bCs/>
            <w:noProof/>
            <w:sz w:val="22"/>
            <w:szCs w:val="22"/>
          </w:rPr>
          <w:t>INFORMACJA O PRZEDMIOTOWYCH ŚRODKACH DOWODOWYCH</w:t>
        </w:r>
        <w:r w:rsidR="005D02BC" w:rsidRPr="00161C0A">
          <w:rPr>
            <w:noProof/>
            <w:webHidden/>
            <w:sz w:val="22"/>
            <w:szCs w:val="22"/>
          </w:rPr>
          <w:tab/>
        </w:r>
        <w:r w:rsidR="005D02BC" w:rsidRPr="00161C0A">
          <w:rPr>
            <w:noProof/>
            <w:webHidden/>
            <w:sz w:val="22"/>
            <w:szCs w:val="22"/>
          </w:rPr>
          <w:fldChar w:fldCharType="begin"/>
        </w:r>
        <w:r w:rsidR="005D02BC" w:rsidRPr="00161C0A">
          <w:rPr>
            <w:noProof/>
            <w:webHidden/>
            <w:sz w:val="22"/>
            <w:szCs w:val="22"/>
          </w:rPr>
          <w:instrText xml:space="preserve"> PAGEREF _Toc172021514 \h </w:instrText>
        </w:r>
        <w:r w:rsidR="005D02BC" w:rsidRPr="00161C0A">
          <w:rPr>
            <w:noProof/>
            <w:webHidden/>
            <w:sz w:val="22"/>
            <w:szCs w:val="22"/>
          </w:rPr>
        </w:r>
        <w:r w:rsidR="005D02BC" w:rsidRPr="00161C0A">
          <w:rPr>
            <w:noProof/>
            <w:webHidden/>
            <w:sz w:val="22"/>
            <w:szCs w:val="22"/>
          </w:rPr>
          <w:fldChar w:fldCharType="separate"/>
        </w:r>
        <w:r w:rsidR="005D02BC" w:rsidRPr="00161C0A">
          <w:rPr>
            <w:noProof/>
            <w:webHidden/>
            <w:sz w:val="22"/>
            <w:szCs w:val="22"/>
          </w:rPr>
          <w:t>29</w:t>
        </w:r>
        <w:r w:rsidR="005D02BC" w:rsidRPr="00161C0A">
          <w:rPr>
            <w:noProof/>
            <w:webHidden/>
            <w:sz w:val="22"/>
            <w:szCs w:val="22"/>
          </w:rPr>
          <w:fldChar w:fldCharType="end"/>
        </w:r>
      </w:hyperlink>
    </w:p>
    <w:p w14:paraId="2E7024DE" w14:textId="4178956F" w:rsidR="005D02BC" w:rsidRPr="00C6178D" w:rsidRDefault="00000000" w:rsidP="00C6178D">
      <w:pPr>
        <w:pStyle w:val="Spistreci2"/>
        <w:rPr>
          <w:rFonts w:eastAsiaTheme="minorEastAsia"/>
          <w:noProof/>
          <w:kern w:val="2"/>
          <w14:ligatures w14:val="standardContextual"/>
        </w:rPr>
      </w:pPr>
      <w:hyperlink w:anchor="_Toc172021515" w:history="1">
        <w:r w:rsidR="005D02BC" w:rsidRPr="00C6178D">
          <w:rPr>
            <w:rStyle w:val="Hipercze"/>
            <w:rFonts w:asciiTheme="minorHAnsi" w:hAnsiTheme="minorHAnsi" w:cstheme="minorHAnsi"/>
            <w:b/>
            <w:bCs/>
            <w:noProof/>
          </w:rPr>
          <w:t>XVIII.</w:t>
        </w:r>
        <w:r w:rsidR="005D02BC" w:rsidRPr="00161C0A">
          <w:rPr>
            <w:rFonts w:eastAsiaTheme="minorEastAsia"/>
            <w:noProof/>
            <w:kern w:val="2"/>
            <w:sz w:val="22"/>
            <w:szCs w:val="22"/>
            <w14:ligatures w14:val="standardContextual"/>
          </w:rPr>
          <w:tab/>
        </w:r>
        <w:r w:rsidR="005D02BC" w:rsidRPr="00161C0A">
          <w:rPr>
            <w:rStyle w:val="Hipercze"/>
            <w:rFonts w:asciiTheme="minorHAnsi" w:hAnsiTheme="minorHAnsi" w:cstheme="minorHAnsi"/>
            <w:b/>
            <w:bCs/>
            <w:noProof/>
            <w:sz w:val="22"/>
            <w:szCs w:val="22"/>
          </w:rPr>
          <w:t>INFORMACJE O FORMALNOŚCIACH, JAKIE MUSZĄ ZOSTAĆ DOPEŁNIONE PO WYBORZE OFERTY  W CELU ZAWARCIA UMOWY W SPRAWIE ZAMÓWIENIA PUBLICZNEGO</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_Toc172021515 \h </w:instrText>
        </w:r>
        <w:r w:rsidR="005D02BC" w:rsidRPr="00C6178D">
          <w:rPr>
            <w:noProof/>
            <w:webHidden/>
          </w:rPr>
        </w:r>
        <w:r w:rsidR="005D02BC" w:rsidRPr="00C6178D">
          <w:rPr>
            <w:noProof/>
            <w:webHidden/>
          </w:rPr>
          <w:fldChar w:fldCharType="separate"/>
        </w:r>
        <w:r w:rsidR="005D02BC" w:rsidRPr="00C6178D">
          <w:rPr>
            <w:noProof/>
            <w:webHidden/>
          </w:rPr>
          <w:t>29</w:t>
        </w:r>
        <w:r w:rsidR="005D02BC" w:rsidRPr="00C6178D">
          <w:rPr>
            <w:noProof/>
            <w:webHidden/>
          </w:rPr>
          <w:fldChar w:fldCharType="end"/>
        </w:r>
      </w:hyperlink>
    </w:p>
    <w:p w14:paraId="1F4313C5" w14:textId="07BB2378" w:rsidR="005D02BC" w:rsidRPr="00C6178D" w:rsidRDefault="00000000" w:rsidP="00C6178D">
      <w:pPr>
        <w:pStyle w:val="Spistreci2"/>
        <w:rPr>
          <w:rFonts w:eastAsiaTheme="minorEastAsia"/>
          <w:noProof/>
          <w:kern w:val="2"/>
          <w14:ligatures w14:val="standardContextual"/>
        </w:rPr>
      </w:pPr>
      <w:hyperlink w:anchor="_Toc172021516" w:history="1">
        <w:r w:rsidR="005D02BC" w:rsidRPr="00C6178D">
          <w:rPr>
            <w:rStyle w:val="Hipercze"/>
            <w:rFonts w:asciiTheme="minorHAnsi" w:hAnsiTheme="minorHAnsi" w:cstheme="minorHAnsi"/>
            <w:b/>
            <w:bCs/>
            <w:noProof/>
          </w:rPr>
          <w:t>XIX.</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PROJEKTOWANE POSTANOWIENIA UMOWY</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_Toc172021516 \h </w:instrText>
        </w:r>
        <w:r w:rsidR="005D02BC" w:rsidRPr="00C6178D">
          <w:rPr>
            <w:noProof/>
            <w:webHidden/>
          </w:rPr>
        </w:r>
        <w:r w:rsidR="005D02BC" w:rsidRPr="00C6178D">
          <w:rPr>
            <w:noProof/>
            <w:webHidden/>
          </w:rPr>
          <w:fldChar w:fldCharType="separate"/>
        </w:r>
        <w:r w:rsidR="005D02BC" w:rsidRPr="00C6178D">
          <w:rPr>
            <w:noProof/>
            <w:webHidden/>
          </w:rPr>
          <w:t>30</w:t>
        </w:r>
        <w:r w:rsidR="005D02BC" w:rsidRPr="00C6178D">
          <w:rPr>
            <w:noProof/>
            <w:webHidden/>
          </w:rPr>
          <w:fldChar w:fldCharType="end"/>
        </w:r>
      </w:hyperlink>
    </w:p>
    <w:p w14:paraId="6B5A2C1A" w14:textId="44601F16" w:rsidR="005D02BC" w:rsidRPr="00C6178D" w:rsidRDefault="00000000" w:rsidP="00C6178D">
      <w:pPr>
        <w:pStyle w:val="Spistreci2"/>
        <w:rPr>
          <w:rFonts w:eastAsiaTheme="minorEastAsia"/>
          <w:noProof/>
          <w:kern w:val="2"/>
          <w14:ligatures w14:val="standardContextual"/>
        </w:rPr>
      </w:pPr>
      <w:hyperlink w:anchor="_Toc172021517" w:history="1">
        <w:r w:rsidR="005D02BC" w:rsidRPr="00C6178D">
          <w:rPr>
            <w:rStyle w:val="Hipercze"/>
            <w:rFonts w:asciiTheme="minorHAnsi" w:hAnsiTheme="minorHAnsi" w:cstheme="minorHAnsi"/>
            <w:b/>
            <w:bCs/>
            <w:noProof/>
          </w:rPr>
          <w:t>XX.</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POUCZENIE O ŚRODKACH OCHRONY PRAWNEJ PRZYSŁUGUJĄCYCH WYKONAWCY</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_Toc172021517 \h </w:instrText>
        </w:r>
        <w:r w:rsidR="005D02BC" w:rsidRPr="00C6178D">
          <w:rPr>
            <w:noProof/>
            <w:webHidden/>
          </w:rPr>
        </w:r>
        <w:r w:rsidR="005D02BC" w:rsidRPr="00C6178D">
          <w:rPr>
            <w:noProof/>
            <w:webHidden/>
          </w:rPr>
          <w:fldChar w:fldCharType="separate"/>
        </w:r>
        <w:r w:rsidR="005D02BC" w:rsidRPr="00C6178D">
          <w:rPr>
            <w:noProof/>
            <w:webHidden/>
          </w:rPr>
          <w:t>30</w:t>
        </w:r>
        <w:r w:rsidR="005D02BC" w:rsidRPr="00C6178D">
          <w:rPr>
            <w:noProof/>
            <w:webHidden/>
          </w:rPr>
          <w:fldChar w:fldCharType="end"/>
        </w:r>
      </w:hyperlink>
    </w:p>
    <w:p w14:paraId="7D5AE2D8" w14:textId="2EB0B473" w:rsidR="005D02BC" w:rsidRPr="00C6178D" w:rsidRDefault="00000000" w:rsidP="00C6178D">
      <w:pPr>
        <w:pStyle w:val="Spistreci2"/>
        <w:rPr>
          <w:rFonts w:eastAsiaTheme="minorEastAsia"/>
          <w:noProof/>
          <w:kern w:val="2"/>
          <w14:ligatures w14:val="standardContextual"/>
        </w:rPr>
      </w:pPr>
      <w:hyperlink w:anchor="_Toc172021518" w:history="1">
        <w:r w:rsidR="005D02BC" w:rsidRPr="00C6178D">
          <w:rPr>
            <w:rStyle w:val="Hipercze"/>
            <w:rFonts w:asciiTheme="minorHAnsi" w:hAnsiTheme="minorHAnsi" w:cstheme="minorHAnsi"/>
            <w:b/>
            <w:bCs/>
            <w:noProof/>
          </w:rPr>
          <w:t>XXI.</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POSTANOWIENIA DODATKOW</w:t>
        </w:r>
        <w:r w:rsidR="005D02BC" w:rsidRPr="00C6178D">
          <w:rPr>
            <w:rStyle w:val="Hipercze"/>
            <w:rFonts w:asciiTheme="minorHAnsi" w:hAnsiTheme="minorHAnsi" w:cstheme="minorHAnsi"/>
            <w:b/>
            <w:bCs/>
            <w:noProof/>
          </w:rPr>
          <w:t>E</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_Toc172021518 \h </w:instrText>
        </w:r>
        <w:r w:rsidR="005D02BC" w:rsidRPr="00C6178D">
          <w:rPr>
            <w:noProof/>
            <w:webHidden/>
          </w:rPr>
        </w:r>
        <w:r w:rsidR="005D02BC" w:rsidRPr="00C6178D">
          <w:rPr>
            <w:noProof/>
            <w:webHidden/>
          </w:rPr>
          <w:fldChar w:fldCharType="separate"/>
        </w:r>
        <w:r w:rsidR="005D02BC" w:rsidRPr="00C6178D">
          <w:rPr>
            <w:noProof/>
            <w:webHidden/>
          </w:rPr>
          <w:t>31</w:t>
        </w:r>
        <w:r w:rsidR="005D02BC" w:rsidRPr="00C6178D">
          <w:rPr>
            <w:noProof/>
            <w:webHidden/>
          </w:rPr>
          <w:fldChar w:fldCharType="end"/>
        </w:r>
      </w:hyperlink>
    </w:p>
    <w:p w14:paraId="22BD6CFC" w14:textId="40931796" w:rsidR="005D02BC" w:rsidRPr="00C6178D" w:rsidRDefault="00000000" w:rsidP="00C6178D">
      <w:pPr>
        <w:pStyle w:val="Spistreci2"/>
        <w:rPr>
          <w:rFonts w:eastAsiaTheme="minorEastAsia"/>
          <w:noProof/>
          <w:kern w:val="2"/>
          <w14:ligatures w14:val="standardContextual"/>
        </w:rPr>
      </w:pPr>
      <w:hyperlink w:anchor="_Toc172021519" w:history="1">
        <w:r w:rsidR="005D02BC" w:rsidRPr="00C6178D">
          <w:rPr>
            <w:rStyle w:val="Hipercze"/>
            <w:rFonts w:asciiTheme="minorHAnsi" w:hAnsiTheme="minorHAnsi" w:cstheme="minorHAnsi"/>
            <w:b/>
            <w:bCs/>
            <w:noProof/>
          </w:rPr>
          <w:t>XXII.</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OCHRONA DANYCH OSOBOWYCH</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_Toc172021519 \h </w:instrText>
        </w:r>
        <w:r w:rsidR="005D02BC" w:rsidRPr="00C6178D">
          <w:rPr>
            <w:noProof/>
            <w:webHidden/>
          </w:rPr>
        </w:r>
        <w:r w:rsidR="005D02BC" w:rsidRPr="00C6178D">
          <w:rPr>
            <w:noProof/>
            <w:webHidden/>
          </w:rPr>
          <w:fldChar w:fldCharType="separate"/>
        </w:r>
        <w:r w:rsidR="005D02BC" w:rsidRPr="00C6178D">
          <w:rPr>
            <w:noProof/>
            <w:webHidden/>
          </w:rPr>
          <w:t>31</w:t>
        </w:r>
        <w:r w:rsidR="005D02BC" w:rsidRPr="00C6178D">
          <w:rPr>
            <w:noProof/>
            <w:webHidden/>
          </w:rPr>
          <w:fldChar w:fldCharType="end"/>
        </w:r>
      </w:hyperlink>
    </w:p>
    <w:p w14:paraId="580AC468" w14:textId="44CA00ED" w:rsidR="005D02BC" w:rsidRPr="00C6178D" w:rsidRDefault="00000000" w:rsidP="00C6178D">
      <w:pPr>
        <w:pStyle w:val="Spistreci2"/>
        <w:rPr>
          <w:rFonts w:eastAsiaTheme="minorEastAsia"/>
          <w:noProof/>
          <w:kern w:val="2"/>
          <w14:ligatures w14:val="standardContextual"/>
        </w:rPr>
      </w:pPr>
      <w:hyperlink w:anchor="_Toc172021520" w:history="1">
        <w:r w:rsidR="005D02BC" w:rsidRPr="00C6178D">
          <w:rPr>
            <w:rStyle w:val="Hipercze"/>
            <w:rFonts w:asciiTheme="minorHAnsi" w:hAnsiTheme="minorHAnsi" w:cstheme="minorHAnsi"/>
            <w:b/>
            <w:bCs/>
            <w:noProof/>
          </w:rPr>
          <w:t>XXIII.</w:t>
        </w:r>
        <w:r w:rsidR="005D02BC" w:rsidRPr="00C6178D">
          <w:rPr>
            <w:rFonts w:eastAsiaTheme="minorEastAsia"/>
            <w:noProof/>
            <w:kern w:val="2"/>
            <w14:ligatures w14:val="standardContextual"/>
          </w:rPr>
          <w:tab/>
        </w:r>
        <w:r w:rsidR="005D02BC" w:rsidRPr="00161C0A">
          <w:rPr>
            <w:rStyle w:val="Hipercze"/>
            <w:rFonts w:asciiTheme="minorHAnsi" w:hAnsiTheme="minorHAnsi" w:cstheme="minorHAnsi"/>
            <w:b/>
            <w:bCs/>
            <w:noProof/>
            <w:sz w:val="22"/>
            <w:szCs w:val="22"/>
          </w:rPr>
          <w:t>ZAŁĄCZNIKI</w:t>
        </w:r>
        <w:r w:rsidR="005D02BC" w:rsidRPr="00C6178D">
          <w:rPr>
            <w:noProof/>
            <w:webHidden/>
          </w:rPr>
          <w:tab/>
        </w:r>
        <w:r w:rsidR="005D02BC" w:rsidRPr="00C6178D">
          <w:rPr>
            <w:noProof/>
            <w:webHidden/>
          </w:rPr>
          <w:fldChar w:fldCharType="begin"/>
        </w:r>
        <w:r w:rsidR="005D02BC" w:rsidRPr="00C6178D">
          <w:rPr>
            <w:noProof/>
            <w:webHidden/>
          </w:rPr>
          <w:instrText xml:space="preserve"> PAGEREF _Toc172021520 \h </w:instrText>
        </w:r>
        <w:r w:rsidR="005D02BC" w:rsidRPr="00C6178D">
          <w:rPr>
            <w:noProof/>
            <w:webHidden/>
          </w:rPr>
        </w:r>
        <w:r w:rsidR="005D02BC" w:rsidRPr="00C6178D">
          <w:rPr>
            <w:noProof/>
            <w:webHidden/>
          </w:rPr>
          <w:fldChar w:fldCharType="separate"/>
        </w:r>
        <w:r w:rsidR="005D02BC" w:rsidRPr="00C6178D">
          <w:rPr>
            <w:noProof/>
            <w:webHidden/>
          </w:rPr>
          <w:t>32</w:t>
        </w:r>
        <w:r w:rsidR="005D02BC" w:rsidRPr="00C6178D">
          <w:rPr>
            <w:noProof/>
            <w:webHidden/>
          </w:rPr>
          <w:fldChar w:fldCharType="end"/>
        </w:r>
      </w:hyperlink>
    </w:p>
    <w:p w14:paraId="3D2BEA59" w14:textId="42499F7B" w:rsidR="00C12FE3" w:rsidRDefault="009C0F64" w:rsidP="00803600">
      <w:pPr>
        <w:tabs>
          <w:tab w:val="left" w:pos="567"/>
          <w:tab w:val="left" w:pos="600"/>
          <w:tab w:val="right" w:leader="dot" w:pos="9354"/>
        </w:tabs>
        <w:spacing w:before="240" w:after="240" w:line="264" w:lineRule="auto"/>
        <w:ind w:left="567" w:hanging="567"/>
        <w:rPr>
          <w:rFonts w:cs="Calibri"/>
        </w:rPr>
      </w:pPr>
      <w:r w:rsidRPr="00C6178D">
        <w:rPr>
          <w:rFonts w:cstheme="minorHAnsi"/>
          <w:b/>
          <w:bCs/>
          <w:sz w:val="20"/>
          <w:szCs w:val="20"/>
        </w:rPr>
        <w:fldChar w:fldCharType="end"/>
      </w:r>
      <w:r w:rsidR="00C12FE3">
        <w:rPr>
          <w:b/>
          <w:bCs/>
        </w:rPr>
        <w:br w:type="page"/>
      </w:r>
    </w:p>
    <w:p w14:paraId="58CA2608" w14:textId="77777777" w:rsidR="00C12FE3" w:rsidRPr="0068237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1" w:name="_Toc172021498"/>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1"/>
      <w:r w:rsidRPr="00682373">
        <w:rPr>
          <w:rFonts w:ascii="Calibri" w:hAnsi="Calibri" w:cs="Calibri"/>
          <w:b/>
          <w:bCs/>
          <w:color w:val="auto"/>
          <w:sz w:val="22"/>
          <w:szCs w:val="22"/>
        </w:rPr>
        <w:t xml:space="preserve"> </w:t>
      </w:r>
    </w:p>
    <w:p w14:paraId="5E21E89B" w14:textId="77777777" w:rsidR="00C12FE3" w:rsidRPr="00666E3D" w:rsidRDefault="00C12FE3" w:rsidP="00173532">
      <w:pPr>
        <w:numPr>
          <w:ilvl w:val="3"/>
          <w:numId w:val="8"/>
        </w:numPr>
        <w:tabs>
          <w:tab w:val="left" w:pos="284"/>
          <w:tab w:val="left" w:pos="851"/>
        </w:tabs>
        <w:spacing w:after="0" w:line="280" w:lineRule="atLeast"/>
        <w:ind w:hanging="2880"/>
        <w:jc w:val="both"/>
        <w:rPr>
          <w:rFonts w:cs="Calibri"/>
        </w:rPr>
      </w:pPr>
      <w:r w:rsidRPr="00666E3D">
        <w:rPr>
          <w:rFonts w:cs="Calibri"/>
        </w:rPr>
        <w:t>Zamawiający</w:t>
      </w:r>
    </w:p>
    <w:p w14:paraId="55E56B22" w14:textId="77777777" w:rsidR="00C12FE3" w:rsidRPr="0039681E" w:rsidRDefault="00C12FE3" w:rsidP="00173532">
      <w:pPr>
        <w:spacing w:after="0" w:line="280" w:lineRule="atLeast"/>
        <w:ind w:left="284" w:right="11"/>
        <w:rPr>
          <w:rFonts w:cs="Calibri"/>
        </w:rPr>
      </w:pPr>
      <w:r w:rsidRPr="006707E8">
        <w:rPr>
          <w:rFonts w:cs="Calibri"/>
          <w:b/>
          <w:bCs/>
        </w:rPr>
        <w:t xml:space="preserve">Zarząd Dróg Miejskich i Komunikacji Publicznej w </w:t>
      </w:r>
      <w:r w:rsidRPr="0039681E">
        <w:rPr>
          <w:rFonts w:cs="Calibri"/>
          <w:b/>
          <w:bCs/>
        </w:rPr>
        <w:t>Bydgoszczy</w:t>
      </w:r>
      <w:r w:rsidRPr="0039681E">
        <w:rPr>
          <w:rFonts w:cs="Calibri"/>
        </w:rPr>
        <w:t xml:space="preserve"> (ZDMiKP)</w:t>
      </w:r>
    </w:p>
    <w:p w14:paraId="5D4BD59C"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w:t>
      </w:r>
      <w:r w:rsidRPr="0039681E">
        <w:rPr>
          <w:rFonts w:cs="Calibri"/>
        </w:rPr>
        <w:tab/>
        <w:t>ul. Toruńska 174 a, 85-844 Bydgoszcz</w:t>
      </w:r>
    </w:p>
    <w:p w14:paraId="414EAED8" w14:textId="77777777" w:rsidR="00C12FE3" w:rsidRPr="0039681E" w:rsidRDefault="00C12FE3" w:rsidP="00173532">
      <w:pPr>
        <w:tabs>
          <w:tab w:val="left" w:pos="2977"/>
        </w:tabs>
        <w:spacing w:after="0" w:line="280" w:lineRule="atLeast"/>
        <w:ind w:left="284" w:right="11"/>
        <w:rPr>
          <w:rFonts w:cs="Calibri"/>
        </w:rPr>
      </w:pPr>
      <w:r w:rsidRPr="0039681E">
        <w:rPr>
          <w:rFonts w:cs="Calibri"/>
        </w:rPr>
        <w:t>tel./fax.:</w:t>
      </w:r>
      <w:r w:rsidRPr="0039681E">
        <w:rPr>
          <w:rFonts w:cs="Calibri"/>
        </w:rPr>
        <w:tab/>
        <w:t>tel.: 52-582-27-23; fax.: 52-582-27-77</w:t>
      </w:r>
    </w:p>
    <w:p w14:paraId="029660E6"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 poczty elektronicznej:</w:t>
      </w:r>
      <w:r w:rsidRPr="0039681E">
        <w:rPr>
          <w:rFonts w:cs="Calibri"/>
        </w:rPr>
        <w:tab/>
      </w:r>
      <w:hyperlink r:id="rId8" w:history="1">
        <w:r w:rsidRPr="007A42E8">
          <w:rPr>
            <w:rStyle w:val="Hipercze"/>
            <w:rFonts w:cs="Calibri"/>
            <w:color w:val="0000FF"/>
          </w:rPr>
          <w:t>zarzad@zdmikp.bydgoszcz.pl</w:t>
        </w:r>
      </w:hyperlink>
      <w:r w:rsidRPr="0039681E">
        <w:rPr>
          <w:rFonts w:cs="Calibri"/>
        </w:rPr>
        <w:t xml:space="preserve"> </w:t>
      </w:r>
    </w:p>
    <w:p w14:paraId="5E101585" w14:textId="77777777" w:rsidR="00C12FE3" w:rsidRPr="0039681E" w:rsidRDefault="00C12FE3" w:rsidP="00173532">
      <w:pPr>
        <w:tabs>
          <w:tab w:val="left" w:pos="2977"/>
        </w:tabs>
        <w:spacing w:after="0" w:line="280" w:lineRule="atLeast"/>
        <w:ind w:left="284" w:right="11"/>
        <w:rPr>
          <w:rStyle w:val="Hipercze"/>
          <w:rFonts w:cs="Calibri"/>
        </w:rPr>
      </w:pPr>
      <w:r w:rsidRPr="0039681E">
        <w:rPr>
          <w:rFonts w:cs="Calibri"/>
        </w:rPr>
        <w:t>adres strony internetowej:</w:t>
      </w:r>
      <w:r w:rsidRPr="0039681E">
        <w:rPr>
          <w:rFonts w:cs="Calibri"/>
        </w:rPr>
        <w:tab/>
      </w:r>
      <w:hyperlink r:id="rId9" w:history="1">
        <w:r w:rsidRPr="007A42E8">
          <w:rPr>
            <w:rStyle w:val="Hipercze"/>
            <w:rFonts w:cs="Calibri"/>
            <w:color w:val="0000FF"/>
          </w:rPr>
          <w:t>www.zdmikp.bydgoszcz.pl</w:t>
        </w:r>
      </w:hyperlink>
    </w:p>
    <w:p w14:paraId="3D4A2B1C" w14:textId="77777777" w:rsidR="007A42E8" w:rsidRPr="007A42E8" w:rsidRDefault="007A42E8" w:rsidP="00173532">
      <w:pPr>
        <w:tabs>
          <w:tab w:val="left" w:pos="2977"/>
        </w:tabs>
        <w:spacing w:after="0" w:line="280" w:lineRule="atLeast"/>
        <w:ind w:left="284" w:right="11"/>
        <w:rPr>
          <w:color w:val="000000"/>
        </w:rPr>
      </w:pPr>
      <w:r w:rsidRPr="007A42E8">
        <w:rPr>
          <w:color w:val="000000"/>
        </w:rPr>
        <w:t>REGON:</w:t>
      </w:r>
      <w:r w:rsidRPr="007A42E8">
        <w:rPr>
          <w:color w:val="000000"/>
        </w:rPr>
        <w:tab/>
        <w:t>090476971</w:t>
      </w:r>
    </w:p>
    <w:p w14:paraId="616493DB" w14:textId="77777777" w:rsidR="007A42E8" w:rsidRPr="007A42E8" w:rsidRDefault="007A42E8" w:rsidP="00173532">
      <w:pPr>
        <w:tabs>
          <w:tab w:val="left" w:pos="2694"/>
        </w:tabs>
        <w:spacing w:after="0" w:line="280" w:lineRule="atLeast"/>
        <w:ind w:left="284" w:right="11"/>
        <w:rPr>
          <w:color w:val="000000"/>
        </w:rPr>
      </w:pPr>
      <w:r w:rsidRPr="007A42E8">
        <w:rPr>
          <w:color w:val="000000"/>
        </w:rPr>
        <w:t>adres strony internetowej prowadzonego postępowania – określono w pkt I.2.1) SWZ</w:t>
      </w:r>
    </w:p>
    <w:p w14:paraId="6A892BB9" w14:textId="77777777" w:rsidR="007A42E8" w:rsidRPr="00113C93" w:rsidRDefault="007A42E8" w:rsidP="00173532">
      <w:pPr>
        <w:tabs>
          <w:tab w:val="left" w:pos="2694"/>
        </w:tabs>
        <w:spacing w:after="0" w:line="280" w:lineRule="atLeast"/>
        <w:ind w:left="284" w:right="11"/>
        <w:rPr>
          <w:rFonts w:cs="Calibri"/>
          <w:color w:val="000000"/>
        </w:rPr>
      </w:pPr>
      <w:r>
        <w:rPr>
          <w:rFonts w:cs="Calibri"/>
          <w:color w:val="000000"/>
        </w:rPr>
        <w:t>g</w:t>
      </w:r>
      <w:r w:rsidRPr="0083717C">
        <w:rPr>
          <w:rFonts w:cs="Calibri"/>
          <w:color w:val="000000"/>
        </w:rPr>
        <w:t>odziny urzędowania: 07:00-15:00</w:t>
      </w:r>
    </w:p>
    <w:p w14:paraId="3A0C1DDA" w14:textId="77777777" w:rsidR="00C12FE3" w:rsidRPr="0039681E" w:rsidRDefault="00C12FE3" w:rsidP="00173532">
      <w:pPr>
        <w:numPr>
          <w:ilvl w:val="3"/>
          <w:numId w:val="8"/>
        </w:numPr>
        <w:tabs>
          <w:tab w:val="left" w:pos="284"/>
        </w:tabs>
        <w:spacing w:before="120" w:after="0" w:line="280" w:lineRule="atLeast"/>
        <w:ind w:left="284" w:hanging="284"/>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77777777" w:rsidR="00C12FE3" w:rsidRPr="0039681E" w:rsidRDefault="00C12FE3" w:rsidP="00173532">
      <w:pPr>
        <w:tabs>
          <w:tab w:val="left" w:pos="567"/>
        </w:tabs>
        <w:spacing w:after="0" w:line="280" w:lineRule="atLeast"/>
        <w:ind w:left="568" w:hanging="284"/>
        <w:jc w:val="both"/>
        <w:rPr>
          <w:rStyle w:val="Hipercze"/>
          <w:rFonts w:cs="Calibri"/>
        </w:rPr>
      </w:pPr>
      <w:r w:rsidRPr="0039681E">
        <w:rPr>
          <w:rFonts w:cs="Calibri"/>
        </w:rPr>
        <w:t>1)</w:t>
      </w:r>
      <w:r w:rsidRPr="0039681E">
        <w:rPr>
          <w:rFonts w:cs="Calibri"/>
        </w:rPr>
        <w:tab/>
        <w:t xml:space="preserve">Postępowanie prowadzone jest za pośrednictwem </w:t>
      </w:r>
      <w:hyperlink r:id="rId10" w:history="1">
        <w:r w:rsidRPr="007A42E8">
          <w:rPr>
            <w:rStyle w:val="Hipercze"/>
            <w:rFonts w:cs="Calibri"/>
            <w:color w:val="0000FF"/>
          </w:rPr>
          <w:t>www.platformazakupowa.pl</w:t>
        </w:r>
      </w:hyperlink>
    </w:p>
    <w:p w14:paraId="47AE0CED" w14:textId="313F6F70" w:rsidR="007A42E8" w:rsidRDefault="00C12FE3" w:rsidP="00173532">
      <w:pPr>
        <w:spacing w:after="0" w:line="280" w:lineRule="atLeast"/>
        <w:ind w:left="567"/>
        <w:jc w:val="both"/>
      </w:pPr>
      <w:r w:rsidRPr="0039681E">
        <w:t xml:space="preserve">Adres strony </w:t>
      </w:r>
      <w:r w:rsidRPr="0039681E">
        <w:rPr>
          <w:rFonts w:cs="Calibri"/>
          <w:bCs/>
        </w:rPr>
        <w:t xml:space="preserve">internetowej </w:t>
      </w:r>
      <w:r w:rsidRPr="0039681E">
        <w:t>postępowania:</w:t>
      </w:r>
      <w:r w:rsidR="003614AF">
        <w:t xml:space="preserve"> </w:t>
      </w:r>
      <w:hyperlink r:id="rId11" w:history="1">
        <w:r w:rsidR="00341A2E" w:rsidRPr="00341A2E">
          <w:rPr>
            <w:color w:val="0000FF"/>
            <w:u w:val="single"/>
          </w:rPr>
          <w:t>https://platformazakupowa.pl/transakcja/969674</w:t>
        </w:r>
      </w:hyperlink>
      <w:r w:rsidR="0013203E" w:rsidRPr="003614AF">
        <w:t xml:space="preserve"> </w:t>
      </w:r>
      <w:hyperlink r:id="rId12" w:history="1"/>
      <w:r w:rsidR="004F0770" w:rsidRPr="00CF27B7">
        <w:rPr>
          <w:rFonts w:cs="Calibri"/>
        </w:rPr>
        <w:t>(dedykowana platforma zakupowa do obsługi komunikacji w formie elektronicznej pomiędzy Zamawiającym a wykonawcami oraz składania ofert)</w:t>
      </w:r>
    </w:p>
    <w:p w14:paraId="41C3B7AD" w14:textId="77777777" w:rsidR="00C12FE3" w:rsidRPr="00CF27B7" w:rsidRDefault="00C12FE3" w:rsidP="00173532">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173532">
      <w:pPr>
        <w:spacing w:after="0" w:line="280" w:lineRule="atLeast"/>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173532">
      <w:pPr>
        <w:spacing w:after="0" w:line="280" w:lineRule="atLeast"/>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35"/>
        </w:numPr>
        <w:spacing w:after="0" w:line="280" w:lineRule="atLeast"/>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35"/>
        </w:numPr>
        <w:spacing w:after="0" w:line="280" w:lineRule="atLeast"/>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173532">
      <w:pPr>
        <w:spacing w:after="0" w:line="280" w:lineRule="atLeast"/>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173532">
      <w:pPr>
        <w:spacing w:after="0" w:line="280" w:lineRule="atLeast"/>
        <w:ind w:left="567" w:hanging="283"/>
        <w:jc w:val="both"/>
        <w:rPr>
          <w:rFonts w:cs="Calibri"/>
        </w:rPr>
      </w:pPr>
      <w:r w:rsidRPr="00CF27B7">
        <w:rPr>
          <w:rFonts w:cs="Calibri"/>
        </w:rPr>
        <w:t>5)</w:t>
      </w:r>
      <w:r w:rsidRPr="00CF27B7">
        <w:rPr>
          <w:rFonts w:cs="Calibri"/>
        </w:rPr>
        <w:tab/>
      </w:r>
      <w:bookmarkStart w:id="2"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3"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2"/>
    </w:p>
    <w:p w14:paraId="0D18CA96" w14:textId="77777777" w:rsidR="00C12FE3" w:rsidRPr="00666E3D" w:rsidRDefault="00C12FE3" w:rsidP="00173532">
      <w:pPr>
        <w:spacing w:after="0" w:line="280" w:lineRule="atLeast"/>
        <w:ind w:left="567" w:hanging="283"/>
        <w:jc w:val="both"/>
        <w:rPr>
          <w:rFonts w:cs="Calibri"/>
        </w:rPr>
      </w:pPr>
      <w:r w:rsidRPr="00CF27B7">
        <w:rPr>
          <w:rFonts w:cs="Calibri"/>
        </w:rPr>
        <w:t>6)</w:t>
      </w:r>
      <w:r w:rsidRPr="00CF27B7">
        <w:rPr>
          <w:rFonts w:cs="Calibri"/>
        </w:rPr>
        <w:tab/>
        <w:t xml:space="preserve">Zamawiający zapewnia na stronie internetowej prowadzonego postępowania bezpłatny, pełny, bezpośredni i nieograniczony dostęp do specyfikacji warunków zamówienia (dalej „SWZ”), </w:t>
      </w:r>
      <w:r w:rsidRPr="00CF27B7">
        <w:rPr>
          <w:rFonts w:cs="Calibri"/>
          <w:bCs/>
        </w:rPr>
        <w:t xml:space="preserve">zmian </w:t>
      </w:r>
      <w:r w:rsidRPr="00CF27B7">
        <w:rPr>
          <w:rFonts w:cs="Calibri"/>
          <w:bCs/>
        </w:rPr>
        <w:br/>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rsidP="00173532">
      <w:pPr>
        <w:numPr>
          <w:ilvl w:val="3"/>
          <w:numId w:val="8"/>
        </w:numPr>
        <w:tabs>
          <w:tab w:val="left" w:pos="284"/>
          <w:tab w:val="left" w:pos="851"/>
        </w:tabs>
        <w:suppressAutoHyphens/>
        <w:spacing w:before="120" w:after="120" w:line="280" w:lineRule="atLeast"/>
        <w:ind w:hanging="2880"/>
        <w:jc w:val="both"/>
        <w:rPr>
          <w:rFonts w:eastAsia="Calibri" w:cs="Calibri"/>
          <w:lang w:eastAsia="zh-CN"/>
        </w:rPr>
      </w:pPr>
      <w:r w:rsidRPr="005F6693">
        <w:rPr>
          <w:rFonts w:eastAsia="Calibri" w:cs="Calibri"/>
          <w:lang w:eastAsia="zh-CN"/>
        </w:rPr>
        <w:t>Pojęcia użyte w specyfikacji warunków zamówienia:</w:t>
      </w:r>
    </w:p>
    <w:p w14:paraId="7CDAFC45" w14:textId="77777777" w:rsidR="00C12FE3" w:rsidRPr="005F6693"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Pzp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 (Dz. Urz. UE L 3 </w:t>
      </w:r>
      <w:r>
        <w:rPr>
          <w:rFonts w:eastAsia="Calibri" w:cs="Calibri"/>
          <w:bCs/>
          <w:lang w:eastAsia="zh-CN"/>
        </w:rPr>
        <w:br/>
      </w:r>
      <w:r w:rsidRPr="005F6693">
        <w:rPr>
          <w:rFonts w:eastAsia="Calibri" w:cs="Calibri"/>
          <w:bCs/>
          <w:lang w:eastAsia="zh-CN"/>
        </w:rPr>
        <w:t>z 06.01.2016, str. 16)</w:t>
      </w:r>
      <w:r>
        <w:rPr>
          <w:rFonts w:eastAsia="Calibri" w:cs="Calibri"/>
          <w:bCs/>
          <w:lang w:eastAsia="zh-CN"/>
        </w:rPr>
        <w:t>;</w:t>
      </w:r>
    </w:p>
    <w:p w14:paraId="780CD4F4" w14:textId="77777777" w:rsidR="00C12FE3" w:rsidRPr="005F6693" w:rsidRDefault="00C12FE3">
      <w:pPr>
        <w:numPr>
          <w:ilvl w:val="0"/>
          <w:numId w:val="27"/>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dokumentu zamówienia</w:t>
      </w:r>
      <w:r w:rsidRPr="00F701DC">
        <w:rPr>
          <w:rFonts w:eastAsia="Calibri" w:cs="Calibri"/>
          <w:spacing w:val="-2"/>
          <w:lang w:eastAsia="zh-CN"/>
        </w:rPr>
        <w:t>;</w:t>
      </w:r>
    </w:p>
    <w:p w14:paraId="1F529871" w14:textId="6A4F28BA" w:rsidR="00C12FE3" w:rsidRPr="009D20B4"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 xml:space="preserve">Pzp </w:t>
      </w:r>
      <w:r w:rsidRPr="009D20B4">
        <w:rPr>
          <w:rFonts w:eastAsia="Calibri" w:cs="Calibri"/>
          <w:lang w:eastAsia="zh-CN"/>
        </w:rPr>
        <w:t xml:space="preserve">- </w:t>
      </w:r>
      <w:bookmarkStart w:id="3" w:name="_Hlk153963867"/>
      <w:r w:rsidRPr="009D20B4">
        <w:rPr>
          <w:rFonts w:eastAsia="Calibri" w:cs="Calibri"/>
          <w:lang w:eastAsia="zh-CN"/>
        </w:rPr>
        <w:t xml:space="preserve">ustawa z dnia 11 września 2019 r. - Prawo zamówień publicznych </w:t>
      </w:r>
      <w:r w:rsidR="00371305" w:rsidRPr="009D20B4">
        <w:rPr>
          <w:rFonts w:eastAsia="Times New Roman" w:cs="Calibri"/>
          <w:lang w:eastAsia="pl-PL"/>
        </w:rPr>
        <w:t>(</w:t>
      </w:r>
      <w:proofErr w:type="spellStart"/>
      <w:r w:rsidR="00371305" w:rsidRPr="009D20B4">
        <w:rPr>
          <w:rFonts w:eastAsia="Times New Roman" w:cs="Calibri"/>
          <w:lang w:eastAsia="pl-PL"/>
        </w:rPr>
        <w:t>t.j</w:t>
      </w:r>
      <w:proofErr w:type="spellEnd"/>
      <w:r w:rsidR="00371305" w:rsidRPr="009D20B4">
        <w:rPr>
          <w:rFonts w:eastAsia="Times New Roman" w:cs="Calibri"/>
          <w:lang w:eastAsia="pl-PL"/>
        </w:rPr>
        <w:t>. Dz.U. 2023 poz. 1605</w:t>
      </w:r>
      <w:r w:rsidR="00970656">
        <w:rPr>
          <w:rFonts w:eastAsia="Times New Roman" w:cs="Calibri"/>
          <w:lang w:eastAsia="pl-PL"/>
        </w:rPr>
        <w:t xml:space="preserve"> ze zm</w:t>
      </w:r>
      <w:r w:rsidR="003E43F9">
        <w:rPr>
          <w:rFonts w:eastAsia="Times New Roman" w:cs="Calibri"/>
          <w:lang w:eastAsia="pl-PL"/>
        </w:rPr>
        <w:t>.</w:t>
      </w:r>
      <w:r w:rsidR="00371305" w:rsidRPr="009D20B4">
        <w:rPr>
          <w:rFonts w:eastAsia="Times New Roman" w:cs="Calibri"/>
          <w:lang w:eastAsia="pl-PL"/>
        </w:rPr>
        <w:t>)</w:t>
      </w:r>
      <w:bookmarkEnd w:id="3"/>
      <w:r w:rsidRPr="009D20B4">
        <w:rPr>
          <w:rFonts w:eastAsia="Calibri" w:cs="Calibri"/>
          <w:lang w:eastAsia="zh-CN"/>
        </w:rPr>
        <w:t>;</w:t>
      </w:r>
    </w:p>
    <w:p w14:paraId="3EAEEE02" w14:textId="012C1F06" w:rsidR="00C12FE3" w:rsidRPr="009D20B4"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lastRenderedPageBreak/>
        <w:t>Rozporządzenie MRPiT</w:t>
      </w:r>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r w:rsidR="00B322AE">
        <w:rPr>
          <w:rFonts w:eastAsia="Calibri" w:cs="Calibri"/>
          <w:lang w:eastAsia="zh-CN"/>
        </w:rPr>
        <w:t>;</w:t>
      </w:r>
    </w:p>
    <w:p w14:paraId="57ED9D17" w14:textId="14F1D816" w:rsidR="00C12FE3"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bCs/>
          <w:lang w:eastAsia="zh-CN"/>
        </w:rPr>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Pr="005F6693">
        <w:rPr>
          <w:rFonts w:eastAsia="Calibri" w:cs="Calibri"/>
          <w:lang w:eastAsia="zh-CN"/>
        </w:rPr>
        <w:br/>
        <w:t>o udzielenie zamówienia publicznego lub konkursie</w:t>
      </w:r>
      <w:r>
        <w:rPr>
          <w:rFonts w:eastAsia="Calibri" w:cs="Calibri"/>
          <w:lang w:eastAsia="zh-CN"/>
        </w:rPr>
        <w:t>;</w:t>
      </w:r>
    </w:p>
    <w:p w14:paraId="51B05771" w14:textId="77777777" w:rsidR="00C12FE3" w:rsidRPr="0039681E"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2022/576</w:t>
      </w:r>
      <w:r w:rsidRPr="0039681E">
        <w:rPr>
          <w:rFonts w:eastAsia="Calibri" w:cs="Calibri"/>
          <w:lang w:eastAsia="zh-CN"/>
        </w:rPr>
        <w:t xml:space="preserve"> – Rozporządzenie Rady (UE) 2022/576 z dnia 8 kwietnia 2022 r. </w:t>
      </w:r>
      <w:r w:rsidRPr="0039681E">
        <w:rPr>
          <w:rFonts w:eastAsia="Calibri" w:cs="Calibri"/>
          <w:lang w:eastAsia="zh-CN"/>
        </w:rPr>
        <w:br/>
        <w:t xml:space="preserve">w sprawie zmiany rozporządzenia (UE) nr 833/2014 dotyczącego środków ograniczających </w:t>
      </w:r>
      <w:r w:rsidRPr="0039681E">
        <w:rPr>
          <w:rFonts w:eastAsia="Calibri" w:cs="Calibri"/>
          <w:lang w:eastAsia="zh-CN"/>
        </w:rPr>
        <w:br/>
        <w:t>w związku z działaniami Rosji destabilizującymi sytuację na Ukrainie.</w:t>
      </w:r>
    </w:p>
    <w:p w14:paraId="75176CF4" w14:textId="77777777" w:rsidR="00C12FE3" w:rsidRPr="0039681E"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833/2014 -</w:t>
      </w:r>
      <w:r w:rsidRPr="0039681E">
        <w:rPr>
          <w:rFonts w:eastAsia="Calibri" w:cs="Calibri"/>
          <w:lang w:eastAsia="zh-CN"/>
        </w:rPr>
        <w:t xml:space="preserve"> Rozporządzenie Rady (UE) NR 833/2014 z dnia 31 lipca 2014 r. dotyczące środków ograniczających w związku z działaniami Rosji destabilizującymi sytuację na Ukrainie.</w:t>
      </w:r>
    </w:p>
    <w:p w14:paraId="1EBBC3DB" w14:textId="5D382A0B" w:rsidR="00C12FE3" w:rsidRPr="0039681E" w:rsidRDefault="00C12FE3">
      <w:pPr>
        <w:numPr>
          <w:ilvl w:val="0"/>
          <w:numId w:val="27"/>
        </w:numPr>
        <w:tabs>
          <w:tab w:val="left" w:pos="567"/>
        </w:tabs>
        <w:suppressAutoHyphens/>
        <w:spacing w:after="0" w:line="280" w:lineRule="atLeast"/>
        <w:ind w:left="567" w:hanging="425"/>
        <w:jc w:val="both"/>
        <w:rPr>
          <w:rFonts w:eastAsia="Calibri" w:cs="Calibri"/>
          <w:lang w:eastAsia="zh-CN"/>
        </w:rPr>
      </w:pPr>
      <w:r w:rsidRPr="0039681E">
        <w:rPr>
          <w:rFonts w:eastAsia="Calibri" w:cs="Calibri"/>
          <w:b/>
          <w:lang w:eastAsia="zh-CN"/>
        </w:rPr>
        <w:t>SWZ</w:t>
      </w:r>
      <w:r w:rsidRPr="0039681E">
        <w:rPr>
          <w:rFonts w:eastAsia="Calibri" w:cs="Calibri"/>
          <w:lang w:eastAsia="zh-CN"/>
        </w:rPr>
        <w:t xml:space="preserve"> – niniejsza Specyfikacja Warunków Zamówienia</w:t>
      </w:r>
      <w:r w:rsidR="001776E9">
        <w:rPr>
          <w:rFonts w:eastAsia="Calibri" w:cs="Calibri"/>
          <w:lang w:eastAsia="zh-CN"/>
        </w:rPr>
        <w:t>.</w:t>
      </w:r>
    </w:p>
    <w:p w14:paraId="24555BBD" w14:textId="75640C6B" w:rsidR="00C12FE3" w:rsidRPr="001776E9"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bookmarkStart w:id="4" w:name="_Hlk149032648"/>
      <w:r w:rsidRPr="00B322AE">
        <w:rPr>
          <w:rFonts w:eastAsia="Calibri" w:cs="Calibri"/>
          <w:b/>
          <w:lang w:eastAsia="zh-CN"/>
        </w:rPr>
        <w:t xml:space="preserve">Ustawa sankcyjna </w:t>
      </w:r>
      <w:r w:rsidRPr="00B322AE">
        <w:rPr>
          <w:rFonts w:eastAsia="Calibri" w:cs="Calibri"/>
          <w:bCs/>
          <w:lang w:eastAsia="zh-CN"/>
        </w:rPr>
        <w:t>- ustawa z dnia 13 kwietnia 2022 r. o szczególnych rozwiązaniach w zakresie przeciwdziałania wspieraniu agresji na Ukrainę oraz służących ochronie bezpieczeństwa narodowego</w:t>
      </w:r>
      <w:r w:rsidR="00BF0382">
        <w:rPr>
          <w:rFonts w:eastAsia="Calibri" w:cs="Calibri"/>
          <w:bCs/>
          <w:lang w:eastAsia="zh-CN"/>
        </w:rPr>
        <w:t xml:space="preserve"> (</w:t>
      </w:r>
      <w:proofErr w:type="spellStart"/>
      <w:r w:rsidR="00BF0382">
        <w:rPr>
          <w:rFonts w:eastAsia="Calibri" w:cs="Calibri"/>
          <w:bCs/>
          <w:lang w:eastAsia="zh-CN"/>
        </w:rPr>
        <w:t>t.j</w:t>
      </w:r>
      <w:proofErr w:type="spellEnd"/>
      <w:r w:rsidR="00BF0382">
        <w:rPr>
          <w:rFonts w:eastAsia="Calibri" w:cs="Calibri"/>
          <w:bCs/>
          <w:lang w:eastAsia="zh-CN"/>
        </w:rPr>
        <w:t xml:space="preserve">. </w:t>
      </w:r>
      <w:r w:rsidR="00BF0382" w:rsidRPr="00E572AD">
        <w:rPr>
          <w:rFonts w:eastAsia="Calibri" w:cs="Calibri"/>
          <w:bCs/>
          <w:lang w:eastAsia="zh-CN"/>
        </w:rPr>
        <w:t>Dz.U. 2024 poz. 507</w:t>
      </w:r>
      <w:r w:rsidR="00BF0382">
        <w:rPr>
          <w:rFonts w:eastAsia="Calibri" w:cs="Calibri"/>
          <w:bCs/>
          <w:lang w:eastAsia="zh-CN"/>
        </w:rPr>
        <w:t>)</w:t>
      </w:r>
      <w:r w:rsidR="00B322AE">
        <w:rPr>
          <w:rFonts w:eastAsia="Calibri" w:cs="Calibri"/>
          <w:bCs/>
          <w:lang w:eastAsia="zh-CN"/>
        </w:rPr>
        <w:t>.</w:t>
      </w:r>
    </w:p>
    <w:bookmarkEnd w:id="4"/>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77777777" w:rsidR="00C12FE3" w:rsidRPr="005F669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5" w:name="_Toc172021499"/>
      <w:r w:rsidRPr="005F6693">
        <w:rPr>
          <w:rFonts w:ascii="Calibri" w:hAnsi="Calibri" w:cs="Calibri"/>
          <w:b/>
          <w:bCs/>
          <w:color w:val="auto"/>
          <w:sz w:val="22"/>
          <w:szCs w:val="22"/>
        </w:rPr>
        <w:t>TRYB UDZIELENIE ZAMÓWIENIA</w:t>
      </w:r>
      <w:bookmarkEnd w:id="5"/>
      <w:r w:rsidRPr="005F6693">
        <w:rPr>
          <w:rFonts w:ascii="Calibri" w:hAnsi="Calibri" w:cs="Calibri"/>
          <w:b/>
          <w:bCs/>
          <w:color w:val="auto"/>
          <w:sz w:val="22"/>
          <w:szCs w:val="22"/>
        </w:rPr>
        <w:t xml:space="preserve"> </w:t>
      </w:r>
    </w:p>
    <w:p w14:paraId="75F8CF09" w14:textId="1E46E64C"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Postępowanie prowadzone </w:t>
      </w:r>
      <w:r w:rsidRPr="00EB281C">
        <w:rPr>
          <w:rFonts w:cs="Calibri"/>
        </w:rPr>
        <w:t>jest na</w:t>
      </w:r>
      <w:r>
        <w:rPr>
          <w:rFonts w:cs="Calibri"/>
        </w:rPr>
        <w:t xml:space="preserve"> </w:t>
      </w:r>
      <w:r w:rsidRPr="0039681E">
        <w:rPr>
          <w:rFonts w:cs="Calibri"/>
        </w:rPr>
        <w:t xml:space="preserve">podstawie przepisów Pzp oraz w sprawach nieuregulowanych </w:t>
      </w:r>
      <w:r w:rsidR="00582935">
        <w:rPr>
          <w:rFonts w:cs="Calibri"/>
        </w:rPr>
        <w:br/>
      </w:r>
      <w:r w:rsidRPr="0039681E">
        <w:rPr>
          <w:rFonts w:cs="Calibri"/>
        </w:rPr>
        <w:t>tą ustawą na podstawie przepisów Kodeksu cywilnego.</w:t>
      </w:r>
    </w:p>
    <w:p w14:paraId="652B937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udziela zamówienia w trybie przetargu nieograniczonego, na podstawie art. 132 Pzp, </w:t>
      </w:r>
      <w:r w:rsidRPr="0039681E">
        <w:rPr>
          <w:rFonts w:cs="Calibri"/>
        </w:rPr>
        <w:br/>
        <w:t>w którym w odpowiedzi na ogłoszenie o zamówieniu oferty mogą składać wszyscy zainteresowani wykonawcy</w:t>
      </w:r>
      <w:bookmarkStart w:id="6" w:name="_Hlk55138849"/>
      <w:r w:rsidRPr="0039681E">
        <w:rPr>
          <w:rFonts w:cs="Calibri"/>
        </w:rPr>
        <w:t>.</w:t>
      </w:r>
    </w:p>
    <w:p w14:paraId="6B74CFF7" w14:textId="77777777" w:rsidR="00B322A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Zgodnie z art. 20 ust. 1 i 2 Pzp postępowanie o udzielenie zamówienia prowadzi się pisemnie, w języku polskim</w:t>
      </w:r>
      <w:r w:rsidRPr="0039681E">
        <w:rPr>
          <w:rFonts w:cs="Calibri"/>
        </w:rPr>
        <w:t>.</w:t>
      </w:r>
    </w:p>
    <w:p w14:paraId="2B4F005C" w14:textId="37E3E75A" w:rsidR="00B322AE" w:rsidRPr="00B322AE" w:rsidRDefault="00B322AE" w:rsidP="00173532">
      <w:pPr>
        <w:numPr>
          <w:ilvl w:val="3"/>
          <w:numId w:val="8"/>
        </w:numPr>
        <w:tabs>
          <w:tab w:val="left" w:pos="284"/>
        </w:tabs>
        <w:spacing w:after="0" w:line="280" w:lineRule="atLeast"/>
        <w:ind w:left="284" w:hanging="284"/>
        <w:jc w:val="both"/>
        <w:rPr>
          <w:rFonts w:cs="Calibri"/>
        </w:rPr>
      </w:pPr>
      <w:r w:rsidRPr="00B322AE">
        <w:rPr>
          <w:rFonts w:cstheme="minorHAnsi"/>
        </w:rPr>
        <w:t xml:space="preserve">Wykonawca zobowiązany jest stosować akty prawne przywołane w treści dokumentacji przetargowej </w:t>
      </w:r>
      <w:r w:rsidRPr="00B322AE">
        <w:rPr>
          <w:rFonts w:cstheme="minorHAnsi"/>
        </w:rPr>
        <w:br/>
        <w:t>w obowiązującym brzmieniu.</w:t>
      </w:r>
    </w:p>
    <w:p w14:paraId="28BE8BE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 xml:space="preserve">Zamawiający </w:t>
      </w:r>
      <w:r w:rsidRPr="0039681E">
        <w:rPr>
          <w:rFonts w:cs="Calibri"/>
          <w:b/>
          <w:bCs/>
          <w:spacing w:val="-2"/>
        </w:rPr>
        <w:t>zastosuje procedurę</w:t>
      </w:r>
      <w:r w:rsidRPr="0039681E">
        <w:rPr>
          <w:rFonts w:cs="Calibri"/>
          <w:spacing w:val="-2"/>
        </w:rPr>
        <w:t xml:space="preserve"> postępowania, o której mowa w art. 139 ust. 1 Pzp, tj. Zamawiający najpierw dokona badania i oceny ofert, a następnie dokona kwalifikacji podmiotowej wykonawcy, którego oferta została najwyżej oceniona, w zakresie braku podstaw wykluczenia oraz spełniania warunków udziału w postępowaniu</w:t>
      </w:r>
      <w:r w:rsidRPr="0039681E">
        <w:rPr>
          <w:rFonts w:cs="Calibri"/>
        </w:rPr>
        <w:t>.</w:t>
      </w:r>
    </w:p>
    <w:p w14:paraId="31090FD4" w14:textId="77777777" w:rsidR="00C12FE3" w:rsidRPr="007807F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przewiduje możliwość</w:t>
      </w:r>
      <w:r w:rsidRPr="0039681E">
        <w:rPr>
          <w:rFonts w:cs="Calibri"/>
        </w:rPr>
        <w:t xml:space="preserve"> unieważnienia przedmiotowego postępowania na podstawie </w:t>
      </w:r>
      <w:r w:rsidRPr="0039681E">
        <w:rPr>
          <w:rFonts w:cs="Calibri"/>
        </w:rPr>
        <w:br/>
        <w:t xml:space="preserve">art. 257 pkt 1 Pzp, jeżeli środki publiczne, które Zamawiający zamierzał przeznaczyć na sfinansowanie całości lub części zamówienia, nie zostały mu przyznane, a możliwość unieważnienia postępowania na tej </w:t>
      </w:r>
      <w:r w:rsidRPr="007807FE">
        <w:rPr>
          <w:rFonts w:cs="Calibri"/>
        </w:rPr>
        <w:t>podstawie została przewidziana w ogłoszeniu o zamówieniu.</w:t>
      </w:r>
    </w:p>
    <w:p w14:paraId="46441C50" w14:textId="77777777" w:rsidR="001C6AC5" w:rsidRDefault="00C12FE3" w:rsidP="001C6AC5">
      <w:pPr>
        <w:numPr>
          <w:ilvl w:val="3"/>
          <w:numId w:val="8"/>
        </w:numPr>
        <w:tabs>
          <w:tab w:val="left" w:pos="284"/>
        </w:tabs>
        <w:spacing w:after="0" w:line="280" w:lineRule="atLeast"/>
        <w:ind w:left="284" w:hanging="284"/>
        <w:jc w:val="both"/>
        <w:rPr>
          <w:rFonts w:cs="Calibri"/>
          <w:spacing w:val="-2"/>
        </w:rPr>
      </w:pPr>
      <w:r w:rsidRPr="007807FE">
        <w:rPr>
          <w:rFonts w:cs="Calibri"/>
          <w:spacing w:val="-2"/>
        </w:rPr>
        <w:t xml:space="preserve">Szacunkowa wartość przedmiotowego zamówienia przekracza progi unijne o jakich mowa w art. 3 Pzp.  </w:t>
      </w:r>
    </w:p>
    <w:p w14:paraId="435FB01E" w14:textId="26E24BF6" w:rsidR="001C6AC5" w:rsidRPr="0016634F" w:rsidRDefault="001C6AC5" w:rsidP="001C6AC5">
      <w:pPr>
        <w:numPr>
          <w:ilvl w:val="3"/>
          <w:numId w:val="8"/>
        </w:numPr>
        <w:tabs>
          <w:tab w:val="left" w:pos="284"/>
        </w:tabs>
        <w:spacing w:after="0" w:line="280" w:lineRule="atLeast"/>
        <w:ind w:left="284" w:hanging="284"/>
        <w:jc w:val="both"/>
        <w:rPr>
          <w:rFonts w:cs="Calibri"/>
          <w:b/>
          <w:bCs/>
          <w:spacing w:val="-2"/>
        </w:rPr>
      </w:pPr>
      <w:r w:rsidRPr="0016634F">
        <w:rPr>
          <w:rFonts w:eastAsia="Times New Roman" w:cstheme="minorHAnsi"/>
          <w:b/>
          <w:bCs/>
          <w:color w:val="000000" w:themeColor="text1"/>
          <w:lang w:eastAsia="pl-PL"/>
        </w:rPr>
        <w:t xml:space="preserve">Zamówienie dofinansowane jest ze środków Rządowego Funduszu Polski Ład: </w:t>
      </w:r>
      <w:bookmarkStart w:id="7" w:name="_Hlk172028300"/>
      <w:r w:rsidRPr="0016634F">
        <w:rPr>
          <w:rFonts w:eastAsia="Times New Roman" w:cstheme="minorHAnsi"/>
          <w:b/>
          <w:bCs/>
          <w:color w:val="000000" w:themeColor="text1"/>
          <w:lang w:eastAsia="pl-PL"/>
        </w:rPr>
        <w:t>Program Inwestycji Strategicznych</w:t>
      </w:r>
      <w:r w:rsidR="00744505" w:rsidRPr="0016634F">
        <w:rPr>
          <w:rFonts w:eastAsia="Times New Roman" w:cstheme="minorHAnsi"/>
          <w:b/>
          <w:bCs/>
          <w:color w:val="000000" w:themeColor="text1"/>
          <w:lang w:eastAsia="pl-PL"/>
        </w:rPr>
        <w:t xml:space="preserve"> </w:t>
      </w:r>
      <w:r w:rsidR="00744505" w:rsidRPr="0016634F">
        <w:rPr>
          <w:b/>
          <w:bCs/>
        </w:rPr>
        <w:t xml:space="preserve">- </w:t>
      </w:r>
      <w:r w:rsidR="00B40C88" w:rsidRPr="0016634F">
        <w:rPr>
          <w:rFonts w:eastAsia="Times New Roman" w:cstheme="minorHAnsi"/>
          <w:b/>
          <w:bCs/>
          <w:color w:val="000000" w:themeColor="text1"/>
          <w:lang w:eastAsia="pl-PL"/>
        </w:rPr>
        <w:t xml:space="preserve">edycja dziewiąta - </w:t>
      </w:r>
      <w:r w:rsidR="00744505" w:rsidRPr="0016634F">
        <w:rPr>
          <w:b/>
          <w:bCs/>
        </w:rPr>
        <w:t>Rozświetlamy Polskę</w:t>
      </w:r>
      <w:bookmarkEnd w:id="7"/>
      <w:r w:rsidRPr="0016634F">
        <w:rPr>
          <w:rFonts w:eastAsia="Times New Roman" w:cstheme="minorHAnsi"/>
          <w:b/>
          <w:bCs/>
          <w:color w:val="000000" w:themeColor="text1"/>
          <w:lang w:eastAsia="pl-PL"/>
        </w:rPr>
        <w:t>.</w:t>
      </w:r>
    </w:p>
    <w:p w14:paraId="5D697E41" w14:textId="0BDB58CF" w:rsidR="00744505" w:rsidRPr="0016634F" w:rsidRDefault="001C6AC5" w:rsidP="00744505">
      <w:pPr>
        <w:numPr>
          <w:ilvl w:val="3"/>
          <w:numId w:val="8"/>
        </w:numPr>
        <w:tabs>
          <w:tab w:val="left" w:pos="284"/>
        </w:tabs>
        <w:spacing w:after="0" w:line="280" w:lineRule="atLeast"/>
        <w:ind w:left="284" w:hanging="284"/>
        <w:jc w:val="both"/>
        <w:rPr>
          <w:rFonts w:cs="Calibri"/>
          <w:color w:val="0000FF"/>
          <w:spacing w:val="-2"/>
        </w:rPr>
      </w:pPr>
      <w:r w:rsidRPr="0016634F">
        <w:rPr>
          <w:rFonts w:eastAsia="Times New Roman" w:cstheme="minorHAnsi"/>
          <w:color w:val="000000" w:themeColor="text1"/>
          <w:lang w:eastAsia="pl-PL"/>
        </w:rPr>
        <w:t>Regulamin Naboru wniosków o dofinansowanie w ramach Rządowego Funduszu Polski Ład: Program Inwestycji Strategicznych</w:t>
      </w:r>
      <w:r w:rsidR="00744505" w:rsidRPr="0016634F">
        <w:rPr>
          <w:rFonts w:eastAsia="Times New Roman" w:cstheme="minorHAnsi"/>
          <w:color w:val="000000" w:themeColor="text1"/>
          <w:lang w:eastAsia="pl-PL"/>
        </w:rPr>
        <w:t xml:space="preserve"> – </w:t>
      </w:r>
      <w:r w:rsidRPr="0016634F">
        <w:rPr>
          <w:rFonts w:eastAsia="Times New Roman" w:cstheme="minorHAnsi"/>
          <w:color w:val="000000" w:themeColor="text1"/>
          <w:lang w:eastAsia="pl-PL"/>
        </w:rPr>
        <w:t xml:space="preserve">edycja </w:t>
      </w:r>
      <w:r w:rsidR="00744505" w:rsidRPr="0016634F">
        <w:rPr>
          <w:rFonts w:eastAsia="Times New Roman" w:cstheme="minorHAnsi"/>
          <w:color w:val="000000" w:themeColor="text1"/>
          <w:lang w:eastAsia="pl-PL"/>
        </w:rPr>
        <w:t>dziewiąta – Rozświetlamy Polskę</w:t>
      </w:r>
      <w:r w:rsidRPr="0016634F">
        <w:rPr>
          <w:rFonts w:eastAsia="Times New Roman" w:cstheme="minorHAnsi"/>
          <w:color w:val="000000" w:themeColor="text1"/>
          <w:lang w:eastAsia="pl-PL"/>
        </w:rPr>
        <w:t xml:space="preserve"> oraz uchwała nr 84/2021 Rady Ministrów z dnia 1 lipca 2021 r. (zmieniona uchwałą Rady Ministrów </w:t>
      </w:r>
      <w:r w:rsidR="00744505" w:rsidRPr="0016634F">
        <w:rPr>
          <w:rFonts w:eastAsia="Times New Roman" w:cstheme="minorHAnsi"/>
          <w:color w:val="000000" w:themeColor="text1"/>
          <w:lang w:eastAsia="pl-PL"/>
        </w:rPr>
        <w:t xml:space="preserve">nr 176/2021 </w:t>
      </w:r>
      <w:r w:rsidRPr="0016634F">
        <w:rPr>
          <w:rFonts w:eastAsia="Times New Roman" w:cstheme="minorHAnsi"/>
          <w:color w:val="000000" w:themeColor="text1"/>
          <w:lang w:eastAsia="pl-PL"/>
        </w:rPr>
        <w:t xml:space="preserve">z dnia 28 grudnia 2021 r., uchwałą Rady Ministrów </w:t>
      </w:r>
      <w:r w:rsidR="00744505" w:rsidRPr="0016634F">
        <w:rPr>
          <w:rFonts w:eastAsia="Times New Roman" w:cstheme="minorHAnsi"/>
          <w:color w:val="000000" w:themeColor="text1"/>
          <w:lang w:eastAsia="pl-PL"/>
        </w:rPr>
        <w:t xml:space="preserve">nr 87/2022 </w:t>
      </w:r>
      <w:r w:rsidRPr="0016634F">
        <w:rPr>
          <w:rFonts w:eastAsia="Times New Roman" w:cstheme="minorHAnsi"/>
          <w:color w:val="000000" w:themeColor="text1"/>
          <w:lang w:eastAsia="pl-PL"/>
        </w:rPr>
        <w:t xml:space="preserve">z dnia 26 kwietnia 2022 r. oraz uchwałą Rady Ministrów </w:t>
      </w:r>
      <w:r w:rsidR="00744505" w:rsidRPr="0016634F">
        <w:rPr>
          <w:rFonts w:eastAsia="Times New Roman" w:cstheme="minorHAnsi"/>
          <w:color w:val="000000" w:themeColor="text1"/>
          <w:lang w:eastAsia="pl-PL"/>
        </w:rPr>
        <w:t>nr 205/2022</w:t>
      </w:r>
      <w:r w:rsidRPr="0016634F">
        <w:rPr>
          <w:rFonts w:eastAsia="Times New Roman" w:cstheme="minorHAnsi"/>
          <w:color w:val="000000" w:themeColor="text1"/>
          <w:lang w:eastAsia="pl-PL"/>
        </w:rPr>
        <w:t xml:space="preserve">z dnia 13 października 2022 r.) w sprawie ustanowienia Rządowego Funduszu Polski Ład: Programu Inwestycji Strategicznych znajdują się na stronie </w:t>
      </w:r>
      <w:hyperlink r:id="rId14" w:history="1">
        <w:r w:rsidR="000F3DC6" w:rsidRPr="0016634F">
          <w:rPr>
            <w:rStyle w:val="Hipercze"/>
            <w:rFonts w:eastAsia="Times New Roman" w:cstheme="minorHAnsi"/>
            <w:color w:val="0000FF"/>
            <w:lang w:eastAsia="pl-PL"/>
          </w:rPr>
          <w:t>https://www.bgk.pl/polski-lad/edycja-dziewiata-rozswietlamy-polske/</w:t>
        </w:r>
      </w:hyperlink>
    </w:p>
    <w:p w14:paraId="7ADBB22B" w14:textId="77777777" w:rsidR="00C12FE3" w:rsidRPr="007807FE" w:rsidRDefault="00C12FE3" w:rsidP="00C12FE3">
      <w:pPr>
        <w:tabs>
          <w:tab w:val="left" w:pos="851"/>
        </w:tabs>
        <w:spacing w:after="0" w:line="280" w:lineRule="atLeast"/>
        <w:ind w:left="851"/>
        <w:jc w:val="both"/>
        <w:rPr>
          <w:rFonts w:cs="Calibri"/>
          <w:b/>
          <w:bCs/>
          <w:sz w:val="21"/>
          <w:szCs w:val="21"/>
        </w:rPr>
      </w:pPr>
    </w:p>
    <w:p w14:paraId="594F0C76" w14:textId="77777777" w:rsidR="00C12FE3" w:rsidRPr="007807FE" w:rsidRDefault="00C12FE3" w:rsidP="007F3A7F">
      <w:pPr>
        <w:pStyle w:val="Nagwek2"/>
        <w:numPr>
          <w:ilvl w:val="0"/>
          <w:numId w:val="8"/>
        </w:numPr>
        <w:spacing w:before="0" w:after="120" w:line="280" w:lineRule="atLeast"/>
        <w:ind w:left="283" w:right="6" w:hanging="567"/>
        <w:rPr>
          <w:rFonts w:ascii="Calibri" w:hAnsi="Calibri" w:cs="Calibri"/>
          <w:b/>
          <w:bCs/>
          <w:color w:val="auto"/>
          <w:sz w:val="22"/>
          <w:szCs w:val="22"/>
        </w:rPr>
      </w:pPr>
      <w:bookmarkStart w:id="8" w:name="_Toc172021500"/>
      <w:r w:rsidRPr="007807FE">
        <w:rPr>
          <w:rFonts w:ascii="Calibri" w:hAnsi="Calibri" w:cs="Calibri"/>
          <w:b/>
          <w:bCs/>
          <w:color w:val="auto"/>
          <w:sz w:val="22"/>
          <w:szCs w:val="22"/>
        </w:rPr>
        <w:t>OPIS PRZEDMIOTU ZAMÓWIENIA</w:t>
      </w:r>
      <w:bookmarkEnd w:id="6"/>
      <w:bookmarkEnd w:id="8"/>
    </w:p>
    <w:p w14:paraId="5464201C" w14:textId="18A0A916" w:rsidR="00E2053E" w:rsidRPr="00BD1354" w:rsidRDefault="003E43F9" w:rsidP="00E2053E">
      <w:pPr>
        <w:numPr>
          <w:ilvl w:val="0"/>
          <w:numId w:val="28"/>
        </w:numPr>
        <w:tabs>
          <w:tab w:val="left" w:pos="284"/>
        </w:tabs>
        <w:suppressAutoHyphens/>
        <w:spacing w:after="0" w:line="280" w:lineRule="atLeast"/>
        <w:ind w:left="284" w:hanging="284"/>
        <w:jc w:val="both"/>
        <w:rPr>
          <w:rFonts w:cstheme="minorHAnsi"/>
          <w:spacing w:val="-2"/>
        </w:rPr>
      </w:pPr>
      <w:bookmarkStart w:id="9" w:name="_Hlk172028474"/>
      <w:bookmarkStart w:id="10" w:name="_Hlk498600575"/>
      <w:bookmarkStart w:id="11" w:name="_Hlk86135719"/>
      <w:bookmarkStart w:id="12" w:name="_Hlk153963207"/>
      <w:r w:rsidRPr="00E241A9">
        <w:t>Przedmiotem zamówienia jest</w:t>
      </w:r>
      <w:r w:rsidR="00E241A9" w:rsidRPr="00E241A9">
        <w:t xml:space="preserve"> </w:t>
      </w:r>
      <w:r w:rsidR="00E241A9" w:rsidRPr="00E241A9">
        <w:rPr>
          <w:rFonts w:cstheme="minorHAnsi"/>
        </w:rPr>
        <w:t>wymiana opraw oświetlenia ulicznego na terenie miasta Bydgoszczy stanowiących majątek miasta Bydgoszcz</w:t>
      </w:r>
      <w:r w:rsidR="0016634F">
        <w:rPr>
          <w:rFonts w:cstheme="minorHAnsi"/>
        </w:rPr>
        <w:t>y</w:t>
      </w:r>
      <w:r w:rsidR="00E241A9" w:rsidRPr="00E241A9">
        <w:rPr>
          <w:rFonts w:cstheme="minorHAnsi"/>
        </w:rPr>
        <w:t xml:space="preserve">, </w:t>
      </w:r>
      <w:r w:rsidR="00E241A9" w:rsidRPr="00E241A9">
        <w:t>polegająca na:</w:t>
      </w:r>
      <w:r w:rsidRPr="00E241A9">
        <w:t xml:space="preserve"> </w:t>
      </w:r>
      <w:r w:rsidR="00E241A9" w:rsidRPr="00E241A9">
        <w:t>zakupie fabrycznie nowych opraw</w:t>
      </w:r>
      <w:r w:rsidR="00E241A9" w:rsidRPr="00E241A9">
        <w:rPr>
          <w:spacing w:val="-2"/>
        </w:rPr>
        <w:t xml:space="preserve"> oświetleniowych w technologii LED, demontaż</w:t>
      </w:r>
      <w:r w:rsidR="00E80B5C">
        <w:rPr>
          <w:spacing w:val="-2"/>
        </w:rPr>
        <w:t>u</w:t>
      </w:r>
      <w:r w:rsidR="00E241A9" w:rsidRPr="00E241A9">
        <w:rPr>
          <w:spacing w:val="-2"/>
        </w:rPr>
        <w:t xml:space="preserve"> i utylizacj</w:t>
      </w:r>
      <w:r w:rsidR="00E80B5C">
        <w:rPr>
          <w:spacing w:val="-2"/>
        </w:rPr>
        <w:t>i</w:t>
      </w:r>
      <w:r w:rsidR="00E241A9" w:rsidRPr="00E241A9">
        <w:rPr>
          <w:spacing w:val="-2"/>
        </w:rPr>
        <w:t xml:space="preserve"> starych opraw oraz dostaw</w:t>
      </w:r>
      <w:r w:rsidR="00E80B5C">
        <w:rPr>
          <w:spacing w:val="-2"/>
        </w:rPr>
        <w:t>ie</w:t>
      </w:r>
      <w:r w:rsidR="00E241A9" w:rsidRPr="00E241A9">
        <w:rPr>
          <w:spacing w:val="-2"/>
        </w:rPr>
        <w:t xml:space="preserve"> wraz </w:t>
      </w:r>
      <w:r w:rsidR="00E80B5C">
        <w:rPr>
          <w:spacing w:val="-2"/>
        </w:rPr>
        <w:br/>
      </w:r>
      <w:r w:rsidR="00E241A9" w:rsidRPr="00E241A9">
        <w:rPr>
          <w:spacing w:val="-2"/>
        </w:rPr>
        <w:t>z montażem i uruchomieniem nowych opraw oświetleniowych</w:t>
      </w:r>
      <w:bookmarkEnd w:id="9"/>
      <w:r w:rsidR="00B40C88">
        <w:rPr>
          <w:spacing w:val="-2"/>
        </w:rPr>
        <w:t>.</w:t>
      </w:r>
    </w:p>
    <w:p w14:paraId="0A296AFA" w14:textId="77777777" w:rsidR="00BD1354" w:rsidRPr="005A39F5" w:rsidRDefault="00BD1354" w:rsidP="00BD1354">
      <w:pPr>
        <w:numPr>
          <w:ilvl w:val="0"/>
          <w:numId w:val="28"/>
        </w:numPr>
        <w:tabs>
          <w:tab w:val="left" w:pos="284"/>
        </w:tabs>
        <w:suppressAutoHyphens/>
        <w:spacing w:after="0" w:line="240" w:lineRule="auto"/>
        <w:ind w:left="284" w:hanging="284"/>
        <w:jc w:val="both"/>
        <w:rPr>
          <w:rFonts w:eastAsia="Calibri" w:cs="Calibri"/>
          <w:bCs/>
          <w:lang w:eastAsia="zh-CN"/>
        </w:rPr>
      </w:pPr>
      <w:r w:rsidRPr="005A39F5">
        <w:rPr>
          <w:rFonts w:eastAsia="Calibri" w:cs="Calibri"/>
          <w:bCs/>
          <w:lang w:eastAsia="zh-CN"/>
        </w:rPr>
        <w:t xml:space="preserve">Poza podstawowym zakresem zamówienia, Zamawiający przewiduje możliwość skorzystania z opcji. </w:t>
      </w:r>
    </w:p>
    <w:p w14:paraId="64541EAB" w14:textId="4E4FD0E1" w:rsidR="00BD1354" w:rsidRPr="00BD1354" w:rsidRDefault="00BD1354" w:rsidP="00BD1354">
      <w:pPr>
        <w:tabs>
          <w:tab w:val="left" w:pos="284"/>
        </w:tabs>
        <w:suppressAutoHyphens/>
        <w:spacing w:after="0" w:line="240" w:lineRule="auto"/>
        <w:ind w:left="284"/>
        <w:jc w:val="both"/>
        <w:rPr>
          <w:rFonts w:eastAsia="Calibri" w:cs="Calibri"/>
          <w:bCs/>
          <w:lang w:eastAsia="zh-CN"/>
        </w:rPr>
      </w:pPr>
      <w:r w:rsidRPr="005A39F5">
        <w:rPr>
          <w:rFonts w:eastAsia="Calibri" w:cs="Calibri"/>
          <w:bCs/>
          <w:lang w:eastAsia="zh-CN"/>
        </w:rPr>
        <w:lastRenderedPageBreak/>
        <w:t>Zamawiający zastrzega sobie możliwość skorzystania z prawa opcji w pełnym lub w częściowym zakresie.</w:t>
      </w:r>
    </w:p>
    <w:p w14:paraId="50313661" w14:textId="78FCC4BA" w:rsidR="00E2053E" w:rsidRPr="00E2053E" w:rsidRDefault="00E2053E" w:rsidP="00E2053E">
      <w:pPr>
        <w:numPr>
          <w:ilvl w:val="0"/>
          <w:numId w:val="28"/>
        </w:numPr>
        <w:tabs>
          <w:tab w:val="left" w:pos="284"/>
        </w:tabs>
        <w:suppressAutoHyphens/>
        <w:spacing w:after="0" w:line="280" w:lineRule="atLeast"/>
        <w:ind w:left="284" w:hanging="284"/>
        <w:jc w:val="both"/>
        <w:rPr>
          <w:rFonts w:cstheme="minorHAnsi"/>
        </w:rPr>
      </w:pPr>
      <w:r w:rsidRPr="007807FE">
        <w:rPr>
          <w:rFonts w:ascii="Calibri" w:eastAsia="Calibri" w:hAnsi="Calibri" w:cs="Calibri"/>
          <w:color w:val="000000"/>
          <w:lang w:eastAsia="pl-PL"/>
        </w:rPr>
        <w:t>Szczegółowy opis przedmiotu zamówienia</w:t>
      </w:r>
      <w:r w:rsidR="00BD1354">
        <w:rPr>
          <w:rFonts w:ascii="Calibri" w:eastAsia="Calibri" w:hAnsi="Calibri" w:cs="Calibri"/>
          <w:color w:val="000000"/>
          <w:lang w:eastAsia="pl-PL"/>
        </w:rPr>
        <w:t xml:space="preserve"> </w:t>
      </w:r>
      <w:r w:rsidR="00BD1354" w:rsidRPr="005A39F5">
        <w:rPr>
          <w:rFonts w:cs="Calibri"/>
        </w:rPr>
        <w:t>(podstawowego i w ramach opcji)</w:t>
      </w:r>
      <w:r w:rsidRPr="007807FE">
        <w:rPr>
          <w:rFonts w:ascii="Calibri" w:eastAsia="Calibri" w:hAnsi="Calibri" w:cs="Calibri"/>
          <w:color w:val="000000"/>
          <w:lang w:eastAsia="pl-PL"/>
        </w:rPr>
        <w:t xml:space="preserve">, </w:t>
      </w:r>
      <w:r w:rsidRPr="007807FE">
        <w:rPr>
          <w:rFonts w:cs="Calibri"/>
          <w:iCs/>
        </w:rPr>
        <w:t xml:space="preserve">zakres i </w:t>
      </w:r>
      <w:r w:rsidRPr="007807FE">
        <w:rPr>
          <w:rFonts w:ascii="Calibri" w:eastAsia="Calibri" w:hAnsi="Calibri" w:cs="Calibri"/>
          <w:color w:val="000000"/>
          <w:lang w:eastAsia="pl-PL"/>
        </w:rPr>
        <w:t xml:space="preserve">warunki wykonania zamówienia </w:t>
      </w:r>
      <w:r w:rsidRPr="007807FE">
        <w:rPr>
          <w:rFonts w:cs="Calibri"/>
        </w:rPr>
        <w:t>opisane zostały w</w:t>
      </w:r>
      <w:r>
        <w:rPr>
          <w:rFonts w:cs="Calibri"/>
        </w:rPr>
        <w:t>:</w:t>
      </w:r>
    </w:p>
    <w:p w14:paraId="2B08D929" w14:textId="77777777" w:rsidR="00E2053E" w:rsidRPr="00E2053E" w:rsidRDefault="00E2053E" w:rsidP="00E2053E">
      <w:pPr>
        <w:pStyle w:val="Akapitzlist"/>
        <w:numPr>
          <w:ilvl w:val="0"/>
          <w:numId w:val="43"/>
        </w:numPr>
        <w:tabs>
          <w:tab w:val="left" w:pos="851"/>
        </w:tabs>
        <w:spacing w:after="0" w:line="280" w:lineRule="atLeast"/>
        <w:ind w:left="567" w:right="6" w:hanging="283"/>
        <w:rPr>
          <w:rFonts w:cstheme="minorHAnsi"/>
        </w:rPr>
      </w:pPr>
      <w:r w:rsidRPr="007807FE">
        <w:t xml:space="preserve">projektowanych postanowieniach Umowy z załącznikami, stanowiące </w:t>
      </w:r>
      <w:r w:rsidRPr="007807FE">
        <w:rPr>
          <w:b/>
          <w:bCs/>
        </w:rPr>
        <w:t>załącznik Nr 1 do SWZ</w:t>
      </w:r>
      <w:r w:rsidRPr="007807FE">
        <w:t xml:space="preserve">, </w:t>
      </w:r>
      <w:r>
        <w:br/>
      </w:r>
      <w:r w:rsidRPr="007807FE">
        <w:t>w tym:</w:t>
      </w:r>
    </w:p>
    <w:p w14:paraId="6DF8A3BF" w14:textId="36F033D4" w:rsidR="00E2053E" w:rsidRPr="00E2053E" w:rsidRDefault="00E2053E" w:rsidP="00E2053E">
      <w:pPr>
        <w:pStyle w:val="Akapitzlist"/>
        <w:numPr>
          <w:ilvl w:val="2"/>
          <w:numId w:val="8"/>
        </w:numPr>
        <w:tabs>
          <w:tab w:val="left" w:pos="993"/>
        </w:tabs>
        <w:spacing w:after="0" w:line="280" w:lineRule="atLeast"/>
        <w:ind w:left="993" w:right="6" w:hanging="142"/>
        <w:rPr>
          <w:rFonts w:cstheme="minorHAnsi"/>
        </w:rPr>
      </w:pPr>
      <w:bookmarkStart w:id="13" w:name="_Hlk171940458"/>
      <w:r w:rsidRPr="007807FE">
        <w:t xml:space="preserve">opisie przedmiotu zamówienia </w:t>
      </w:r>
      <w:r w:rsidR="00663EEA">
        <w:t xml:space="preserve">z załącznikami </w:t>
      </w:r>
      <w:r w:rsidRPr="007807FE">
        <w:t>(OPZ), stanowiący załącznik Nr 2</w:t>
      </w:r>
      <w:r>
        <w:t xml:space="preserve"> do </w:t>
      </w:r>
      <w:r w:rsidR="001C58E2">
        <w:t>projektowanych postanowień umowy</w:t>
      </w:r>
      <w:bookmarkEnd w:id="13"/>
      <w:r w:rsidRPr="007807FE">
        <w:t>,</w:t>
      </w:r>
    </w:p>
    <w:p w14:paraId="036FBA99" w14:textId="77777777" w:rsidR="00E2053E" w:rsidRPr="0016634F" w:rsidRDefault="00E2053E" w:rsidP="00E2053E">
      <w:pPr>
        <w:pStyle w:val="Akapitzlist"/>
        <w:numPr>
          <w:ilvl w:val="0"/>
          <w:numId w:val="43"/>
        </w:numPr>
        <w:tabs>
          <w:tab w:val="left" w:pos="851"/>
        </w:tabs>
        <w:spacing w:after="0" w:line="280" w:lineRule="atLeast"/>
        <w:ind w:left="567" w:right="6" w:hanging="283"/>
        <w:rPr>
          <w:b/>
          <w:bCs/>
        </w:rPr>
      </w:pPr>
      <w:r w:rsidRPr="0016634F">
        <w:t xml:space="preserve">we wzorze formularza ofertowego - </w:t>
      </w:r>
      <w:r w:rsidRPr="0016634F">
        <w:rPr>
          <w:b/>
          <w:bCs/>
        </w:rPr>
        <w:t>załącznik Nr 2 do SWZ</w:t>
      </w:r>
    </w:p>
    <w:p w14:paraId="6150BC50" w14:textId="747839E2" w:rsidR="00E2053E" w:rsidRPr="0016634F" w:rsidRDefault="00E2053E" w:rsidP="004D64F3">
      <w:pPr>
        <w:pStyle w:val="Akapitzlist"/>
        <w:numPr>
          <w:ilvl w:val="0"/>
          <w:numId w:val="43"/>
        </w:numPr>
        <w:tabs>
          <w:tab w:val="left" w:pos="851"/>
        </w:tabs>
        <w:spacing w:after="0" w:line="280" w:lineRule="atLeast"/>
        <w:ind w:left="567" w:right="6" w:hanging="283"/>
        <w:rPr>
          <w:b/>
          <w:bCs/>
          <w:spacing w:val="-2"/>
        </w:rPr>
      </w:pPr>
      <w:r w:rsidRPr="0016634F">
        <w:t xml:space="preserve">we wzorze wyceny - </w:t>
      </w:r>
      <w:r w:rsidRPr="0016634F">
        <w:rPr>
          <w:b/>
          <w:bCs/>
        </w:rPr>
        <w:t xml:space="preserve">załącznik nr </w:t>
      </w:r>
      <w:r w:rsidR="00910553" w:rsidRPr="0016634F">
        <w:rPr>
          <w:b/>
          <w:bCs/>
        </w:rPr>
        <w:t>3</w:t>
      </w:r>
      <w:r w:rsidRPr="0016634F">
        <w:rPr>
          <w:b/>
          <w:bCs/>
        </w:rPr>
        <w:t xml:space="preserve"> do SWZ;</w:t>
      </w:r>
    </w:p>
    <w:p w14:paraId="7597FA1A" w14:textId="77777777" w:rsidR="00FB78FA" w:rsidRPr="007807FE" w:rsidRDefault="00FB78FA">
      <w:pPr>
        <w:numPr>
          <w:ilvl w:val="0"/>
          <w:numId w:val="28"/>
        </w:numPr>
        <w:tabs>
          <w:tab w:val="left" w:pos="284"/>
        </w:tabs>
        <w:suppressAutoHyphens/>
        <w:spacing w:after="0" w:line="280" w:lineRule="atLeast"/>
        <w:ind w:left="284" w:hanging="284"/>
        <w:jc w:val="both"/>
        <w:rPr>
          <w:rFonts w:cstheme="minorHAnsi"/>
        </w:rPr>
      </w:pPr>
      <w:r w:rsidRPr="007807FE">
        <w:rPr>
          <w:rFonts w:cstheme="minorHAnsi"/>
        </w:rPr>
        <w:t xml:space="preserve">Wspólny Słownik Zamówień (CPV). </w:t>
      </w:r>
    </w:p>
    <w:p w14:paraId="29D6A1AB" w14:textId="77777777" w:rsidR="00FB78FA" w:rsidRPr="007807FE" w:rsidRDefault="00FB78FA" w:rsidP="00FB78FA">
      <w:pPr>
        <w:tabs>
          <w:tab w:val="left" w:pos="284"/>
        </w:tabs>
        <w:suppressAutoHyphens/>
        <w:spacing w:after="0" w:line="280" w:lineRule="atLeast"/>
        <w:ind w:left="284"/>
        <w:jc w:val="both"/>
        <w:rPr>
          <w:rFonts w:cstheme="minorHAnsi"/>
        </w:rPr>
      </w:pPr>
      <w:r w:rsidRPr="007807FE">
        <w:rPr>
          <w:bCs/>
          <w:lang w:eastAsia="zh-CN"/>
        </w:rPr>
        <w:t>Kod CPV, pod którym sklasyfikowano przedmiot zamówienia:</w:t>
      </w:r>
      <w:bookmarkStart w:id="14" w:name="_Hlk53473641"/>
    </w:p>
    <w:p w14:paraId="23CB2F38" w14:textId="77777777" w:rsidR="00E241A9" w:rsidRDefault="00FB78FA" w:rsidP="00FB78FA">
      <w:pPr>
        <w:tabs>
          <w:tab w:val="left" w:pos="284"/>
        </w:tabs>
        <w:suppressAutoHyphens/>
        <w:spacing w:after="0" w:line="280" w:lineRule="atLeast"/>
        <w:ind w:left="284"/>
        <w:jc w:val="both"/>
        <w:rPr>
          <w:b/>
        </w:rPr>
      </w:pPr>
      <w:r w:rsidRPr="007807FE">
        <w:rPr>
          <w:b/>
        </w:rPr>
        <w:t xml:space="preserve">Główny kod CPV: </w:t>
      </w:r>
    </w:p>
    <w:p w14:paraId="7ECA3C49" w14:textId="75988628" w:rsidR="00FB78FA" w:rsidRPr="007807FE" w:rsidRDefault="004D64F3" w:rsidP="00FB78FA">
      <w:pPr>
        <w:tabs>
          <w:tab w:val="left" w:pos="284"/>
        </w:tabs>
        <w:suppressAutoHyphens/>
        <w:spacing w:after="0" w:line="280" w:lineRule="atLeast"/>
        <w:ind w:left="284"/>
        <w:jc w:val="both"/>
        <w:rPr>
          <w:rFonts w:cstheme="minorHAnsi"/>
        </w:rPr>
      </w:pPr>
      <w:r w:rsidRPr="004D64F3">
        <w:rPr>
          <w:b/>
        </w:rPr>
        <w:t xml:space="preserve">31520000-7 </w:t>
      </w:r>
      <w:r w:rsidR="00FB78FA" w:rsidRPr="007807FE">
        <w:rPr>
          <w:b/>
        </w:rPr>
        <w:t xml:space="preserve">– </w:t>
      </w:r>
      <w:r w:rsidRPr="004D64F3">
        <w:rPr>
          <w:b/>
        </w:rPr>
        <w:t>Lampy i oprawy oświetleniowe</w:t>
      </w:r>
      <w:r w:rsidR="00FB78FA" w:rsidRPr="007807FE">
        <w:rPr>
          <w:b/>
        </w:rPr>
        <w:t>,</w:t>
      </w:r>
    </w:p>
    <w:p w14:paraId="448B1D25" w14:textId="77777777" w:rsidR="00E241A9" w:rsidRDefault="00FB78FA" w:rsidP="00FB78FA">
      <w:pPr>
        <w:tabs>
          <w:tab w:val="left" w:pos="284"/>
        </w:tabs>
        <w:suppressAutoHyphens/>
        <w:spacing w:after="0" w:line="280" w:lineRule="atLeast"/>
        <w:ind w:left="284"/>
        <w:jc w:val="both"/>
        <w:rPr>
          <w:b/>
        </w:rPr>
      </w:pPr>
      <w:r w:rsidRPr="007807FE">
        <w:rPr>
          <w:b/>
        </w:rPr>
        <w:t xml:space="preserve">Dodatkowy kod CPV: </w:t>
      </w:r>
    </w:p>
    <w:p w14:paraId="384CBAB1" w14:textId="09559FA1" w:rsidR="00FB78FA" w:rsidRDefault="004D64F3" w:rsidP="00FB78FA">
      <w:pPr>
        <w:tabs>
          <w:tab w:val="left" w:pos="284"/>
        </w:tabs>
        <w:suppressAutoHyphens/>
        <w:spacing w:after="0" w:line="280" w:lineRule="atLeast"/>
        <w:ind w:left="284"/>
        <w:jc w:val="both"/>
        <w:rPr>
          <w:b/>
        </w:rPr>
      </w:pPr>
      <w:r w:rsidRPr="004D64F3">
        <w:rPr>
          <w:b/>
        </w:rPr>
        <w:t>45316110-9</w:t>
      </w:r>
      <w:bookmarkStart w:id="15" w:name="_Hlk170734542"/>
      <w:r w:rsidRPr="004D64F3">
        <w:rPr>
          <w:b/>
        </w:rPr>
        <w:t xml:space="preserve"> </w:t>
      </w:r>
      <w:r w:rsidR="00FB78FA" w:rsidRPr="007807FE">
        <w:rPr>
          <w:b/>
        </w:rPr>
        <w:t xml:space="preserve">– </w:t>
      </w:r>
      <w:bookmarkEnd w:id="15"/>
      <w:r w:rsidRPr="004D64F3">
        <w:rPr>
          <w:b/>
        </w:rPr>
        <w:t>Instalowanie urządzeń oświetlenia drogowego</w:t>
      </w:r>
      <w:r>
        <w:rPr>
          <w:b/>
        </w:rPr>
        <w:t>,</w:t>
      </w:r>
    </w:p>
    <w:p w14:paraId="1BAF25D3" w14:textId="3107F91A" w:rsidR="004D64F3" w:rsidRPr="004D64F3" w:rsidRDefault="004D64F3" w:rsidP="00FB78FA">
      <w:pPr>
        <w:tabs>
          <w:tab w:val="left" w:pos="284"/>
        </w:tabs>
        <w:suppressAutoHyphens/>
        <w:spacing w:after="0" w:line="280" w:lineRule="atLeast"/>
        <w:ind w:left="284"/>
        <w:jc w:val="both"/>
        <w:rPr>
          <w:rFonts w:cstheme="minorHAnsi"/>
          <w:b/>
          <w:bCs/>
        </w:rPr>
      </w:pPr>
      <w:r w:rsidRPr="004D64F3">
        <w:rPr>
          <w:rFonts w:cstheme="minorHAnsi"/>
          <w:b/>
          <w:bCs/>
        </w:rPr>
        <w:t>45232210-7 – Roboty budowlane zakresie budowy linii napowietrznych</w:t>
      </w:r>
    </w:p>
    <w:bookmarkEnd w:id="10"/>
    <w:bookmarkEnd w:id="14"/>
    <w:p w14:paraId="4F99843A" w14:textId="77777777" w:rsidR="00AF1558" w:rsidRPr="0016634F" w:rsidRDefault="002E1FA6" w:rsidP="00AF1558">
      <w:pPr>
        <w:numPr>
          <w:ilvl w:val="0"/>
          <w:numId w:val="28"/>
        </w:numPr>
        <w:tabs>
          <w:tab w:val="left" w:pos="284"/>
        </w:tabs>
        <w:suppressAutoHyphens/>
        <w:spacing w:after="0" w:line="280" w:lineRule="atLeast"/>
        <w:ind w:left="284" w:hanging="284"/>
        <w:jc w:val="both"/>
        <w:rPr>
          <w:rFonts w:cs="Calibri"/>
        </w:rPr>
      </w:pPr>
      <w:r w:rsidRPr="0016634F">
        <w:rPr>
          <w:rFonts w:cs="Calibri"/>
        </w:rPr>
        <w:t xml:space="preserve">Zamawiający, zgodnie z art. 95 ust. 1 Pzp, </w:t>
      </w:r>
      <w:r w:rsidRPr="0016634F">
        <w:rPr>
          <w:rFonts w:cs="Calibri"/>
          <w:b/>
          <w:bCs/>
        </w:rPr>
        <w:t xml:space="preserve">wymaga </w:t>
      </w:r>
      <w:r w:rsidRPr="0016634F">
        <w:rPr>
          <w:rFonts w:ascii="Calibri" w:eastAsia="Calibri" w:hAnsi="Calibri" w:cs="Calibri"/>
          <w:color w:val="000000"/>
          <w:lang w:eastAsia="pl-PL"/>
        </w:rPr>
        <w:t>zatrudniania przez wykonawcę lub podwykonawcę</w:t>
      </w:r>
      <w:r w:rsidRPr="0016634F">
        <w:rPr>
          <w:rFonts w:cs="Calibri"/>
        </w:rPr>
        <w:t xml:space="preserve"> przy realizacji zamówienia (w całym okresie obowiązywania umowy) </w:t>
      </w:r>
      <w:r w:rsidR="009A3E84" w:rsidRPr="0016634F">
        <w:t xml:space="preserve">na umowę o pracę w rozumieniu </w:t>
      </w:r>
      <w:r w:rsidRPr="0016634F">
        <w:rPr>
          <w:rFonts w:ascii="Calibri" w:eastAsia="Calibri" w:hAnsi="Calibri" w:cs="Calibri"/>
          <w:color w:val="000000"/>
          <w:spacing w:val="-2"/>
          <w:lang w:eastAsia="pl-PL"/>
        </w:rPr>
        <w:t>przepisów Kodeksu pracy (art.</w:t>
      </w:r>
      <w:r w:rsidR="009A3E84" w:rsidRPr="0016634F">
        <w:rPr>
          <w:rFonts w:ascii="Calibri" w:eastAsia="Calibri" w:hAnsi="Calibri" w:cs="Calibri"/>
          <w:color w:val="000000"/>
          <w:spacing w:val="-2"/>
          <w:lang w:eastAsia="pl-PL"/>
        </w:rPr>
        <w:t xml:space="preserve"> </w:t>
      </w:r>
      <w:r w:rsidRPr="0016634F">
        <w:rPr>
          <w:rFonts w:ascii="Calibri" w:eastAsia="Calibri" w:hAnsi="Calibri" w:cs="Calibri"/>
          <w:color w:val="000000"/>
          <w:spacing w:val="-2"/>
          <w:lang w:eastAsia="pl-PL"/>
        </w:rPr>
        <w:t>22 § 1)</w:t>
      </w:r>
      <w:r w:rsidRPr="0016634F">
        <w:t>,</w:t>
      </w:r>
      <w:r w:rsidR="00FD267E" w:rsidRPr="0016634F">
        <w:t xml:space="preserve"> </w:t>
      </w:r>
      <w:r w:rsidR="00FD267E" w:rsidRPr="0016634F">
        <w:rPr>
          <w:rFonts w:cs="Calibri"/>
        </w:rPr>
        <w:t xml:space="preserve">osób </w:t>
      </w:r>
      <w:bookmarkStart w:id="16" w:name="_Hlk167437438"/>
      <w:r w:rsidR="00AF1558" w:rsidRPr="0016634F">
        <w:rPr>
          <w:rFonts w:cs="Calibri"/>
        </w:rPr>
        <w:t xml:space="preserve">bezpośrednio wykonujących przedmiot zamówienia, </w:t>
      </w:r>
      <w:r w:rsidR="00AF1558" w:rsidRPr="0016634F">
        <w:rPr>
          <w:rFonts w:cs="Calibri"/>
        </w:rPr>
        <w:br/>
        <w:t>tzw. pracowników fizycznych</w:t>
      </w:r>
      <w:r w:rsidR="00FD267E" w:rsidRPr="0016634F">
        <w:rPr>
          <w:rFonts w:cs="Calibri"/>
        </w:rPr>
        <w:t xml:space="preserve">: </w:t>
      </w:r>
      <w:r w:rsidR="00AF1558" w:rsidRPr="0016634F">
        <w:t xml:space="preserve">elektromonterów (tj. osoby pracujące przy </w:t>
      </w:r>
      <w:r w:rsidR="00024808" w:rsidRPr="0016634F">
        <w:t>demontażu i/lub montażu opraw</w:t>
      </w:r>
      <w:r w:rsidR="00AF1558" w:rsidRPr="0016634F">
        <w:t>,</w:t>
      </w:r>
      <w:r w:rsidR="00024808" w:rsidRPr="0016634F">
        <w:t xml:space="preserve"> operatorów/kierowców maszyn i pojazdów budowlanych</w:t>
      </w:r>
      <w:r w:rsidR="00024808" w:rsidRPr="0016634F">
        <w:rPr>
          <w:rFonts w:ascii="Calibri" w:hAnsi="Calibri"/>
        </w:rPr>
        <w:t xml:space="preserve">. </w:t>
      </w:r>
    </w:p>
    <w:p w14:paraId="25FF5A73" w14:textId="3DC1D1C7" w:rsidR="00024808" w:rsidRPr="0016634F" w:rsidRDefault="00024808" w:rsidP="00AF1558">
      <w:pPr>
        <w:tabs>
          <w:tab w:val="left" w:pos="284"/>
        </w:tabs>
        <w:suppressAutoHyphens/>
        <w:spacing w:after="0" w:line="280" w:lineRule="atLeast"/>
        <w:ind w:left="284"/>
        <w:jc w:val="both"/>
        <w:rPr>
          <w:rFonts w:cs="Calibri"/>
        </w:rPr>
      </w:pPr>
      <w:r w:rsidRPr="0016634F">
        <w:rPr>
          <w:rFonts w:ascii="Calibri" w:eastAsia="Calibri" w:hAnsi="Calibri" w:cs="Calibri"/>
          <w:color w:val="000000"/>
          <w:lang w:eastAsia="pl-PL"/>
        </w:rPr>
        <w:t xml:space="preserve">Wymóg ten nie </w:t>
      </w:r>
      <w:r w:rsidRPr="0016634F">
        <w:rPr>
          <w:rFonts w:ascii="Calibri" w:eastAsia="Calibri" w:hAnsi="Calibri" w:cs="Calibri"/>
          <w:color w:val="000000"/>
          <w:spacing w:val="-2"/>
          <w:lang w:eastAsia="pl-PL"/>
        </w:rPr>
        <w:t xml:space="preserve">dotyczy </w:t>
      </w:r>
      <w:bookmarkStart w:id="17" w:name="_Hlk160015464"/>
      <w:r w:rsidRPr="0016634F">
        <w:rPr>
          <w:rFonts w:ascii="Calibri" w:eastAsia="Calibri" w:hAnsi="Calibri" w:cs="Calibri"/>
          <w:color w:val="000000"/>
          <w:spacing w:val="-2"/>
          <w:lang w:eastAsia="pl-PL"/>
        </w:rPr>
        <w:t xml:space="preserve">osób </w:t>
      </w:r>
      <w:r w:rsidRPr="0016634F">
        <w:t>kierujących robotami budowlanymi</w:t>
      </w:r>
      <w:bookmarkEnd w:id="17"/>
      <w:r w:rsidRPr="0016634F">
        <w:t xml:space="preserve">, dostawców </w:t>
      </w:r>
      <w:r w:rsidRPr="0016634F">
        <w:rPr>
          <w:rFonts w:cs="Calibri"/>
        </w:rPr>
        <w:t xml:space="preserve">urządzeń </w:t>
      </w:r>
      <w:r w:rsidRPr="0016634F">
        <w:rPr>
          <w:rFonts w:cs="Calibri"/>
        </w:rPr>
        <w:br/>
        <w:t xml:space="preserve">i </w:t>
      </w:r>
      <w:r w:rsidRPr="0016634F">
        <w:t>materiałów budowlanych.</w:t>
      </w:r>
    </w:p>
    <w:bookmarkEnd w:id="16"/>
    <w:p w14:paraId="7127CB51" w14:textId="77777777" w:rsidR="002E1FA6" w:rsidRPr="00AF1558" w:rsidRDefault="002E1FA6" w:rsidP="00173532">
      <w:pPr>
        <w:pStyle w:val="Akapitzlist1"/>
        <w:spacing w:line="280" w:lineRule="atLeast"/>
        <w:ind w:left="284"/>
        <w:jc w:val="both"/>
        <w:rPr>
          <w:rFonts w:ascii="Calibri" w:hAnsi="Calibri" w:cs="Calibri"/>
          <w:b/>
          <w:bCs/>
          <w:sz w:val="22"/>
          <w:szCs w:val="22"/>
        </w:rPr>
      </w:pPr>
      <w:r w:rsidRPr="0016634F">
        <w:rPr>
          <w:rFonts w:ascii="Calibri" w:hAnsi="Calibri" w:cs="Calibri"/>
          <w:sz w:val="22"/>
          <w:szCs w:val="22"/>
        </w:rPr>
        <w:t xml:space="preserve">Szczegółowy opis wymagań Zamawiającego w tym zakresie znajduje się w projektowanych postanowieniach umowy, które stanowią </w:t>
      </w:r>
      <w:r w:rsidRPr="0016634F">
        <w:rPr>
          <w:rFonts w:ascii="Calibri" w:hAnsi="Calibri" w:cs="Calibri"/>
          <w:b/>
          <w:bCs/>
          <w:sz w:val="22"/>
          <w:szCs w:val="22"/>
        </w:rPr>
        <w:t>Załącznik Nr 1 do SWZ.</w:t>
      </w:r>
    </w:p>
    <w:p w14:paraId="1EAFD42B" w14:textId="77777777" w:rsidR="002E1FA6" w:rsidRPr="007807FE" w:rsidRDefault="002E1FA6">
      <w:pPr>
        <w:numPr>
          <w:ilvl w:val="0"/>
          <w:numId w:val="28"/>
        </w:numPr>
        <w:tabs>
          <w:tab w:val="left" w:pos="284"/>
        </w:tabs>
        <w:suppressAutoHyphens/>
        <w:spacing w:after="0" w:line="280" w:lineRule="atLeast"/>
        <w:ind w:left="284" w:hanging="284"/>
        <w:jc w:val="both"/>
        <w:rPr>
          <w:rFonts w:cs="Calibri"/>
        </w:rPr>
      </w:pPr>
      <w:r w:rsidRPr="007807FE">
        <w:rPr>
          <w:rFonts w:cs="Calibri"/>
        </w:rPr>
        <w:t xml:space="preserve">Wykonawca może powierzyć wykonanie części zamówienia podwykonawcy, </w:t>
      </w:r>
      <w:r w:rsidRPr="007807FE">
        <w:rPr>
          <w:rFonts w:cs="Calibri"/>
          <w:b/>
        </w:rPr>
        <w:t>z uwzględnieniem zakazu opisanego w pkt V.11. SWZ</w:t>
      </w:r>
      <w:r w:rsidRPr="007807FE">
        <w:rPr>
          <w:rFonts w:cs="Calibri"/>
        </w:rPr>
        <w:t>.</w:t>
      </w:r>
    </w:p>
    <w:p w14:paraId="5A6B4545" w14:textId="77777777" w:rsidR="002E1FA6" w:rsidRPr="00B87B2E" w:rsidRDefault="002E1FA6" w:rsidP="00173532">
      <w:pPr>
        <w:tabs>
          <w:tab w:val="left" w:pos="284"/>
        </w:tabs>
        <w:suppressAutoHyphens/>
        <w:spacing w:after="0" w:line="280" w:lineRule="atLeast"/>
        <w:ind w:left="284"/>
        <w:jc w:val="both"/>
      </w:pPr>
      <w:r w:rsidRPr="00B87B2E">
        <w:t xml:space="preserve">W zakresie podwykonawstwa, zastosowanie mają przepisy art. 462-465 Pzp. </w:t>
      </w:r>
    </w:p>
    <w:p w14:paraId="604D4520" w14:textId="40504602" w:rsidR="002E1FA6" w:rsidRPr="008121BF" w:rsidRDefault="002E1FA6" w:rsidP="00173532">
      <w:pPr>
        <w:tabs>
          <w:tab w:val="left" w:pos="284"/>
        </w:tabs>
        <w:suppressAutoHyphens/>
        <w:spacing w:after="0" w:line="280" w:lineRule="atLeast"/>
        <w:ind w:left="284"/>
        <w:jc w:val="both"/>
      </w:pPr>
      <w:r w:rsidRPr="00B87B2E">
        <w:t xml:space="preserve">Wykonawca jest zobowiązany wskazać </w:t>
      </w:r>
      <w:r w:rsidRPr="00B87B2E">
        <w:rPr>
          <w:rFonts w:cs="Calibri"/>
        </w:rPr>
        <w:t>w Ofercie oraz w JEDZ</w:t>
      </w:r>
      <w:r w:rsidRPr="00B87B2E">
        <w:t xml:space="preserve"> części zamówienia </w:t>
      </w:r>
      <w:r w:rsidRPr="00B87B2E">
        <w:rPr>
          <w:rFonts w:cs="Calibri"/>
          <w:lang w:eastAsia="ar-SA"/>
        </w:rPr>
        <w:t>(w % lub zakres rzeczowy)</w:t>
      </w:r>
      <w:r w:rsidRPr="00B87B2E">
        <w:t xml:space="preserve">, </w:t>
      </w:r>
      <w:r w:rsidRPr="00B87B2E">
        <w:rPr>
          <w:spacing w:val="-2"/>
        </w:rPr>
        <w:t xml:space="preserve">których wykonanie zamierza powierzyć podwykonawcom, oraz nazwy ewentualnych </w:t>
      </w:r>
      <w:r w:rsidRPr="008121BF">
        <w:rPr>
          <w:spacing w:val="-2"/>
        </w:rPr>
        <w:t>podwykonawców,</w:t>
      </w:r>
      <w:r w:rsidRPr="008121BF">
        <w:t xml:space="preserve"> jeżeli są już znani. Brak oświadczenia wykonawcy w tym zakresie oznaczać będzie, </w:t>
      </w:r>
      <w:r w:rsidR="00FD267E" w:rsidRPr="008121BF">
        <w:br/>
      </w:r>
      <w:r w:rsidRPr="008121BF">
        <w:t>że wykonawca zamierza samodzielnie realizować całość zamówienia.</w:t>
      </w:r>
      <w:bookmarkStart w:id="18" w:name="_Hlk97281781"/>
    </w:p>
    <w:bookmarkEnd w:id="18"/>
    <w:p w14:paraId="0F61CD65" w14:textId="77777777" w:rsidR="002E1FA6" w:rsidRPr="008121BF" w:rsidRDefault="002E1FA6" w:rsidP="00173532">
      <w:pPr>
        <w:tabs>
          <w:tab w:val="left" w:pos="284"/>
        </w:tabs>
        <w:suppressAutoHyphens/>
        <w:spacing w:after="0" w:line="280" w:lineRule="atLeast"/>
        <w:ind w:left="284"/>
        <w:jc w:val="both"/>
        <w:rPr>
          <w:rFonts w:cs="Calibri"/>
        </w:rPr>
      </w:pPr>
      <w:r w:rsidRPr="008121BF">
        <w:rPr>
          <w:rFonts w:cs="Calibri"/>
        </w:rPr>
        <w:t>Wykonawca odpowiada za działania, uchybienia, zaniedbania podwykonawcy, jak za swoje działania.</w:t>
      </w:r>
    </w:p>
    <w:p w14:paraId="74D52D6F" w14:textId="38DC4462" w:rsidR="00EE28F7" w:rsidRDefault="002E1FA6" w:rsidP="00EE28F7">
      <w:pPr>
        <w:numPr>
          <w:ilvl w:val="0"/>
          <w:numId w:val="28"/>
        </w:numPr>
        <w:tabs>
          <w:tab w:val="left" w:pos="284"/>
        </w:tabs>
        <w:suppressAutoHyphens/>
        <w:spacing w:after="0" w:line="280" w:lineRule="atLeast"/>
        <w:ind w:left="284" w:hanging="284"/>
        <w:jc w:val="both"/>
      </w:pPr>
      <w:r w:rsidRPr="008121BF">
        <w:rPr>
          <w:rFonts w:eastAsia="Times New Roman" w:cstheme="minorHAnsi"/>
        </w:rPr>
        <w:t xml:space="preserve">Zamawiający nie przewiduje udzielanie zamówień, o których mowa w art. 214 Pzp. </w:t>
      </w:r>
    </w:p>
    <w:p w14:paraId="3DBA6D86" w14:textId="77777777" w:rsidR="0016634F" w:rsidRDefault="00EE28F7" w:rsidP="0016634F">
      <w:pPr>
        <w:numPr>
          <w:ilvl w:val="0"/>
          <w:numId w:val="28"/>
        </w:numPr>
        <w:tabs>
          <w:tab w:val="left" w:pos="284"/>
        </w:tabs>
        <w:suppressAutoHyphens/>
        <w:spacing w:after="0" w:line="280" w:lineRule="atLeast"/>
        <w:ind w:left="284" w:hanging="284"/>
        <w:jc w:val="both"/>
      </w:pPr>
      <w:r w:rsidRPr="00EE28F7">
        <w:rPr>
          <w:rFonts w:ascii="Calibri" w:eastAsia="Calibri" w:hAnsi="Calibri" w:cs="Calibri"/>
          <w:bCs/>
          <w:lang w:eastAsia="zh-CN"/>
        </w:rPr>
        <w:t xml:space="preserve">Zamawiający nie dopuszcza składania ofert częściowych. </w:t>
      </w:r>
      <w:r w:rsidRPr="00EE28F7">
        <w:rPr>
          <w:rFonts w:ascii="Calibri" w:eastAsia="Calibri" w:hAnsi="Calibri" w:cs="Calibri"/>
          <w:lang w:eastAsia="zh-CN"/>
        </w:rPr>
        <w:t>Zamawiający nie dokonuje podziału zamówienia na części. Uzasadnienie braku podziału zamówienia na części:</w:t>
      </w:r>
    </w:p>
    <w:p w14:paraId="06D6DB4F" w14:textId="59286B62" w:rsidR="0016634F" w:rsidRPr="0016634F" w:rsidRDefault="0016634F" w:rsidP="0016634F">
      <w:pPr>
        <w:tabs>
          <w:tab w:val="left" w:pos="284"/>
        </w:tabs>
        <w:suppressAutoHyphens/>
        <w:spacing w:after="0" w:line="280" w:lineRule="atLeast"/>
        <w:ind w:left="284"/>
        <w:jc w:val="both"/>
      </w:pPr>
      <w:r w:rsidRPr="004825D8">
        <w:rPr>
          <w:lang w:eastAsia="zh-CN"/>
        </w:rPr>
        <w:t xml:space="preserve">Zamawiający nie dokonuje podziału zamówienia na części, w szczególności ze względu na postanowienia dokumentów programowych i związanym z tym etapowaniem inwestycji, co z kolei wiąże się z synchronizacją wszelkich działań inwestycyjnych, co przy podziale zamówienia na części nie byłoby możliwe. Jednocześnie po przeanalizowaniu rynku robót budowlanych dla przedmiotu objętego niniejszym zamówieniem, ustalono, że na rynku funkcjonuje duża liczba podmiotów </w:t>
      </w:r>
      <w:r w:rsidRPr="004825D8">
        <w:rPr>
          <w:lang w:eastAsia="zh-CN"/>
        </w:rPr>
        <w:br/>
        <w:t>w szczególności z sektora małych i średnich przedsiębiorstw specjalizujących się w branży objętej zamówieniem, którym dostęp do zamówienia nie został utrudniony. Zamówienie jest dostosowane do potrzeb ww. podmiotów w rozumieniu załącznika I do rozporządzenia Komisji (UE) nr 651/2014 z dnia 17</w:t>
      </w:r>
      <w:r w:rsidR="00F54F56" w:rsidRPr="004825D8">
        <w:rPr>
          <w:lang w:eastAsia="zh-CN"/>
        </w:rPr>
        <w:t xml:space="preserve"> </w:t>
      </w:r>
      <w:r w:rsidRPr="004825D8">
        <w:rPr>
          <w:lang w:eastAsia="zh-CN"/>
        </w:rPr>
        <w:t xml:space="preserve">czerwca 2014 r. Z dotychczasowych doświadczeń Zamawiającego wynika, iż ubiegają się o takie zamówienia głównie małe i średnie przedsiębiorstwa, a więc zakres zamówienia jest dostosowany </w:t>
      </w:r>
      <w:r w:rsidR="00F54F56" w:rsidRPr="004825D8">
        <w:rPr>
          <w:lang w:eastAsia="zh-CN"/>
        </w:rPr>
        <w:br/>
      </w:r>
      <w:r w:rsidRPr="004825D8">
        <w:rPr>
          <w:lang w:eastAsia="zh-CN"/>
        </w:rPr>
        <w:t xml:space="preserve">do potrzeb sektora MŚP. Ze względu na dużą tożsamość robót podział zamówienia spowodowałby dublowanie kosztów magazynowych oraz specjalistów branżowych, co znacznie podniosłoby koszty realizacji zamówienia a tym samym mogło doprowadzić do braku możliwości jego realizacji. Podział zamówienia utrudniłby nadzór nad zadaniem. Ponadto z uwagi  na rozproszoną lokalizację punktów świetlnych (teren miasta Bydgoszczy) powierzanie zamówienia kilku wykonawcom wprowadziłoby trudności organizacyjne oraz kontrolne realizacji inwestycji. Niniejsze zamówienie nie jest podzielone na części ze względów organizacyjnych, ekonomicznych oraz celowościowych. Udzielenie zamówienia </w:t>
      </w:r>
      <w:r w:rsidRPr="004825D8">
        <w:rPr>
          <w:lang w:eastAsia="zh-CN"/>
        </w:rPr>
        <w:lastRenderedPageBreak/>
        <w:t>jednemu Wykonawcy pozwoli Zamawiającemu na lepsze kontrolowanie realizacji umowy oraz jej rozliczenie. Udzielenie zamówienia jednemu Wykonawcy będzie dla ubiegających się o zamówienia bardziej atrakcyjne, co może przełożyć się na wzrost konkurencyjności.</w:t>
      </w:r>
      <w:r w:rsidRPr="0016634F">
        <w:rPr>
          <w:lang w:eastAsia="zh-CN"/>
        </w:rPr>
        <w:t xml:space="preserve"> </w:t>
      </w:r>
    </w:p>
    <w:p w14:paraId="2C94CCA3" w14:textId="4F48C473" w:rsidR="003D0B6E" w:rsidRPr="008121BF" w:rsidRDefault="002E1FA6" w:rsidP="00C54446">
      <w:pPr>
        <w:numPr>
          <w:ilvl w:val="0"/>
          <w:numId w:val="28"/>
        </w:numPr>
        <w:tabs>
          <w:tab w:val="left" w:pos="284"/>
        </w:tabs>
        <w:suppressAutoHyphens/>
        <w:spacing w:after="0" w:line="280" w:lineRule="atLeast"/>
        <w:ind w:left="284" w:hanging="284"/>
        <w:jc w:val="both"/>
      </w:pPr>
      <w:r w:rsidRPr="008121BF">
        <w:t xml:space="preserve">Zamawiający nie stawia bezwzględnego wymogu przeprowadzania wizji lokalnej, o której mowa </w:t>
      </w:r>
      <w:r w:rsidRPr="008121BF">
        <w:br/>
        <w:t xml:space="preserve">w art. 131 ust. 2 Pzp, w terminie poprzedzającym złożenie oferty, ale sugeruje przeprowadzenie jej </w:t>
      </w:r>
      <w:r w:rsidRPr="008121BF">
        <w:br/>
        <w:t>w interesie Wykonawcy bez udziału Zamawiającego, celem właściwego określenia zakresu realizacji zamówienia</w:t>
      </w:r>
      <w:r w:rsidR="003D0B6E" w:rsidRPr="00C54446">
        <w:rPr>
          <w:rFonts w:eastAsia="Times New Roman" w:cstheme="minorHAnsi"/>
          <w:spacing w:val="-2"/>
        </w:rPr>
        <w:t>.</w:t>
      </w:r>
    </w:p>
    <w:p w14:paraId="55593419" w14:textId="77777777" w:rsidR="003D0B6E" w:rsidRPr="008121BF" w:rsidRDefault="003D0B6E" w:rsidP="003D0B6E">
      <w:pPr>
        <w:tabs>
          <w:tab w:val="left" w:pos="284"/>
        </w:tabs>
        <w:suppressAutoHyphens/>
        <w:spacing w:after="0" w:line="280" w:lineRule="atLeast"/>
        <w:ind w:left="284"/>
        <w:jc w:val="both"/>
      </w:pPr>
    </w:p>
    <w:p w14:paraId="79D680B0" w14:textId="77777777" w:rsidR="00C12FE3" w:rsidRPr="008121B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19" w:name="_Toc172021501"/>
      <w:bookmarkEnd w:id="11"/>
      <w:bookmarkEnd w:id="12"/>
      <w:r w:rsidRPr="008121BF">
        <w:rPr>
          <w:rFonts w:ascii="Calibri" w:hAnsi="Calibri" w:cs="Calibri"/>
          <w:b/>
          <w:bCs/>
          <w:color w:val="auto"/>
          <w:sz w:val="22"/>
          <w:szCs w:val="22"/>
        </w:rPr>
        <w:t>TERMIN WYKONANIA ZAMÓWIENIA</w:t>
      </w:r>
      <w:bookmarkEnd w:id="19"/>
    </w:p>
    <w:p w14:paraId="4536F5A6" w14:textId="37AD45EA" w:rsidR="00A959ED" w:rsidRPr="009038D5" w:rsidRDefault="00A959ED">
      <w:pPr>
        <w:pStyle w:val="Akapitzlist"/>
        <w:numPr>
          <w:ilvl w:val="3"/>
          <w:numId w:val="62"/>
        </w:numPr>
        <w:spacing w:after="0" w:line="280" w:lineRule="atLeast"/>
        <w:ind w:left="284" w:right="13" w:hanging="284"/>
        <w:rPr>
          <w:rFonts w:cstheme="minorHAnsi"/>
          <w:b/>
          <w:bCs/>
        </w:rPr>
      </w:pPr>
      <w:bookmarkStart w:id="20" w:name="_Hlk162438813"/>
      <w:bookmarkStart w:id="21" w:name="_Hlk149118356"/>
      <w:r w:rsidRPr="009038D5">
        <w:rPr>
          <w:rFonts w:cstheme="minorHAnsi"/>
        </w:rPr>
        <w:t xml:space="preserve">Termin wykonania </w:t>
      </w:r>
      <w:r w:rsidR="00E80B5C" w:rsidRPr="00E80B5C">
        <w:rPr>
          <w:rFonts w:cstheme="minorHAnsi"/>
        </w:rPr>
        <w:t xml:space="preserve">Umowy </w:t>
      </w:r>
      <w:r w:rsidRPr="009038D5">
        <w:rPr>
          <w:rFonts w:cstheme="minorHAnsi"/>
        </w:rPr>
        <w:t>–</w:t>
      </w:r>
      <w:r w:rsidR="0016634F" w:rsidRPr="009038D5">
        <w:rPr>
          <w:b/>
          <w:bCs/>
          <w:spacing w:val="-2"/>
        </w:rPr>
        <w:t xml:space="preserve"> </w:t>
      </w:r>
      <w:r w:rsidR="00AF1558" w:rsidRPr="009038D5">
        <w:rPr>
          <w:rFonts w:cstheme="minorHAnsi"/>
          <w:b/>
          <w:bCs/>
        </w:rPr>
        <w:t>130</w:t>
      </w:r>
      <w:r w:rsidRPr="009038D5">
        <w:rPr>
          <w:rFonts w:cstheme="minorHAnsi"/>
          <w:b/>
          <w:bCs/>
        </w:rPr>
        <w:t xml:space="preserve"> </w:t>
      </w:r>
      <w:bookmarkStart w:id="22" w:name="_Hlk170899646"/>
      <w:r w:rsidRPr="009038D5">
        <w:rPr>
          <w:rFonts w:cstheme="minorHAnsi"/>
          <w:b/>
          <w:bCs/>
        </w:rPr>
        <w:t>dni od podpisania Umowy</w:t>
      </w:r>
      <w:bookmarkEnd w:id="22"/>
      <w:r w:rsidRPr="009038D5">
        <w:rPr>
          <w:rFonts w:cstheme="minorHAnsi"/>
        </w:rPr>
        <w:t>, w tym:</w:t>
      </w:r>
    </w:p>
    <w:p w14:paraId="687ABCCA" w14:textId="10B4FDBC" w:rsidR="00A959ED" w:rsidRPr="009038D5" w:rsidRDefault="00A959ED">
      <w:pPr>
        <w:pStyle w:val="Akapitzlist"/>
        <w:numPr>
          <w:ilvl w:val="1"/>
          <w:numId w:val="63"/>
        </w:numPr>
        <w:spacing w:after="0" w:line="280" w:lineRule="atLeast"/>
        <w:ind w:left="567" w:right="13" w:hanging="284"/>
        <w:rPr>
          <w:rFonts w:cstheme="minorHAnsi"/>
          <w:color w:val="auto"/>
        </w:rPr>
      </w:pPr>
      <w:r w:rsidRPr="009038D5">
        <w:rPr>
          <w:rFonts w:cstheme="minorHAnsi"/>
        </w:rPr>
        <w:t>termin wykonania zamówienia podstawowego –</w:t>
      </w:r>
      <w:r w:rsidRPr="009038D5">
        <w:rPr>
          <w:rFonts w:cstheme="minorHAnsi"/>
          <w:b/>
          <w:bCs/>
        </w:rPr>
        <w:t xml:space="preserve"> </w:t>
      </w:r>
      <w:r w:rsidRPr="009038D5">
        <w:rPr>
          <w:rFonts w:cstheme="minorHAnsi"/>
          <w:b/>
          <w:bCs/>
          <w:color w:val="auto"/>
        </w:rPr>
        <w:t xml:space="preserve">od minimum </w:t>
      </w:r>
      <w:r w:rsidR="00AF1558" w:rsidRPr="009038D5">
        <w:rPr>
          <w:rFonts w:cstheme="minorHAnsi"/>
          <w:b/>
          <w:bCs/>
          <w:color w:val="auto"/>
        </w:rPr>
        <w:t>90</w:t>
      </w:r>
      <w:r w:rsidRPr="009038D5">
        <w:rPr>
          <w:rFonts w:cstheme="minorHAnsi"/>
          <w:b/>
          <w:bCs/>
          <w:color w:val="auto"/>
        </w:rPr>
        <w:t xml:space="preserve"> dni do maksimum 1</w:t>
      </w:r>
      <w:r w:rsidR="00AF1558" w:rsidRPr="009038D5">
        <w:rPr>
          <w:rFonts w:cstheme="minorHAnsi"/>
          <w:b/>
          <w:bCs/>
          <w:color w:val="auto"/>
        </w:rPr>
        <w:t>3</w:t>
      </w:r>
      <w:r w:rsidRPr="009038D5">
        <w:rPr>
          <w:rFonts w:cstheme="minorHAnsi"/>
          <w:b/>
          <w:bCs/>
          <w:color w:val="auto"/>
        </w:rPr>
        <w:t>0 dni kalendarzowych od dnia podpisania Umowy</w:t>
      </w:r>
      <w:r w:rsidRPr="009038D5">
        <w:rPr>
          <w:rFonts w:cstheme="minorHAnsi"/>
        </w:rPr>
        <w:t xml:space="preserve">, </w:t>
      </w:r>
    </w:p>
    <w:p w14:paraId="54445EDA" w14:textId="200372AC" w:rsidR="00A959ED" w:rsidRPr="009038D5" w:rsidRDefault="00A959ED" w:rsidP="00A959ED">
      <w:pPr>
        <w:pStyle w:val="Akapitzlist"/>
        <w:spacing w:after="0" w:line="280" w:lineRule="atLeast"/>
        <w:ind w:left="567" w:right="13" w:firstLine="0"/>
        <w:rPr>
          <w:rFonts w:cstheme="minorHAnsi"/>
          <w:color w:val="auto"/>
        </w:rPr>
      </w:pPr>
      <w:r w:rsidRPr="009038D5">
        <w:rPr>
          <w:color w:val="000000" w:themeColor="text1"/>
        </w:rPr>
        <w:t xml:space="preserve">Faktyczny termin wykonania zamówienia </w:t>
      </w:r>
      <w:r w:rsidRPr="009038D5">
        <w:rPr>
          <w:rFonts w:cstheme="minorHAnsi"/>
          <w:color w:val="000000" w:themeColor="text1"/>
          <w:spacing w:val="-2"/>
        </w:rPr>
        <w:t>podstawowego</w:t>
      </w:r>
      <w:r w:rsidRPr="009038D5">
        <w:rPr>
          <w:color w:val="000000" w:themeColor="text1"/>
        </w:rPr>
        <w:t xml:space="preserve"> zostanie zadeklarowany przez wykonawcę w formularzu ofertowym, zgodnie z pkt  XXI.2.2) SWZ i </w:t>
      </w:r>
      <w:r w:rsidRPr="009038D5">
        <w:rPr>
          <w:rFonts w:cstheme="minorHAnsi"/>
          <w:color w:val="000000" w:themeColor="text1"/>
        </w:rPr>
        <w:t>będzie podlegał ocenie.</w:t>
      </w:r>
    </w:p>
    <w:p w14:paraId="47A98945" w14:textId="4D9C0C69" w:rsidR="00A959ED" w:rsidRPr="009038D5" w:rsidRDefault="00A959ED">
      <w:pPr>
        <w:pStyle w:val="Akapitzlist"/>
        <w:numPr>
          <w:ilvl w:val="1"/>
          <w:numId w:val="63"/>
        </w:numPr>
        <w:spacing w:after="0" w:line="280" w:lineRule="atLeast"/>
        <w:ind w:left="567" w:right="13" w:hanging="284"/>
        <w:rPr>
          <w:rFonts w:cstheme="minorHAnsi"/>
        </w:rPr>
      </w:pPr>
      <w:r w:rsidRPr="009038D5">
        <w:t xml:space="preserve">termin wykonania zakresu wynikającego z opcji określony będzie w oświadczeniach uruchamiających opcję, przy czym </w:t>
      </w:r>
      <w:r w:rsidRPr="009038D5">
        <w:rPr>
          <w:b/>
          <w:bCs/>
        </w:rPr>
        <w:t xml:space="preserve">nie </w:t>
      </w:r>
      <w:r w:rsidR="0016634F" w:rsidRPr="009038D5">
        <w:rPr>
          <w:b/>
          <w:bCs/>
        </w:rPr>
        <w:t>dłużej</w:t>
      </w:r>
      <w:r w:rsidRPr="009038D5">
        <w:rPr>
          <w:b/>
          <w:bCs/>
        </w:rPr>
        <w:t xml:space="preserve"> niż </w:t>
      </w:r>
      <w:r w:rsidR="00AF1558" w:rsidRPr="009038D5">
        <w:rPr>
          <w:rFonts w:cstheme="minorHAnsi"/>
          <w:b/>
          <w:bCs/>
          <w:color w:val="auto"/>
        </w:rPr>
        <w:t>130</w:t>
      </w:r>
      <w:r w:rsidR="0096722B" w:rsidRPr="009038D5">
        <w:rPr>
          <w:rFonts w:cstheme="minorHAnsi"/>
          <w:b/>
          <w:bCs/>
          <w:color w:val="auto"/>
        </w:rPr>
        <w:t xml:space="preserve"> </w:t>
      </w:r>
      <w:r w:rsidRPr="009038D5">
        <w:rPr>
          <w:rFonts w:cstheme="minorHAnsi"/>
          <w:b/>
          <w:bCs/>
          <w:color w:val="auto"/>
        </w:rPr>
        <w:t xml:space="preserve">dni </w:t>
      </w:r>
      <w:r w:rsidR="0016634F" w:rsidRPr="009038D5">
        <w:rPr>
          <w:rFonts w:cstheme="minorHAnsi"/>
          <w:b/>
          <w:bCs/>
          <w:color w:val="auto"/>
        </w:rPr>
        <w:t xml:space="preserve">kalendarzowych </w:t>
      </w:r>
      <w:r w:rsidRPr="009038D5">
        <w:rPr>
          <w:rFonts w:cstheme="minorHAnsi"/>
          <w:b/>
          <w:bCs/>
          <w:color w:val="auto"/>
        </w:rPr>
        <w:t>od</w:t>
      </w:r>
      <w:r w:rsidRPr="009038D5">
        <w:rPr>
          <w:rFonts w:cstheme="minorHAnsi"/>
          <w:b/>
          <w:bCs/>
        </w:rPr>
        <w:t xml:space="preserve"> podpisania Umowy</w:t>
      </w:r>
      <w:r w:rsidRPr="009038D5">
        <w:rPr>
          <w:b/>
          <w:bCs/>
        </w:rPr>
        <w:t>.</w:t>
      </w:r>
    </w:p>
    <w:p w14:paraId="33313E24" w14:textId="0D60A076" w:rsidR="00C12FE3" w:rsidRPr="00A959ED" w:rsidRDefault="00A959ED" w:rsidP="00A959ED">
      <w:pPr>
        <w:tabs>
          <w:tab w:val="left" w:pos="-2694"/>
        </w:tabs>
        <w:spacing w:after="0" w:line="280" w:lineRule="atLeast"/>
        <w:ind w:left="284"/>
        <w:jc w:val="both"/>
        <w:rPr>
          <w:i/>
          <w:sz w:val="21"/>
          <w:szCs w:val="21"/>
        </w:rPr>
      </w:pPr>
      <w:r w:rsidRPr="009038D5">
        <w:rPr>
          <w:rFonts w:cs="Calibri"/>
        </w:rPr>
        <w:t>W przypadku gdyby termin realizacji zakresu wynikającego z opcji miał wykraczać poza termin określony w pkt 2, Strony wprowadzą aneksem do umowy odpowiednie zmiany</w:t>
      </w:r>
      <w:r w:rsidR="00FB78FA" w:rsidRPr="009038D5">
        <w:rPr>
          <w:color w:val="000000"/>
        </w:rPr>
        <w:t>.</w:t>
      </w:r>
      <w:bookmarkEnd w:id="20"/>
      <w:bookmarkEnd w:id="21"/>
    </w:p>
    <w:p w14:paraId="65291A50" w14:textId="77777777" w:rsidR="007F3A7F" w:rsidRPr="00B854A3" w:rsidRDefault="007F3A7F" w:rsidP="00B854A3">
      <w:pPr>
        <w:autoSpaceDE w:val="0"/>
        <w:autoSpaceDN w:val="0"/>
        <w:adjustRightInd w:val="0"/>
        <w:spacing w:after="0"/>
        <w:ind w:left="284"/>
        <w:jc w:val="both"/>
        <w:rPr>
          <w:color w:val="000000"/>
        </w:rPr>
      </w:pPr>
    </w:p>
    <w:p w14:paraId="0329C1C6" w14:textId="77777777" w:rsidR="00C12FE3" w:rsidRPr="00232DB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3" w:name="_Toc172021502"/>
      <w:r w:rsidRPr="00232DBF">
        <w:rPr>
          <w:rFonts w:ascii="Calibri" w:hAnsi="Calibri" w:cs="Calibri"/>
          <w:b/>
          <w:bCs/>
          <w:color w:val="auto"/>
          <w:sz w:val="22"/>
          <w:szCs w:val="22"/>
        </w:rPr>
        <w:t>PODSTAWY WYKLUCZENIA</w:t>
      </w:r>
      <w:bookmarkEnd w:id="23"/>
      <w:r w:rsidRPr="00232DBF">
        <w:rPr>
          <w:rFonts w:ascii="Calibri" w:hAnsi="Calibri" w:cs="Calibri"/>
          <w:b/>
          <w:bCs/>
          <w:color w:val="auto"/>
          <w:sz w:val="22"/>
          <w:szCs w:val="22"/>
        </w:rPr>
        <w:t xml:space="preserve"> </w:t>
      </w:r>
    </w:p>
    <w:p w14:paraId="73FB8279" w14:textId="77777777" w:rsidR="00C12FE3" w:rsidRPr="00232DBF" w:rsidRDefault="00C12FE3">
      <w:pPr>
        <w:numPr>
          <w:ilvl w:val="3"/>
          <w:numId w:val="34"/>
        </w:numPr>
        <w:tabs>
          <w:tab w:val="left" w:pos="284"/>
        </w:tabs>
        <w:spacing w:after="0" w:line="280" w:lineRule="atLeast"/>
        <w:ind w:hanging="2880"/>
        <w:jc w:val="both"/>
        <w:rPr>
          <w:rFonts w:cs="Calibri"/>
        </w:rPr>
      </w:pPr>
      <w:r w:rsidRPr="00232DBF">
        <w:rPr>
          <w:rFonts w:cs="Calibri"/>
          <w:u w:val="single"/>
        </w:rPr>
        <w:t>Podstawy wykluczenia</w:t>
      </w:r>
      <w:r w:rsidRPr="00232DBF">
        <w:rPr>
          <w:rFonts w:cs="Calibri"/>
        </w:rPr>
        <w:t xml:space="preserve">, o których mowa w </w:t>
      </w:r>
      <w:r w:rsidRPr="00232DBF">
        <w:rPr>
          <w:rFonts w:cs="Calibri"/>
          <w:b/>
          <w:bCs/>
        </w:rPr>
        <w:t>art. 108 ust. 1 Pzp</w:t>
      </w:r>
      <w:r w:rsidRPr="00232DBF">
        <w:rPr>
          <w:rFonts w:cs="Calibri"/>
        </w:rPr>
        <w:t xml:space="preserve">. </w:t>
      </w:r>
    </w:p>
    <w:p w14:paraId="12C948FC" w14:textId="77777777" w:rsidR="00C12FE3" w:rsidRPr="00377487" w:rsidRDefault="00C12FE3" w:rsidP="00173532">
      <w:pPr>
        <w:spacing w:after="0" w:line="280" w:lineRule="atLeast"/>
        <w:ind w:left="851" w:hanging="567"/>
        <w:rPr>
          <w:rFonts w:cs="Calibri"/>
        </w:rPr>
      </w:pPr>
      <w:r w:rsidRPr="00377487">
        <w:rPr>
          <w:rFonts w:cs="Calibri"/>
        </w:rPr>
        <w:t>Z postępowania o udzielenie zamówienia wyklucza się wykonawcę:</w:t>
      </w:r>
    </w:p>
    <w:p w14:paraId="4F019AAD" w14:textId="77777777" w:rsidR="00C12FE3" w:rsidRPr="00377487" w:rsidRDefault="00C12FE3">
      <w:pPr>
        <w:numPr>
          <w:ilvl w:val="1"/>
          <w:numId w:val="13"/>
        </w:numPr>
        <w:tabs>
          <w:tab w:val="left" w:pos="567"/>
          <w:tab w:val="left" w:pos="993"/>
        </w:tabs>
        <w:spacing w:after="0" w:line="280" w:lineRule="atLeast"/>
        <w:ind w:left="1276" w:hanging="992"/>
        <w:rPr>
          <w:rFonts w:cs="Calibri"/>
        </w:rPr>
      </w:pPr>
      <w:r w:rsidRPr="00377487">
        <w:rPr>
          <w:rFonts w:cs="Calibri"/>
        </w:rPr>
        <w:t>będącego osobą fizyczną, którego prawomocnie skazano za przestępstwo:</w:t>
      </w:r>
    </w:p>
    <w:p w14:paraId="0B97C25B" w14:textId="77777777" w:rsidR="00C12FE3" w:rsidRPr="00AF5FF2"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udziału w zorganizowanej grupie przestępczej albo związku mającym na celu popełnienie przestępstwa lub przestępstwa skarbowego, o którym mowa w </w:t>
      </w:r>
      <w:r w:rsidRPr="00AF5FF2">
        <w:rPr>
          <w:rFonts w:eastAsia="MS Gothic" w:cs="Calibri"/>
        </w:rPr>
        <w:t>art. 258</w:t>
      </w:r>
      <w:r w:rsidRPr="00AF5FF2">
        <w:rPr>
          <w:rFonts w:cs="Calibri"/>
        </w:rPr>
        <w:t xml:space="preserve"> Kodeksu karnego </w:t>
      </w:r>
      <w:r w:rsidRPr="00AF5FF2">
        <w:rPr>
          <w:rFonts w:cs="Calibri"/>
        </w:rPr>
        <w:br/>
      </w:r>
      <w:r w:rsidRPr="00AF5FF2">
        <w:rPr>
          <w:rFonts w:cs="Calibri"/>
          <w:b/>
          <w:bCs/>
        </w:rPr>
        <w:t>(art. 108 ust. 1 pkt 1 lit. a Pzp)</w:t>
      </w:r>
      <w:r w:rsidRPr="00AF5FF2">
        <w:rPr>
          <w:rFonts w:cs="Calibri"/>
        </w:rPr>
        <w:t>,</w:t>
      </w:r>
    </w:p>
    <w:p w14:paraId="5807D8ED" w14:textId="77777777" w:rsidR="00C12FE3" w:rsidRPr="00AF5FF2"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handlu ludźmi, o którym mowa w </w:t>
      </w:r>
      <w:r w:rsidRPr="00AF5FF2">
        <w:rPr>
          <w:rFonts w:eastAsia="MS Gothic" w:cs="Calibri"/>
        </w:rPr>
        <w:t>art. 189a</w:t>
      </w:r>
      <w:r w:rsidRPr="00AF5FF2">
        <w:rPr>
          <w:rFonts w:cs="Calibri"/>
        </w:rPr>
        <w:t xml:space="preserve"> Kodeksu karnego </w:t>
      </w:r>
      <w:r w:rsidRPr="00AF5FF2">
        <w:rPr>
          <w:rFonts w:cs="Calibri"/>
          <w:b/>
          <w:bCs/>
        </w:rPr>
        <w:t>(art. 108 ust. 1 pkt 1 lit. b Pzp)</w:t>
      </w:r>
      <w:r w:rsidRPr="00AF5FF2">
        <w:rPr>
          <w:rFonts w:cs="Calibri"/>
        </w:rPr>
        <w:t>,</w:t>
      </w:r>
    </w:p>
    <w:p w14:paraId="4019DAF5" w14:textId="33CC471B" w:rsidR="00C12FE3" w:rsidRPr="00A05C0E" w:rsidRDefault="00C12FE3">
      <w:pPr>
        <w:numPr>
          <w:ilvl w:val="2"/>
          <w:numId w:val="14"/>
        </w:numPr>
        <w:tabs>
          <w:tab w:val="left" w:pos="851"/>
        </w:tabs>
        <w:spacing w:after="0" w:line="280" w:lineRule="atLeast"/>
        <w:ind w:left="851" w:hanging="284"/>
        <w:jc w:val="both"/>
        <w:rPr>
          <w:rFonts w:cs="Calibri"/>
        </w:rPr>
      </w:pPr>
      <w:r w:rsidRPr="00A05C0E">
        <w:rPr>
          <w:rFonts w:cs="Calibri"/>
        </w:rPr>
        <w:t>o którym mowa w art. 228–230a, art. 250a Kodeksu karnego,</w:t>
      </w:r>
      <w:r w:rsidRPr="00A05C0E">
        <w:rPr>
          <w:rFonts w:cs="Calibri"/>
          <w:color w:val="FF0000"/>
        </w:rPr>
        <w:t xml:space="preserve"> </w:t>
      </w:r>
      <w:r w:rsidRPr="00A05C0E">
        <w:rPr>
          <w:rFonts w:cs="Calibri"/>
        </w:rPr>
        <w:t xml:space="preserve">w art. 46–48 ustawy z dnia </w:t>
      </w:r>
      <w:r w:rsidRPr="00A05C0E">
        <w:rPr>
          <w:rFonts w:cs="Calibri"/>
        </w:rPr>
        <w:br/>
        <w:t>25 czerwca 2010 r. o sporcie</w:t>
      </w:r>
      <w:r w:rsidRPr="00A05C0E">
        <w:rPr>
          <w:rFonts w:cs="Calibri"/>
          <w:color w:val="FF0000"/>
        </w:rPr>
        <w:t xml:space="preserve"> </w:t>
      </w:r>
      <w:r w:rsidR="00232DBF" w:rsidRPr="00A05C0E">
        <w:rPr>
          <w:rFonts w:cs="Calibri"/>
        </w:rPr>
        <w:t xml:space="preserve"> </w:t>
      </w:r>
      <w:r w:rsidRPr="00A05C0E">
        <w:rPr>
          <w:rFonts w:cs="Calibri"/>
        </w:rPr>
        <w:t xml:space="preserve">lub w art. 54 ust. 1–4 ustawy z dnia 12 maja 2011 r. o refundacji leków, środków spożywczych specjalnego przeznaczenia żywieniowego oraz wyrobów medycznych </w:t>
      </w:r>
      <w:r w:rsidRPr="00A05C0E">
        <w:rPr>
          <w:rFonts w:cs="Calibri"/>
          <w:b/>
          <w:bCs/>
        </w:rPr>
        <w:t>(art. 108 ust. 1 pkt 1 lit. c Pzp)</w:t>
      </w:r>
      <w:r w:rsidRPr="00A05C0E">
        <w:rPr>
          <w:rFonts w:cs="Calibri"/>
        </w:rPr>
        <w:t>,</w:t>
      </w:r>
    </w:p>
    <w:p w14:paraId="3AF1C132"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finansowania przestępstwa o charakterze terrorystycznym, o którym mowa w </w:t>
      </w:r>
      <w:r w:rsidRPr="00AF5FF2">
        <w:rPr>
          <w:rFonts w:eastAsia="MS Gothic" w:cs="Calibri"/>
        </w:rPr>
        <w:t>art. 165a</w:t>
      </w:r>
      <w:r w:rsidRPr="00AF5FF2">
        <w:rPr>
          <w:rFonts w:cs="Calibri"/>
        </w:rPr>
        <w:t xml:space="preserve"> Kodeksu</w:t>
      </w:r>
      <w:r w:rsidRPr="00377487">
        <w:rPr>
          <w:rFonts w:cs="Calibri"/>
        </w:rPr>
        <w:t xml:space="preserve"> karnego, lub przestępstwo udaremniania lub utrudniania stwierdzenia przestępnego pochodzenia pieniędzy lub ukrywania ich pochodzenia, o którym mowa w </w:t>
      </w:r>
      <w:r w:rsidRPr="00377487">
        <w:rPr>
          <w:rFonts w:eastAsia="MS Gothic" w:cs="Calibri"/>
        </w:rPr>
        <w:t>art. 299</w:t>
      </w:r>
      <w:r w:rsidRPr="00377487">
        <w:rPr>
          <w:rFonts w:cs="Calibri"/>
        </w:rPr>
        <w:t xml:space="preserve"> Kodeksu karnego </w:t>
      </w:r>
      <w:r w:rsidRPr="00377487">
        <w:rPr>
          <w:rFonts w:cs="Calibri"/>
          <w:b/>
          <w:bCs/>
        </w:rPr>
        <w:t>(art. 108 ust. 1 pkt 1 lit. d Pzp)</w:t>
      </w:r>
      <w:r w:rsidRPr="00377487">
        <w:rPr>
          <w:rFonts w:cs="Calibri"/>
        </w:rPr>
        <w:t>,</w:t>
      </w:r>
    </w:p>
    <w:p w14:paraId="678D6CF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o charakterze terrorystycznym, o którym mowa w </w:t>
      </w:r>
      <w:r w:rsidRPr="00377487">
        <w:rPr>
          <w:rFonts w:eastAsia="MS Gothic" w:cs="Calibri"/>
        </w:rPr>
        <w:t>art. 115 § 20</w:t>
      </w:r>
      <w:r w:rsidRPr="00377487">
        <w:rPr>
          <w:rFonts w:cs="Calibri"/>
        </w:rPr>
        <w:t xml:space="preserve"> Kodeksu karnego, lub mające na celu popełnienie tego przestępstwa </w:t>
      </w:r>
      <w:r w:rsidRPr="00377487">
        <w:rPr>
          <w:rFonts w:cs="Calibri"/>
          <w:b/>
          <w:bCs/>
        </w:rPr>
        <w:t>(art. 108 ust. 1 pkt 1 lit. e Pzp)</w:t>
      </w:r>
      <w:r w:rsidRPr="00377487">
        <w:rPr>
          <w:rFonts w:cs="Calibri"/>
        </w:rPr>
        <w:t>,</w:t>
      </w:r>
    </w:p>
    <w:p w14:paraId="379AE6E0" w14:textId="5EBAA1C9"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powierzenia wykonywania pracy małoletniemu cudzoziemcowi, o którym mowa w </w:t>
      </w:r>
      <w:r w:rsidRPr="00377487">
        <w:rPr>
          <w:rFonts w:eastAsia="MS Gothic" w:cs="Calibri"/>
        </w:rPr>
        <w:t>art. 9 ust. 2</w:t>
      </w:r>
      <w:r w:rsidRPr="00377487">
        <w:rPr>
          <w:rFonts w:cs="Calibri"/>
        </w:rPr>
        <w:t xml:space="preserve"> ustawy z dnia 15 czerwca 2012 r. o skutkach powierzania wykonywania pracy cudzoziemcom przebywającym wbrew przepisom na terytorium Rzeczypospolitej Polskiej </w:t>
      </w:r>
      <w:r w:rsidRPr="00377487">
        <w:rPr>
          <w:rFonts w:cs="Calibri"/>
          <w:b/>
          <w:bCs/>
        </w:rPr>
        <w:t>(art. 108 ust. 1 pkt 1 lit. f Pzp)</w:t>
      </w:r>
      <w:r w:rsidRPr="00377487">
        <w:rPr>
          <w:rFonts w:cs="Calibri"/>
        </w:rPr>
        <w:t>,</w:t>
      </w:r>
    </w:p>
    <w:p w14:paraId="4C97E55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przeciwko obrotowi gospodarczemu, o których mowa w </w:t>
      </w:r>
      <w:r w:rsidRPr="00377487">
        <w:rPr>
          <w:rFonts w:eastAsia="MS Gothic" w:cs="Calibri"/>
        </w:rPr>
        <w:t>art. 296-307</w:t>
      </w:r>
      <w:r w:rsidRPr="00377487">
        <w:rPr>
          <w:rFonts w:cs="Calibri"/>
        </w:rPr>
        <w:t xml:space="preserve"> Kodeksu karnego, przestępstwo oszustwa, o którym mowa w </w:t>
      </w:r>
      <w:r w:rsidRPr="00377487">
        <w:rPr>
          <w:rFonts w:eastAsia="MS Gothic" w:cs="Calibri"/>
        </w:rPr>
        <w:t>art. 286</w:t>
      </w:r>
      <w:r w:rsidRPr="00377487">
        <w:rPr>
          <w:rFonts w:cs="Calibri"/>
        </w:rPr>
        <w:t xml:space="preserve"> Kodeksu karnego, przestępstwo przeciwko wiarygodności dokumentów, o których mowa w </w:t>
      </w:r>
      <w:r w:rsidRPr="00377487">
        <w:rPr>
          <w:rFonts w:eastAsia="MS Gothic" w:cs="Calibri"/>
        </w:rPr>
        <w:t>art. 270-277d</w:t>
      </w:r>
      <w:r w:rsidRPr="00377487">
        <w:rPr>
          <w:rFonts w:cs="Calibri"/>
        </w:rPr>
        <w:t xml:space="preserve"> Kodeksu karnego, lub przestępstwo skarbowe </w:t>
      </w:r>
      <w:r w:rsidRPr="00377487">
        <w:rPr>
          <w:rFonts w:cs="Calibri"/>
          <w:b/>
          <w:bCs/>
        </w:rPr>
        <w:t>(art. 108 ust. 1 pkt 1 lit. g Pzp)</w:t>
      </w:r>
      <w:r w:rsidRPr="00377487">
        <w:rPr>
          <w:rFonts w:cs="Calibri"/>
        </w:rPr>
        <w:t>,</w:t>
      </w:r>
    </w:p>
    <w:p w14:paraId="7A46C6E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o którym mowa w art. 9 ust. 1 i 3 lub art. 10 ustawy z dnia 15 czerwca 2012r. o skutkach </w:t>
      </w:r>
      <w:r w:rsidRPr="00CD7167">
        <w:rPr>
          <w:rFonts w:cs="Calibri"/>
          <w:spacing w:val="-2"/>
        </w:rPr>
        <w:t>powierzania wykonywania pracy cudzoziemcom przebywającym wbrew przepisom na terytorium</w:t>
      </w:r>
      <w:r w:rsidRPr="00377487">
        <w:rPr>
          <w:rFonts w:cs="Calibri"/>
        </w:rPr>
        <w:t xml:space="preserve"> Rzeczypospolitej Polskiej </w:t>
      </w:r>
      <w:r w:rsidRPr="00377487">
        <w:rPr>
          <w:rFonts w:cs="Calibri"/>
          <w:b/>
          <w:bCs/>
        </w:rPr>
        <w:t>(art. 108 ust. 1 pkt 1 lit. h Pzp),</w:t>
      </w:r>
    </w:p>
    <w:p w14:paraId="084A3709" w14:textId="77777777" w:rsidR="00C12FE3" w:rsidRPr="00377487" w:rsidRDefault="00C12FE3">
      <w:pPr>
        <w:numPr>
          <w:ilvl w:val="0"/>
          <w:numId w:val="15"/>
        </w:numPr>
        <w:tabs>
          <w:tab w:val="left" w:pos="851"/>
        </w:tabs>
        <w:spacing w:after="0" w:line="280" w:lineRule="atLeast"/>
        <w:ind w:left="851" w:hanging="284"/>
        <w:jc w:val="both"/>
        <w:rPr>
          <w:rFonts w:cs="Calibri"/>
        </w:rPr>
      </w:pPr>
      <w:r w:rsidRPr="00377487">
        <w:rPr>
          <w:rFonts w:cs="Calibri"/>
        </w:rPr>
        <w:t>lub za odpowiedni czyn zabroniony określony w przepisach prawa obcego;</w:t>
      </w:r>
    </w:p>
    <w:p w14:paraId="222E0BF2" w14:textId="6EE6ABE8"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jeżeli urzędującego członka jego organu zarządzającego lub nadzorczego, wspólnika spółki </w:t>
      </w:r>
      <w:r w:rsidR="00AF5CB5">
        <w:rPr>
          <w:rFonts w:cs="Calibri"/>
        </w:rPr>
        <w:br/>
      </w:r>
      <w:r w:rsidRPr="00377487">
        <w:rPr>
          <w:rFonts w:cs="Calibri"/>
        </w:rPr>
        <w:t xml:space="preserve">w spółce jawnej lub partnerskiej albo komplementariusza w spółce komandytowej lub komandytowo-akcyjnej lub prokurenta prawomocnie skazano za przestępstwo, o którym mowa w pkt 1 </w:t>
      </w:r>
      <w:r w:rsidRPr="00377487">
        <w:rPr>
          <w:rFonts w:cs="Calibri"/>
          <w:b/>
          <w:bCs/>
        </w:rPr>
        <w:t>(art. 108 ust. 1 pkt 2 Pzp);</w:t>
      </w:r>
    </w:p>
    <w:p w14:paraId="5B8CF4D1" w14:textId="77777777" w:rsidR="00C12FE3" w:rsidRPr="00AF5FF2" w:rsidRDefault="00C12FE3">
      <w:pPr>
        <w:numPr>
          <w:ilvl w:val="0"/>
          <w:numId w:val="16"/>
        </w:numPr>
        <w:tabs>
          <w:tab w:val="left" w:pos="567"/>
        </w:tabs>
        <w:spacing w:after="0" w:line="280" w:lineRule="atLeast"/>
        <w:ind w:left="567" w:hanging="283"/>
        <w:jc w:val="both"/>
        <w:rPr>
          <w:rFonts w:cs="Calibri"/>
          <w:spacing w:val="-4"/>
        </w:rPr>
      </w:pPr>
      <w:r w:rsidRPr="00377487">
        <w:rPr>
          <w:rFonts w:cs="Calibri"/>
        </w:rPr>
        <w:lastRenderedPageBreak/>
        <w:t xml:space="preserve">wobec którego wydano prawomocny wyrok sądu lub ostateczną decyzję administracyjną </w:t>
      </w:r>
      <w:r w:rsidRPr="00377487">
        <w:rPr>
          <w:rFonts w:cs="Calibri"/>
        </w:rPr>
        <w:br/>
        <w:t xml:space="preserve">o zaleganiu z uiszczeniem podatków, opłat lub składek na ubezpieczenie społeczne lub zdrowotne, </w:t>
      </w:r>
      <w:r w:rsidRPr="00377487">
        <w:rPr>
          <w:rFonts w:cs="Calibri"/>
          <w:spacing w:val="-2"/>
        </w:rPr>
        <w:t>chyba że wykonawca odpowiednio przed upływem terminu do składania wniosków o dopuszczenie</w:t>
      </w:r>
      <w:r w:rsidRPr="00377487">
        <w:rPr>
          <w:rFonts w:cs="Calibri"/>
        </w:rPr>
        <w:t xml:space="preserve"> do udziału w postępowaniu albo przed upływem terminu składania ofert dokonał płatności </w:t>
      </w:r>
      <w:r w:rsidRPr="00377487">
        <w:rPr>
          <w:rFonts w:cs="Calibri"/>
          <w:spacing w:val="-2"/>
        </w:rPr>
        <w:t>należnych podatków, opłat lub składek na ubezpieczenie społeczne lub zdrowotne wraz z odsetkam</w:t>
      </w:r>
      <w:r w:rsidRPr="00377487">
        <w:rPr>
          <w:rFonts w:cs="Calibri"/>
        </w:rPr>
        <w:t xml:space="preserve">i lub </w:t>
      </w:r>
      <w:r w:rsidRPr="00AF5FF2">
        <w:rPr>
          <w:rFonts w:cs="Calibri"/>
          <w:spacing w:val="-4"/>
        </w:rPr>
        <w:t xml:space="preserve">grzywnami lub zawarł wiążące porozumienie w sprawie spłaty tych należności </w:t>
      </w:r>
      <w:r w:rsidRPr="00AF5FF2">
        <w:rPr>
          <w:rFonts w:cs="Calibri"/>
          <w:b/>
          <w:bCs/>
          <w:spacing w:val="-4"/>
        </w:rPr>
        <w:t>(art. 108 ust. 1 pkt 3 Pzp);</w:t>
      </w:r>
    </w:p>
    <w:p w14:paraId="4998CEB7" w14:textId="77777777"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wobec którego prawomocnie orzeczono zakaz ubiegania się o zamówienia publiczne </w:t>
      </w:r>
      <w:r w:rsidRPr="00377487">
        <w:rPr>
          <w:rFonts w:cs="Calibri"/>
        </w:rPr>
        <w:br/>
      </w:r>
      <w:r w:rsidRPr="00377487">
        <w:rPr>
          <w:rFonts w:cs="Calibri"/>
          <w:b/>
          <w:bCs/>
        </w:rPr>
        <w:t>(art. 108 ust. 1 pkt 4 Pzp);</w:t>
      </w:r>
    </w:p>
    <w:p w14:paraId="063F25B0" w14:textId="2726D61B" w:rsidR="00C12FE3" w:rsidRPr="00377487" w:rsidRDefault="00C12FE3">
      <w:pPr>
        <w:numPr>
          <w:ilvl w:val="0"/>
          <w:numId w:val="16"/>
        </w:numPr>
        <w:tabs>
          <w:tab w:val="left" w:pos="567"/>
        </w:tabs>
        <w:spacing w:after="0" w:line="280" w:lineRule="atLeast"/>
        <w:ind w:left="568" w:hanging="284"/>
        <w:jc w:val="both"/>
        <w:rPr>
          <w:rFonts w:cs="Calibri"/>
        </w:rPr>
      </w:pPr>
      <w:r w:rsidRPr="003B0F6B">
        <w:rPr>
          <w:rFonts w:cs="Calibri"/>
          <w:spacing w:val="-2"/>
        </w:rPr>
        <w:t>jeżeli Zamawiający może stwierdzić, na podstawie wiarygodnych przesłanek, że wykonawca zawarł</w:t>
      </w:r>
      <w:r w:rsidRPr="00377487">
        <w:rPr>
          <w:rFonts w:cs="Calibri"/>
        </w:rPr>
        <w:t xml:space="preserve"> </w:t>
      </w:r>
      <w:r>
        <w:rPr>
          <w:rFonts w:cs="Calibri"/>
        </w:rPr>
        <w:br/>
      </w:r>
      <w:r w:rsidRPr="00377487">
        <w:rPr>
          <w:rFonts w:cs="Calibri"/>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r w:rsidRPr="00377487">
        <w:rPr>
          <w:rFonts w:cs="Calibri"/>
          <w:b/>
          <w:bCs/>
        </w:rPr>
        <w:t>(art. 108 ust. 1 pkt 5 Pzp);</w:t>
      </w:r>
    </w:p>
    <w:p w14:paraId="3F95974C" w14:textId="53CCB272"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jeżeli, w przypadkach, o których mowa w art. 85 ust. 1, doszło do zakłócenia konkurencji </w:t>
      </w:r>
      <w:r w:rsidRPr="00AF5FF2">
        <w:rPr>
          <w:rFonts w:cs="Calibri"/>
          <w:spacing w:val="-6"/>
        </w:rPr>
        <w:t>wynikającego z wcześniejszego zaangażowania tego wykonawcy lub podmiotu, który należy z wykonawcą</w:t>
      </w:r>
      <w:r w:rsidRPr="00377487">
        <w:rPr>
          <w:rFonts w:cs="Calibri"/>
        </w:rPr>
        <w:t xml:space="preserve">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AF5CB5">
        <w:rPr>
          <w:rFonts w:cs="Calibri"/>
        </w:rPr>
        <w:br/>
      </w:r>
      <w:r w:rsidRPr="00377487">
        <w:rPr>
          <w:rFonts w:cs="Calibri"/>
        </w:rPr>
        <w:t xml:space="preserve">o udzielenie zamówienia </w:t>
      </w:r>
      <w:r w:rsidRPr="00377487">
        <w:rPr>
          <w:rFonts w:cs="Calibri"/>
          <w:b/>
          <w:bCs/>
        </w:rPr>
        <w:t>(art. 108 ust. 1 pkt 6 Pzp)</w:t>
      </w:r>
      <w:r w:rsidRPr="00377487">
        <w:rPr>
          <w:rFonts w:cs="Calibri"/>
        </w:rPr>
        <w:t>.</w:t>
      </w:r>
    </w:p>
    <w:p w14:paraId="68DA0796" w14:textId="77777777" w:rsidR="00C12FE3" w:rsidRPr="00377487" w:rsidRDefault="00C12FE3">
      <w:pPr>
        <w:numPr>
          <w:ilvl w:val="3"/>
          <w:numId w:val="34"/>
        </w:numPr>
        <w:tabs>
          <w:tab w:val="left" w:pos="284"/>
          <w:tab w:val="left" w:pos="567"/>
          <w:tab w:val="left" w:pos="993"/>
        </w:tabs>
        <w:spacing w:after="0" w:line="280" w:lineRule="atLeast"/>
        <w:ind w:hanging="2880"/>
        <w:rPr>
          <w:rFonts w:cs="Calibri"/>
        </w:rPr>
      </w:pPr>
      <w:r w:rsidRPr="00A959ED">
        <w:rPr>
          <w:rFonts w:cs="Calibri"/>
          <w:u w:val="single"/>
        </w:rPr>
        <w:t>Podstawy wykluczenia</w:t>
      </w:r>
      <w:r w:rsidRPr="00377487">
        <w:rPr>
          <w:rFonts w:cs="Calibri"/>
        </w:rPr>
        <w:t xml:space="preserve">, o których mowa w </w:t>
      </w:r>
      <w:r w:rsidRPr="00377487">
        <w:rPr>
          <w:rFonts w:cs="Calibri"/>
          <w:b/>
          <w:bCs/>
        </w:rPr>
        <w:t>art. 109 ust. 1 pkt 4 Pzp:</w:t>
      </w:r>
    </w:p>
    <w:p w14:paraId="0F62028D" w14:textId="6A2360DF" w:rsidR="00C12FE3" w:rsidRDefault="00C12FE3" w:rsidP="00173532">
      <w:pPr>
        <w:spacing w:after="0" w:line="280" w:lineRule="atLeast"/>
        <w:ind w:left="284"/>
        <w:jc w:val="both"/>
        <w:rPr>
          <w:rFonts w:cs="Calibri"/>
        </w:rPr>
      </w:pPr>
      <w:r w:rsidRPr="00377487">
        <w:rPr>
          <w:rFonts w:cs="Calibri"/>
        </w:rPr>
        <w:t xml:space="preserve">Z postępowania o udzielenie zamówienia Zamawiający wyklucza </w:t>
      </w:r>
      <w:r w:rsidRPr="00B36A79">
        <w:rPr>
          <w:rFonts w:cs="Calibri"/>
        </w:rPr>
        <w:t>także wykonawcę</w:t>
      </w:r>
      <w:r w:rsidRPr="00377487">
        <w:rPr>
          <w:rFonts w:cs="Calibri"/>
        </w:rPr>
        <w:t xml:space="preserve"> w stosunku </w:t>
      </w:r>
      <w:r w:rsidR="00A05C0E">
        <w:rPr>
          <w:rFonts w:cs="Calibri"/>
        </w:rPr>
        <w:br/>
      </w:r>
      <w:r w:rsidRPr="00377487">
        <w:rPr>
          <w:rFonts w:cs="Calibri"/>
        </w:rPr>
        <w:t xml:space="preserve">do którego otwarto likwidację, ogłoszono upadłość, którego aktywami zarządza likwidator lub sąd, zawarł układ z wierzycielami, którego działalność gospodarcza jest zawieszona albo znajduje się </w:t>
      </w:r>
      <w:r w:rsidR="00A05C0E">
        <w:rPr>
          <w:rFonts w:cs="Calibri"/>
        </w:rPr>
        <w:br/>
      </w:r>
      <w:r w:rsidRPr="00377487">
        <w:rPr>
          <w:rFonts w:cs="Calibri"/>
        </w:rPr>
        <w:t xml:space="preserve">on w innej tego rodzaju sytuacji wynikającej z podobnej procedury przewidzianej w przepisach miejsca wszczęcia tej procedury </w:t>
      </w:r>
      <w:r w:rsidRPr="00377487">
        <w:rPr>
          <w:rFonts w:cs="Calibri"/>
          <w:b/>
          <w:bCs/>
        </w:rPr>
        <w:t>(art. 109 ust. 1 pkt 4 Pzp)</w:t>
      </w:r>
      <w:r w:rsidRPr="00377487">
        <w:rPr>
          <w:rFonts w:cs="Calibri"/>
        </w:rPr>
        <w:t>.</w:t>
      </w:r>
    </w:p>
    <w:p w14:paraId="3E0894C5" w14:textId="77777777" w:rsidR="00C12FE3" w:rsidRPr="00377487" w:rsidRDefault="00C12FE3">
      <w:pPr>
        <w:numPr>
          <w:ilvl w:val="3"/>
          <w:numId w:val="34"/>
        </w:numPr>
        <w:tabs>
          <w:tab w:val="left" w:pos="284"/>
        </w:tabs>
        <w:spacing w:after="0" w:line="280" w:lineRule="atLeast"/>
        <w:ind w:left="284" w:hanging="284"/>
        <w:jc w:val="both"/>
        <w:rPr>
          <w:rFonts w:cs="Calibri"/>
        </w:rPr>
      </w:pPr>
      <w:r w:rsidRPr="00377487">
        <w:rPr>
          <w:rFonts w:cs="Calibri"/>
        </w:rPr>
        <w:t xml:space="preserve">Wykonawca nie podlega wykluczeniu w okolicznościach określonych w art. 108 ust. 1 pkt 1, 2 i 5 lub art. 109 ust. 1 pkt 4, jeżeli udowodni </w:t>
      </w:r>
      <w:r>
        <w:rPr>
          <w:rFonts w:cs="Calibri"/>
        </w:rPr>
        <w:t>Z</w:t>
      </w:r>
      <w:r w:rsidRPr="00377487">
        <w:rPr>
          <w:rFonts w:cs="Calibri"/>
        </w:rPr>
        <w:t xml:space="preserve">amawiającemu, że spełnił łącznie przesłanki, o których mowa </w:t>
      </w:r>
      <w:r w:rsidRPr="00377487">
        <w:rPr>
          <w:rFonts w:cs="Calibri"/>
        </w:rPr>
        <w:br/>
        <w:t>w art. 110 ust.</w:t>
      </w:r>
      <w:r>
        <w:rPr>
          <w:rFonts w:cs="Calibri"/>
        </w:rPr>
        <w:t xml:space="preserve"> </w:t>
      </w:r>
      <w:r w:rsidRPr="00377487">
        <w:rPr>
          <w:rFonts w:cs="Calibri"/>
        </w:rPr>
        <w:t>2 Pzp.</w:t>
      </w:r>
    </w:p>
    <w:p w14:paraId="6A401039" w14:textId="77777777" w:rsidR="00C12FE3" w:rsidRPr="00557848" w:rsidRDefault="00C12FE3">
      <w:pPr>
        <w:numPr>
          <w:ilvl w:val="3"/>
          <w:numId w:val="34"/>
        </w:numPr>
        <w:tabs>
          <w:tab w:val="left" w:pos="284"/>
        </w:tabs>
        <w:spacing w:after="0" w:line="280" w:lineRule="atLeast"/>
        <w:ind w:left="284" w:hanging="284"/>
        <w:jc w:val="both"/>
        <w:rPr>
          <w:rFonts w:cs="Calibri"/>
        </w:rPr>
      </w:pPr>
      <w:r w:rsidRPr="00780301">
        <w:rPr>
          <w:rFonts w:cs="Calibri"/>
          <w:color w:val="000000"/>
        </w:rPr>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36BB3F90" w14:textId="4AF46F90" w:rsidR="00C12FE3" w:rsidRPr="0039681E" w:rsidRDefault="00C12FE3">
      <w:pPr>
        <w:numPr>
          <w:ilvl w:val="3"/>
          <w:numId w:val="34"/>
        </w:numPr>
        <w:tabs>
          <w:tab w:val="left" w:pos="284"/>
        </w:tabs>
        <w:spacing w:after="0" w:line="280" w:lineRule="atLeast"/>
        <w:ind w:left="284" w:hanging="284"/>
        <w:jc w:val="both"/>
        <w:rPr>
          <w:rFonts w:cs="Calibri"/>
        </w:rPr>
      </w:pPr>
      <w:r w:rsidRPr="009038D5">
        <w:rPr>
          <w:rFonts w:cs="Calibri"/>
        </w:rPr>
        <w:t xml:space="preserve">Zamawiający </w:t>
      </w:r>
      <w:r w:rsidRPr="009038D5">
        <w:rPr>
          <w:rFonts w:cs="Calibri"/>
          <w:b/>
          <w:bCs/>
        </w:rPr>
        <w:t>żąda</w:t>
      </w:r>
      <w:r w:rsidRPr="009038D5">
        <w:rPr>
          <w:rFonts w:cs="Calibri"/>
        </w:rPr>
        <w:t xml:space="preserve"> od wykonawcy, który polega na zdolnościach technicznych lub zawodowych </w:t>
      </w:r>
      <w:r w:rsidR="00A05C0E" w:rsidRPr="009038D5">
        <w:rPr>
          <w:rFonts w:cs="Calibri"/>
        </w:rPr>
        <w:br/>
      </w:r>
      <w:r w:rsidR="00606768" w:rsidRPr="009038D5">
        <w:rPr>
          <w:rFonts w:cs="Calibri"/>
        </w:rPr>
        <w:t xml:space="preserve">lub sytuacji finansowej lub ekonomicznej podmiotów </w:t>
      </w:r>
      <w:r w:rsidRPr="009038D5">
        <w:rPr>
          <w:rFonts w:cs="Calibri"/>
        </w:rPr>
        <w:t>udostępniających zasoby na zasadach określonych</w:t>
      </w:r>
      <w:r w:rsidRPr="00CD7167">
        <w:rPr>
          <w:rFonts w:cs="Calibri"/>
        </w:rPr>
        <w:t xml:space="preserve"> w art.</w:t>
      </w:r>
      <w:r w:rsidR="00606768">
        <w:rPr>
          <w:rFonts w:cs="Calibri"/>
        </w:rPr>
        <w:t xml:space="preserve"> </w:t>
      </w:r>
      <w:r w:rsidRPr="00CD7167">
        <w:rPr>
          <w:rFonts w:cs="Calibri"/>
        </w:rPr>
        <w:t xml:space="preserve">118 Pzp, przedstawienia JEDZ i podmiotowych środków dowodowych, o których mowa w §2 ust.1 pkt 1 lit. a i b oraz pkt 6 i 7 lit. a, b, c, d </w:t>
      </w:r>
      <w:r w:rsidRPr="008554B3">
        <w:rPr>
          <w:rFonts w:cs="Calibri"/>
          <w:b/>
          <w:bCs/>
        </w:rPr>
        <w:t>Rozporządzenia MRPiT</w:t>
      </w:r>
      <w:r w:rsidRPr="00CD7167">
        <w:rPr>
          <w:rFonts w:cs="Calibri"/>
        </w:rPr>
        <w:t xml:space="preserve">, dotyczących tych podmiotów, potwierdzających, że nie zachodzą wobec tych podmiotów podstawy wykluczenia </w:t>
      </w:r>
      <w:r w:rsidR="00606768">
        <w:rPr>
          <w:rFonts w:cs="Calibri"/>
        </w:rPr>
        <w:br/>
      </w:r>
      <w:r w:rsidRPr="00CD7167">
        <w:rPr>
          <w:rFonts w:cs="Calibri"/>
        </w:rPr>
        <w:t xml:space="preserve">z postępowania, o których </w:t>
      </w:r>
      <w:r w:rsidRPr="0039681E">
        <w:rPr>
          <w:rFonts w:cs="Calibri"/>
        </w:rPr>
        <w:t>mowa w art. 108 ust.1 Pzp oraz 109 ust.1 pkt 4 Pzp.</w:t>
      </w:r>
    </w:p>
    <w:p w14:paraId="48823D85" w14:textId="034BCFD0" w:rsidR="00C12FE3" w:rsidRPr="00A05C0E" w:rsidRDefault="00C12FE3">
      <w:pPr>
        <w:numPr>
          <w:ilvl w:val="3"/>
          <w:numId w:val="34"/>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nie stawia wymogu</w:t>
      </w:r>
      <w:r w:rsidRPr="0039681E">
        <w:rPr>
          <w:rFonts w:cs="Calibri"/>
        </w:rPr>
        <w:t xml:space="preserve">, aby wykonawca, który zamierza powierzyć wykonanie części zamówienia podwykonawcy nie będącemu podmiotem udostępniającym zasoby na zasadach </w:t>
      </w:r>
      <w:r w:rsidR="00356529">
        <w:rPr>
          <w:rFonts w:cs="Calibri"/>
        </w:rPr>
        <w:br/>
      </w:r>
      <w:r w:rsidRPr="0039681E">
        <w:rPr>
          <w:rFonts w:cs="Calibri"/>
        </w:rPr>
        <w:t xml:space="preserve">o których mowa w art. 118, przedstawienia JEDZ i podmiotowych środków dowodowych </w:t>
      </w:r>
      <w:r w:rsidRPr="00A05C0E">
        <w:rPr>
          <w:rFonts w:cs="Calibri"/>
        </w:rPr>
        <w:t xml:space="preserve">potwierdzających, że nie zachodzą wobec tego podwykonawcy podstawy wykluczenia </w:t>
      </w:r>
      <w:r w:rsidR="00356529">
        <w:rPr>
          <w:rFonts w:cs="Calibri"/>
        </w:rPr>
        <w:br/>
      </w:r>
      <w:r w:rsidRPr="00A05C0E">
        <w:rPr>
          <w:rFonts w:cs="Calibri"/>
        </w:rPr>
        <w:t>z postępowania, o których mowa w art. 108 ust.1 Pzp oraz 109 ust.1 pkt 4 Pzp.</w:t>
      </w:r>
    </w:p>
    <w:p w14:paraId="477EF8B9" w14:textId="77777777" w:rsidR="00C12FE3" w:rsidRPr="00A05C0E" w:rsidRDefault="00C12FE3">
      <w:pPr>
        <w:numPr>
          <w:ilvl w:val="3"/>
          <w:numId w:val="34"/>
        </w:numPr>
        <w:tabs>
          <w:tab w:val="left" w:pos="284"/>
          <w:tab w:val="left" w:pos="567"/>
        </w:tabs>
        <w:spacing w:after="0" w:line="280" w:lineRule="atLeast"/>
        <w:ind w:left="284" w:hanging="284"/>
        <w:jc w:val="both"/>
        <w:rPr>
          <w:rFonts w:cs="Calibri"/>
        </w:rPr>
      </w:pPr>
      <w:r w:rsidRPr="00A05C0E">
        <w:rPr>
          <w:rFonts w:cs="Calibri"/>
        </w:rPr>
        <w:t>Wykluczenie Wykonawcy z postępowania następuje w przypadkach określonych w art.111 Pzp.</w:t>
      </w:r>
    </w:p>
    <w:p w14:paraId="6D18B024" w14:textId="77777777" w:rsidR="00C12FE3" w:rsidRPr="00A05C0E" w:rsidRDefault="00C12FE3">
      <w:pPr>
        <w:numPr>
          <w:ilvl w:val="3"/>
          <w:numId w:val="34"/>
        </w:numPr>
        <w:tabs>
          <w:tab w:val="left" w:pos="284"/>
          <w:tab w:val="left" w:pos="567"/>
        </w:tabs>
        <w:spacing w:before="120" w:after="0" w:line="280" w:lineRule="atLeast"/>
        <w:ind w:left="284" w:hanging="284"/>
        <w:jc w:val="both"/>
        <w:rPr>
          <w:rFonts w:cs="Calibri"/>
        </w:rPr>
      </w:pPr>
      <w:r w:rsidRPr="00A05C0E">
        <w:rPr>
          <w:rFonts w:cs="Calibri"/>
          <w:u w:val="single"/>
        </w:rPr>
        <w:t>Podstawy wykluczenia</w:t>
      </w:r>
      <w:r w:rsidRPr="00A05C0E">
        <w:rPr>
          <w:rFonts w:cs="Calibri"/>
        </w:rPr>
        <w:t>, o których mowa w</w:t>
      </w:r>
      <w:r w:rsidRPr="00A05C0E">
        <w:rPr>
          <w:rFonts w:cs="Arial"/>
        </w:rPr>
        <w:t xml:space="preserve"> art. 7 ust. 1 Ustawy sankcyjnej</w:t>
      </w:r>
      <w:r w:rsidRPr="00A05C0E">
        <w:rPr>
          <w:rFonts w:cs="Calibri"/>
        </w:rPr>
        <w:t>:</w:t>
      </w:r>
    </w:p>
    <w:p w14:paraId="672A343C" w14:textId="77777777" w:rsidR="00C12FE3" w:rsidRPr="00A05C0E" w:rsidRDefault="00C12FE3" w:rsidP="00173532">
      <w:pPr>
        <w:spacing w:after="0" w:line="280" w:lineRule="atLeast"/>
        <w:ind w:left="284"/>
        <w:jc w:val="both"/>
        <w:rPr>
          <w:rFonts w:cs="Calibri"/>
        </w:rPr>
      </w:pPr>
      <w:r w:rsidRPr="00A05C0E">
        <w:rPr>
          <w:rFonts w:cs="Calibri"/>
        </w:rPr>
        <w:t>Z postępowania wyklucza się:</w:t>
      </w:r>
    </w:p>
    <w:p w14:paraId="5922D602" w14:textId="304EA573" w:rsidR="00C12FE3" w:rsidRPr="00A05C0E" w:rsidRDefault="00C12FE3">
      <w:pPr>
        <w:numPr>
          <w:ilvl w:val="1"/>
          <w:numId w:val="37"/>
        </w:numPr>
        <w:spacing w:after="0" w:line="280" w:lineRule="atLeast"/>
        <w:ind w:left="568" w:hanging="284"/>
        <w:jc w:val="both"/>
        <w:rPr>
          <w:rFonts w:cs="Calibri"/>
        </w:rPr>
      </w:pPr>
      <w:r w:rsidRPr="00A05C0E">
        <w:rPr>
          <w:rFonts w:cs="Calibri"/>
        </w:rPr>
        <w:t xml:space="preserve">wykonawcę wymienionego w wykazach określonych w </w:t>
      </w:r>
      <w:r w:rsidR="00AF5FF2" w:rsidRPr="00A05C0E">
        <w:rPr>
          <w:rFonts w:cs="Calibri"/>
        </w:rPr>
        <w:t>r</w:t>
      </w:r>
      <w:r w:rsidRPr="00A05C0E">
        <w:rPr>
          <w:rFonts w:cs="Calibri"/>
        </w:rPr>
        <w:t xml:space="preserve">ozporządzeniu 765/2006 i </w:t>
      </w:r>
      <w:r w:rsidR="00AF5FF2" w:rsidRPr="00A05C0E">
        <w:rPr>
          <w:rFonts w:cs="Calibri"/>
        </w:rPr>
        <w:t>r</w:t>
      </w:r>
      <w:r w:rsidRPr="00A05C0E">
        <w:rPr>
          <w:rFonts w:cs="Calibri"/>
        </w:rPr>
        <w:t xml:space="preserve">ozporządzeniu 269/2014 albo wpisanego na listę </w:t>
      </w:r>
      <w:r w:rsidR="00AF5FF2" w:rsidRPr="00A05C0E">
        <w:rPr>
          <w:rFonts w:cs="Calibri"/>
        </w:rPr>
        <w:t xml:space="preserve">na podstawie decyzji w sprawie wpisu na listę rozstrzygającej </w:t>
      </w:r>
      <w:r w:rsidR="00AF5FF2" w:rsidRPr="00A05C0E">
        <w:rPr>
          <w:rFonts w:cs="Calibri"/>
        </w:rPr>
        <w:br/>
        <w:t>o zastosowaniu środka,</w:t>
      </w:r>
      <w:r w:rsidRPr="00A05C0E">
        <w:rPr>
          <w:rFonts w:cs="Calibri"/>
        </w:rPr>
        <w:t xml:space="preserve"> o którym mowa w art. 1 pkt 3 Ustawy sankcyjnej,</w:t>
      </w:r>
    </w:p>
    <w:p w14:paraId="2879005E" w14:textId="424331AE" w:rsidR="00C12FE3" w:rsidRPr="00A05C0E" w:rsidRDefault="00C12FE3">
      <w:pPr>
        <w:numPr>
          <w:ilvl w:val="1"/>
          <w:numId w:val="37"/>
        </w:numPr>
        <w:spacing w:after="0" w:line="280" w:lineRule="atLeast"/>
        <w:ind w:left="567" w:hanging="283"/>
        <w:jc w:val="both"/>
        <w:rPr>
          <w:rFonts w:cs="Calibri"/>
        </w:rPr>
      </w:pPr>
      <w:r w:rsidRPr="00A05C0E">
        <w:rPr>
          <w:rFonts w:cs="Calibri"/>
        </w:rPr>
        <w:t xml:space="preserve">wykonawcę, którego beneficjentem rzeczywistym w rozumieniu ustawy z dnia 1 marca 2018 r. </w:t>
      </w:r>
      <w:r w:rsidR="00AF5FF2" w:rsidRPr="00A05C0E">
        <w:rPr>
          <w:rFonts w:cs="Calibri"/>
        </w:rPr>
        <w:br/>
      </w:r>
      <w:r w:rsidRPr="00A05C0E">
        <w:rPr>
          <w:rFonts w:cs="Calibri"/>
        </w:rPr>
        <w:t xml:space="preserve">o przeciwdziałaniu praniu pieniędzy oraz finansowaniu terroryzmu jest osoba wymieniona </w:t>
      </w:r>
      <w:r w:rsidR="00A05C0E">
        <w:rPr>
          <w:rFonts w:cs="Calibri"/>
        </w:rPr>
        <w:br/>
      </w:r>
      <w:r w:rsidRPr="00A05C0E">
        <w:rPr>
          <w:rFonts w:cs="Calibri"/>
        </w:rPr>
        <w:lastRenderedPageBreak/>
        <w:t xml:space="preserve">w wykazach określonych w rozporządzeniu 765/2006 i rozporządzeniu 269/2014 albo wpisana </w:t>
      </w:r>
      <w:r w:rsidR="00A05C0E">
        <w:rPr>
          <w:rFonts w:cs="Calibri"/>
        </w:rPr>
        <w:br/>
      </w:r>
      <w:r w:rsidRPr="00A05C0E">
        <w:rPr>
          <w:rFonts w:cs="Calibri"/>
        </w:rPr>
        <w:t xml:space="preserve">na listę lub będąca takim beneficjentem rzeczywistym od dnia 24 lutego 2022 r., o ile została wpisana na listę na podstawie decyzji w sprawie wpisu na listę rozstrzygającej o zastosowaniu środka, o którym mowa w art. 1 pkt 3 Ustawy </w:t>
      </w:r>
      <w:bookmarkStart w:id="24" w:name="_Hlk103078506"/>
      <w:r w:rsidRPr="00A05C0E">
        <w:rPr>
          <w:rFonts w:cs="Calibri"/>
        </w:rPr>
        <w:t>sankcyjnej</w:t>
      </w:r>
      <w:bookmarkEnd w:id="24"/>
      <w:r w:rsidRPr="00A05C0E">
        <w:rPr>
          <w:rFonts w:cs="Calibri"/>
        </w:rPr>
        <w:t>,</w:t>
      </w:r>
    </w:p>
    <w:p w14:paraId="450FD05E" w14:textId="2FD95C12" w:rsidR="00C12FE3" w:rsidRPr="00A05C0E" w:rsidRDefault="00C12FE3">
      <w:pPr>
        <w:numPr>
          <w:ilvl w:val="1"/>
          <w:numId w:val="37"/>
        </w:numPr>
        <w:spacing w:after="0" w:line="280" w:lineRule="atLeast"/>
        <w:ind w:left="568" w:hanging="284"/>
        <w:jc w:val="both"/>
        <w:rPr>
          <w:rFonts w:cs="Calibri"/>
        </w:rPr>
      </w:pPr>
      <w:r w:rsidRPr="00A05C0E">
        <w:rPr>
          <w:rFonts w:cs="Calibri"/>
        </w:rPr>
        <w:t xml:space="preserve">wykonawcę, którego jednostką dominującą w rozumieniu art. 3 ust. 1 pkt 37 ustawy z dnia </w:t>
      </w:r>
      <w:r w:rsidR="00A05C0E">
        <w:rPr>
          <w:rFonts w:cs="Calibri"/>
        </w:rPr>
        <w:br/>
      </w:r>
      <w:r w:rsidRPr="00A05C0E">
        <w:rPr>
          <w:rFonts w:cs="Calibri"/>
        </w:rPr>
        <w:t xml:space="preserve">29 września 1994 r. o rachunkowości, jest podmiot wymieniony w wykazach określonych </w:t>
      </w:r>
      <w:r w:rsidR="00A05C0E">
        <w:rPr>
          <w:rFonts w:cs="Calibri"/>
        </w:rPr>
        <w:br/>
      </w:r>
      <w:r w:rsidRPr="00A05C0E">
        <w:rPr>
          <w:rFonts w:cs="Calibri"/>
        </w:rPr>
        <w:t xml:space="preserve">w rozporządzeniu 765/2006 i rozporządzeniu 269/2014 albo wpisany na listę lub będący taką jednostką dominującą od dnia 24 lutego 2022 r., o ile został wpisany na listę na podstawie decyzji </w:t>
      </w:r>
      <w:r w:rsidR="00A05C0E">
        <w:rPr>
          <w:rFonts w:cs="Calibri"/>
        </w:rPr>
        <w:br/>
      </w:r>
      <w:r w:rsidRPr="00A05C0E">
        <w:rPr>
          <w:rFonts w:cs="Calibri"/>
        </w:rPr>
        <w:t>w sprawie wpisu na listę rozstrzygającej o zastosowaniu środka, o którym mowa w art. 1 pkt 3 Ustawy sankcyjnej.</w:t>
      </w:r>
    </w:p>
    <w:p w14:paraId="0AB98529" w14:textId="77777777" w:rsidR="00C12FE3" w:rsidRPr="00A05C0E" w:rsidRDefault="00C12FE3" w:rsidP="00173532">
      <w:pPr>
        <w:spacing w:after="0" w:line="280" w:lineRule="atLeast"/>
        <w:ind w:left="284"/>
        <w:jc w:val="both"/>
        <w:rPr>
          <w:rFonts w:cs="Calibri"/>
        </w:rPr>
      </w:pPr>
      <w:r w:rsidRPr="00A05C0E">
        <w:rPr>
          <w:rFonts w:cs="Calibri"/>
        </w:rPr>
        <w:t>Wykluczenie następuje na okres trwania okoliczności określonych w pkt 1-3 powyżej.</w:t>
      </w:r>
    </w:p>
    <w:p w14:paraId="0A3635AA" w14:textId="77777777" w:rsidR="00C12FE3" w:rsidRPr="00A05C0E" w:rsidRDefault="00C12FE3">
      <w:pPr>
        <w:numPr>
          <w:ilvl w:val="3"/>
          <w:numId w:val="34"/>
        </w:numPr>
        <w:tabs>
          <w:tab w:val="left" w:pos="284"/>
          <w:tab w:val="left" w:pos="567"/>
        </w:tabs>
        <w:spacing w:after="0" w:line="280" w:lineRule="atLeast"/>
        <w:ind w:left="284" w:hanging="284"/>
        <w:jc w:val="both"/>
        <w:rPr>
          <w:rFonts w:cs="Arial"/>
        </w:rPr>
      </w:pPr>
      <w:r w:rsidRPr="00A05C0E">
        <w:rPr>
          <w:rFonts w:cs="Arial"/>
        </w:rPr>
        <w:t xml:space="preserve">W przypadku wykonawcy wykluczonego na podstawie </w:t>
      </w:r>
      <w:bookmarkStart w:id="25" w:name="_Hlk101343482"/>
      <w:r w:rsidRPr="00A05C0E">
        <w:rPr>
          <w:rFonts w:cs="Arial"/>
        </w:rPr>
        <w:t>art. 7 ust. 1 Ustawy</w:t>
      </w:r>
      <w:bookmarkEnd w:id="25"/>
      <w:r w:rsidRPr="00A05C0E">
        <w:rPr>
          <w:rFonts w:cs="Arial"/>
        </w:rPr>
        <w:t xml:space="preserve"> sankcyjnej, Zamawiający odrzuca ofertę takiego wykonawcy</w:t>
      </w:r>
      <w:r w:rsidRPr="00A05C0E">
        <w:rPr>
          <w:rFonts w:cs="Calibri"/>
        </w:rPr>
        <w:t xml:space="preserve"> na podstawie art. 226 ust.1 pkt 2 lit. a Pzp.</w:t>
      </w:r>
    </w:p>
    <w:p w14:paraId="5CB55DF9" w14:textId="6CF634B8" w:rsidR="00C12FE3" w:rsidRPr="0039681E" w:rsidRDefault="00C12FE3">
      <w:pPr>
        <w:numPr>
          <w:ilvl w:val="3"/>
          <w:numId w:val="34"/>
        </w:numPr>
        <w:tabs>
          <w:tab w:val="left" w:pos="284"/>
          <w:tab w:val="left" w:pos="567"/>
        </w:tabs>
        <w:spacing w:after="0" w:line="280" w:lineRule="atLeast"/>
        <w:ind w:left="284" w:hanging="426"/>
        <w:jc w:val="both"/>
        <w:rPr>
          <w:rFonts w:cs="Arial"/>
        </w:rPr>
      </w:pPr>
      <w:r w:rsidRPr="0039681E">
        <w:rPr>
          <w:rFonts w:cs="Arial"/>
        </w:rPr>
        <w:t xml:space="preserve">Osoba lub podmiot podlegające wykluczeniu na podstawie art. 7 ust. 1 Ustawy sankcyjnej, które </w:t>
      </w:r>
      <w:r w:rsidRPr="0039681E">
        <w:rPr>
          <w:rFonts w:cs="Arial"/>
        </w:rPr>
        <w:br/>
        <w:t xml:space="preserve">w okresie tego wykluczenia ubiegają się o udzielenie zamówienia publicznego lub biorą udział </w:t>
      </w:r>
      <w:r w:rsidRPr="0039681E">
        <w:rPr>
          <w:rFonts w:cs="Arial"/>
        </w:rPr>
        <w:br/>
        <w:t xml:space="preserve">w postępowaniu o udzielenie zamówienia publicznego, podlegają karze pieniężnej, o której mowa </w:t>
      </w:r>
      <w:r w:rsidRPr="0039681E">
        <w:rPr>
          <w:rFonts w:cs="Arial"/>
        </w:rPr>
        <w:br/>
        <w:t>w art.</w:t>
      </w:r>
      <w:r w:rsidR="00A05C0E">
        <w:rPr>
          <w:rFonts w:cs="Arial"/>
        </w:rPr>
        <w:t xml:space="preserve"> </w:t>
      </w:r>
      <w:r w:rsidRPr="0039681E">
        <w:rPr>
          <w:rFonts w:cs="Arial"/>
        </w:rPr>
        <w:t>7 ust.</w:t>
      </w:r>
      <w:r w:rsidR="00A05C0E">
        <w:rPr>
          <w:rFonts w:cs="Arial"/>
        </w:rPr>
        <w:t xml:space="preserve"> </w:t>
      </w:r>
      <w:r w:rsidRPr="0039681E">
        <w:rPr>
          <w:rFonts w:cs="Arial"/>
        </w:rPr>
        <w:t>7 Ustawy sankcyjnej. Przez ubieganie się o udzielenie zamówienia publicznego rozumie się złożenie oferty.</w:t>
      </w:r>
    </w:p>
    <w:p w14:paraId="34E30189" w14:textId="77777777" w:rsidR="00C12FE3" w:rsidRPr="0039681E" w:rsidRDefault="00C12FE3">
      <w:pPr>
        <w:numPr>
          <w:ilvl w:val="3"/>
          <w:numId w:val="34"/>
        </w:numPr>
        <w:tabs>
          <w:tab w:val="left" w:pos="284"/>
          <w:tab w:val="left" w:pos="567"/>
        </w:tabs>
        <w:spacing w:after="0" w:line="280" w:lineRule="atLeast"/>
        <w:ind w:left="284" w:hanging="426"/>
        <w:jc w:val="both"/>
        <w:rPr>
          <w:rFonts w:cs="Calibri"/>
        </w:rPr>
      </w:pPr>
      <w:r w:rsidRPr="0039681E">
        <w:rPr>
          <w:rFonts w:cs="Calibri"/>
          <w:u w:val="single"/>
        </w:rPr>
        <w:t xml:space="preserve">Na podstawie </w:t>
      </w:r>
      <w:r w:rsidRPr="0039681E">
        <w:rPr>
          <w:rFonts w:cs="Calibri"/>
          <w:b/>
          <w:bCs/>
        </w:rPr>
        <w:t xml:space="preserve">art. 5k </w:t>
      </w:r>
      <w:bookmarkStart w:id="26" w:name="_Hlk101336911"/>
      <w:r w:rsidRPr="0039681E">
        <w:rPr>
          <w:rFonts w:cs="Calibri"/>
          <w:b/>
          <w:bCs/>
        </w:rPr>
        <w:t xml:space="preserve">Rozporządzenia (UE ) 833/2014 </w:t>
      </w:r>
      <w:bookmarkEnd w:id="26"/>
      <w:r w:rsidRPr="0039681E">
        <w:rPr>
          <w:rFonts w:cs="Calibri"/>
          <w:b/>
          <w:bCs/>
        </w:rPr>
        <w:t xml:space="preserve">zmienionego Rozporządzeniem (UE ) 2022/576 </w:t>
      </w:r>
      <w:r w:rsidRPr="0039681E">
        <w:rPr>
          <w:rFonts w:cs="Calibri"/>
        </w:rPr>
        <w:t>zakazuje się udzielania zamówień publicznych na rzecz lub z udziałem:</w:t>
      </w:r>
    </w:p>
    <w:p w14:paraId="03BEA3B7" w14:textId="1771FA56" w:rsidR="00C12FE3" w:rsidRPr="00D54D60" w:rsidRDefault="00C12FE3">
      <w:pPr>
        <w:numPr>
          <w:ilvl w:val="2"/>
          <w:numId w:val="37"/>
        </w:numPr>
        <w:spacing w:after="0" w:line="280" w:lineRule="atLeast"/>
        <w:ind w:left="567" w:hanging="141"/>
        <w:jc w:val="both"/>
        <w:rPr>
          <w:rFonts w:cs="Calibri"/>
        </w:rPr>
      </w:pPr>
      <w:r w:rsidRPr="00D54D60">
        <w:rPr>
          <w:rFonts w:cs="Calibri"/>
        </w:rPr>
        <w:t>obywateli rosyjskich lub osób fizycznych lub prawnych, podmiotów lub organów z siedzibą w Rosji;</w:t>
      </w:r>
    </w:p>
    <w:p w14:paraId="439B46C6" w14:textId="77777777" w:rsidR="00C12FE3" w:rsidRPr="00D54D60" w:rsidRDefault="00C12FE3">
      <w:pPr>
        <w:numPr>
          <w:ilvl w:val="2"/>
          <w:numId w:val="37"/>
        </w:numPr>
        <w:spacing w:after="0" w:line="280" w:lineRule="atLeast"/>
        <w:ind w:left="567" w:hanging="141"/>
        <w:jc w:val="both"/>
        <w:rPr>
          <w:rFonts w:cs="Calibri"/>
        </w:rPr>
      </w:pPr>
      <w:r w:rsidRPr="00D54D60">
        <w:rPr>
          <w:rFonts w:cs="Calibri"/>
        </w:rPr>
        <w:t>osób prawnych, podmiotów lub organów, do których prawa własności bezpośrednio lub pośrednio w ponad 50 % należą do podmiotu, o którym mowa w lit. a) niniejszego ustępu; lub</w:t>
      </w:r>
    </w:p>
    <w:p w14:paraId="36F6E29C" w14:textId="77777777" w:rsidR="00C12FE3" w:rsidRPr="00D54D60" w:rsidRDefault="00C12FE3">
      <w:pPr>
        <w:numPr>
          <w:ilvl w:val="2"/>
          <w:numId w:val="37"/>
        </w:numPr>
        <w:spacing w:after="0" w:line="280" w:lineRule="atLeast"/>
        <w:ind w:left="567" w:hanging="141"/>
        <w:jc w:val="both"/>
        <w:rPr>
          <w:rFonts w:cs="Calibri"/>
        </w:rPr>
      </w:pPr>
      <w:r w:rsidRPr="00D54D60">
        <w:rPr>
          <w:rFonts w:cs="Calibri"/>
        </w:rPr>
        <w:t>osób fizycznych lub prawnych, podmiotów lub organów działających w imieniu lub pod kierunkiem podmiotu, o którym mowa w lit. a) lub b) niniejszego ustępu,</w:t>
      </w:r>
    </w:p>
    <w:p w14:paraId="38605BDB" w14:textId="77777777" w:rsidR="00C12FE3" w:rsidRPr="00D54D60" w:rsidRDefault="00C12FE3" w:rsidP="00173532">
      <w:pPr>
        <w:tabs>
          <w:tab w:val="left" w:pos="284"/>
        </w:tabs>
        <w:spacing w:before="120" w:after="0" w:line="280" w:lineRule="atLeast"/>
        <w:ind w:left="284"/>
        <w:jc w:val="both"/>
        <w:rPr>
          <w:rFonts w:cs="Calibri"/>
        </w:rPr>
      </w:pPr>
      <w:r w:rsidRPr="00D54D60">
        <w:rPr>
          <w:rFonts w:cs="Calibri"/>
        </w:rPr>
        <w:t>w tym podwykonawców, dostawców lub podmiotów, na których zdolności polega się w rozumieniu dyrektyw w sprawie zamówień publicznych, w przypadku gdy przypada na nich ponad 10 % wartości zamówienia.</w:t>
      </w:r>
    </w:p>
    <w:p w14:paraId="63B0AA96" w14:textId="0D9D174D" w:rsidR="00C12FE3" w:rsidRDefault="00C12FE3" w:rsidP="00173532">
      <w:pPr>
        <w:tabs>
          <w:tab w:val="left" w:pos="284"/>
        </w:tabs>
        <w:spacing w:after="0" w:line="280" w:lineRule="atLeast"/>
        <w:ind w:left="284"/>
        <w:jc w:val="both"/>
        <w:rPr>
          <w:rFonts w:cs="Calibri"/>
        </w:rPr>
      </w:pPr>
      <w:r w:rsidRPr="00D54D60">
        <w:rPr>
          <w:rFonts w:cs="Calibri"/>
        </w:rPr>
        <w:t>W przypadku zaistnienia okoliczności, o których mowa w art. 5k Rozporządzenia (UE)</w:t>
      </w:r>
      <w:r w:rsidR="00A959ED">
        <w:rPr>
          <w:rFonts w:cs="Calibri"/>
        </w:rPr>
        <w:t xml:space="preserve"> </w:t>
      </w:r>
      <w:r w:rsidRPr="00D54D60">
        <w:rPr>
          <w:rFonts w:cs="Calibri"/>
        </w:rPr>
        <w:t>833/2014 oferta wykonawcy zostanie odrzucona na podstawie art. 226 ust.1 pkt 2 lit. a Pzp.</w:t>
      </w:r>
    </w:p>
    <w:p w14:paraId="0B8D2805" w14:textId="77777777" w:rsidR="00C12FE3" w:rsidRPr="00377487" w:rsidRDefault="00C12FE3" w:rsidP="00C12FE3">
      <w:pPr>
        <w:spacing w:after="0" w:line="240" w:lineRule="auto"/>
        <w:rPr>
          <w:rFonts w:cs="Calibri"/>
        </w:rPr>
      </w:pPr>
    </w:p>
    <w:p w14:paraId="4144EE08" w14:textId="77777777" w:rsidR="00C12FE3" w:rsidRPr="00556F02"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7" w:name="_Toc172021503"/>
      <w:r w:rsidRPr="00556F02">
        <w:rPr>
          <w:rFonts w:ascii="Calibri" w:hAnsi="Calibri" w:cs="Calibri"/>
          <w:b/>
          <w:bCs/>
          <w:color w:val="auto"/>
          <w:sz w:val="22"/>
          <w:szCs w:val="22"/>
        </w:rPr>
        <w:t>WARUNKI UDZIAŁU W POSTĘPOWANIU</w:t>
      </w:r>
      <w:bookmarkEnd w:id="27"/>
      <w:r w:rsidRPr="00556F02">
        <w:rPr>
          <w:rFonts w:ascii="Calibri" w:hAnsi="Calibri" w:cs="Calibri"/>
          <w:b/>
          <w:bCs/>
          <w:color w:val="auto"/>
          <w:sz w:val="22"/>
          <w:szCs w:val="22"/>
        </w:rPr>
        <w:t xml:space="preserve"> </w:t>
      </w:r>
    </w:p>
    <w:p w14:paraId="5BE6482D" w14:textId="55C2BA4E" w:rsidR="00C12FE3" w:rsidRPr="0016634F" w:rsidRDefault="00C12FE3">
      <w:pPr>
        <w:pStyle w:val="pkt"/>
        <w:numPr>
          <w:ilvl w:val="0"/>
          <w:numId w:val="17"/>
        </w:numPr>
        <w:tabs>
          <w:tab w:val="left" w:pos="284"/>
        </w:tabs>
        <w:autoSpaceDE w:val="0"/>
        <w:autoSpaceDN w:val="0"/>
        <w:spacing w:before="0" w:after="120" w:line="280" w:lineRule="atLeast"/>
        <w:ind w:left="284" w:hanging="284"/>
        <w:rPr>
          <w:rFonts w:cs="Calibri"/>
          <w:sz w:val="22"/>
          <w:szCs w:val="22"/>
        </w:rPr>
      </w:pPr>
      <w:r w:rsidRPr="00A05C0E">
        <w:rPr>
          <w:rFonts w:cs="Calibri"/>
          <w:sz w:val="22"/>
          <w:szCs w:val="22"/>
        </w:rPr>
        <w:t xml:space="preserve">O udzielenie zamówienia mogą ubiegać się wykonawcy, którzy </w:t>
      </w:r>
      <w:r w:rsidRPr="00A05C0E">
        <w:rPr>
          <w:rFonts w:cs="Calibri"/>
          <w:b/>
          <w:bCs/>
          <w:sz w:val="22"/>
          <w:szCs w:val="22"/>
        </w:rPr>
        <w:t xml:space="preserve">spełniają warunki udziału </w:t>
      </w:r>
      <w:r w:rsidR="00173532">
        <w:rPr>
          <w:rFonts w:cs="Calibri"/>
          <w:b/>
          <w:bCs/>
          <w:sz w:val="22"/>
          <w:szCs w:val="22"/>
        </w:rPr>
        <w:br/>
      </w:r>
      <w:r w:rsidRPr="00A05C0E">
        <w:rPr>
          <w:rFonts w:cs="Calibri"/>
          <w:b/>
          <w:bCs/>
          <w:sz w:val="22"/>
          <w:szCs w:val="22"/>
        </w:rPr>
        <w:t xml:space="preserve">w </w:t>
      </w:r>
      <w:r w:rsidRPr="0016634F">
        <w:rPr>
          <w:rFonts w:cs="Calibri"/>
          <w:b/>
          <w:bCs/>
          <w:sz w:val="22"/>
          <w:szCs w:val="22"/>
        </w:rPr>
        <w:t>postępowaniu</w:t>
      </w:r>
      <w:r w:rsidRPr="0016634F">
        <w:rPr>
          <w:rFonts w:cs="Calibri"/>
          <w:sz w:val="22"/>
          <w:szCs w:val="22"/>
        </w:rPr>
        <w:t xml:space="preserve"> w zakresie</w:t>
      </w:r>
      <w:r w:rsidR="00A05C0E" w:rsidRPr="0016634F">
        <w:rPr>
          <w:rFonts w:cs="Calibri"/>
          <w:sz w:val="22"/>
          <w:szCs w:val="22"/>
        </w:rPr>
        <w:t xml:space="preserve"> </w:t>
      </w:r>
      <w:r w:rsidR="008E519F" w:rsidRPr="0016634F">
        <w:rPr>
          <w:rFonts w:cs="Calibri"/>
          <w:sz w:val="22"/>
          <w:szCs w:val="22"/>
        </w:rPr>
        <w:t xml:space="preserve">sytuacji ekonomicznej lub finansowej oraz </w:t>
      </w:r>
      <w:r w:rsidRPr="0016634F">
        <w:rPr>
          <w:rFonts w:cs="Calibri"/>
          <w:sz w:val="22"/>
          <w:szCs w:val="22"/>
        </w:rPr>
        <w:t>zdolności technicznej lub zawodowej</w:t>
      </w:r>
      <w:r w:rsidR="00A05C0E" w:rsidRPr="0016634F">
        <w:rPr>
          <w:rFonts w:cs="Calibri"/>
          <w:sz w:val="22"/>
          <w:szCs w:val="22"/>
        </w:rPr>
        <w:t xml:space="preserve"> w zakresie:</w:t>
      </w:r>
    </w:p>
    <w:p w14:paraId="334B4E73" w14:textId="77777777" w:rsidR="00472153" w:rsidRPr="0016634F" w:rsidRDefault="00472153" w:rsidP="00A05857">
      <w:pPr>
        <w:numPr>
          <w:ilvl w:val="4"/>
          <w:numId w:val="17"/>
        </w:numPr>
        <w:spacing w:after="60" w:line="280" w:lineRule="atLeast"/>
        <w:ind w:left="568" w:hanging="284"/>
        <w:jc w:val="both"/>
        <w:rPr>
          <w:rFonts w:cs="Calibri"/>
          <w:b/>
          <w:color w:val="0000FF"/>
        </w:rPr>
      </w:pPr>
      <w:bookmarkStart w:id="28" w:name="_Hlk154565846"/>
      <w:r w:rsidRPr="0016634F">
        <w:rPr>
          <w:rFonts w:cs="Calibri"/>
          <w:b/>
          <w:color w:val="0000FF"/>
        </w:rPr>
        <w:t>posiadania</w:t>
      </w:r>
      <w:r w:rsidR="00A05857" w:rsidRPr="0016634F">
        <w:rPr>
          <w:rFonts w:cs="Calibri"/>
          <w:b/>
          <w:color w:val="0000FF"/>
        </w:rPr>
        <w:t xml:space="preserve"> środk</w:t>
      </w:r>
      <w:r w:rsidRPr="0016634F">
        <w:rPr>
          <w:rFonts w:cs="Calibri"/>
          <w:b/>
          <w:color w:val="0000FF"/>
        </w:rPr>
        <w:t>ów</w:t>
      </w:r>
      <w:r w:rsidR="00A05857" w:rsidRPr="0016634F">
        <w:rPr>
          <w:rFonts w:cs="Calibri"/>
          <w:b/>
          <w:color w:val="0000FF"/>
        </w:rPr>
        <w:t xml:space="preserve"> finansow</w:t>
      </w:r>
      <w:r w:rsidRPr="0016634F">
        <w:rPr>
          <w:rFonts w:cs="Calibri"/>
          <w:b/>
          <w:color w:val="0000FF"/>
        </w:rPr>
        <w:t>ych</w:t>
      </w:r>
      <w:r w:rsidR="00A05857" w:rsidRPr="0016634F">
        <w:rPr>
          <w:rFonts w:cs="Calibri"/>
          <w:b/>
          <w:color w:val="0000FF"/>
        </w:rPr>
        <w:t xml:space="preserve"> lub zdolnoś</w:t>
      </w:r>
      <w:r w:rsidRPr="0016634F">
        <w:rPr>
          <w:rFonts w:cs="Calibri"/>
          <w:b/>
          <w:color w:val="0000FF"/>
        </w:rPr>
        <w:t>ci</w:t>
      </w:r>
      <w:r w:rsidR="00A05857" w:rsidRPr="0016634F">
        <w:rPr>
          <w:rFonts w:cs="Calibri"/>
          <w:b/>
          <w:color w:val="0000FF"/>
        </w:rPr>
        <w:t xml:space="preserve"> kredytow</w:t>
      </w:r>
      <w:r w:rsidRPr="0016634F">
        <w:rPr>
          <w:rFonts w:cs="Calibri"/>
          <w:b/>
          <w:color w:val="0000FF"/>
        </w:rPr>
        <w:t xml:space="preserve">ej </w:t>
      </w:r>
    </w:p>
    <w:p w14:paraId="3F2CC943" w14:textId="53AF5C1E" w:rsidR="00A05857" w:rsidRPr="0016634F" w:rsidRDefault="002A19C5" w:rsidP="00472153">
      <w:pPr>
        <w:spacing w:after="60" w:line="280" w:lineRule="atLeast"/>
        <w:ind w:left="568"/>
        <w:jc w:val="both"/>
        <w:rPr>
          <w:rFonts w:cs="Calibri"/>
          <w:bCs/>
          <w:color w:val="0000FF"/>
        </w:rPr>
      </w:pPr>
      <w:r w:rsidRPr="0016634F">
        <w:rPr>
          <w:rFonts w:ascii="Calibri" w:eastAsia="Times New Roman" w:hAnsi="Calibri" w:cs="Calibri"/>
          <w:bCs/>
          <w:color w:val="0000FF"/>
          <w:lang w:eastAsia="pl-PL"/>
        </w:rPr>
        <w:t>W</w:t>
      </w:r>
      <w:r w:rsidR="00472153" w:rsidRPr="0016634F">
        <w:rPr>
          <w:rFonts w:ascii="Calibri" w:eastAsia="Times New Roman" w:hAnsi="Calibri" w:cs="Calibri"/>
          <w:bCs/>
          <w:color w:val="0000FF"/>
          <w:lang w:eastAsia="pl-PL"/>
        </w:rPr>
        <w:t xml:space="preserve">ykonawca zobowiązany jest posiadać </w:t>
      </w:r>
      <w:r w:rsidR="008E519F" w:rsidRPr="0016634F">
        <w:rPr>
          <w:rFonts w:ascii="Calibri" w:eastAsia="Times New Roman" w:hAnsi="Calibri" w:cs="Calibri"/>
          <w:bCs/>
          <w:color w:val="0000FF"/>
          <w:lang w:eastAsia="pl-PL"/>
        </w:rPr>
        <w:t xml:space="preserve">środki finansowe lub zdolność kredytową </w:t>
      </w:r>
      <w:r w:rsidR="00A05857" w:rsidRPr="0016634F">
        <w:rPr>
          <w:rFonts w:cs="Calibri"/>
          <w:bCs/>
          <w:color w:val="0000FF"/>
        </w:rPr>
        <w:t xml:space="preserve">w wysokości </w:t>
      </w:r>
      <w:r w:rsidR="008E519F" w:rsidRPr="0016634F">
        <w:rPr>
          <w:rFonts w:cs="Calibri"/>
          <w:bCs/>
          <w:color w:val="0000FF"/>
        </w:rPr>
        <w:br/>
      </w:r>
      <w:r w:rsidR="00A05857" w:rsidRPr="0016634F">
        <w:rPr>
          <w:rFonts w:cs="Calibri"/>
          <w:bCs/>
          <w:color w:val="0000FF"/>
        </w:rPr>
        <w:t xml:space="preserve">nie mniejszej niż </w:t>
      </w:r>
      <w:r w:rsidR="008E519F" w:rsidRPr="0016634F">
        <w:rPr>
          <w:rFonts w:cs="Calibri"/>
          <w:bCs/>
          <w:color w:val="0000FF"/>
        </w:rPr>
        <w:t>4 000 000,00</w:t>
      </w:r>
      <w:r w:rsidR="00A05857" w:rsidRPr="0016634F">
        <w:rPr>
          <w:rFonts w:cs="Calibri"/>
          <w:bCs/>
          <w:color w:val="0000FF"/>
        </w:rPr>
        <w:t xml:space="preserve"> PLN (słownie: </w:t>
      </w:r>
      <w:r w:rsidR="008E519F" w:rsidRPr="0016634F">
        <w:rPr>
          <w:rFonts w:cs="Calibri"/>
          <w:bCs/>
          <w:color w:val="0000FF"/>
        </w:rPr>
        <w:t>cztery</w:t>
      </w:r>
      <w:r w:rsidR="00A05857" w:rsidRPr="0016634F">
        <w:rPr>
          <w:rFonts w:cs="Calibri"/>
          <w:bCs/>
          <w:color w:val="0000FF"/>
        </w:rPr>
        <w:t xml:space="preserve"> milion</w:t>
      </w:r>
      <w:r w:rsidR="008E519F" w:rsidRPr="0016634F">
        <w:rPr>
          <w:rFonts w:cs="Calibri"/>
          <w:bCs/>
          <w:color w:val="0000FF"/>
        </w:rPr>
        <w:t>y</w:t>
      </w:r>
      <w:r w:rsidR="00A05857" w:rsidRPr="0016634F">
        <w:rPr>
          <w:rFonts w:cs="Calibri"/>
          <w:bCs/>
          <w:color w:val="0000FF"/>
        </w:rPr>
        <w:t xml:space="preserve"> złotych),</w:t>
      </w:r>
    </w:p>
    <w:p w14:paraId="7A29B455" w14:textId="702CC109" w:rsidR="00A05857" w:rsidRPr="0016634F" w:rsidRDefault="00A05857" w:rsidP="00A05857">
      <w:pPr>
        <w:spacing w:after="60" w:line="280" w:lineRule="atLeast"/>
        <w:ind w:left="568"/>
        <w:jc w:val="both"/>
        <w:rPr>
          <w:rFonts w:cs="Calibri"/>
          <w:bCs/>
          <w:color w:val="0000FF"/>
        </w:rPr>
      </w:pPr>
      <w:r w:rsidRPr="0016634F">
        <w:rPr>
          <w:rFonts w:cs="Calibri"/>
          <w:bCs/>
          <w:color w:val="0000FF"/>
        </w:rPr>
        <w:t xml:space="preserve">W przypadku, gdy posiadane środki finansowe lub zdolność kredytową wykonawca wykaże w innej walucie niż PLN, Zamawiający na potrzeby oceny spełniania warunku udziału w postępowaniu przeliczy podane kwoty na PLN (z dokładnością do dwóch miejsc po przecinku) po średnim kursie ogłoszonym przez Narodowy Bank Polski w dniu opublikowania ogłoszenia o zamówieniu </w:t>
      </w:r>
      <w:r w:rsidR="008E519F" w:rsidRPr="0016634F">
        <w:rPr>
          <w:rFonts w:cs="Calibri"/>
          <w:bCs/>
          <w:color w:val="0000FF"/>
        </w:rPr>
        <w:br/>
      </w:r>
      <w:r w:rsidRPr="0016634F">
        <w:rPr>
          <w:rFonts w:cs="Calibri"/>
          <w:bCs/>
          <w:color w:val="0000FF"/>
        </w:rPr>
        <w:t>w Dzienniku Urzędowym Unii Europejskiej, a jeżeli w tym dniu kursu nie ogłoszono, to według tabeli kursów średnich NBP ostatnio przed tą datą ogłoszonych.</w:t>
      </w:r>
    </w:p>
    <w:p w14:paraId="4B1F10DB" w14:textId="13D61EB8" w:rsidR="00A05857" w:rsidRPr="0016634F" w:rsidRDefault="00A05857" w:rsidP="00A05857">
      <w:pPr>
        <w:spacing w:after="60" w:line="280" w:lineRule="atLeast"/>
        <w:ind w:left="568"/>
        <w:jc w:val="both"/>
        <w:rPr>
          <w:rFonts w:cs="Calibri"/>
          <w:bCs/>
          <w:color w:val="0000FF"/>
        </w:rPr>
      </w:pPr>
      <w:r w:rsidRPr="0016634F">
        <w:rPr>
          <w:rFonts w:cs="Calibri"/>
          <w:bCs/>
          <w:color w:val="0000FF"/>
        </w:rPr>
        <w:t>Wykonawcy wspólnie ubiegający się o udzielenie zamówienia</w:t>
      </w:r>
      <w:r w:rsidR="00577669" w:rsidRPr="0016634F">
        <w:t xml:space="preserve"> </w:t>
      </w:r>
      <w:r w:rsidR="00577669" w:rsidRPr="0016634F">
        <w:rPr>
          <w:rFonts w:cs="Calibri"/>
          <w:bCs/>
          <w:color w:val="0000FF"/>
        </w:rPr>
        <w:t>na podstawie art. 58 Pzp</w:t>
      </w:r>
      <w:r w:rsidRPr="0016634F">
        <w:rPr>
          <w:rFonts w:cs="Calibri"/>
          <w:bCs/>
          <w:color w:val="0000FF"/>
        </w:rPr>
        <w:t xml:space="preserve"> </w:t>
      </w:r>
      <w:r w:rsidR="00577669" w:rsidRPr="0016634F">
        <w:rPr>
          <w:rFonts w:cs="Calibri"/>
          <w:bCs/>
          <w:color w:val="0000FF"/>
        </w:rPr>
        <w:br/>
        <w:t xml:space="preserve">ww. warunek udziału w postępowaniu </w:t>
      </w:r>
      <w:r w:rsidRPr="0016634F">
        <w:rPr>
          <w:rFonts w:cs="Calibri"/>
          <w:bCs/>
          <w:color w:val="0000FF"/>
        </w:rPr>
        <w:t>spełniają łącznie.</w:t>
      </w:r>
    </w:p>
    <w:p w14:paraId="4DBB3BE5" w14:textId="439BCD48" w:rsidR="00A05C0E" w:rsidRPr="0016634F" w:rsidRDefault="00645049" w:rsidP="00E147EE">
      <w:pPr>
        <w:numPr>
          <w:ilvl w:val="4"/>
          <w:numId w:val="17"/>
        </w:numPr>
        <w:spacing w:after="60" w:line="280" w:lineRule="atLeast"/>
        <w:ind w:left="568" w:hanging="284"/>
        <w:jc w:val="both"/>
        <w:rPr>
          <w:rFonts w:cs="Calibri"/>
          <w:b/>
          <w:color w:val="0000FF"/>
        </w:rPr>
      </w:pPr>
      <w:r w:rsidRPr="0016634F">
        <w:rPr>
          <w:rFonts w:cs="Calibri"/>
          <w:b/>
          <w:color w:val="0000FF"/>
        </w:rPr>
        <w:t>d</w:t>
      </w:r>
      <w:r w:rsidR="00A05C0E" w:rsidRPr="0016634F">
        <w:rPr>
          <w:rFonts w:cs="Calibri"/>
          <w:b/>
          <w:color w:val="0000FF"/>
        </w:rPr>
        <w:t>oświadczenia Wykonawcy</w:t>
      </w:r>
    </w:p>
    <w:p w14:paraId="58357234" w14:textId="7F366B46" w:rsidR="002A19C5" w:rsidRPr="0016634F" w:rsidRDefault="002A19C5" w:rsidP="0016634F">
      <w:pPr>
        <w:spacing w:after="60" w:line="280" w:lineRule="atLeast"/>
        <w:ind w:left="567"/>
        <w:jc w:val="both"/>
        <w:rPr>
          <w:rFonts w:ascii="Calibri" w:eastAsia="Times New Roman" w:hAnsi="Calibri" w:cs="Calibri"/>
          <w:bCs/>
          <w:color w:val="0000FF"/>
          <w:lang w:eastAsia="pl-PL"/>
        </w:rPr>
      </w:pPr>
      <w:r w:rsidRPr="0016634F">
        <w:rPr>
          <w:rFonts w:ascii="Calibri" w:eastAsia="Times New Roman" w:hAnsi="Calibri" w:cs="Calibri"/>
          <w:bCs/>
          <w:color w:val="0000FF"/>
          <w:lang w:eastAsia="pl-PL"/>
        </w:rPr>
        <w:t>W</w:t>
      </w:r>
      <w:r w:rsidR="00525045" w:rsidRPr="0016634F">
        <w:rPr>
          <w:rFonts w:ascii="Calibri" w:eastAsia="Times New Roman" w:hAnsi="Calibri" w:cs="Calibri"/>
          <w:bCs/>
          <w:color w:val="0000FF"/>
          <w:lang w:eastAsia="pl-PL"/>
        </w:rPr>
        <w:t xml:space="preserve">ykonawca zobowiązany jest wykazać się wykonaniem w okresie ostatnich </w:t>
      </w:r>
      <w:r w:rsidRPr="0016634F">
        <w:rPr>
          <w:rFonts w:ascii="Calibri" w:eastAsia="Times New Roman" w:hAnsi="Calibri" w:cs="Calibri"/>
          <w:bCs/>
          <w:color w:val="0000FF"/>
          <w:lang w:eastAsia="pl-PL"/>
        </w:rPr>
        <w:t>5</w:t>
      </w:r>
      <w:r w:rsidR="00525045" w:rsidRPr="0016634F">
        <w:rPr>
          <w:rFonts w:ascii="Calibri" w:eastAsia="Times New Roman" w:hAnsi="Calibri" w:cs="Calibri"/>
          <w:bCs/>
          <w:color w:val="0000FF"/>
          <w:lang w:eastAsia="pl-PL"/>
        </w:rPr>
        <w:t xml:space="preserve"> lat przed upływem terminu składania ofert, a jeżeli okres prowadzenia działalności jest krótszy – w tym okresie, </w:t>
      </w:r>
      <w:r w:rsidR="00D265A9" w:rsidRPr="0016634F">
        <w:rPr>
          <w:rFonts w:ascii="Calibri" w:eastAsia="Times New Roman" w:hAnsi="Calibri" w:cs="Calibri"/>
          <w:bCs/>
          <w:color w:val="0000FF"/>
          <w:lang w:eastAsia="pl-PL"/>
        </w:rPr>
        <w:br/>
      </w:r>
      <w:r w:rsidR="00525045" w:rsidRPr="0016634F">
        <w:rPr>
          <w:rFonts w:ascii="Calibri" w:eastAsia="Times New Roman" w:hAnsi="Calibri" w:cs="Calibri"/>
          <w:bCs/>
          <w:color w:val="0000FF"/>
          <w:lang w:eastAsia="pl-PL"/>
        </w:rPr>
        <w:t>co najmniej</w:t>
      </w:r>
      <w:r w:rsidRPr="0016634F">
        <w:rPr>
          <w:rFonts w:ascii="Calibri" w:eastAsia="Times New Roman" w:hAnsi="Calibri" w:cs="Calibri"/>
          <w:bCs/>
          <w:color w:val="0000FF"/>
          <w:lang w:eastAsia="pl-PL"/>
        </w:rPr>
        <w:t>:</w:t>
      </w:r>
    </w:p>
    <w:p w14:paraId="0BF1B7FA" w14:textId="6FA86352" w:rsidR="004720F3" w:rsidRPr="0016634F" w:rsidRDefault="00525045" w:rsidP="002A19C5">
      <w:pPr>
        <w:pStyle w:val="Akapitzlist"/>
        <w:numPr>
          <w:ilvl w:val="0"/>
          <w:numId w:val="64"/>
        </w:numPr>
        <w:spacing w:line="280" w:lineRule="atLeast"/>
        <w:ind w:left="993" w:hanging="426"/>
        <w:rPr>
          <w:color w:val="0000FF"/>
        </w:rPr>
      </w:pPr>
      <w:r w:rsidRPr="0016634F">
        <w:rPr>
          <w:rFonts w:eastAsia="Times New Roman"/>
          <w:bCs/>
          <w:color w:val="0000FF"/>
        </w:rPr>
        <w:lastRenderedPageBreak/>
        <w:t>jednego zadania</w:t>
      </w:r>
      <w:r w:rsidR="004720F3" w:rsidRPr="0016634F">
        <w:rPr>
          <w:rFonts w:eastAsia="Times New Roman"/>
          <w:bCs/>
          <w:color w:val="0000FF"/>
        </w:rPr>
        <w:t>,</w:t>
      </w:r>
      <w:r w:rsidRPr="0016634F">
        <w:rPr>
          <w:rFonts w:eastAsia="Times New Roman"/>
          <w:bCs/>
          <w:color w:val="0000FF"/>
        </w:rPr>
        <w:t xml:space="preserve"> </w:t>
      </w:r>
      <w:r w:rsidR="009B6463" w:rsidRPr="0016634F">
        <w:rPr>
          <w:color w:val="0000FF"/>
        </w:rPr>
        <w:t xml:space="preserve">obejmującego swoim zakresem </w:t>
      </w:r>
      <w:r w:rsidR="004720F3" w:rsidRPr="0016634F">
        <w:rPr>
          <w:color w:val="0000FF"/>
        </w:rPr>
        <w:t xml:space="preserve">dostawę opraw oświetlenia ulicznego LED, </w:t>
      </w:r>
      <w:r w:rsidR="004720F3" w:rsidRPr="0016634F">
        <w:rPr>
          <w:color w:val="0000FF"/>
        </w:rPr>
        <w:br/>
        <w:t>w ilości minimum 100 sztuk,</w:t>
      </w:r>
    </w:p>
    <w:p w14:paraId="45B59C45" w14:textId="0C3AAFBF" w:rsidR="002A19C5" w:rsidRPr="0016634F" w:rsidRDefault="004720F3" w:rsidP="00803600">
      <w:pPr>
        <w:pStyle w:val="Akapitzlist"/>
        <w:numPr>
          <w:ilvl w:val="0"/>
          <w:numId w:val="64"/>
        </w:numPr>
        <w:spacing w:after="120" w:line="280" w:lineRule="atLeast"/>
        <w:ind w:left="992" w:right="6" w:hanging="425"/>
        <w:contextualSpacing w:val="0"/>
        <w:rPr>
          <w:rFonts w:eastAsia="Times New Roman"/>
          <w:bCs/>
          <w:color w:val="0000FF"/>
        </w:rPr>
      </w:pPr>
      <w:r w:rsidRPr="0016634F">
        <w:rPr>
          <w:rFonts w:eastAsia="Times New Roman"/>
          <w:bCs/>
          <w:color w:val="0000FF"/>
        </w:rPr>
        <w:t xml:space="preserve">jednego zadania, </w:t>
      </w:r>
      <w:r w:rsidRPr="0016634F">
        <w:rPr>
          <w:color w:val="0000FF"/>
        </w:rPr>
        <w:t xml:space="preserve">obejmującego swoim zakresem wymianę </w:t>
      </w:r>
      <w:r w:rsidR="009B6463" w:rsidRPr="0016634F">
        <w:rPr>
          <w:color w:val="0000FF"/>
        </w:rPr>
        <w:t xml:space="preserve">opraw oświetlenia ulicznego </w:t>
      </w:r>
      <w:r w:rsidRPr="0016634F">
        <w:rPr>
          <w:color w:val="0000FF"/>
        </w:rPr>
        <w:t>LED,</w:t>
      </w:r>
      <w:r w:rsidRPr="0016634F">
        <w:rPr>
          <w:color w:val="0000FF"/>
        </w:rPr>
        <w:br/>
      </w:r>
      <w:r w:rsidR="00D265A9" w:rsidRPr="0016634F">
        <w:rPr>
          <w:color w:val="0000FF"/>
        </w:rPr>
        <w:t xml:space="preserve">w pasach drogowych dróg publicznych, </w:t>
      </w:r>
      <w:r w:rsidR="009B6463" w:rsidRPr="0016634F">
        <w:rPr>
          <w:color w:val="0000FF"/>
        </w:rPr>
        <w:t xml:space="preserve">w ilości co najmniej 100 </w:t>
      </w:r>
      <w:r w:rsidRPr="0016634F">
        <w:rPr>
          <w:color w:val="0000FF"/>
        </w:rPr>
        <w:t xml:space="preserve">sztuk. </w:t>
      </w:r>
    </w:p>
    <w:p w14:paraId="5B7144A8" w14:textId="6A395091" w:rsidR="002A19C5" w:rsidRPr="0016634F" w:rsidRDefault="002A19C5" w:rsidP="002A19C5">
      <w:pPr>
        <w:autoSpaceDE w:val="0"/>
        <w:autoSpaceDN w:val="0"/>
        <w:spacing w:before="60" w:after="60" w:line="280" w:lineRule="atLeast"/>
        <w:ind w:left="567"/>
        <w:jc w:val="both"/>
        <w:rPr>
          <w:rFonts w:ascii="Calibri" w:eastAsia="Times New Roman" w:hAnsi="Calibri" w:cs="Calibri"/>
          <w:color w:val="0000FF"/>
          <w:lang w:eastAsia="x-none"/>
        </w:rPr>
      </w:pPr>
      <w:r w:rsidRPr="0016634F">
        <w:rPr>
          <w:rFonts w:ascii="Calibri" w:eastAsia="Times New Roman" w:hAnsi="Calibri" w:cs="Calibri"/>
          <w:color w:val="0000FF"/>
          <w:lang w:eastAsia="x-none"/>
        </w:rPr>
        <w:t>Zamawiający uzna warunek za spełniony, jeżeli wykonawca wykonał ww. zakres w ramach jednego zamówienia (a i b) lub w ramach dwóch (a) i (b) zamówień</w:t>
      </w:r>
      <w:r w:rsidR="004720F3" w:rsidRPr="0016634F">
        <w:rPr>
          <w:rFonts w:ascii="Calibri" w:eastAsia="Times New Roman" w:hAnsi="Calibri" w:cs="Calibri"/>
          <w:color w:val="0000FF"/>
          <w:lang w:eastAsia="x-none"/>
        </w:rPr>
        <w:t>.</w:t>
      </w:r>
    </w:p>
    <w:p w14:paraId="27D8332F" w14:textId="3CBE50C9" w:rsidR="00525045" w:rsidRDefault="00E376BA" w:rsidP="00E147EE">
      <w:pPr>
        <w:spacing w:after="60" w:line="280" w:lineRule="atLeast"/>
        <w:ind w:left="567"/>
        <w:jc w:val="both"/>
        <w:rPr>
          <w:color w:val="0000FF"/>
        </w:rPr>
      </w:pPr>
      <w:r w:rsidRPr="0016634F">
        <w:rPr>
          <w:rFonts w:ascii="Calibri" w:eastAsia="Times New Roman" w:hAnsi="Calibri" w:cs="Calibri"/>
          <w:bCs/>
          <w:color w:val="0000FF"/>
          <w:lang w:eastAsia="pl-PL"/>
        </w:rPr>
        <w:t>Zamawiający uzna warunek za spełniony</w:t>
      </w:r>
      <w:r w:rsidR="004720F3" w:rsidRPr="0016634F">
        <w:rPr>
          <w:rFonts w:ascii="Calibri" w:eastAsia="Times New Roman" w:hAnsi="Calibri" w:cs="Calibri"/>
          <w:bCs/>
          <w:color w:val="0000FF"/>
          <w:lang w:eastAsia="pl-PL"/>
        </w:rPr>
        <w:t>,</w:t>
      </w:r>
      <w:r w:rsidRPr="0016634F">
        <w:rPr>
          <w:rFonts w:ascii="Calibri" w:eastAsia="Times New Roman" w:hAnsi="Calibri" w:cs="Calibri"/>
          <w:bCs/>
          <w:color w:val="0000FF"/>
          <w:lang w:eastAsia="pl-PL"/>
        </w:rPr>
        <w:t xml:space="preserve"> </w:t>
      </w:r>
      <w:r w:rsidR="004720F3" w:rsidRPr="0016634F">
        <w:rPr>
          <w:rFonts w:ascii="Calibri" w:eastAsia="Times New Roman" w:hAnsi="Calibri" w:cs="Calibri"/>
          <w:bCs/>
          <w:color w:val="0000FF"/>
          <w:lang w:eastAsia="pl-PL"/>
        </w:rPr>
        <w:t xml:space="preserve">również </w:t>
      </w:r>
      <w:r w:rsidRPr="0016634F">
        <w:rPr>
          <w:rFonts w:ascii="Calibri" w:eastAsia="Times New Roman" w:hAnsi="Calibri" w:cs="Calibri"/>
          <w:bCs/>
          <w:color w:val="0000FF"/>
          <w:lang w:eastAsia="pl-PL"/>
        </w:rPr>
        <w:t>w przypadku realizacji</w:t>
      </w:r>
      <w:r w:rsidR="00DB4FA2" w:rsidRPr="0016634F">
        <w:rPr>
          <w:rFonts w:ascii="Calibri" w:eastAsia="Times New Roman" w:hAnsi="Calibri" w:cs="Calibri"/>
          <w:bCs/>
          <w:color w:val="0000FF"/>
          <w:lang w:eastAsia="pl-PL"/>
        </w:rPr>
        <w:t xml:space="preserve"> </w:t>
      </w:r>
      <w:r w:rsidRPr="0016634F">
        <w:rPr>
          <w:rFonts w:ascii="Calibri" w:eastAsia="Times New Roman" w:hAnsi="Calibri" w:cs="Calibri"/>
          <w:bCs/>
          <w:color w:val="0000FF"/>
          <w:lang w:eastAsia="pl-PL"/>
        </w:rPr>
        <w:t>zadania</w:t>
      </w:r>
      <w:r w:rsidR="00DB4FA2" w:rsidRPr="0016634F">
        <w:rPr>
          <w:rFonts w:ascii="Calibri" w:eastAsia="Times New Roman" w:hAnsi="Calibri" w:cs="Calibri"/>
          <w:bCs/>
          <w:color w:val="0000FF"/>
          <w:lang w:eastAsia="pl-PL"/>
        </w:rPr>
        <w:t xml:space="preserve"> (a) i/lub (b) </w:t>
      </w:r>
      <w:r w:rsidR="0016634F" w:rsidRPr="0016634F">
        <w:rPr>
          <w:rFonts w:ascii="Calibri" w:eastAsia="Times New Roman" w:hAnsi="Calibri" w:cs="Calibri"/>
          <w:bCs/>
          <w:color w:val="0000FF"/>
          <w:lang w:eastAsia="pl-PL"/>
        </w:rPr>
        <w:br/>
      </w:r>
      <w:r w:rsidR="009B6463" w:rsidRPr="0016634F">
        <w:rPr>
          <w:color w:val="0000FF"/>
        </w:rPr>
        <w:t xml:space="preserve">w ramach </w:t>
      </w:r>
      <w:r w:rsidR="00D265A9" w:rsidRPr="0016634F">
        <w:rPr>
          <w:color w:val="0000FF"/>
        </w:rPr>
        <w:t>większego zadania inwestycyjnego</w:t>
      </w:r>
      <w:r w:rsidR="009B6463" w:rsidRPr="0016634F">
        <w:rPr>
          <w:color w:val="0000FF"/>
        </w:rPr>
        <w:t xml:space="preserve">, </w:t>
      </w:r>
      <w:r w:rsidR="0016634F" w:rsidRPr="0016634F">
        <w:rPr>
          <w:color w:val="0000FF"/>
        </w:rPr>
        <w:t xml:space="preserve">którego elementem jest modernizacja, </w:t>
      </w:r>
      <w:r w:rsidR="009B6463" w:rsidRPr="0016634F">
        <w:rPr>
          <w:color w:val="0000FF"/>
        </w:rPr>
        <w:t>wymian</w:t>
      </w:r>
      <w:r w:rsidR="0016634F" w:rsidRPr="0016634F">
        <w:rPr>
          <w:color w:val="0000FF"/>
        </w:rPr>
        <w:t>a</w:t>
      </w:r>
      <w:r w:rsidR="009B6463" w:rsidRPr="0016634F">
        <w:rPr>
          <w:color w:val="0000FF"/>
        </w:rPr>
        <w:t>, budow</w:t>
      </w:r>
      <w:r w:rsidR="0016634F" w:rsidRPr="0016634F">
        <w:rPr>
          <w:color w:val="0000FF"/>
        </w:rPr>
        <w:t>a</w:t>
      </w:r>
      <w:r w:rsidR="009B6463" w:rsidRPr="0016634F">
        <w:rPr>
          <w:color w:val="0000FF"/>
        </w:rPr>
        <w:t>/</w:t>
      </w:r>
      <w:r w:rsidRPr="0016634F">
        <w:rPr>
          <w:color w:val="0000FF"/>
        </w:rPr>
        <w:t xml:space="preserve"> </w:t>
      </w:r>
      <w:r w:rsidR="009B6463" w:rsidRPr="0016634F">
        <w:rPr>
          <w:color w:val="0000FF"/>
        </w:rPr>
        <w:t>przebudow</w:t>
      </w:r>
      <w:r w:rsidR="0016634F" w:rsidRPr="0016634F">
        <w:rPr>
          <w:color w:val="0000FF"/>
        </w:rPr>
        <w:t>a</w:t>
      </w:r>
      <w:r w:rsidR="009B6463" w:rsidRPr="0016634F">
        <w:rPr>
          <w:color w:val="0000FF"/>
        </w:rPr>
        <w:t xml:space="preserve"> oświetlenia ulicznego, w zakresie które</w:t>
      </w:r>
      <w:r w:rsidR="00F84C9B" w:rsidRPr="0016634F">
        <w:rPr>
          <w:color w:val="0000FF"/>
        </w:rPr>
        <w:t>go</w:t>
      </w:r>
      <w:r w:rsidR="009B6463" w:rsidRPr="0016634F">
        <w:rPr>
          <w:color w:val="0000FF"/>
        </w:rPr>
        <w:t xml:space="preserve"> wystąpiła dostawa </w:t>
      </w:r>
      <w:r w:rsidR="004720F3" w:rsidRPr="0016634F">
        <w:rPr>
          <w:color w:val="0000FF"/>
        </w:rPr>
        <w:t>i/lub</w:t>
      </w:r>
      <w:r w:rsidR="009B6463" w:rsidRPr="0016634F">
        <w:rPr>
          <w:color w:val="0000FF"/>
        </w:rPr>
        <w:t xml:space="preserve"> monta</w:t>
      </w:r>
      <w:r w:rsidR="004720F3" w:rsidRPr="0016634F">
        <w:rPr>
          <w:color w:val="0000FF"/>
        </w:rPr>
        <w:t xml:space="preserve">ż </w:t>
      </w:r>
      <w:r w:rsidR="009B6463" w:rsidRPr="0016634F">
        <w:rPr>
          <w:color w:val="0000FF"/>
        </w:rPr>
        <w:t>określonej przez Zamawiającego ilości sztuk opraw oświetleniowych</w:t>
      </w:r>
      <w:r w:rsidRPr="0016634F">
        <w:rPr>
          <w:color w:val="0000FF"/>
        </w:rPr>
        <w:t xml:space="preserve"> typu LED</w:t>
      </w:r>
      <w:r w:rsidR="009B6463" w:rsidRPr="0016634F">
        <w:rPr>
          <w:color w:val="0000FF"/>
        </w:rPr>
        <w:t>.</w:t>
      </w:r>
    </w:p>
    <w:p w14:paraId="725B6315" w14:textId="18654739" w:rsidR="00645049" w:rsidRPr="007807FE" w:rsidRDefault="00645049" w:rsidP="00E147EE">
      <w:pPr>
        <w:autoSpaceDE w:val="0"/>
        <w:autoSpaceDN w:val="0"/>
        <w:spacing w:before="60" w:after="0" w:line="280" w:lineRule="atLeast"/>
        <w:ind w:left="567"/>
        <w:jc w:val="both"/>
        <w:rPr>
          <w:rFonts w:ascii="Calibri" w:eastAsia="Times New Roman" w:hAnsi="Calibri" w:cs="Calibri"/>
          <w:color w:val="0000FF"/>
          <w:lang w:eastAsia="x-none"/>
        </w:rPr>
      </w:pPr>
      <w:bookmarkStart w:id="29" w:name="_Hlk170904197"/>
      <w:bookmarkStart w:id="30" w:name="_Hlk167783422"/>
      <w:r w:rsidRPr="007807FE">
        <w:rPr>
          <w:rFonts w:ascii="Calibri" w:eastAsia="Times New Roman" w:hAnsi="Calibri" w:cs="Calibri"/>
          <w:color w:val="0000FF"/>
          <w:lang w:eastAsia="x-none"/>
        </w:rPr>
        <w:t xml:space="preserve">Wykonawcy wspólnie ubiegający się o udzielenie zamówienia na podstawie art. 58 Pzp </w:t>
      </w:r>
      <w:bookmarkEnd w:id="29"/>
      <w:r w:rsidR="00577669">
        <w:rPr>
          <w:rFonts w:ascii="Calibri" w:eastAsia="Times New Roman" w:hAnsi="Calibri" w:cs="Calibri"/>
          <w:color w:val="0000FF"/>
          <w:lang w:eastAsia="x-none"/>
        </w:rPr>
        <w:br/>
      </w:r>
      <w:r w:rsidRPr="007807FE">
        <w:rPr>
          <w:rFonts w:ascii="Calibri" w:eastAsia="Times New Roman" w:hAnsi="Calibri" w:cs="Calibri"/>
          <w:color w:val="0000FF"/>
          <w:lang w:eastAsia="x-none"/>
        </w:rPr>
        <w:t xml:space="preserve">ww. </w:t>
      </w:r>
      <w:bookmarkStart w:id="31" w:name="_Hlk170904220"/>
      <w:r w:rsidRPr="007807FE">
        <w:rPr>
          <w:rFonts w:ascii="Calibri" w:eastAsia="Times New Roman" w:hAnsi="Calibri" w:cs="Calibri"/>
          <w:color w:val="0000FF"/>
          <w:lang w:eastAsia="x-none"/>
        </w:rPr>
        <w:t xml:space="preserve">warunek udziału w postępowaniu </w:t>
      </w:r>
      <w:bookmarkEnd w:id="31"/>
      <w:r w:rsidRPr="007807FE">
        <w:rPr>
          <w:rFonts w:ascii="Calibri" w:eastAsia="Times New Roman" w:hAnsi="Calibri" w:cs="Calibri"/>
          <w:color w:val="0000FF"/>
          <w:lang w:eastAsia="x-none"/>
        </w:rPr>
        <w:t>spełniają w następujący sposób:</w:t>
      </w:r>
    </w:p>
    <w:p w14:paraId="36F51830" w14:textId="5F1256F4" w:rsidR="00645049" w:rsidRPr="007807FE" w:rsidRDefault="00645049" w:rsidP="00577669">
      <w:pPr>
        <w:autoSpaceDE w:val="0"/>
        <w:autoSpaceDN w:val="0"/>
        <w:spacing w:after="120" w:line="280" w:lineRule="atLeast"/>
        <w:ind w:left="567"/>
        <w:jc w:val="both"/>
        <w:rPr>
          <w:rFonts w:ascii="Calibri" w:eastAsia="Times New Roman" w:hAnsi="Calibri" w:cs="Times New Roman"/>
          <w:iCs/>
          <w:color w:val="0000FF"/>
          <w:lang w:val="x-none" w:eastAsia="x-none"/>
        </w:rPr>
      </w:pPr>
      <w:r w:rsidRPr="007807FE">
        <w:rPr>
          <w:rFonts w:ascii="Calibri" w:eastAsia="Times New Roman" w:hAnsi="Calibri" w:cs="Calibri"/>
          <w:color w:val="0000FF"/>
          <w:lang w:eastAsia="x-none"/>
        </w:rPr>
        <w:t xml:space="preserve">przynajmniej jeden z tych wykonawców musi posiadać doświadczenie w ww. zakresie, z tym </w:t>
      </w:r>
      <w:r w:rsidR="00BA2FF3" w:rsidRPr="007807FE">
        <w:rPr>
          <w:rFonts w:ascii="Calibri" w:eastAsia="Times New Roman" w:hAnsi="Calibri" w:cs="Calibri"/>
          <w:color w:val="0000FF"/>
          <w:lang w:eastAsia="x-none"/>
        </w:rPr>
        <w:br/>
      </w:r>
      <w:r w:rsidRPr="007807FE">
        <w:rPr>
          <w:rFonts w:ascii="Calibri" w:eastAsia="Times New Roman" w:hAnsi="Calibri" w:cs="Calibri"/>
          <w:color w:val="0000FF"/>
          <w:lang w:eastAsia="x-none"/>
        </w:rPr>
        <w:t>że wymóg posiadania doświadczenia dotyczy wykonawców zamierzających bezpośrednio realizować zamówienie</w:t>
      </w:r>
      <w:bookmarkStart w:id="32" w:name="_Hlk120192074"/>
      <w:r w:rsidRPr="007807FE">
        <w:rPr>
          <w:rFonts w:ascii="Calibri" w:eastAsia="Times New Roman" w:hAnsi="Calibri" w:cs="Times New Roman"/>
          <w:iCs/>
          <w:color w:val="0000FF"/>
          <w:lang w:val="x-none" w:eastAsia="x-none"/>
        </w:rPr>
        <w:t>.</w:t>
      </w:r>
      <w:bookmarkEnd w:id="32"/>
    </w:p>
    <w:p w14:paraId="6C1FEC69" w14:textId="77777777" w:rsidR="00E376BA" w:rsidRDefault="00E376BA" w:rsidP="00E147EE">
      <w:pPr>
        <w:numPr>
          <w:ilvl w:val="4"/>
          <w:numId w:val="17"/>
        </w:numPr>
        <w:spacing w:after="60" w:line="280" w:lineRule="atLeast"/>
        <w:ind w:left="568" w:hanging="284"/>
        <w:jc w:val="both"/>
        <w:rPr>
          <w:b/>
          <w:bCs/>
          <w:color w:val="0000FF"/>
        </w:rPr>
      </w:pPr>
      <w:r w:rsidRPr="00E376BA">
        <w:rPr>
          <w:b/>
          <w:bCs/>
          <w:color w:val="0000FF"/>
        </w:rPr>
        <w:t xml:space="preserve">osób skierowanych przez wykonawcę do realizacji zamówienia </w:t>
      </w:r>
    </w:p>
    <w:p w14:paraId="6854FAB2" w14:textId="6AA0E987" w:rsidR="00AF1558" w:rsidRPr="00AF1558" w:rsidRDefault="002A19C5" w:rsidP="0016634F">
      <w:pPr>
        <w:spacing w:after="60" w:line="280" w:lineRule="atLeast"/>
        <w:ind w:left="567"/>
        <w:jc w:val="both"/>
        <w:rPr>
          <w:color w:val="0000FF"/>
        </w:rPr>
      </w:pPr>
      <w:r>
        <w:rPr>
          <w:color w:val="0000FF"/>
        </w:rPr>
        <w:t>W</w:t>
      </w:r>
      <w:r w:rsidR="00E376BA" w:rsidRPr="00E376BA">
        <w:rPr>
          <w:color w:val="0000FF"/>
        </w:rPr>
        <w:t xml:space="preserve">ykonawca zobowiązany jest wykazać się dysponowaniem osobami, </w:t>
      </w:r>
      <w:r w:rsidR="00E376BA" w:rsidRPr="00E376BA">
        <w:rPr>
          <w:bCs/>
          <w:color w:val="0000FF"/>
        </w:rPr>
        <w:t xml:space="preserve">które skieruje do realizacji zamówienia publicznego i posiadającymi kwalifikacje, uprawnienia i doświadczenie zawodowe niezbędne do wykonania zamówienia, nie mniejsze niż określone poniżej, </w:t>
      </w:r>
      <w:r w:rsidR="00E376BA" w:rsidRPr="00E376BA">
        <w:rPr>
          <w:color w:val="0000FF"/>
        </w:rPr>
        <w:t>tj.:</w:t>
      </w:r>
    </w:p>
    <w:p w14:paraId="107CB8C0" w14:textId="77777777" w:rsidR="00FA421E" w:rsidRPr="0016634F" w:rsidRDefault="00FA421E" w:rsidP="002A19C5">
      <w:pPr>
        <w:pStyle w:val="Akapitzlist"/>
        <w:numPr>
          <w:ilvl w:val="0"/>
          <w:numId w:val="81"/>
        </w:numPr>
        <w:spacing w:line="280" w:lineRule="atLeast"/>
        <w:ind w:left="993" w:hanging="426"/>
        <w:rPr>
          <w:b/>
          <w:bCs/>
          <w:color w:val="0000FF"/>
        </w:rPr>
      </w:pPr>
      <w:r w:rsidRPr="0016634F">
        <w:rPr>
          <w:b/>
          <w:bCs/>
          <w:color w:val="0000FF"/>
        </w:rPr>
        <w:t xml:space="preserve">Kierownik robót elektroenergetycznych: </w:t>
      </w:r>
    </w:p>
    <w:p w14:paraId="22E6F932" w14:textId="77777777" w:rsidR="00FA421E" w:rsidRPr="0016634F" w:rsidRDefault="00FA421E" w:rsidP="00E147EE">
      <w:pPr>
        <w:pStyle w:val="Akapitzlist"/>
        <w:spacing w:line="280" w:lineRule="atLeast"/>
        <w:ind w:left="993" w:firstLine="0"/>
        <w:rPr>
          <w:color w:val="0000FF"/>
        </w:rPr>
      </w:pPr>
      <w:r w:rsidRPr="0016634F">
        <w:rPr>
          <w:i/>
          <w:iCs/>
          <w:color w:val="0000FF"/>
          <w:u w:val="single"/>
        </w:rPr>
        <w:t>wymagana liczba osób</w:t>
      </w:r>
      <w:r w:rsidRPr="0016634F">
        <w:rPr>
          <w:color w:val="0000FF"/>
        </w:rPr>
        <w:t>: minimum 1 (jedna),</w:t>
      </w:r>
    </w:p>
    <w:p w14:paraId="1FF4AF68" w14:textId="77777777" w:rsidR="00FA421E" w:rsidRPr="0016634F" w:rsidRDefault="00FA421E" w:rsidP="00E147EE">
      <w:pPr>
        <w:pStyle w:val="Akapitzlist"/>
        <w:spacing w:line="280" w:lineRule="atLeast"/>
        <w:ind w:left="993" w:firstLine="0"/>
        <w:rPr>
          <w:color w:val="0000FF"/>
          <w:u w:val="single"/>
        </w:rPr>
      </w:pPr>
      <w:r w:rsidRPr="0016634F">
        <w:rPr>
          <w:i/>
          <w:iCs/>
          <w:color w:val="0000FF"/>
          <w:u w:val="single"/>
        </w:rPr>
        <w:t>wymagane minimalne kwalifikacje zawodowe</w:t>
      </w:r>
      <w:r w:rsidRPr="0016634F">
        <w:rPr>
          <w:color w:val="0000FF"/>
          <w:u w:val="single"/>
        </w:rPr>
        <w:t>:</w:t>
      </w:r>
    </w:p>
    <w:p w14:paraId="27D8D868" w14:textId="76A3915C" w:rsidR="00FA421E" w:rsidRPr="0016634F" w:rsidRDefault="00FA421E" w:rsidP="00E147EE">
      <w:pPr>
        <w:pStyle w:val="Akapitzlist"/>
        <w:spacing w:line="280" w:lineRule="atLeast"/>
        <w:ind w:left="993" w:firstLine="0"/>
        <w:rPr>
          <w:color w:val="0000FF"/>
        </w:rPr>
      </w:pPr>
      <w:r w:rsidRPr="0016634F">
        <w:rPr>
          <w:color w:val="0000FF"/>
        </w:rPr>
        <w:t xml:space="preserve">Uprawnienia budowlane do kierowania robotami budowlanymi w specjalności instalacyjnej </w:t>
      </w:r>
      <w:r w:rsidR="00472153" w:rsidRPr="0016634F">
        <w:rPr>
          <w:color w:val="0000FF"/>
        </w:rPr>
        <w:br/>
      </w:r>
      <w:r w:rsidRPr="0016634F">
        <w:rPr>
          <w:color w:val="0000FF"/>
        </w:rPr>
        <w:t xml:space="preserve">w zakresie sieci, instalacji i urządzeń elektrycznych i elektroenergetycznych </w:t>
      </w:r>
      <w:r w:rsidR="00472153" w:rsidRPr="0016634F">
        <w:rPr>
          <w:color w:val="0000FF"/>
        </w:rPr>
        <w:t>w ograniczonym zakresie.</w:t>
      </w:r>
    </w:p>
    <w:p w14:paraId="215B1AF3" w14:textId="77777777" w:rsidR="00FA421E" w:rsidRPr="0016634F" w:rsidRDefault="00FA421E" w:rsidP="00E147EE">
      <w:pPr>
        <w:pStyle w:val="Akapitzlist"/>
        <w:spacing w:line="280" w:lineRule="atLeast"/>
        <w:ind w:left="993" w:firstLine="0"/>
        <w:rPr>
          <w:color w:val="0000FF"/>
        </w:rPr>
      </w:pPr>
      <w:r w:rsidRPr="0016634F">
        <w:rPr>
          <w:color w:val="0000FF"/>
        </w:rPr>
        <w:t xml:space="preserve">Osoba odpowiedzialna za kierowanie robotami budowlanymi winna posiadać uprawnienia do pełnienia samodzielnej funkcji technicznej w budownictwie, wymagane przepisami ustawy z dnia 7 lipca 1994 r. Prawo Budowlane (wg stanu prawnego obowiązującego na dzień wszczęcia postępowania). Zamawiający określając wymogi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w:t>
      </w:r>
      <w:r w:rsidRPr="0016634F">
        <w:rPr>
          <w:color w:val="0000FF"/>
          <w:spacing w:val="-2"/>
        </w:rPr>
        <w:t>z dnia 22 grudnia 2015 r. o zasadach uznawania kwalifikacji zawodowych nabytych w państwach</w:t>
      </w:r>
      <w:r w:rsidRPr="0016634F">
        <w:rPr>
          <w:color w:val="0000FF"/>
        </w:rPr>
        <w:t xml:space="preserve"> </w:t>
      </w:r>
      <w:r w:rsidRPr="0016634F">
        <w:rPr>
          <w:color w:val="0000FF"/>
          <w:spacing w:val="-2"/>
        </w:rPr>
        <w:t>członkowskich Unii Europejskiej, lub inne uprawnienia umożliwiające wykonywanie tych samych czynności, do wykonywania których w aktualnym stanie prawnym uprawniają uprawnienia budowlane w tej samej specjalności</w:t>
      </w:r>
      <w:r w:rsidRPr="0016634F">
        <w:rPr>
          <w:color w:val="0000FF"/>
        </w:rPr>
        <w:t>.</w:t>
      </w:r>
    </w:p>
    <w:p w14:paraId="34D63F9F" w14:textId="77777777" w:rsidR="00FA421E" w:rsidRPr="0016634F" w:rsidRDefault="00FA421E" w:rsidP="00E147EE">
      <w:pPr>
        <w:pStyle w:val="Akapitzlist"/>
        <w:spacing w:line="280" w:lineRule="atLeast"/>
        <w:ind w:left="993" w:firstLine="0"/>
        <w:rPr>
          <w:i/>
          <w:iCs/>
          <w:color w:val="0000FF"/>
          <w:u w:val="single"/>
        </w:rPr>
      </w:pPr>
      <w:r w:rsidRPr="0016634F">
        <w:rPr>
          <w:i/>
          <w:iCs/>
          <w:color w:val="0000FF"/>
          <w:u w:val="single"/>
        </w:rPr>
        <w:t>wymagane minimalne doświadczenie zawodowe:</w:t>
      </w:r>
    </w:p>
    <w:p w14:paraId="73E58238" w14:textId="1935CE64" w:rsidR="00FA421E" w:rsidRPr="0016634F" w:rsidRDefault="00FA421E" w:rsidP="00E147EE">
      <w:pPr>
        <w:pStyle w:val="Akapitzlist"/>
        <w:spacing w:after="160" w:line="280" w:lineRule="atLeast"/>
        <w:ind w:left="992" w:right="6" w:firstLine="0"/>
        <w:contextualSpacing w:val="0"/>
        <w:rPr>
          <w:color w:val="0000FF"/>
        </w:rPr>
      </w:pPr>
      <w:r w:rsidRPr="0016634F">
        <w:rPr>
          <w:color w:val="0000FF"/>
        </w:rPr>
        <w:t>12 miesięcy doświadczenia zawodowego w kierowaniu robotami budowlanymi jako kierownik robót elektroenergetycznych, liczone od daty uzyskania uprawnień budowlanych w wyżej wymienionej specjalności.</w:t>
      </w:r>
    </w:p>
    <w:p w14:paraId="7C9C64B8" w14:textId="24438A89" w:rsidR="00641AC1" w:rsidRPr="0016634F" w:rsidRDefault="00641AC1" w:rsidP="002A19C5">
      <w:pPr>
        <w:pStyle w:val="Akapitzlist"/>
        <w:numPr>
          <w:ilvl w:val="0"/>
          <w:numId w:val="81"/>
        </w:numPr>
        <w:spacing w:line="280" w:lineRule="atLeast"/>
        <w:ind w:left="993" w:hanging="426"/>
        <w:rPr>
          <w:b/>
          <w:bCs/>
          <w:color w:val="0000FF"/>
        </w:rPr>
      </w:pPr>
      <w:r w:rsidRPr="0016634F">
        <w:rPr>
          <w:b/>
          <w:bCs/>
          <w:color w:val="0000FF"/>
        </w:rPr>
        <w:t xml:space="preserve">Zespół elektromonterów: </w:t>
      </w:r>
    </w:p>
    <w:p w14:paraId="75500BB8" w14:textId="77777777" w:rsidR="00641AC1" w:rsidRPr="0016634F" w:rsidRDefault="00641AC1" w:rsidP="00E147EE">
      <w:pPr>
        <w:pStyle w:val="Akapitzlist"/>
        <w:spacing w:line="280" w:lineRule="atLeast"/>
        <w:ind w:left="993" w:firstLine="0"/>
        <w:rPr>
          <w:color w:val="0000FF"/>
        </w:rPr>
      </w:pPr>
      <w:r w:rsidRPr="0016634F">
        <w:rPr>
          <w:i/>
          <w:iCs/>
          <w:color w:val="0000FF"/>
          <w:u w:val="single"/>
        </w:rPr>
        <w:t>wymagana liczba zespołów</w:t>
      </w:r>
      <w:r w:rsidRPr="0016634F">
        <w:rPr>
          <w:color w:val="0000FF"/>
        </w:rPr>
        <w:t>: minimum 1,</w:t>
      </w:r>
    </w:p>
    <w:p w14:paraId="6380F402" w14:textId="77777777" w:rsidR="008A7EC1" w:rsidRPr="008768C1" w:rsidRDefault="00641AC1" w:rsidP="0093629B">
      <w:pPr>
        <w:pStyle w:val="Akapitzlist"/>
        <w:spacing w:after="60" w:line="280" w:lineRule="atLeast"/>
        <w:ind w:left="992" w:right="6" w:firstLine="0"/>
        <w:contextualSpacing w:val="0"/>
        <w:rPr>
          <w:color w:val="0000FF"/>
        </w:rPr>
      </w:pPr>
      <w:r w:rsidRPr="008768C1">
        <w:rPr>
          <w:i/>
          <w:iCs/>
          <w:color w:val="0000FF"/>
          <w:u w:val="single"/>
        </w:rPr>
        <w:t>wymagana liczba osób w jednym zespole:</w:t>
      </w:r>
      <w:r w:rsidRPr="008768C1">
        <w:rPr>
          <w:color w:val="0000FF"/>
        </w:rPr>
        <w:t xml:space="preserve"> </w:t>
      </w:r>
    </w:p>
    <w:p w14:paraId="63896240" w14:textId="6F786C76" w:rsidR="00641AC1" w:rsidRPr="008768C1" w:rsidRDefault="00641AC1" w:rsidP="00E147EE">
      <w:pPr>
        <w:pStyle w:val="Akapitzlist"/>
        <w:spacing w:line="280" w:lineRule="atLeast"/>
        <w:ind w:left="993" w:firstLine="0"/>
        <w:rPr>
          <w:color w:val="0000FF"/>
        </w:rPr>
      </w:pPr>
      <w:r w:rsidRPr="008768C1">
        <w:rPr>
          <w:color w:val="0000FF"/>
        </w:rPr>
        <w:t xml:space="preserve">minimum </w:t>
      </w:r>
      <w:r w:rsidR="008A7EC1" w:rsidRPr="008768C1">
        <w:rPr>
          <w:color w:val="0000FF"/>
        </w:rPr>
        <w:t>3</w:t>
      </w:r>
      <w:r w:rsidRPr="008768C1">
        <w:rPr>
          <w:color w:val="0000FF"/>
        </w:rPr>
        <w:t xml:space="preserve"> (</w:t>
      </w:r>
      <w:r w:rsidR="008A7EC1" w:rsidRPr="008768C1">
        <w:rPr>
          <w:color w:val="0000FF"/>
        </w:rPr>
        <w:t>trzy</w:t>
      </w:r>
      <w:r w:rsidRPr="008768C1">
        <w:rPr>
          <w:color w:val="0000FF"/>
        </w:rPr>
        <w:t>)</w:t>
      </w:r>
      <w:r w:rsidR="008A7EC1" w:rsidRPr="008768C1">
        <w:rPr>
          <w:color w:val="0000FF"/>
        </w:rPr>
        <w:t xml:space="preserve"> w następującym przypadku</w:t>
      </w:r>
      <w:r w:rsidRPr="008768C1">
        <w:rPr>
          <w:color w:val="0000FF"/>
        </w:rPr>
        <w:t>:</w:t>
      </w:r>
    </w:p>
    <w:p w14:paraId="7799A5A6" w14:textId="5DF74910" w:rsidR="00641AC1" w:rsidRPr="008768C1" w:rsidRDefault="008A7EC1" w:rsidP="00E147EE">
      <w:pPr>
        <w:pStyle w:val="Akapitzlist"/>
        <w:spacing w:line="280" w:lineRule="atLeast"/>
        <w:ind w:left="993" w:firstLine="0"/>
        <w:rPr>
          <w:color w:val="0000FF"/>
        </w:rPr>
      </w:pPr>
      <w:bookmarkStart w:id="33" w:name="_Hlk174536018"/>
      <w:r w:rsidRPr="008768C1">
        <w:rPr>
          <w:color w:val="0000FF"/>
        </w:rPr>
        <w:t xml:space="preserve">posiadania przez </w:t>
      </w:r>
      <w:r w:rsidR="00641AC1" w:rsidRPr="008768C1">
        <w:rPr>
          <w:color w:val="0000FF"/>
        </w:rPr>
        <w:t>minimum 1 (jedn</w:t>
      </w:r>
      <w:r w:rsidRPr="008768C1">
        <w:rPr>
          <w:color w:val="0000FF"/>
        </w:rPr>
        <w:t>ą</w:t>
      </w:r>
      <w:r w:rsidR="00641AC1" w:rsidRPr="008768C1">
        <w:rPr>
          <w:color w:val="0000FF"/>
        </w:rPr>
        <w:t xml:space="preserve">) </w:t>
      </w:r>
      <w:r w:rsidRPr="008768C1">
        <w:rPr>
          <w:color w:val="0000FF"/>
        </w:rPr>
        <w:t>osobę</w:t>
      </w:r>
      <w:r w:rsidR="00641AC1" w:rsidRPr="008768C1">
        <w:rPr>
          <w:color w:val="0000FF"/>
        </w:rPr>
        <w:t xml:space="preserve"> ważne</w:t>
      </w:r>
      <w:r w:rsidRPr="008768C1">
        <w:rPr>
          <w:color w:val="0000FF"/>
        </w:rPr>
        <w:t>go</w:t>
      </w:r>
      <w:r w:rsidR="00641AC1" w:rsidRPr="008768C1">
        <w:rPr>
          <w:color w:val="0000FF"/>
        </w:rPr>
        <w:t xml:space="preserve"> świadectw</w:t>
      </w:r>
      <w:r w:rsidRPr="008768C1">
        <w:rPr>
          <w:color w:val="0000FF"/>
        </w:rPr>
        <w:t>a</w:t>
      </w:r>
      <w:r w:rsidR="00641AC1" w:rsidRPr="008768C1">
        <w:rPr>
          <w:color w:val="0000FF"/>
        </w:rPr>
        <w:t xml:space="preserve"> kwalifikacyjne</w:t>
      </w:r>
      <w:r w:rsidRPr="008768C1">
        <w:rPr>
          <w:color w:val="0000FF"/>
        </w:rPr>
        <w:t>go</w:t>
      </w:r>
      <w:r w:rsidR="00641AC1" w:rsidRPr="008768C1">
        <w:rPr>
          <w:color w:val="0000FF"/>
        </w:rPr>
        <w:t xml:space="preserve"> D,</w:t>
      </w:r>
    </w:p>
    <w:bookmarkEnd w:id="33"/>
    <w:p w14:paraId="4D213E40" w14:textId="66094F03" w:rsidR="00641AC1" w:rsidRPr="008768C1" w:rsidRDefault="008A7EC1" w:rsidP="00AE663B">
      <w:pPr>
        <w:pStyle w:val="Akapitzlist"/>
        <w:spacing w:after="60" w:line="280" w:lineRule="atLeast"/>
        <w:ind w:left="992" w:right="6" w:firstLine="0"/>
        <w:contextualSpacing w:val="0"/>
        <w:rPr>
          <w:color w:val="0000FF"/>
        </w:rPr>
      </w:pPr>
      <w:r w:rsidRPr="008768C1">
        <w:rPr>
          <w:color w:val="0000FF"/>
        </w:rPr>
        <w:t xml:space="preserve">posiadania przez minimum </w:t>
      </w:r>
      <w:r w:rsidR="00641AC1" w:rsidRPr="008768C1">
        <w:rPr>
          <w:color w:val="0000FF"/>
        </w:rPr>
        <w:t>2 (dwie) osoby ważne</w:t>
      </w:r>
      <w:r w:rsidR="007A3050" w:rsidRPr="008768C1">
        <w:rPr>
          <w:color w:val="0000FF"/>
        </w:rPr>
        <w:t>go</w:t>
      </w:r>
      <w:r w:rsidR="00641AC1" w:rsidRPr="008768C1">
        <w:rPr>
          <w:color w:val="0000FF"/>
        </w:rPr>
        <w:t xml:space="preserve"> świadectw</w:t>
      </w:r>
      <w:r w:rsidRPr="008768C1">
        <w:rPr>
          <w:color w:val="0000FF"/>
        </w:rPr>
        <w:t>a</w:t>
      </w:r>
      <w:r w:rsidR="00641AC1" w:rsidRPr="008768C1">
        <w:rPr>
          <w:color w:val="0000FF"/>
        </w:rPr>
        <w:t xml:space="preserve"> kwalifikacyjne</w:t>
      </w:r>
      <w:r w:rsidRPr="008768C1">
        <w:rPr>
          <w:color w:val="0000FF"/>
        </w:rPr>
        <w:t>go</w:t>
      </w:r>
      <w:r w:rsidR="00641AC1" w:rsidRPr="008768C1">
        <w:rPr>
          <w:color w:val="0000FF"/>
        </w:rPr>
        <w:t xml:space="preserve"> E,</w:t>
      </w:r>
    </w:p>
    <w:p w14:paraId="0B7F76AA" w14:textId="34629F62" w:rsidR="0059284A" w:rsidRPr="008768C1" w:rsidRDefault="0059284A" w:rsidP="00AE663B">
      <w:pPr>
        <w:pStyle w:val="Akapitzlist"/>
        <w:spacing w:after="60" w:line="280" w:lineRule="atLeast"/>
        <w:ind w:left="992" w:right="6" w:firstLine="0"/>
        <w:contextualSpacing w:val="0"/>
        <w:rPr>
          <w:color w:val="0000FF"/>
        </w:rPr>
      </w:pPr>
      <w:r w:rsidRPr="008768C1">
        <w:rPr>
          <w:color w:val="0000FF"/>
        </w:rPr>
        <w:t>lub</w:t>
      </w:r>
    </w:p>
    <w:p w14:paraId="19533AEE" w14:textId="77777777" w:rsidR="008A7EC1" w:rsidRPr="008768C1" w:rsidRDefault="008A7EC1" w:rsidP="008A7EC1">
      <w:pPr>
        <w:pStyle w:val="Akapitzlist"/>
        <w:spacing w:line="280" w:lineRule="atLeast"/>
        <w:ind w:left="993" w:firstLine="0"/>
        <w:rPr>
          <w:color w:val="0000FF"/>
        </w:rPr>
      </w:pPr>
      <w:r w:rsidRPr="008768C1">
        <w:rPr>
          <w:color w:val="0000FF"/>
        </w:rPr>
        <w:t>minimum 2 (dwie) w następującym przypadku:</w:t>
      </w:r>
    </w:p>
    <w:p w14:paraId="5622367D" w14:textId="6C1FEEDC" w:rsidR="00E02C75" w:rsidRPr="008768C1" w:rsidRDefault="00E02C75" w:rsidP="00E02C75">
      <w:pPr>
        <w:pStyle w:val="Akapitzlist"/>
        <w:spacing w:line="280" w:lineRule="atLeast"/>
        <w:ind w:left="993" w:firstLine="0"/>
        <w:rPr>
          <w:color w:val="0000FF"/>
        </w:rPr>
      </w:pPr>
      <w:r w:rsidRPr="008768C1">
        <w:rPr>
          <w:color w:val="0000FF"/>
        </w:rPr>
        <w:t>posiadania przez minimum 1 (jedną) osobę ważnego świadectwa kwalifikacyjnego E,</w:t>
      </w:r>
    </w:p>
    <w:p w14:paraId="5FF3AD07" w14:textId="49C581EF" w:rsidR="008A7EC1" w:rsidRPr="00E02C75" w:rsidRDefault="00E02C75" w:rsidP="00E02C75">
      <w:pPr>
        <w:pStyle w:val="Akapitzlist"/>
        <w:spacing w:line="280" w:lineRule="atLeast"/>
        <w:ind w:left="993" w:firstLine="0"/>
        <w:rPr>
          <w:color w:val="0000FF"/>
        </w:rPr>
      </w:pPr>
      <w:r w:rsidRPr="008768C1">
        <w:rPr>
          <w:color w:val="0000FF"/>
        </w:rPr>
        <w:t>posiadania przez minimum 1 (jedną) osobę ważnego świadectwa kwalifikacyjnego E i D</w:t>
      </w:r>
      <w:r w:rsidR="008A7EC1" w:rsidRPr="008768C1">
        <w:rPr>
          <w:color w:val="0000FF"/>
        </w:rPr>
        <w:t>.</w:t>
      </w:r>
    </w:p>
    <w:p w14:paraId="22164CEB" w14:textId="77777777" w:rsidR="00641AC1" w:rsidRPr="0016634F" w:rsidRDefault="00641AC1" w:rsidP="00E147EE">
      <w:pPr>
        <w:pStyle w:val="Akapitzlist"/>
        <w:spacing w:line="280" w:lineRule="atLeast"/>
        <w:ind w:left="993" w:firstLine="0"/>
        <w:rPr>
          <w:color w:val="0000FF"/>
        </w:rPr>
      </w:pPr>
      <w:r w:rsidRPr="0016634F">
        <w:rPr>
          <w:i/>
          <w:iCs/>
          <w:color w:val="0000FF"/>
          <w:u w:val="single"/>
        </w:rPr>
        <w:lastRenderedPageBreak/>
        <w:t>wymagane minimalne kwalifikacje zawodowe</w:t>
      </w:r>
      <w:r w:rsidRPr="0016634F">
        <w:rPr>
          <w:color w:val="0000FF"/>
        </w:rPr>
        <w:t>:</w:t>
      </w:r>
    </w:p>
    <w:p w14:paraId="1604E226" w14:textId="77777777" w:rsidR="00641AC1" w:rsidRPr="0016634F" w:rsidRDefault="00641AC1" w:rsidP="00E147EE">
      <w:pPr>
        <w:pStyle w:val="Akapitzlist"/>
        <w:spacing w:line="280" w:lineRule="atLeast"/>
        <w:ind w:left="993" w:firstLine="0"/>
        <w:rPr>
          <w:color w:val="0000FF"/>
        </w:rPr>
      </w:pPr>
      <w:r w:rsidRPr="0016634F">
        <w:rPr>
          <w:color w:val="0000FF"/>
        </w:rPr>
        <w:t>Uprawnienia do zajmowania się eksploatacją urządzeń, instalacji i sieci, wymagane przepisami ustawy z dnia 10 kwietnia 1997 r. Prawo energetyczne (wg stanu prawnego obowiązującego na dzień wszczęcia postępowania) lub równoważne uprawnienia, które w aktualnym stanie prawnym uprawniają do wykonywania tych samych czynności, tj.:</w:t>
      </w:r>
    </w:p>
    <w:p w14:paraId="7A61CCEA" w14:textId="77777777" w:rsidR="00025F4F" w:rsidRPr="0016634F" w:rsidRDefault="00641AC1">
      <w:pPr>
        <w:pStyle w:val="Akapitzlist"/>
        <w:numPr>
          <w:ilvl w:val="0"/>
          <w:numId w:val="65"/>
        </w:numPr>
        <w:spacing w:line="280" w:lineRule="atLeast"/>
        <w:ind w:left="1276" w:hanging="283"/>
        <w:rPr>
          <w:color w:val="0000FF"/>
        </w:rPr>
      </w:pPr>
      <w:r w:rsidRPr="0016634F">
        <w:rPr>
          <w:color w:val="0000FF"/>
          <w:spacing w:val="-2"/>
        </w:rPr>
        <w:t>ważne świadectwo kwalifikacyjne D do wykonywania pracy na stanowisku dozoru dla następujących urządzeń, instalacji i sieci - minimum: o napięciu znamionowym</w:t>
      </w:r>
      <w:r w:rsidRPr="0016634F">
        <w:rPr>
          <w:color w:val="0000FF"/>
        </w:rPr>
        <w:t xml:space="preserve"> do 1 </w:t>
      </w:r>
      <w:proofErr w:type="spellStart"/>
      <w:r w:rsidRPr="0016634F">
        <w:rPr>
          <w:color w:val="0000FF"/>
        </w:rPr>
        <w:t>kV</w:t>
      </w:r>
      <w:proofErr w:type="spellEnd"/>
      <w:r w:rsidRPr="0016634F">
        <w:rPr>
          <w:color w:val="0000FF"/>
        </w:rPr>
        <w:t>,</w:t>
      </w:r>
    </w:p>
    <w:p w14:paraId="05272195" w14:textId="40E8C7E5" w:rsidR="00E376BA" w:rsidRPr="002E5EFD" w:rsidRDefault="00641AC1" w:rsidP="002E5EFD">
      <w:pPr>
        <w:pStyle w:val="Akapitzlist"/>
        <w:numPr>
          <w:ilvl w:val="0"/>
          <w:numId w:val="65"/>
        </w:numPr>
        <w:spacing w:line="280" w:lineRule="atLeast"/>
        <w:ind w:left="1276" w:hanging="283"/>
        <w:rPr>
          <w:color w:val="0000FF"/>
        </w:rPr>
      </w:pPr>
      <w:r w:rsidRPr="0016634F">
        <w:rPr>
          <w:color w:val="0000FF"/>
        </w:rPr>
        <w:t xml:space="preserve">ważne świadectwo kwalifikacyjne E do wykonywania pracy w zakresie eksploatacji dla następujących urządzeń, instalacji i sieci - minimum: o napięciu znamionowym do 1 </w:t>
      </w:r>
      <w:proofErr w:type="spellStart"/>
      <w:r w:rsidRPr="0016634F">
        <w:rPr>
          <w:color w:val="0000FF"/>
        </w:rPr>
        <w:t>kV</w:t>
      </w:r>
      <w:proofErr w:type="spellEnd"/>
      <w:r w:rsidRPr="002E5EFD">
        <w:rPr>
          <w:color w:val="0000FF"/>
        </w:rPr>
        <w:t xml:space="preserve">; </w:t>
      </w:r>
    </w:p>
    <w:p w14:paraId="1C4B619F" w14:textId="006A090A" w:rsidR="00577669" w:rsidRPr="0016634F" w:rsidRDefault="00577669" w:rsidP="00577669">
      <w:pPr>
        <w:pStyle w:val="Akapitzlist"/>
        <w:spacing w:after="0" w:line="280" w:lineRule="atLeast"/>
        <w:ind w:left="567" w:right="6" w:firstLine="0"/>
        <w:contextualSpacing w:val="0"/>
        <w:rPr>
          <w:color w:val="0000FF"/>
        </w:rPr>
      </w:pPr>
      <w:r w:rsidRPr="0016634F">
        <w:rPr>
          <w:color w:val="0000FF"/>
        </w:rPr>
        <w:t xml:space="preserve">Wykonawcy wspólnie ubiegający się o udzielenie zamówienia na podstawie art. 58 Pzp </w:t>
      </w:r>
      <w:bookmarkStart w:id="34" w:name="_Hlk171938348"/>
      <w:r w:rsidRPr="0016634F">
        <w:rPr>
          <w:color w:val="0000FF"/>
        </w:rPr>
        <w:br/>
        <w:t>ww. warunek udziału w postępowaniu</w:t>
      </w:r>
      <w:bookmarkEnd w:id="34"/>
      <w:r w:rsidRPr="0016634F">
        <w:rPr>
          <w:color w:val="0000FF"/>
        </w:rPr>
        <w:t xml:space="preserve"> spełniają w następujący sposób: </w:t>
      </w:r>
    </w:p>
    <w:p w14:paraId="29529913" w14:textId="4015B847" w:rsidR="00577669" w:rsidRPr="0016634F" w:rsidRDefault="00577669" w:rsidP="00577669">
      <w:pPr>
        <w:pStyle w:val="Akapitzlist"/>
        <w:spacing w:after="120" w:line="280" w:lineRule="atLeast"/>
        <w:ind w:left="567" w:right="6" w:firstLine="0"/>
        <w:contextualSpacing w:val="0"/>
        <w:rPr>
          <w:color w:val="0000FF"/>
        </w:rPr>
      </w:pPr>
      <w:r w:rsidRPr="0016634F">
        <w:rPr>
          <w:color w:val="0000FF"/>
        </w:rPr>
        <w:t>przynajmniej jeden z tych wykonawców dysponuje osobami o kwalifikacjach i doświadczeniu zawodowym w zakresie określonym powyżej, z tym że wymóg ten dotyczy wykonawcy, który bezpośrednio wykona roboty budowlane, do realizacji których te zdolności są wymagane.</w:t>
      </w:r>
    </w:p>
    <w:p w14:paraId="75FAD9E5" w14:textId="0824C1B0" w:rsidR="005D2992" w:rsidRPr="0016634F" w:rsidRDefault="005D2992" w:rsidP="00E147EE">
      <w:pPr>
        <w:numPr>
          <w:ilvl w:val="4"/>
          <w:numId w:val="17"/>
        </w:numPr>
        <w:spacing w:after="60" w:line="280" w:lineRule="atLeast"/>
        <w:ind w:left="568" w:hanging="284"/>
        <w:jc w:val="both"/>
        <w:rPr>
          <w:rFonts w:cs="Calibri"/>
          <w:b/>
          <w:color w:val="0000FF"/>
        </w:rPr>
      </w:pPr>
      <w:r w:rsidRPr="0016634F">
        <w:rPr>
          <w:rFonts w:cs="Calibri"/>
          <w:b/>
          <w:color w:val="0000FF"/>
        </w:rPr>
        <w:t>potencjału technicznego wykonawcy</w:t>
      </w:r>
    </w:p>
    <w:p w14:paraId="3945A76D" w14:textId="0771F08E" w:rsidR="005D2992" w:rsidRPr="0016634F" w:rsidRDefault="005D2992" w:rsidP="00E147EE">
      <w:pPr>
        <w:spacing w:after="60" w:line="280" w:lineRule="atLeast"/>
        <w:ind w:left="567"/>
        <w:jc w:val="both"/>
        <w:rPr>
          <w:rFonts w:eastAsia="Times New Roman" w:cs="Calibri"/>
          <w:color w:val="0000FF"/>
          <w:lang w:eastAsia="x-none"/>
        </w:rPr>
      </w:pPr>
      <w:r w:rsidRPr="0016634F">
        <w:rPr>
          <w:rFonts w:eastAsia="Times New Roman" w:cs="Calibri"/>
          <w:color w:val="0000FF"/>
          <w:lang w:eastAsia="x-none"/>
        </w:rPr>
        <w:t xml:space="preserve">Wykonawca zobowiązany jest wykazać się dysponowaniem potencjałem technicznym </w:t>
      </w:r>
      <w:r w:rsidR="00E147EE" w:rsidRPr="0016634F">
        <w:rPr>
          <w:rFonts w:eastAsia="Times New Roman" w:cs="Calibri"/>
          <w:color w:val="0000FF"/>
          <w:lang w:eastAsia="x-none"/>
        </w:rPr>
        <w:br/>
      </w:r>
      <w:r w:rsidRPr="0016634F">
        <w:rPr>
          <w:rFonts w:eastAsia="Times New Roman" w:cs="Calibri"/>
          <w:color w:val="0000FF"/>
          <w:lang w:eastAsia="x-none"/>
        </w:rPr>
        <w:t xml:space="preserve">do wykonania zamówienia gwarantującym </w:t>
      </w:r>
      <w:r w:rsidR="004F6762" w:rsidRPr="0016634F">
        <w:rPr>
          <w:rFonts w:eastAsia="Times New Roman" w:cs="Calibri"/>
          <w:color w:val="0000FF"/>
          <w:lang w:eastAsia="x-none"/>
        </w:rPr>
        <w:t>realizację zamówienia na odpowiednim poziomie jakości</w:t>
      </w:r>
      <w:r w:rsidRPr="0016634F">
        <w:rPr>
          <w:rFonts w:eastAsia="Times New Roman" w:cs="Calibri"/>
          <w:color w:val="0000FF"/>
          <w:lang w:eastAsia="x-none"/>
        </w:rPr>
        <w:t>, w tym co najmniej:</w:t>
      </w:r>
    </w:p>
    <w:p w14:paraId="7546F97B" w14:textId="77777777" w:rsidR="00E147EE" w:rsidRPr="0016634F" w:rsidRDefault="006B1FDE" w:rsidP="00A31A7C">
      <w:pPr>
        <w:pStyle w:val="Akapitzlist"/>
        <w:numPr>
          <w:ilvl w:val="0"/>
          <w:numId w:val="87"/>
        </w:numPr>
        <w:spacing w:line="280" w:lineRule="atLeast"/>
        <w:ind w:left="993" w:hanging="426"/>
        <w:rPr>
          <w:rFonts w:asciiTheme="minorHAnsi" w:hAnsiTheme="minorHAnsi"/>
          <w:color w:val="0000FF"/>
        </w:rPr>
      </w:pPr>
      <w:r w:rsidRPr="0016634F">
        <w:rPr>
          <w:rFonts w:asciiTheme="minorHAnsi" w:hAnsiTheme="minorHAnsi"/>
          <w:color w:val="0000FF"/>
        </w:rPr>
        <w:t>jednym samochodowymi podnośnikiem koszowym o wysokości roboczej min. 12 m,</w:t>
      </w:r>
    </w:p>
    <w:p w14:paraId="4FC54752" w14:textId="3EDDE1DD" w:rsidR="006B1FDE" w:rsidRPr="0016634F" w:rsidRDefault="006B1FDE" w:rsidP="0059284A">
      <w:pPr>
        <w:pStyle w:val="Akapitzlist"/>
        <w:numPr>
          <w:ilvl w:val="0"/>
          <w:numId w:val="87"/>
        </w:numPr>
        <w:spacing w:after="60" w:line="280" w:lineRule="atLeast"/>
        <w:ind w:left="992" w:right="6" w:hanging="425"/>
        <w:contextualSpacing w:val="0"/>
        <w:rPr>
          <w:rFonts w:asciiTheme="minorHAnsi" w:hAnsiTheme="minorHAnsi" w:cs="Times New Roman"/>
          <w:color w:val="0000FF"/>
        </w:rPr>
      </w:pPr>
      <w:r w:rsidRPr="0016634F">
        <w:rPr>
          <w:rFonts w:asciiTheme="minorHAnsi" w:hAnsiTheme="minorHAnsi"/>
          <w:b/>
          <w:bCs/>
          <w:color w:val="0000FF"/>
        </w:rPr>
        <w:t>j</w:t>
      </w:r>
      <w:r w:rsidRPr="0016634F">
        <w:rPr>
          <w:rFonts w:asciiTheme="minorHAnsi" w:hAnsiTheme="minorHAnsi" w:cs="Times New Roman"/>
          <w:color w:val="0000FF"/>
        </w:rPr>
        <w:t>ednym samochodem dostawczym o ładowności do 1 Mg,</w:t>
      </w:r>
    </w:p>
    <w:p w14:paraId="75AB80B5" w14:textId="7EE96200" w:rsidR="006B1FDE" w:rsidRPr="00E147EE" w:rsidRDefault="00E147EE" w:rsidP="00E147EE">
      <w:pPr>
        <w:spacing w:after="240" w:line="280" w:lineRule="atLeast"/>
        <w:ind w:left="567"/>
        <w:jc w:val="both"/>
        <w:rPr>
          <w:rFonts w:eastAsia="Calibri" w:cs="Times New Roman"/>
          <w:color w:val="0000FF"/>
        </w:rPr>
      </w:pPr>
      <w:r w:rsidRPr="0016634F">
        <w:rPr>
          <w:rFonts w:eastAsia="Calibri" w:cs="Times New Roman"/>
          <w:color w:val="0000FF"/>
        </w:rPr>
        <w:t xml:space="preserve">Wykonawcy wspólnie ubiegający się o udzielenie zamówienia na podstawie art. 58 Pzp </w:t>
      </w:r>
      <w:r w:rsidR="00577669" w:rsidRPr="0016634F">
        <w:rPr>
          <w:rFonts w:eastAsia="Calibri" w:cs="Times New Roman"/>
          <w:color w:val="0000FF"/>
        </w:rPr>
        <w:br/>
      </w:r>
      <w:r w:rsidRPr="0016634F">
        <w:rPr>
          <w:rFonts w:eastAsia="Calibri" w:cs="Times New Roman"/>
          <w:color w:val="0000FF"/>
        </w:rPr>
        <w:t xml:space="preserve">ww. </w:t>
      </w:r>
      <w:r w:rsidRPr="0016634F">
        <w:rPr>
          <w:rFonts w:eastAsia="Times New Roman" w:cs="Calibri"/>
          <w:color w:val="0000FF"/>
          <w:lang w:eastAsia="x-none"/>
        </w:rPr>
        <w:t xml:space="preserve">warunek udziału w postępowaniu </w:t>
      </w:r>
      <w:r w:rsidR="006B1FDE" w:rsidRPr="0016634F">
        <w:rPr>
          <w:rFonts w:eastAsia="Calibri" w:cs="Times New Roman"/>
          <w:color w:val="0000FF"/>
        </w:rPr>
        <w:t>spełniają łącznie.</w:t>
      </w:r>
    </w:p>
    <w:bookmarkEnd w:id="28"/>
    <w:bookmarkEnd w:id="30"/>
    <w:p w14:paraId="2CAF9E31" w14:textId="77777777" w:rsidR="00C12FE3" w:rsidRPr="008121BF" w:rsidRDefault="00C12FE3" w:rsidP="00173532">
      <w:pPr>
        <w:tabs>
          <w:tab w:val="left" w:pos="284"/>
        </w:tabs>
        <w:spacing w:before="60" w:after="0" w:line="280" w:lineRule="atLeast"/>
        <w:jc w:val="both"/>
        <w:rPr>
          <w:rFonts w:cs="Calibri"/>
        </w:rPr>
      </w:pPr>
      <w:r w:rsidRPr="008121BF">
        <w:rPr>
          <w:rFonts w:cs="Calibri"/>
        </w:rPr>
        <w:t xml:space="preserve">WYKONAWCY WYSTĘPUJĄCY WSPÓLNIE </w:t>
      </w:r>
    </w:p>
    <w:p w14:paraId="68547B64" w14:textId="77777777" w:rsidR="00C12FE3" w:rsidRPr="003B1A46" w:rsidRDefault="00C12FE3">
      <w:pPr>
        <w:pStyle w:val="pkt"/>
        <w:numPr>
          <w:ilvl w:val="0"/>
          <w:numId w:val="17"/>
        </w:numPr>
        <w:shd w:val="clear" w:color="auto" w:fill="FFFFFF"/>
        <w:tabs>
          <w:tab w:val="left" w:pos="284"/>
        </w:tabs>
        <w:autoSpaceDE w:val="0"/>
        <w:autoSpaceDN w:val="0"/>
        <w:spacing w:before="0" w:after="0" w:line="280" w:lineRule="atLeast"/>
        <w:ind w:left="284" w:hanging="284"/>
        <w:rPr>
          <w:rFonts w:cs="Calibri"/>
          <w:sz w:val="22"/>
          <w:szCs w:val="22"/>
        </w:rPr>
      </w:pPr>
      <w:r w:rsidRPr="008121BF">
        <w:rPr>
          <w:rFonts w:cs="Calibri"/>
          <w:sz w:val="22"/>
          <w:szCs w:val="22"/>
        </w:rPr>
        <w:t>Wykonawcy mogą wspólnie ubiegać się o udzieleni</w:t>
      </w:r>
      <w:r w:rsidRPr="003B1A46">
        <w:rPr>
          <w:rFonts w:cs="Calibri"/>
          <w:sz w:val="22"/>
          <w:szCs w:val="22"/>
        </w:rPr>
        <w:t>e zamówienia. Przepisy dotyczące wykonawcy stosuje się odpowiednio do wykonawców wspólnie ubiegających się o udzielenie zamówienia.</w:t>
      </w:r>
    </w:p>
    <w:p w14:paraId="5779E2AB" w14:textId="486ECBD6" w:rsidR="00811F5F" w:rsidRPr="00356529" w:rsidRDefault="00C12FE3" w:rsidP="00356529">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Zgodnie z treścią art. 117 ust. 3 Pzp, w odniesieniu do warunków udziału w postępowaniu dotyczących wykształcenia, kwalifikacji zawodowych lub doświadczenia wykonawcy wspólnie ubiegający się o udzielenie zamówienia mogą polegać na </w:t>
      </w:r>
      <w:r w:rsidRPr="00C0678D">
        <w:rPr>
          <w:rFonts w:cs="Calibri"/>
          <w:sz w:val="22"/>
          <w:szCs w:val="22"/>
        </w:rPr>
        <w:t xml:space="preserve">zdolnościach tych z wykonawców, którzy wykonają </w:t>
      </w:r>
      <w:bookmarkStart w:id="35" w:name="_Hlk172021936"/>
      <w:r w:rsidR="006C7BD0" w:rsidRPr="009038D5">
        <w:rPr>
          <w:rFonts w:cs="Calibri"/>
          <w:sz w:val="22"/>
          <w:szCs w:val="22"/>
        </w:rPr>
        <w:t>roboty budowlane</w:t>
      </w:r>
      <w:bookmarkEnd w:id="35"/>
      <w:r w:rsidRPr="009038D5">
        <w:rPr>
          <w:rFonts w:cs="Calibri"/>
          <w:sz w:val="22"/>
          <w:szCs w:val="22"/>
        </w:rPr>
        <w:t xml:space="preserve">, do realizacji których te zdolności są wymagane. W takim przypadku wykonawcy wspólnie ubiegający się o udzielenie zamówienia </w:t>
      </w:r>
      <w:r w:rsidRPr="009038D5">
        <w:rPr>
          <w:rFonts w:cs="Calibri"/>
          <w:b/>
          <w:bCs/>
          <w:sz w:val="22"/>
          <w:szCs w:val="22"/>
        </w:rPr>
        <w:t>dołączają do oferty</w:t>
      </w:r>
      <w:r w:rsidRPr="009038D5">
        <w:rPr>
          <w:rFonts w:cs="Calibri"/>
          <w:sz w:val="22"/>
          <w:szCs w:val="22"/>
        </w:rPr>
        <w:t xml:space="preserve"> oświadczenie, </w:t>
      </w:r>
      <w:r w:rsidR="006C7BD0" w:rsidRPr="009038D5">
        <w:rPr>
          <w:rFonts w:cs="Calibri"/>
          <w:sz w:val="22"/>
          <w:szCs w:val="22"/>
        </w:rPr>
        <w:br/>
      </w:r>
      <w:r w:rsidRPr="009038D5">
        <w:rPr>
          <w:rFonts w:cs="Calibri"/>
          <w:sz w:val="22"/>
          <w:szCs w:val="22"/>
        </w:rPr>
        <w:t xml:space="preserve">z którego wynika, które </w:t>
      </w:r>
      <w:r w:rsidR="00803600" w:rsidRPr="009038D5">
        <w:rPr>
          <w:rFonts w:cs="Calibri"/>
          <w:sz w:val="22"/>
          <w:szCs w:val="22"/>
        </w:rPr>
        <w:t>roboty budowlane lub dostawy</w:t>
      </w:r>
      <w:r w:rsidR="00803600" w:rsidRPr="00C0678D">
        <w:rPr>
          <w:rFonts w:cs="Calibri"/>
          <w:sz w:val="22"/>
          <w:szCs w:val="22"/>
        </w:rPr>
        <w:t xml:space="preserve"> </w:t>
      </w:r>
      <w:r w:rsidRPr="00C0678D">
        <w:rPr>
          <w:rFonts w:cs="Calibri"/>
          <w:sz w:val="22"/>
          <w:szCs w:val="22"/>
        </w:rPr>
        <w:t xml:space="preserve">wykonają poszczególni wykonawcy, wg wzoru stanowiącego </w:t>
      </w:r>
      <w:r w:rsidR="005A2C2E" w:rsidRPr="00C0678D">
        <w:rPr>
          <w:rFonts w:cs="Calibri"/>
          <w:b/>
          <w:bCs/>
          <w:sz w:val="22"/>
          <w:szCs w:val="22"/>
        </w:rPr>
        <w:t>Z</w:t>
      </w:r>
      <w:r w:rsidRPr="00C0678D">
        <w:rPr>
          <w:rFonts w:cs="Calibri"/>
          <w:b/>
          <w:bCs/>
          <w:sz w:val="22"/>
          <w:szCs w:val="22"/>
        </w:rPr>
        <w:t xml:space="preserve">ałącznik </w:t>
      </w:r>
      <w:r w:rsidR="005A2C2E" w:rsidRPr="00C0678D">
        <w:rPr>
          <w:rFonts w:cs="Calibri"/>
          <w:b/>
          <w:bCs/>
          <w:sz w:val="22"/>
          <w:szCs w:val="22"/>
        </w:rPr>
        <w:t>N</w:t>
      </w:r>
      <w:r w:rsidRPr="00C0678D">
        <w:rPr>
          <w:rFonts w:cs="Calibri"/>
          <w:b/>
          <w:bCs/>
          <w:sz w:val="22"/>
          <w:szCs w:val="22"/>
        </w:rPr>
        <w:t xml:space="preserve">r </w:t>
      </w:r>
      <w:r w:rsidR="009854AC">
        <w:rPr>
          <w:rFonts w:cs="Calibri"/>
          <w:b/>
          <w:bCs/>
          <w:sz w:val="22"/>
          <w:szCs w:val="22"/>
        </w:rPr>
        <w:t>4</w:t>
      </w:r>
      <w:r w:rsidRPr="00C0678D">
        <w:rPr>
          <w:rFonts w:cs="Calibri"/>
          <w:b/>
          <w:bCs/>
          <w:sz w:val="22"/>
          <w:szCs w:val="22"/>
        </w:rPr>
        <w:t xml:space="preserve"> do SWZ</w:t>
      </w:r>
      <w:r w:rsidR="00811F5F" w:rsidRPr="00356529">
        <w:rPr>
          <w:i/>
          <w:sz w:val="22"/>
          <w:szCs w:val="22"/>
        </w:rPr>
        <w:t>.</w:t>
      </w:r>
    </w:p>
    <w:p w14:paraId="25DDBFDD" w14:textId="77777777" w:rsidR="00C12FE3" w:rsidRPr="00C0678D" w:rsidRDefault="00C12FE3" w:rsidP="00173532">
      <w:pPr>
        <w:tabs>
          <w:tab w:val="left" w:pos="284"/>
        </w:tabs>
        <w:spacing w:before="60" w:after="0" w:line="280" w:lineRule="atLeast"/>
        <w:jc w:val="both"/>
        <w:rPr>
          <w:rFonts w:cs="Calibri"/>
        </w:rPr>
      </w:pPr>
      <w:r w:rsidRPr="00C0678D">
        <w:rPr>
          <w:rFonts w:cs="Calibri"/>
        </w:rPr>
        <w:t xml:space="preserve">UDOSTĘPNIENIE ZASOBÓW </w:t>
      </w:r>
    </w:p>
    <w:p w14:paraId="4716355C" w14:textId="3E03E38E" w:rsidR="00C12FE3" w:rsidRPr="00DD444A" w:rsidRDefault="00C12FE3" w:rsidP="00E147EE">
      <w:pPr>
        <w:pStyle w:val="pkt"/>
        <w:numPr>
          <w:ilvl w:val="0"/>
          <w:numId w:val="17"/>
        </w:numPr>
        <w:tabs>
          <w:tab w:val="left" w:pos="284"/>
        </w:tabs>
        <w:autoSpaceDE w:val="0"/>
        <w:autoSpaceDN w:val="0"/>
        <w:spacing w:before="0" w:after="0" w:line="280" w:lineRule="atLeast"/>
        <w:ind w:left="284" w:hanging="284"/>
        <w:rPr>
          <w:rFonts w:cs="Calibri"/>
          <w:spacing w:val="-2"/>
          <w:sz w:val="22"/>
          <w:szCs w:val="22"/>
        </w:rPr>
      </w:pPr>
      <w:r w:rsidRPr="00C0678D">
        <w:rPr>
          <w:rFonts w:cs="Calibri"/>
          <w:sz w:val="22"/>
          <w:szCs w:val="22"/>
          <w:shd w:val="clear" w:color="auto" w:fill="FFFFFF"/>
        </w:rPr>
        <w:t xml:space="preserve">Wykonawca może w celu potwierdzenia spełniania warunków udziału w postępowaniu, </w:t>
      </w:r>
      <w:r w:rsidR="00356529">
        <w:rPr>
          <w:rFonts w:cs="Calibri"/>
          <w:sz w:val="22"/>
          <w:szCs w:val="22"/>
          <w:shd w:val="clear" w:color="auto" w:fill="FFFFFF"/>
        </w:rPr>
        <w:br/>
      </w:r>
      <w:r w:rsidRPr="00C0678D">
        <w:rPr>
          <w:rFonts w:cs="Calibri"/>
          <w:sz w:val="22"/>
          <w:szCs w:val="22"/>
          <w:shd w:val="clear" w:color="auto" w:fill="FFFFFF"/>
        </w:rPr>
        <w:t xml:space="preserve">w stosownych sytuacjach oraz w odniesieniu do konkretnego zamówienia, lub jego części, </w:t>
      </w:r>
      <w:r w:rsidRPr="00C0678D">
        <w:rPr>
          <w:rFonts w:cs="Calibri"/>
          <w:sz w:val="22"/>
          <w:szCs w:val="22"/>
          <w:u w:val="single"/>
          <w:shd w:val="clear" w:color="auto" w:fill="FFFFFF"/>
        </w:rPr>
        <w:t xml:space="preserve">polegać </w:t>
      </w:r>
      <w:r w:rsidR="00356529">
        <w:rPr>
          <w:rFonts w:cs="Calibri"/>
          <w:sz w:val="22"/>
          <w:szCs w:val="22"/>
          <w:u w:val="single"/>
          <w:shd w:val="clear" w:color="auto" w:fill="FFFFFF"/>
        </w:rPr>
        <w:br/>
      </w:r>
      <w:r w:rsidRPr="00C0678D">
        <w:rPr>
          <w:rFonts w:cs="Calibri"/>
          <w:sz w:val="22"/>
          <w:szCs w:val="22"/>
          <w:u w:val="single"/>
          <w:shd w:val="clear" w:color="auto" w:fill="FFFFFF"/>
        </w:rPr>
        <w:t xml:space="preserve">na zdolnościach technicznych lub </w:t>
      </w:r>
      <w:r w:rsidRPr="009038D5">
        <w:rPr>
          <w:rFonts w:cs="Calibri"/>
          <w:sz w:val="22"/>
          <w:szCs w:val="22"/>
          <w:u w:val="single"/>
          <w:shd w:val="clear" w:color="auto" w:fill="FFFFFF"/>
        </w:rPr>
        <w:t xml:space="preserve">zawodowych </w:t>
      </w:r>
      <w:r w:rsidR="00606768" w:rsidRPr="009038D5">
        <w:rPr>
          <w:rFonts w:cs="Calibri"/>
          <w:sz w:val="22"/>
          <w:szCs w:val="22"/>
          <w:u w:val="single"/>
          <w:shd w:val="clear" w:color="auto" w:fill="FFFFFF"/>
        </w:rPr>
        <w:t>lub sytuacji finansowej lub ekonomicznej</w:t>
      </w:r>
      <w:r w:rsidR="00606768" w:rsidRPr="00606768">
        <w:rPr>
          <w:rFonts w:cs="Calibri"/>
          <w:sz w:val="22"/>
          <w:szCs w:val="22"/>
          <w:u w:val="single"/>
          <w:shd w:val="clear" w:color="auto" w:fill="FFFFFF"/>
        </w:rPr>
        <w:t xml:space="preserve"> </w:t>
      </w:r>
      <w:r w:rsidRPr="00C0678D">
        <w:rPr>
          <w:rFonts w:cs="Calibri"/>
          <w:sz w:val="22"/>
          <w:szCs w:val="22"/>
          <w:u w:val="single"/>
          <w:shd w:val="clear" w:color="auto" w:fill="FFFFFF"/>
        </w:rPr>
        <w:t>podmiotów udostę</w:t>
      </w:r>
      <w:r w:rsidRPr="00DD444A">
        <w:rPr>
          <w:rFonts w:cs="Calibri"/>
          <w:sz w:val="22"/>
          <w:szCs w:val="22"/>
          <w:u w:val="single"/>
          <w:shd w:val="clear" w:color="auto" w:fill="FFFFFF"/>
        </w:rPr>
        <w:t xml:space="preserve">pniających </w:t>
      </w:r>
      <w:r w:rsidRPr="00DD444A">
        <w:rPr>
          <w:rFonts w:cs="Calibri"/>
          <w:spacing w:val="-2"/>
          <w:sz w:val="22"/>
          <w:szCs w:val="22"/>
          <w:u w:val="single"/>
          <w:shd w:val="clear" w:color="auto" w:fill="FFFFFF"/>
        </w:rPr>
        <w:t>zasoby</w:t>
      </w:r>
      <w:r w:rsidRPr="00DD444A">
        <w:rPr>
          <w:rFonts w:cs="Calibri"/>
          <w:spacing w:val="-2"/>
          <w:sz w:val="22"/>
          <w:szCs w:val="22"/>
          <w:shd w:val="clear" w:color="auto" w:fill="FFFFFF"/>
        </w:rPr>
        <w:t xml:space="preserve">, niezależnie od charakteru prawnego łączących go z nimi stosunków prawnych </w:t>
      </w:r>
      <w:r w:rsidRPr="00DD444A">
        <w:rPr>
          <w:rFonts w:cs="Calibri"/>
          <w:spacing w:val="-2"/>
          <w:sz w:val="22"/>
          <w:szCs w:val="22"/>
        </w:rPr>
        <w:t>(art. 118 ust. 1 Pzp).</w:t>
      </w:r>
    </w:p>
    <w:p w14:paraId="3A09ED7A" w14:textId="1135A029" w:rsidR="00C12FE3" w:rsidRPr="009038D5" w:rsidRDefault="00C12FE3" w:rsidP="00E147EE">
      <w:pPr>
        <w:pStyle w:val="pkt"/>
        <w:numPr>
          <w:ilvl w:val="0"/>
          <w:numId w:val="17"/>
        </w:numPr>
        <w:tabs>
          <w:tab w:val="left" w:pos="284"/>
        </w:tabs>
        <w:autoSpaceDE w:val="0"/>
        <w:autoSpaceDN w:val="0"/>
        <w:spacing w:before="0" w:after="0" w:line="280" w:lineRule="atLeast"/>
        <w:ind w:left="284" w:hanging="284"/>
        <w:rPr>
          <w:rFonts w:cs="Calibri"/>
          <w:sz w:val="22"/>
          <w:szCs w:val="22"/>
        </w:rPr>
      </w:pPr>
      <w:bookmarkStart w:id="36" w:name="_Hlk154568887"/>
      <w:r w:rsidRPr="00DD444A">
        <w:rPr>
          <w:rFonts w:cs="Calibri"/>
          <w:sz w:val="22"/>
          <w:szCs w:val="22"/>
          <w:shd w:val="clear" w:color="auto" w:fill="FFFFFF"/>
        </w:rPr>
        <w:t xml:space="preserve">W odniesieniu do warunków dotyczących wykształcenia, kwalifikacji zawodowych lub doświadczenia wykonawcy mogą polegać na zdolnościach podmiotów udostępniających zasoby, jeśli podmioty </w:t>
      </w:r>
      <w:r w:rsidR="009854AC">
        <w:rPr>
          <w:rFonts w:cs="Calibri"/>
          <w:sz w:val="22"/>
          <w:szCs w:val="22"/>
          <w:shd w:val="clear" w:color="auto" w:fill="FFFFFF"/>
        </w:rPr>
        <w:br/>
      </w:r>
      <w:r w:rsidRPr="00DD444A">
        <w:rPr>
          <w:rFonts w:cs="Calibri"/>
          <w:sz w:val="22"/>
          <w:szCs w:val="22"/>
          <w:shd w:val="clear" w:color="auto" w:fill="FFFFFF"/>
        </w:rPr>
        <w:t xml:space="preserve">te </w:t>
      </w:r>
      <w:r w:rsidRPr="009038D5">
        <w:rPr>
          <w:rFonts w:cs="Calibri"/>
          <w:sz w:val="22"/>
          <w:szCs w:val="22"/>
          <w:shd w:val="clear" w:color="auto" w:fill="FFFFFF"/>
        </w:rPr>
        <w:t xml:space="preserve">wykonają </w:t>
      </w:r>
      <w:r w:rsidR="009854AC" w:rsidRPr="009038D5">
        <w:rPr>
          <w:rFonts w:cs="Calibri"/>
          <w:sz w:val="22"/>
          <w:szCs w:val="22"/>
          <w:shd w:val="clear" w:color="auto" w:fill="FFFFFF"/>
        </w:rPr>
        <w:t>roboty budowlane</w:t>
      </w:r>
      <w:r w:rsidRPr="009038D5">
        <w:rPr>
          <w:rFonts w:cs="Calibri"/>
          <w:sz w:val="22"/>
          <w:szCs w:val="22"/>
          <w:shd w:val="clear" w:color="auto" w:fill="FFFFFF"/>
        </w:rPr>
        <w:t>, do realizacji których te zdolności są wymagane (art. 118 ust. 2 Pzp).</w:t>
      </w:r>
      <w:bookmarkEnd w:id="36"/>
    </w:p>
    <w:p w14:paraId="29E8401B" w14:textId="250FA199" w:rsidR="00C12FE3" w:rsidRPr="003B1A46" w:rsidRDefault="00C12FE3" w:rsidP="00E147EE">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9038D5">
        <w:rPr>
          <w:rFonts w:cs="Calibri"/>
          <w:sz w:val="22"/>
          <w:szCs w:val="22"/>
        </w:rPr>
        <w:t xml:space="preserve">Wykonawca, który polega na zdolnościach </w:t>
      </w:r>
      <w:r w:rsidR="00690BD4" w:rsidRPr="009038D5">
        <w:rPr>
          <w:rFonts w:cs="Calibri"/>
          <w:sz w:val="22"/>
          <w:szCs w:val="22"/>
        </w:rPr>
        <w:t xml:space="preserve">lub sytuacji </w:t>
      </w:r>
      <w:r w:rsidRPr="009038D5">
        <w:rPr>
          <w:rFonts w:cs="Calibri"/>
          <w:sz w:val="22"/>
          <w:szCs w:val="22"/>
        </w:rPr>
        <w:t xml:space="preserve">podmiotów udostępniających zasoby, </w:t>
      </w:r>
      <w:r w:rsidRPr="009038D5">
        <w:rPr>
          <w:rFonts w:cs="Calibri"/>
          <w:b/>
          <w:bCs/>
          <w:sz w:val="22"/>
          <w:szCs w:val="22"/>
        </w:rPr>
        <w:t>składa wraz z ofertą, zobowiązanie podmiotu udostępniającego zasoby</w:t>
      </w:r>
      <w:r w:rsidRPr="003B1A46">
        <w:rPr>
          <w:rFonts w:cs="Calibri"/>
          <w:sz w:val="22"/>
          <w:szCs w:val="22"/>
        </w:rPr>
        <w:t xml:space="preserve"> do oddania mu do dyspozycji niezbędnych zasobów na potrzeby realizacji danego zamówienia lub</w:t>
      </w:r>
      <w:r w:rsidRPr="003B1A46">
        <w:rPr>
          <w:rFonts w:cs="Calibri"/>
          <w:b/>
          <w:bCs/>
          <w:sz w:val="22"/>
          <w:szCs w:val="22"/>
        </w:rPr>
        <w:t xml:space="preserve"> inny podmiotowy środek dowodowy</w:t>
      </w:r>
      <w:r w:rsidRPr="003B1A46">
        <w:rPr>
          <w:rFonts w:cs="Calibri"/>
          <w:sz w:val="22"/>
          <w:szCs w:val="22"/>
        </w:rPr>
        <w:t xml:space="preserve"> potwierdzający, że wykonawca realizując zamówienie, będzie dysponował niezbędnymi zasobami tych podmiotów (art. 118 ust. 3 Pzp).</w:t>
      </w:r>
    </w:p>
    <w:p w14:paraId="4DF01D08" w14:textId="77777777" w:rsidR="00C12FE3" w:rsidRPr="003B1A46" w:rsidRDefault="00C12FE3" w:rsidP="00E147EE">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Zobowiązanie podmiotu udostępniającego zasoby (jeżeli dotyczy) potwierdza, że stosunek łączący wykonawcę z podmiotami udostępniającymi zasoby gwarantuje rzeczywisty dostęp do tych zasobów oraz zawiera w szczególności (art. 118 ust. 4 Pzp):</w:t>
      </w:r>
    </w:p>
    <w:p w14:paraId="0F9691DA" w14:textId="77777777" w:rsidR="00C12FE3" w:rsidRPr="003B1A46" w:rsidRDefault="00C12FE3" w:rsidP="00E147EE">
      <w:pPr>
        <w:pStyle w:val="Akapitzlist"/>
        <w:numPr>
          <w:ilvl w:val="0"/>
          <w:numId w:val="4"/>
        </w:numPr>
        <w:spacing w:after="0" w:line="280" w:lineRule="atLeast"/>
        <w:ind w:left="1134" w:right="11" w:hanging="425"/>
        <w:contextualSpacing w:val="0"/>
      </w:pPr>
      <w:r w:rsidRPr="003B1A46">
        <w:t>nazwę i wskazanie siedziby podmiotu udostępniającego wykonawcy swoje zasoby,</w:t>
      </w:r>
    </w:p>
    <w:p w14:paraId="1E6618C9" w14:textId="77777777" w:rsidR="00C12FE3" w:rsidRPr="007807FE" w:rsidRDefault="00C12FE3" w:rsidP="00E147EE">
      <w:pPr>
        <w:pStyle w:val="Akapitzlist"/>
        <w:numPr>
          <w:ilvl w:val="0"/>
          <w:numId w:val="4"/>
        </w:numPr>
        <w:spacing w:after="0" w:line="280" w:lineRule="atLeast"/>
        <w:ind w:left="1134" w:right="11" w:hanging="425"/>
        <w:contextualSpacing w:val="0"/>
      </w:pPr>
      <w:r w:rsidRPr="007807FE">
        <w:t>nazwę i wskazanie siedziby wykonawcy, któremu podmiot trzeci udostępnił swoje zasoby,</w:t>
      </w:r>
    </w:p>
    <w:p w14:paraId="4D2D0521" w14:textId="77777777" w:rsidR="00C1018C" w:rsidRPr="007807FE" w:rsidRDefault="00C12FE3" w:rsidP="00E147EE">
      <w:pPr>
        <w:pStyle w:val="Akapitzlist"/>
        <w:numPr>
          <w:ilvl w:val="0"/>
          <w:numId w:val="4"/>
        </w:numPr>
        <w:spacing w:after="0" w:line="280" w:lineRule="atLeast"/>
        <w:ind w:left="1134" w:right="11" w:hanging="425"/>
        <w:contextualSpacing w:val="0"/>
        <w:rPr>
          <w:bCs/>
          <w:iCs/>
        </w:rPr>
      </w:pPr>
      <w:r w:rsidRPr="007807FE">
        <w:rPr>
          <w:spacing w:val="-2"/>
        </w:rPr>
        <w:lastRenderedPageBreak/>
        <w:t>określenie zamówienia publicznego, tj.:</w:t>
      </w:r>
      <w:r w:rsidRPr="007807FE">
        <w:rPr>
          <w:b/>
          <w:bCs/>
          <w:spacing w:val="-2"/>
        </w:rPr>
        <w:t xml:space="preserve"> </w:t>
      </w:r>
      <w:bookmarkStart w:id="37" w:name="_Hlk166580334"/>
    </w:p>
    <w:p w14:paraId="631C4675" w14:textId="4E12F86E" w:rsidR="00C1018C" w:rsidRPr="007807FE" w:rsidRDefault="00C1018C" w:rsidP="00E147EE">
      <w:pPr>
        <w:spacing w:after="11" w:line="280" w:lineRule="atLeast"/>
        <w:ind w:left="1134" w:right="13"/>
        <w:contextualSpacing/>
        <w:jc w:val="both"/>
        <w:rPr>
          <w:rFonts w:eastAsia="Calibri" w:cstheme="minorHAnsi"/>
          <w:b/>
          <w:bCs/>
          <w:iCs/>
          <w:color w:val="000000"/>
          <w:lang w:eastAsia="pl-PL"/>
        </w:rPr>
      </w:pPr>
      <w:bookmarkStart w:id="38" w:name="_Hlk167179729"/>
      <w:r w:rsidRPr="009038D5">
        <w:t>„</w:t>
      </w:r>
      <w:bookmarkStart w:id="39" w:name="_Hlk159238687"/>
      <w:r w:rsidR="00E147EE" w:rsidRPr="00F56F01">
        <w:rPr>
          <w:rFonts w:cstheme="minorHAnsi"/>
          <w:spacing w:val="-2"/>
        </w:rPr>
        <w:t>Modernizacja oświetlenia ulicznego w Bydgoszcz</w:t>
      </w:r>
      <w:r w:rsidR="00F56F01" w:rsidRPr="00F56F01">
        <w:rPr>
          <w:rFonts w:cstheme="minorHAnsi"/>
          <w:spacing w:val="-2"/>
        </w:rPr>
        <w:t>y</w:t>
      </w:r>
      <w:r w:rsidR="00E147EE" w:rsidRPr="00F56F01">
        <w:rPr>
          <w:rFonts w:cstheme="minorHAnsi"/>
          <w:spacing w:val="-2"/>
        </w:rPr>
        <w:t xml:space="preserve"> - wymiana opraw nieenergooszczędnych</w:t>
      </w:r>
      <w:r w:rsidRPr="00F56F01">
        <w:rPr>
          <w:b/>
          <w:bCs/>
          <w:spacing w:val="-2"/>
        </w:rPr>
        <w:t>.</w:t>
      </w:r>
      <w:r w:rsidR="00E147EE" w:rsidRPr="00F56F01">
        <w:rPr>
          <w:spacing w:val="-2"/>
        </w:rPr>
        <w:t xml:space="preserve"> </w:t>
      </w:r>
      <w:r w:rsidRPr="00F56F01">
        <w:rPr>
          <w:spacing w:val="-2"/>
        </w:rPr>
        <w:t>Nr sprawy</w:t>
      </w:r>
      <w:r w:rsidRPr="00F56F01">
        <w:rPr>
          <w:b/>
          <w:bCs/>
          <w:spacing w:val="-2"/>
        </w:rPr>
        <w:t xml:space="preserve"> NZ.</w:t>
      </w:r>
      <w:bookmarkStart w:id="40" w:name="_Hlk167883976"/>
      <w:r w:rsidRPr="00F56F01">
        <w:rPr>
          <w:b/>
          <w:bCs/>
          <w:spacing w:val="-2"/>
        </w:rPr>
        <w:t>2531</w:t>
      </w:r>
      <w:r w:rsidRPr="00F56F01">
        <w:rPr>
          <w:rFonts w:eastAsia="Times New Roman" w:cs="Times New Roman"/>
          <w:b/>
          <w:bCs/>
          <w:spacing w:val="-2"/>
          <w:lang w:eastAsia="pl-PL"/>
        </w:rPr>
        <w:t>.</w:t>
      </w:r>
      <w:r w:rsidR="00330FB4" w:rsidRPr="00F56F01">
        <w:rPr>
          <w:rFonts w:eastAsia="Times New Roman" w:cs="Times New Roman"/>
          <w:b/>
          <w:bCs/>
          <w:spacing w:val="-2"/>
          <w:lang w:eastAsia="pl-PL"/>
        </w:rPr>
        <w:t>3</w:t>
      </w:r>
      <w:r w:rsidR="00E147EE" w:rsidRPr="00F56F01">
        <w:rPr>
          <w:rFonts w:eastAsia="Times New Roman" w:cs="Times New Roman"/>
          <w:b/>
          <w:bCs/>
          <w:spacing w:val="-2"/>
          <w:lang w:eastAsia="pl-PL"/>
        </w:rPr>
        <w:t>5</w:t>
      </w:r>
      <w:r w:rsidRPr="00F56F01">
        <w:rPr>
          <w:rFonts w:eastAsia="Times New Roman" w:cs="Times New Roman"/>
          <w:b/>
          <w:bCs/>
          <w:spacing w:val="-2"/>
          <w:lang w:eastAsia="pl-PL"/>
        </w:rPr>
        <w:t>.</w:t>
      </w:r>
      <w:r w:rsidRPr="00F56F01">
        <w:rPr>
          <w:b/>
          <w:bCs/>
          <w:spacing w:val="-2"/>
        </w:rPr>
        <w:t>2024</w:t>
      </w:r>
      <w:bookmarkEnd w:id="39"/>
      <w:bookmarkEnd w:id="40"/>
      <w:r w:rsidRPr="009038D5">
        <w:rPr>
          <w:b/>
          <w:bCs/>
        </w:rPr>
        <w:t>”</w:t>
      </w:r>
      <w:r w:rsidRPr="009038D5">
        <w:t>,</w:t>
      </w:r>
    </w:p>
    <w:bookmarkEnd w:id="37"/>
    <w:bookmarkEnd w:id="38"/>
    <w:p w14:paraId="7E0815C9" w14:textId="77777777" w:rsidR="00C12FE3" w:rsidRPr="003B1A46" w:rsidRDefault="00C12FE3" w:rsidP="00E147EE">
      <w:pPr>
        <w:pStyle w:val="Akapitzlist"/>
        <w:numPr>
          <w:ilvl w:val="0"/>
          <w:numId w:val="4"/>
        </w:numPr>
        <w:spacing w:after="0" w:line="280" w:lineRule="atLeast"/>
        <w:ind w:left="1134" w:right="11" w:hanging="425"/>
        <w:contextualSpacing w:val="0"/>
      </w:pPr>
      <w:r w:rsidRPr="007807FE">
        <w:t>zakres dostępnych wykonawcy zasobów</w:t>
      </w:r>
      <w:r w:rsidRPr="003B1A46">
        <w:t xml:space="preserve">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3B1A46" w:rsidRDefault="00C12FE3" w:rsidP="00E147EE">
      <w:pPr>
        <w:pStyle w:val="Akapitzlist"/>
        <w:numPr>
          <w:ilvl w:val="0"/>
          <w:numId w:val="4"/>
        </w:numPr>
        <w:spacing w:after="0" w:line="280" w:lineRule="atLeast"/>
        <w:ind w:left="1134" w:right="11" w:hanging="425"/>
        <w:contextualSpacing w:val="0"/>
      </w:pPr>
      <w:r w:rsidRPr="003B1A46">
        <w:t>sposób wykorzystania przez wykonawcę zasobów innego podmiotu przy wykonywaniu zamówienia publicznego, (tj. informacje, w jaki sposób udostępnione zasoby będą wykorzystywane przy wykonywaniu zamówienia publicznego),</w:t>
      </w:r>
    </w:p>
    <w:p w14:paraId="73C943C4" w14:textId="77777777" w:rsidR="00C12FE3" w:rsidRPr="003B1A46" w:rsidRDefault="00C12FE3" w:rsidP="00E147EE">
      <w:pPr>
        <w:pStyle w:val="Akapitzlist"/>
        <w:numPr>
          <w:ilvl w:val="0"/>
          <w:numId w:val="4"/>
        </w:numPr>
        <w:spacing w:after="0" w:line="280" w:lineRule="atLeast"/>
        <w:ind w:left="1134" w:right="11" w:hanging="425"/>
        <w:contextualSpacing w:val="0"/>
      </w:pPr>
      <w:r w:rsidRPr="003B1A46">
        <w:t xml:space="preserve">charakter stosunku, jaki będzie łączył wykonawcę z innym podmiotem, (tj. informacje, </w:t>
      </w:r>
      <w:r w:rsidRPr="003B1A46">
        <w:br/>
        <w:t>na jakiej podstawie wykonawca będzie nimi dysponował),</w:t>
      </w:r>
    </w:p>
    <w:p w14:paraId="0B39AFBE" w14:textId="77777777" w:rsidR="00C12FE3" w:rsidRPr="003B1A46" w:rsidRDefault="00C12FE3" w:rsidP="00E147EE">
      <w:pPr>
        <w:pStyle w:val="Akapitzlist"/>
        <w:numPr>
          <w:ilvl w:val="0"/>
          <w:numId w:val="4"/>
        </w:numPr>
        <w:spacing w:after="0" w:line="280" w:lineRule="atLeast"/>
        <w:ind w:left="1134" w:right="11" w:hanging="425"/>
        <w:contextualSpacing w:val="0"/>
      </w:pPr>
      <w:r w:rsidRPr="003B1A46">
        <w:t xml:space="preserve">zakres i okres udziału innego podmiotu przy wykonywaniu zamówienia publicznego, </w:t>
      </w:r>
    </w:p>
    <w:p w14:paraId="3F17B11D" w14:textId="10A86EDB" w:rsidR="00C12FE3" w:rsidRPr="009038D5" w:rsidRDefault="00C12FE3" w:rsidP="00E147EE">
      <w:pPr>
        <w:pStyle w:val="Akapitzlist"/>
        <w:numPr>
          <w:ilvl w:val="0"/>
          <w:numId w:val="4"/>
        </w:numPr>
        <w:spacing w:after="0" w:line="280" w:lineRule="atLeast"/>
        <w:ind w:left="1134" w:right="11" w:hanging="425"/>
        <w:contextualSpacing w:val="0"/>
        <w:rPr>
          <w:color w:val="auto"/>
        </w:rPr>
      </w:pPr>
      <w:bookmarkStart w:id="41" w:name="_Hlk36124639"/>
      <w:r w:rsidRPr="00DB4FA2">
        <w:rPr>
          <w:lang w:eastAsia="en-US"/>
        </w:rPr>
        <w:t xml:space="preserve">czy </w:t>
      </w:r>
      <w:r w:rsidRPr="00DB4FA2">
        <w:t>i w jakim zakresie podmiot udostępniający zasoby</w:t>
      </w:r>
      <w:r w:rsidRPr="00DB4FA2">
        <w:rPr>
          <w:lang w:eastAsia="en-US"/>
        </w:rPr>
        <w:t>, na zdolnościach którego wykonawca polega w odniesieniu do warunków udziału w postępowaniu dotyczących kwalifikacji zawodowych lub doświadczenia (</w:t>
      </w:r>
      <w:r w:rsidRPr="00DB4FA2">
        <w:rPr>
          <w:i/>
          <w:iCs/>
          <w:lang w:eastAsia="en-US"/>
        </w:rPr>
        <w:t xml:space="preserve">nie </w:t>
      </w:r>
      <w:r w:rsidRPr="00DB4FA2">
        <w:rPr>
          <w:i/>
          <w:iCs/>
          <w:spacing w:val="-4"/>
          <w:lang w:eastAsia="en-US"/>
        </w:rPr>
        <w:t>dotyczy sytuacji finansowej lub ekonomicznej</w:t>
      </w:r>
      <w:r w:rsidRPr="00DB4FA2">
        <w:rPr>
          <w:spacing w:val="-4"/>
          <w:lang w:eastAsia="en-US"/>
        </w:rPr>
        <w:t xml:space="preserve">), </w:t>
      </w:r>
      <w:r w:rsidRPr="00DB4FA2">
        <w:rPr>
          <w:spacing w:val="-4"/>
          <w:u w:val="single"/>
          <w:lang w:eastAsia="en-US"/>
        </w:rPr>
        <w:t xml:space="preserve">zrealizuje </w:t>
      </w:r>
      <w:r w:rsidR="00DB4FA2" w:rsidRPr="009038D5">
        <w:rPr>
          <w:color w:val="auto"/>
          <w:spacing w:val="-4"/>
          <w:u w:val="single"/>
          <w:lang w:eastAsia="en-US"/>
        </w:rPr>
        <w:t>roboty budowlane</w:t>
      </w:r>
      <w:r w:rsidRPr="009038D5">
        <w:rPr>
          <w:color w:val="auto"/>
          <w:spacing w:val="-4"/>
          <w:u w:val="single"/>
          <w:lang w:eastAsia="en-US"/>
        </w:rPr>
        <w:t xml:space="preserve">, </w:t>
      </w:r>
      <w:r w:rsidRPr="009038D5">
        <w:rPr>
          <w:color w:val="auto"/>
          <w:u w:val="single"/>
        </w:rPr>
        <w:t>których wskazane zdolno</w:t>
      </w:r>
      <w:r w:rsidRPr="009038D5">
        <w:rPr>
          <w:rFonts w:eastAsia="TimesNewRoman"/>
          <w:color w:val="auto"/>
          <w:u w:val="single"/>
        </w:rPr>
        <w:t>ś</w:t>
      </w:r>
      <w:r w:rsidRPr="009038D5">
        <w:rPr>
          <w:color w:val="auto"/>
          <w:u w:val="single"/>
        </w:rPr>
        <w:t>ci dotyczą.</w:t>
      </w:r>
    </w:p>
    <w:bookmarkEnd w:id="41"/>
    <w:p w14:paraId="1292B6C2" w14:textId="77777777" w:rsidR="00690BD4" w:rsidRDefault="00C12FE3" w:rsidP="00690BD4">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9038D5">
        <w:rPr>
          <w:rFonts w:cs="Calibri"/>
          <w:sz w:val="22"/>
          <w:szCs w:val="22"/>
        </w:rPr>
        <w:t>Zamawiający ocenia, czy udostępniane wykonawcy przez podmioty udostępniające</w:t>
      </w:r>
      <w:r w:rsidR="00690BD4" w:rsidRPr="009038D5">
        <w:rPr>
          <w:rFonts w:cs="Calibri"/>
          <w:sz w:val="22"/>
          <w:szCs w:val="22"/>
        </w:rPr>
        <w:t>,</w:t>
      </w:r>
      <w:r w:rsidRPr="009038D5">
        <w:rPr>
          <w:rFonts w:cs="Calibri"/>
          <w:sz w:val="22"/>
          <w:szCs w:val="22"/>
        </w:rPr>
        <w:t xml:space="preserve"> zasoby zdolności techniczne lub zawodowe</w:t>
      </w:r>
      <w:r w:rsidR="00690BD4" w:rsidRPr="009038D5">
        <w:rPr>
          <w:rFonts w:asciiTheme="minorHAnsi" w:eastAsiaTheme="minorHAnsi" w:hAnsiTheme="minorHAnsi" w:cs="Calibri"/>
          <w:sz w:val="22"/>
          <w:szCs w:val="22"/>
          <w:shd w:val="clear" w:color="auto" w:fill="FFFFFF"/>
          <w:lang w:eastAsia="en-US"/>
        </w:rPr>
        <w:t xml:space="preserve"> </w:t>
      </w:r>
      <w:r w:rsidR="00690BD4" w:rsidRPr="009038D5">
        <w:rPr>
          <w:rFonts w:cs="Calibri"/>
          <w:sz w:val="22"/>
          <w:szCs w:val="22"/>
        </w:rPr>
        <w:t>lub ich sytuacja finansowa lub ekonomiczna</w:t>
      </w:r>
      <w:r w:rsidRPr="009038D5">
        <w:rPr>
          <w:rFonts w:cs="Calibri"/>
          <w:sz w:val="22"/>
          <w:szCs w:val="22"/>
        </w:rPr>
        <w:t>, pozwalają na wykazanie przez wykonawcę spełniania warunków udziału w postępowaniu, o których mowa w</w:t>
      </w:r>
      <w:r w:rsidRPr="00897F17">
        <w:rPr>
          <w:rFonts w:cs="Calibri"/>
          <w:sz w:val="22"/>
          <w:szCs w:val="22"/>
        </w:rPr>
        <w:t xml:space="preserve"> art. 112 ust. 2 pkt 4 Pzp, a także bada, czy nie zachodzą wobec tego podmiotu podstawy wykluczenia, które zostały przewidziane względem wykonawcy.</w:t>
      </w:r>
    </w:p>
    <w:p w14:paraId="3587758F" w14:textId="09DF8D8C" w:rsidR="00690BD4" w:rsidRPr="009038D5" w:rsidRDefault="00690BD4" w:rsidP="00690BD4">
      <w:pPr>
        <w:pStyle w:val="pkt"/>
        <w:numPr>
          <w:ilvl w:val="0"/>
          <w:numId w:val="17"/>
        </w:numPr>
        <w:tabs>
          <w:tab w:val="left" w:pos="284"/>
        </w:tabs>
        <w:autoSpaceDE w:val="0"/>
        <w:autoSpaceDN w:val="0"/>
        <w:spacing w:before="0" w:after="0" w:line="280" w:lineRule="atLeast"/>
        <w:ind w:left="284" w:hanging="284"/>
        <w:rPr>
          <w:rFonts w:cs="Calibri"/>
          <w:sz w:val="20"/>
          <w:szCs w:val="20"/>
        </w:rPr>
      </w:pPr>
      <w:r w:rsidRPr="009038D5">
        <w:rPr>
          <w:rFonts w:cs="Calibri"/>
          <w:sz w:val="22"/>
          <w:szCs w:val="22"/>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C83D22A" w14:textId="3E9D9C57" w:rsidR="00C12FE3" w:rsidRPr="009038D5"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9038D5">
        <w:rPr>
          <w:rFonts w:cs="Calibri"/>
          <w:sz w:val="22"/>
          <w:szCs w:val="22"/>
        </w:rPr>
        <w:t>Jeżeli zdolności techniczne lub zawodowe</w:t>
      </w:r>
      <w:r w:rsidR="00690BD4" w:rsidRPr="009038D5">
        <w:rPr>
          <w:rFonts w:cs="Calibri"/>
          <w:sz w:val="22"/>
          <w:szCs w:val="22"/>
        </w:rPr>
        <w:t xml:space="preserve"> lub</w:t>
      </w:r>
      <w:r w:rsidR="00897F17" w:rsidRPr="009038D5">
        <w:rPr>
          <w:rFonts w:cs="Calibri"/>
          <w:sz w:val="22"/>
          <w:szCs w:val="22"/>
        </w:rPr>
        <w:t xml:space="preserve"> </w:t>
      </w:r>
      <w:r w:rsidR="00690BD4" w:rsidRPr="009038D5">
        <w:rPr>
          <w:rFonts w:cs="Calibri"/>
          <w:sz w:val="22"/>
          <w:szCs w:val="22"/>
        </w:rPr>
        <w:t xml:space="preserve">sytuacja ekonomiczna lub finansowa podmiotu </w:t>
      </w:r>
      <w:r w:rsidRPr="009038D5">
        <w:rPr>
          <w:rFonts w:cs="Calibri"/>
          <w:sz w:val="22"/>
          <w:szCs w:val="22"/>
        </w:rPr>
        <w:t xml:space="preserve">udostępniającego zasoby nie potwierdzają spełniania przez wykonawcę warunków udziału </w:t>
      </w:r>
      <w:r w:rsidR="00690BD4" w:rsidRPr="009038D5">
        <w:rPr>
          <w:rFonts w:cs="Calibri"/>
          <w:sz w:val="22"/>
          <w:szCs w:val="22"/>
        </w:rPr>
        <w:br/>
      </w:r>
      <w:r w:rsidRPr="009038D5">
        <w:rPr>
          <w:rFonts w:cs="Calibri"/>
          <w:sz w:val="22"/>
          <w:szCs w:val="22"/>
        </w:rPr>
        <w:t xml:space="preserve">w postępowaniu lub zachodzą wobec tego podmiotu podstawy wykluczenia, Zamawiający żąda, aby wykonawca w terminie określonym przez Zamawiającego zastąpił ten podmiot innym podmiotem </w:t>
      </w:r>
      <w:r w:rsidR="00690BD4" w:rsidRPr="009038D5">
        <w:rPr>
          <w:rFonts w:cs="Calibri"/>
          <w:sz w:val="22"/>
          <w:szCs w:val="22"/>
        </w:rPr>
        <w:br/>
      </w:r>
      <w:r w:rsidRPr="009038D5">
        <w:rPr>
          <w:rFonts w:cs="Calibri"/>
          <w:sz w:val="22"/>
          <w:szCs w:val="22"/>
        </w:rPr>
        <w:t xml:space="preserve">lub podmiotami albo wykazał, że samodzielnie spełnia warunki udziału w postępowaniu. </w:t>
      </w:r>
    </w:p>
    <w:p w14:paraId="68229F59" w14:textId="669358CA" w:rsidR="00C12FE3" w:rsidRPr="009038D5" w:rsidRDefault="00C12FE3">
      <w:pPr>
        <w:pStyle w:val="pkt"/>
        <w:numPr>
          <w:ilvl w:val="0"/>
          <w:numId w:val="17"/>
        </w:numPr>
        <w:tabs>
          <w:tab w:val="left" w:pos="284"/>
        </w:tabs>
        <w:autoSpaceDE w:val="0"/>
        <w:autoSpaceDN w:val="0"/>
        <w:spacing w:before="0" w:after="0" w:line="280" w:lineRule="atLeast"/>
        <w:ind w:left="284" w:hanging="426"/>
        <w:rPr>
          <w:rFonts w:cs="Calibri"/>
          <w:sz w:val="22"/>
          <w:szCs w:val="22"/>
        </w:rPr>
      </w:pPr>
      <w:r w:rsidRPr="009038D5">
        <w:rPr>
          <w:rFonts w:cs="Calibri"/>
          <w:sz w:val="22"/>
          <w:szCs w:val="22"/>
        </w:rPr>
        <w:t xml:space="preserve">Wykonawca nie może, po upływie terminu składania ofert, powoływać się na </w:t>
      </w:r>
      <w:r w:rsidR="00690BD4" w:rsidRPr="009038D5">
        <w:rPr>
          <w:rFonts w:cs="Calibri"/>
          <w:sz w:val="22"/>
          <w:szCs w:val="22"/>
        </w:rPr>
        <w:t xml:space="preserve">zdolności lub sytuację </w:t>
      </w:r>
      <w:r w:rsidRPr="009038D5">
        <w:rPr>
          <w:rFonts w:cs="Calibri"/>
          <w:sz w:val="22"/>
          <w:szCs w:val="22"/>
        </w:rPr>
        <w:t xml:space="preserve">podmiotów udostępniających zasoby, jeżeli na etapie składania ofert nie polegał on w danym zakresie na zdolnościach </w:t>
      </w:r>
      <w:r w:rsidR="00690BD4" w:rsidRPr="009038D5">
        <w:rPr>
          <w:rFonts w:cs="Calibri"/>
          <w:sz w:val="22"/>
          <w:szCs w:val="22"/>
        </w:rPr>
        <w:t xml:space="preserve">lub sytuacji </w:t>
      </w:r>
      <w:r w:rsidRPr="009038D5">
        <w:rPr>
          <w:rFonts w:cs="Calibri"/>
          <w:sz w:val="22"/>
          <w:szCs w:val="22"/>
        </w:rPr>
        <w:t>podmiotów udostępniających zasoby.</w:t>
      </w:r>
    </w:p>
    <w:p w14:paraId="1348108C" w14:textId="77777777" w:rsidR="00C12FE3" w:rsidRPr="00360BCF" w:rsidRDefault="00C12FE3" w:rsidP="00C12FE3">
      <w:pPr>
        <w:pStyle w:val="pkt"/>
        <w:shd w:val="clear" w:color="auto" w:fill="FFFFFF"/>
        <w:tabs>
          <w:tab w:val="left" w:pos="284"/>
        </w:tabs>
        <w:autoSpaceDE w:val="0"/>
        <w:autoSpaceDN w:val="0"/>
        <w:spacing w:before="0" w:after="0" w:line="280" w:lineRule="atLeast"/>
        <w:ind w:left="0" w:firstLine="0"/>
        <w:rPr>
          <w:rFonts w:cs="Calibri"/>
          <w:sz w:val="22"/>
          <w:szCs w:val="22"/>
        </w:rPr>
      </w:pPr>
    </w:p>
    <w:p w14:paraId="4EAF7DF6" w14:textId="77777777" w:rsidR="00C12FE3" w:rsidRPr="00274A87"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42" w:name="_Toc172021504"/>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42"/>
      <w:r w:rsidRPr="00274A87">
        <w:rPr>
          <w:rFonts w:ascii="Calibri" w:hAnsi="Calibri" w:cs="Calibri"/>
          <w:b/>
          <w:bCs/>
          <w:color w:val="auto"/>
          <w:sz w:val="22"/>
          <w:szCs w:val="22"/>
        </w:rPr>
        <w:t xml:space="preserve"> </w:t>
      </w:r>
    </w:p>
    <w:p w14:paraId="3D801B90" w14:textId="77777777" w:rsidR="00C12FE3" w:rsidRPr="003B1A46" w:rsidRDefault="00C12FE3">
      <w:pPr>
        <w:numPr>
          <w:ilvl w:val="0"/>
          <w:numId w:val="18"/>
        </w:numPr>
        <w:tabs>
          <w:tab w:val="left" w:pos="284"/>
        </w:tabs>
        <w:spacing w:after="0" w:line="280" w:lineRule="atLeast"/>
        <w:ind w:left="284" w:hanging="284"/>
        <w:jc w:val="both"/>
        <w:rPr>
          <w:rFonts w:cs="Calibri"/>
        </w:rPr>
      </w:pPr>
      <w:bookmarkStart w:id="43" w:name="_Hlk69465870"/>
      <w:r w:rsidRPr="003B1A46">
        <w:rPr>
          <w:rFonts w:cs="Calibri"/>
        </w:rPr>
        <w:t xml:space="preserve">Wykonawca, zgodnie z art. 139 ust. 2 Pzp, </w:t>
      </w:r>
      <w:r w:rsidRPr="003B1A46">
        <w:rPr>
          <w:rFonts w:cs="Calibri"/>
          <w:b/>
          <w:bCs/>
        </w:rPr>
        <w:t>składa na wezwanie Zamawiającego</w:t>
      </w:r>
      <w:r w:rsidRPr="003B1A46">
        <w:rPr>
          <w:rFonts w:cs="Calibri"/>
        </w:rPr>
        <w:t xml:space="preserve"> aktualne na dzień składania ofert oświadczenie, o którym mowa w art. 125 ust. 1 Pzp, że nie podlega wykluczeniu </w:t>
      </w:r>
      <w:r w:rsidRPr="003B1A46">
        <w:rPr>
          <w:rFonts w:cs="Calibri"/>
        </w:rPr>
        <w:br/>
      </w:r>
      <w:r w:rsidRPr="003B1A46">
        <w:rPr>
          <w:rFonts w:cs="Calibri"/>
          <w:spacing w:val="-2"/>
        </w:rPr>
        <w:t>oraz spełnia warunki udziału w postępowaniu</w:t>
      </w:r>
      <w:r w:rsidRPr="003B1A46">
        <w:rPr>
          <w:rFonts w:cs="Calibri"/>
        </w:rPr>
        <w:t xml:space="preserve"> w zakresie wskazanym przez Zamawiającego w SWZ</w:t>
      </w:r>
      <w:r w:rsidRPr="003B1A46">
        <w:rPr>
          <w:rFonts w:cs="Calibri"/>
          <w:spacing w:val="-4"/>
        </w:rPr>
        <w:t xml:space="preserve">, </w:t>
      </w:r>
      <w:r w:rsidRPr="003B1A46">
        <w:rPr>
          <w:rFonts w:cs="Calibri"/>
          <w:spacing w:val="-4"/>
        </w:rPr>
        <w:br/>
        <w:t>w formie</w:t>
      </w:r>
      <w:r w:rsidRPr="003B1A46">
        <w:rPr>
          <w:rFonts w:cs="Calibri"/>
          <w:b/>
          <w:bCs/>
          <w:spacing w:val="-4"/>
        </w:rPr>
        <w:t xml:space="preserve"> Jednolitego Europejskiego</w:t>
      </w:r>
      <w:r w:rsidRPr="003B1A46">
        <w:rPr>
          <w:rFonts w:cs="Calibri"/>
          <w:b/>
          <w:bCs/>
        </w:rPr>
        <w:t xml:space="preserve"> Dokumentu Zamówienia (</w:t>
      </w:r>
      <w:bookmarkStart w:id="44" w:name="_Hlk97538506"/>
      <w:r w:rsidRPr="003B1A46">
        <w:rPr>
          <w:rFonts w:cs="Calibri"/>
          <w:b/>
          <w:bCs/>
        </w:rPr>
        <w:t>JEDZ</w:t>
      </w:r>
      <w:bookmarkEnd w:id="44"/>
      <w:r w:rsidRPr="003B1A46">
        <w:rPr>
          <w:rFonts w:cs="Calibri"/>
          <w:b/>
          <w:bCs/>
        </w:rPr>
        <w:t>)</w:t>
      </w:r>
      <w:r w:rsidRPr="003B1A46">
        <w:rPr>
          <w:rFonts w:cs="Calibri"/>
        </w:rPr>
        <w:t xml:space="preserve">. </w:t>
      </w:r>
    </w:p>
    <w:p w14:paraId="76AE2AF1" w14:textId="58DDB830" w:rsidR="00C12FE3" w:rsidRPr="005749DC" w:rsidRDefault="00C12FE3" w:rsidP="00173532">
      <w:pPr>
        <w:tabs>
          <w:tab w:val="left" w:pos="284"/>
        </w:tabs>
        <w:spacing w:after="0" w:line="280" w:lineRule="atLeast"/>
        <w:ind w:left="284"/>
        <w:jc w:val="both"/>
        <w:rPr>
          <w:rFonts w:cs="Calibri"/>
        </w:rPr>
      </w:pPr>
      <w:r w:rsidRPr="005749DC">
        <w:rPr>
          <w:rFonts w:cs="Calibri"/>
          <w:b/>
          <w:bCs/>
        </w:rPr>
        <w:t>JEDZ</w:t>
      </w:r>
      <w:r w:rsidRPr="005749DC">
        <w:rPr>
          <w:rFonts w:cs="Calibri"/>
        </w:rPr>
        <w:t xml:space="preserve">, sporządza się zgodnie ze wzorem standardowego formularza, stanowiącym Załącznik nr 2 </w:t>
      </w:r>
      <w:r w:rsidR="005749DC">
        <w:rPr>
          <w:rFonts w:cs="Calibri"/>
        </w:rPr>
        <w:br/>
      </w:r>
      <w:r w:rsidRPr="005749DC">
        <w:rPr>
          <w:rFonts w:cs="Calibri"/>
        </w:rPr>
        <w:t>do Rozporządzenia Wykonawczego Komisji (EU) 2016/7 z dnia 5 stycznia 2016 r. ustanawiającego standardowy formularz jednolitego europejskiego dokumentu zamówienia (</w:t>
      </w:r>
      <w:proofErr w:type="spellStart"/>
      <w:r w:rsidRPr="005749DC">
        <w:rPr>
          <w:rFonts w:cs="Calibri"/>
        </w:rPr>
        <w:t>Dz.Urz.UE</w:t>
      </w:r>
      <w:proofErr w:type="spellEnd"/>
      <w:r w:rsidRPr="005749DC">
        <w:rPr>
          <w:rFonts w:cs="Calibri"/>
        </w:rPr>
        <w:t xml:space="preserve"> L 3 z 6.01.2016, str.16). </w:t>
      </w:r>
      <w:bookmarkStart w:id="45" w:name="_Hlk97542413"/>
    </w:p>
    <w:p w14:paraId="12B25245" w14:textId="77777777" w:rsidR="00C12FE3" w:rsidRPr="003B1A46" w:rsidRDefault="00C12FE3" w:rsidP="00173532">
      <w:pPr>
        <w:tabs>
          <w:tab w:val="left" w:pos="284"/>
        </w:tabs>
        <w:spacing w:after="0" w:line="280" w:lineRule="atLeast"/>
        <w:ind w:left="284"/>
        <w:jc w:val="both"/>
        <w:rPr>
          <w:rFonts w:cs="Calibri"/>
        </w:rPr>
      </w:pPr>
      <w:r w:rsidRPr="003B1A46">
        <w:rPr>
          <w:rFonts w:cs="Calibri"/>
        </w:rPr>
        <w:t>Informacje zawarte w oświadczeniu stanowią wstępne potwierdzenie, że wykonawca nie podlega wykluczeniu oraz spełnia warunki udziału w postępowaniu.</w:t>
      </w:r>
    </w:p>
    <w:bookmarkEnd w:id="45"/>
    <w:p w14:paraId="5E0AD823" w14:textId="77777777" w:rsidR="00C12FE3" w:rsidRPr="003B1A46" w:rsidRDefault="00C12FE3" w:rsidP="00173532">
      <w:pPr>
        <w:tabs>
          <w:tab w:val="left" w:pos="284"/>
        </w:tabs>
        <w:spacing w:after="0" w:line="280" w:lineRule="atLeast"/>
        <w:ind w:left="284"/>
        <w:jc w:val="both"/>
        <w:rPr>
          <w:rFonts w:cs="Calibri"/>
          <w:spacing w:val="-2"/>
        </w:rPr>
      </w:pPr>
      <w:r w:rsidRPr="003B1A46">
        <w:rPr>
          <w:rFonts w:cs="Calibri"/>
          <w:spacing w:val="-2"/>
        </w:rPr>
        <w:t xml:space="preserve">Wykonawca wypełnia JEDZ w zakresie wskazanym w SWZ, tj.: część II – sekcja A, B, C, D, część III – sekcja A, B, C, D, część IV – zaznacza tylko sekcję </w:t>
      </w:r>
      <w:r w:rsidRPr="003B1A46">
        <w:rPr>
          <w:rFonts w:cs="Calibri"/>
        </w:rPr>
        <w:t>α</w:t>
      </w:r>
      <w:r w:rsidRPr="003B1A46">
        <w:rPr>
          <w:rFonts w:cs="Calibri"/>
          <w:spacing w:val="-2"/>
        </w:rPr>
        <w:t xml:space="preserve"> (alfa) oraz część VI.</w:t>
      </w:r>
      <w:bookmarkStart w:id="46" w:name="_Hlk97209369"/>
      <w:r w:rsidRPr="003B1A46">
        <w:rPr>
          <w:rFonts w:cs="Calibri"/>
          <w:spacing w:val="-2"/>
        </w:rPr>
        <w:t xml:space="preserve"> </w:t>
      </w:r>
    </w:p>
    <w:bookmarkEnd w:id="46"/>
    <w:p w14:paraId="6112A3F5" w14:textId="77777777" w:rsidR="00C12FE3" w:rsidRPr="00377487" w:rsidRDefault="00C12FE3" w:rsidP="00173532">
      <w:pPr>
        <w:tabs>
          <w:tab w:val="left" w:pos="284"/>
        </w:tabs>
        <w:spacing w:after="0" w:line="280" w:lineRule="atLeast"/>
        <w:ind w:left="284"/>
        <w:jc w:val="both"/>
        <w:rPr>
          <w:rFonts w:cs="Calibri"/>
          <w:color w:val="FF0000"/>
        </w:rPr>
      </w:pPr>
      <w:r w:rsidRPr="003B1A46">
        <w:rPr>
          <w:rFonts w:cs="Calibri"/>
          <w:color w:val="FF0000"/>
        </w:rPr>
        <w:t xml:space="preserve">W odniesieniu do osób przedstawianych w JEDZ </w:t>
      </w:r>
      <w:r w:rsidRPr="003B1A46">
        <w:rPr>
          <w:rFonts w:cs="Calibri"/>
          <w:b/>
          <w:bCs/>
          <w:color w:val="FF0000"/>
        </w:rPr>
        <w:t>nie podaje się</w:t>
      </w:r>
      <w:r w:rsidRPr="003B1A46">
        <w:rPr>
          <w:rFonts w:cs="Calibri"/>
          <w:color w:val="FF0000"/>
        </w:rPr>
        <w:t xml:space="preserve"> danych osobowych ustawowo chronionych (RODO), takich jak: </w:t>
      </w:r>
      <w:r w:rsidRPr="003B1A46">
        <w:rPr>
          <w:rFonts w:cs="Calibri"/>
          <w:b/>
          <w:color w:val="FF0000"/>
        </w:rPr>
        <w:t>data urodzenia i adres zamieszkania, nr dowodu osobistego, pesel.</w:t>
      </w:r>
    </w:p>
    <w:p w14:paraId="2328E7C4" w14:textId="77777777" w:rsidR="00C12FE3" w:rsidRPr="00022344" w:rsidRDefault="00C12FE3">
      <w:pPr>
        <w:numPr>
          <w:ilvl w:val="0"/>
          <w:numId w:val="18"/>
        </w:numPr>
        <w:tabs>
          <w:tab w:val="left" w:pos="284"/>
        </w:tabs>
        <w:spacing w:after="0" w:line="280" w:lineRule="atLeast"/>
        <w:ind w:left="284" w:hanging="284"/>
        <w:jc w:val="both"/>
        <w:rPr>
          <w:rFonts w:cs="Calibri"/>
        </w:rPr>
      </w:pPr>
      <w:r w:rsidRPr="00022344">
        <w:rPr>
          <w:rFonts w:cs="Calibri"/>
        </w:rPr>
        <w:lastRenderedPageBreak/>
        <w:t xml:space="preserve">Zamawiający informuje, iż instrukcja wypełnienia ESPD oraz edytowalna wersja formularza ESPD dostępna jest pod adresem: </w:t>
      </w:r>
      <w:hyperlink r:id="rId15" w:history="1">
        <w:r w:rsidRPr="00AD4622">
          <w:rPr>
            <w:rStyle w:val="Hipercze"/>
            <w:rFonts w:cs="Calibri"/>
            <w:color w:val="0000FF"/>
          </w:rPr>
          <w:t>https://www.uzp.gov.pl/baza-wiedzy/prawo-zamowien-publicznych-regulacje/prawo-krajowe/jednolity-europejski-dokument-zamowienia</w:t>
        </w:r>
      </w:hyperlink>
      <w:r w:rsidRPr="00022344">
        <w:rPr>
          <w:rFonts w:cs="Calibri"/>
        </w:rPr>
        <w:t xml:space="preserve">. </w:t>
      </w:r>
    </w:p>
    <w:p w14:paraId="7350040C" w14:textId="77777777" w:rsidR="00C12FE3" w:rsidRPr="00022344" w:rsidRDefault="00C12FE3">
      <w:pPr>
        <w:numPr>
          <w:ilvl w:val="0"/>
          <w:numId w:val="18"/>
        </w:numPr>
        <w:tabs>
          <w:tab w:val="left" w:pos="284"/>
        </w:tabs>
        <w:spacing w:after="0" w:line="280" w:lineRule="atLeast"/>
        <w:ind w:left="284" w:hanging="284"/>
        <w:jc w:val="both"/>
        <w:rPr>
          <w:rFonts w:cs="Calibri"/>
        </w:rPr>
      </w:pPr>
      <w:r w:rsidRPr="00022344">
        <w:rPr>
          <w:rFonts w:cs="Calibri"/>
        </w:rPr>
        <w:t xml:space="preserve">W przypadku, gdy wykonawca będzie wypełniać oświadczenie za pomocą serwisu dostępnego pod </w:t>
      </w:r>
      <w:r w:rsidRPr="00274A87">
        <w:rPr>
          <w:rFonts w:cs="Calibri"/>
          <w:spacing w:val="-2"/>
        </w:rPr>
        <w:t>adresem: https://espd.uzp.gov.pl/ należy postępować zgodnie z zamieszczoną tam instrukcją wypełnić</w:t>
      </w:r>
      <w:r w:rsidRPr="00022344">
        <w:rPr>
          <w:rFonts w:cs="Calibri"/>
        </w:rPr>
        <w:t xml:space="preserve"> wzór elektronicznego formularza ESPD, z zastrzeżeniem poniższych uwag:</w:t>
      </w:r>
    </w:p>
    <w:p w14:paraId="5FB822E3"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1)</w:t>
      </w:r>
      <w:r w:rsidRPr="00022344">
        <w:rPr>
          <w:rFonts w:cs="Calibri"/>
        </w:rPr>
        <w:tab/>
      </w:r>
      <w:r w:rsidRPr="00274A87">
        <w:rPr>
          <w:rFonts w:cs="Calibri"/>
          <w:spacing w:val="-2"/>
        </w:rPr>
        <w:t>w Części II Sekcji D ESPD (Informacje dotyczące podwykonawców, na których zdolności wykonawca</w:t>
      </w:r>
      <w:r w:rsidRPr="00022344">
        <w:rPr>
          <w:rFonts w:cs="Calibri"/>
        </w:rPr>
        <w:t xml:space="preserve">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361F5946"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2)</w:t>
      </w:r>
      <w:r w:rsidRPr="00022344">
        <w:rPr>
          <w:rFonts w:cs="Calibri"/>
        </w:rPr>
        <w:tab/>
        <w:t>w Części IV Zamawiający żąda jedynie ogólnego oświadczenia dotyczącego wszystkich kryteriów kwalifikacji (</w:t>
      </w:r>
      <w:r w:rsidRPr="00022344">
        <w:rPr>
          <w:rFonts w:cs="Calibri"/>
          <w:b/>
        </w:rPr>
        <w:t>sekcja α</w:t>
      </w:r>
      <w:r w:rsidRPr="00022344">
        <w:rPr>
          <w:rFonts w:cs="Calibri"/>
        </w:rPr>
        <w:t>), bez wypełniania poszczególnych Sekcji A, B, C i D;</w:t>
      </w:r>
    </w:p>
    <w:p w14:paraId="6BB0A11A" w14:textId="77777777" w:rsidR="00C12FE3" w:rsidRDefault="00C12FE3" w:rsidP="00173532">
      <w:pPr>
        <w:tabs>
          <w:tab w:val="left" w:pos="567"/>
        </w:tabs>
        <w:spacing w:after="0" w:line="280" w:lineRule="atLeast"/>
        <w:ind w:left="567" w:hanging="283"/>
        <w:jc w:val="both"/>
        <w:rPr>
          <w:rFonts w:cs="Calibri"/>
        </w:rPr>
      </w:pPr>
      <w:r w:rsidRPr="00022344">
        <w:rPr>
          <w:rFonts w:cs="Calibri"/>
        </w:rPr>
        <w:t>3)</w:t>
      </w:r>
      <w:r w:rsidRPr="00022344">
        <w:rPr>
          <w:rFonts w:cs="Calibri"/>
        </w:rPr>
        <w:tab/>
        <w:t>Część V (Ograniczenie liczby kwalifikujących się kandydatów) należy pozostawić niewypełnioną.</w:t>
      </w:r>
    </w:p>
    <w:p w14:paraId="72215801" w14:textId="77777777" w:rsidR="00C12FE3" w:rsidRPr="003B1A46" w:rsidRDefault="00C12FE3">
      <w:pPr>
        <w:numPr>
          <w:ilvl w:val="0"/>
          <w:numId w:val="18"/>
        </w:numPr>
        <w:tabs>
          <w:tab w:val="left" w:pos="284"/>
        </w:tabs>
        <w:spacing w:after="0" w:line="280" w:lineRule="atLeast"/>
        <w:ind w:left="284" w:hanging="284"/>
        <w:jc w:val="both"/>
        <w:rPr>
          <w:rFonts w:cs="Calibri"/>
          <w:spacing w:val="-4"/>
        </w:rPr>
      </w:pPr>
      <w:r w:rsidRPr="003B1A46">
        <w:rPr>
          <w:rFonts w:cs="Calibri"/>
        </w:rPr>
        <w:t xml:space="preserve">W przypadku wykorzystania przygotowanego przez Zamawiającego oświadczenia JEDZ w wersji </w:t>
      </w:r>
      <w:r w:rsidRPr="005749DC">
        <w:rPr>
          <w:rFonts w:cs="Calibri"/>
        </w:rPr>
        <w:t>edytowalnej (</w:t>
      </w:r>
      <w:r w:rsidRPr="005749DC">
        <w:rPr>
          <w:rFonts w:cs="Calibri"/>
          <w:u w:val="single"/>
        </w:rPr>
        <w:t>wzór JEDZ Zamawiający przekaże z wezwaniem</w:t>
      </w:r>
      <w:r w:rsidRPr="005749DC">
        <w:rPr>
          <w:rFonts w:cs="Calibri"/>
        </w:rPr>
        <w:t>), wykonawca uzupełnia obszary, które nie zostały przez Zamawiającego przekreślone. W Części IV Zamawiający żąda jedynie ogólnego oświadczenia dotyczącego wszystkich kryteriów kwalifikacji (</w:t>
      </w:r>
      <w:r w:rsidRPr="005749DC">
        <w:rPr>
          <w:rFonts w:cs="Calibri"/>
          <w:b/>
        </w:rPr>
        <w:t>sekcja α</w:t>
      </w:r>
      <w:r w:rsidRPr="005749DC">
        <w:rPr>
          <w:rFonts w:cs="Calibri"/>
        </w:rPr>
        <w:t>), bez wypełniania poszczególnych Sekcji A, B, C i D.</w:t>
      </w:r>
    </w:p>
    <w:p w14:paraId="043A1E6B" w14:textId="77777777" w:rsidR="00C12FE3" w:rsidRPr="003B1A46" w:rsidRDefault="00C12FE3">
      <w:pPr>
        <w:numPr>
          <w:ilvl w:val="0"/>
          <w:numId w:val="18"/>
        </w:numPr>
        <w:tabs>
          <w:tab w:val="left" w:pos="284"/>
        </w:tabs>
        <w:spacing w:after="0" w:line="280" w:lineRule="atLeast"/>
        <w:ind w:left="284" w:hanging="284"/>
        <w:jc w:val="both"/>
        <w:rPr>
          <w:rFonts w:cs="Calibri"/>
          <w:spacing w:val="-2"/>
        </w:rPr>
      </w:pPr>
      <w:r w:rsidRPr="003B1A46">
        <w:rPr>
          <w:rFonts w:cs="Calibri"/>
          <w:spacing w:val="-2"/>
        </w:rPr>
        <w:t xml:space="preserve">Zgodnie z art. 63 ust. 1 Pzp, </w:t>
      </w:r>
      <w:r w:rsidRPr="003B1A46">
        <w:rPr>
          <w:rFonts w:cs="Calibri"/>
          <w:b/>
          <w:bCs/>
          <w:spacing w:val="-2"/>
        </w:rPr>
        <w:t>JEDZ</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44ADB2AE" w14:textId="5CA0F211" w:rsidR="00C12FE3" w:rsidRPr="003B1A46" w:rsidRDefault="00C12FE3">
      <w:pPr>
        <w:numPr>
          <w:ilvl w:val="0"/>
          <w:numId w:val="18"/>
        </w:numPr>
        <w:tabs>
          <w:tab w:val="left" w:pos="284"/>
        </w:tabs>
        <w:spacing w:after="0" w:line="280" w:lineRule="atLeast"/>
        <w:ind w:left="284" w:hanging="284"/>
        <w:jc w:val="both"/>
        <w:rPr>
          <w:rFonts w:cs="Calibri"/>
        </w:rPr>
      </w:pPr>
      <w:bookmarkStart w:id="47" w:name="_Hlk91577166"/>
      <w:r w:rsidRPr="003B1A46">
        <w:rPr>
          <w:rFonts w:cs="Calibri"/>
        </w:rPr>
        <w:t xml:space="preserve">W przypadku wykonawców wspólnie ubiegających się o zamówienie, </w:t>
      </w:r>
      <w:bookmarkStart w:id="48" w:name="_Hlk97209831"/>
      <w:r w:rsidRPr="003B1A46">
        <w:rPr>
          <w:rFonts w:cs="Calibri"/>
        </w:rPr>
        <w:t xml:space="preserve">w odpowiedzi na wezwanie, </w:t>
      </w:r>
      <w:bookmarkEnd w:id="48"/>
      <w:r w:rsidRPr="003B1A46">
        <w:rPr>
          <w:rFonts w:cs="Calibri"/>
          <w:b/>
          <w:bCs/>
        </w:rPr>
        <w:t>JEDZ składa każdy z wykonawców</w:t>
      </w:r>
      <w:bookmarkEnd w:id="47"/>
      <w:r w:rsidRPr="003B1A46">
        <w:rPr>
          <w:rFonts w:cs="Calibri"/>
          <w:b/>
          <w:bCs/>
        </w:rPr>
        <w:t xml:space="preserve">. </w:t>
      </w:r>
      <w:r w:rsidRPr="003B1A46">
        <w:rPr>
          <w:rFonts w:cs="Calibri"/>
        </w:rPr>
        <w:t xml:space="preserve">Oświadczenia te potwierdzają brak podstaw wykluczenia </w:t>
      </w:r>
      <w:r w:rsidRPr="003B1A46">
        <w:rPr>
          <w:rFonts w:cs="Calibri"/>
          <w:spacing w:val="-2"/>
        </w:rPr>
        <w:t>oraz spełnianie warunków udziału w postępowaniu</w:t>
      </w:r>
      <w:r w:rsidRPr="003B1A46">
        <w:rPr>
          <w:rFonts w:cs="Calibri"/>
        </w:rPr>
        <w:t xml:space="preserve"> w zakresie, w jakim każdy z wykonawców wykazuje </w:t>
      </w:r>
      <w:r w:rsidRPr="003B1A46">
        <w:rPr>
          <w:rFonts w:cs="Calibri"/>
          <w:spacing w:val="-2"/>
        </w:rPr>
        <w:t>spełnianie warunków udziału w postępowaniu</w:t>
      </w:r>
      <w:r w:rsidRPr="003B1A46">
        <w:rPr>
          <w:rFonts w:cs="Calibri"/>
        </w:rPr>
        <w:t>.</w:t>
      </w:r>
    </w:p>
    <w:p w14:paraId="56ACA5CF" w14:textId="00F7AC69" w:rsidR="00C12FE3" w:rsidRPr="003B1A46" w:rsidRDefault="00C12FE3">
      <w:pPr>
        <w:numPr>
          <w:ilvl w:val="0"/>
          <w:numId w:val="18"/>
        </w:numPr>
        <w:tabs>
          <w:tab w:val="left" w:pos="284"/>
        </w:tabs>
        <w:spacing w:after="0" w:line="280" w:lineRule="atLeast"/>
        <w:ind w:left="284" w:hanging="284"/>
        <w:jc w:val="both"/>
        <w:rPr>
          <w:rFonts w:cs="Calibri"/>
        </w:rPr>
      </w:pPr>
      <w:r w:rsidRPr="009038D5">
        <w:rPr>
          <w:rFonts w:cs="Calibri"/>
        </w:rPr>
        <w:t xml:space="preserve">W przypadku polegania na zdolnościach </w:t>
      </w:r>
      <w:r w:rsidR="00606768" w:rsidRPr="009038D5">
        <w:rPr>
          <w:rFonts w:cs="Calibri"/>
        </w:rPr>
        <w:t xml:space="preserve">lub sytuacji </w:t>
      </w:r>
      <w:r w:rsidRPr="009038D5">
        <w:rPr>
          <w:rFonts w:cs="Calibri"/>
        </w:rPr>
        <w:t xml:space="preserve">podmiotów udostępniających zasoby, </w:t>
      </w:r>
      <w:r w:rsidR="009038D5">
        <w:rPr>
          <w:rFonts w:cs="Calibri"/>
        </w:rPr>
        <w:br/>
      </w:r>
      <w:r w:rsidRPr="009038D5">
        <w:rPr>
          <w:rFonts w:cs="Calibri"/>
        </w:rPr>
        <w:t xml:space="preserve">w odpowiedzi na wezwanie, wykonawca </w:t>
      </w:r>
      <w:r w:rsidRPr="009038D5">
        <w:rPr>
          <w:rFonts w:cs="Calibri"/>
          <w:b/>
          <w:bCs/>
        </w:rPr>
        <w:t>składa JEDZ podmiotu udostępniającego zasoby</w:t>
      </w:r>
      <w:r w:rsidRPr="009038D5">
        <w:rPr>
          <w:rFonts w:cs="Calibri"/>
        </w:rPr>
        <w:t>. Oświadczenie to potwierdza brak podstaw wykluczenia tego podmiotu oraz odpowiednio spełnianie warunków udziału w postępowaniu, w zakresie, w jakim wykonawca powołuje się na jego zasoby</w:t>
      </w:r>
      <w:r w:rsidRPr="003B1A46">
        <w:rPr>
          <w:rFonts w:cs="Calibri"/>
        </w:rPr>
        <w:t>.</w:t>
      </w:r>
    </w:p>
    <w:p w14:paraId="3861E5EB" w14:textId="28DD2396"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rPr>
        <w:t xml:space="preserve">Zamawiający </w:t>
      </w:r>
      <w:r w:rsidRPr="003B1A46">
        <w:rPr>
          <w:rFonts w:cs="Calibri"/>
          <w:b/>
          <w:bCs/>
        </w:rPr>
        <w:t>nie żąda złożenia</w:t>
      </w:r>
      <w:r w:rsidRPr="003B1A46">
        <w:rPr>
          <w:rFonts w:cs="Calibri"/>
        </w:rPr>
        <w:t xml:space="preserve"> przez wykonawcę JEDZ podwykonawcy wskazanego w ofercie, niebędącego podmiotem udostępniającym zasoby, w przypadku gdy wykonawca zamierza powierzyć </w:t>
      </w:r>
      <w:r w:rsidR="005749DC">
        <w:rPr>
          <w:rFonts w:cs="Calibri"/>
        </w:rPr>
        <w:br/>
      </w:r>
      <w:r w:rsidRPr="003B1A46">
        <w:rPr>
          <w:rFonts w:cs="Calibri"/>
        </w:rPr>
        <w:t xml:space="preserve">w temu podwykonawcy część usług lub robót będących przedmiotem zamówienia. </w:t>
      </w:r>
    </w:p>
    <w:p w14:paraId="1EBE3B8B" w14:textId="77777777"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rPr>
        <w:t>Wykonawca może wykorzystać JEDZ złożony w odrębnym postępowaniu o udzielenie zamówienia, jeżeli potwierdzi, że informacje w nim zawarte pozostają prawidłowe.</w:t>
      </w:r>
    </w:p>
    <w:p w14:paraId="02FF0ECE" w14:textId="4DEA3889"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DD444A">
        <w:rPr>
          <w:b/>
          <w:bCs/>
          <w:spacing w:val="-4"/>
        </w:rPr>
        <w:t>Na wezwanie Zamawiającego</w:t>
      </w:r>
      <w:r w:rsidRPr="00DD444A">
        <w:rPr>
          <w:spacing w:val="-4"/>
        </w:rPr>
        <w:t xml:space="preserve"> wykonawca zobowiązany jest złożyć również Oświadczenie potwierdzające,</w:t>
      </w:r>
      <w:r w:rsidRPr="003B1A46">
        <w:t xml:space="preserve"> że nie zachodzą w stosunku do wykonawcy oraz w stosunku do podmiotu udostępniającego zasoby </w:t>
      </w:r>
      <w:r w:rsidR="00DD444A">
        <w:br/>
      </w:r>
      <w:r w:rsidRPr="003B1A46">
        <w:t xml:space="preserve">w zakresie odpowiadającym ponad 10% wartości zamówienia oraz podwykonawcy i / lub dostawcy, </w:t>
      </w:r>
      <w:r w:rsidR="005749DC">
        <w:br/>
      </w:r>
      <w:r w:rsidRPr="003B1A46">
        <w:t>na których przypada ponad 10% wartości zamówienia przesłanki wykluczenia, o których mowa w art. 7 ust. 1 Ustawy sankcyjnej oraz art. 5k Rozporządzenia (UE) nr 833/2014 (</w:t>
      </w:r>
      <w:r w:rsidRPr="003B1A46">
        <w:rPr>
          <w:u w:val="single"/>
        </w:rPr>
        <w:t>wzór oświadczenia Zamawiający przekaże z wezwaniem</w:t>
      </w:r>
      <w:r w:rsidRPr="003B1A46">
        <w:t xml:space="preserve">). </w:t>
      </w:r>
      <w:r w:rsidRPr="003B1A46">
        <w:tab/>
      </w:r>
      <w:r w:rsidRPr="003B1A46">
        <w:br/>
        <w:t xml:space="preserve">W przypadku polegania na zdolnościach podmiotów udostępniających zasoby, wykonawca </w:t>
      </w:r>
      <w:r w:rsidRPr="003B1A46">
        <w:rPr>
          <w:b/>
          <w:bCs/>
        </w:rPr>
        <w:t xml:space="preserve">składa, </w:t>
      </w:r>
      <w:r w:rsidR="00BB7280">
        <w:rPr>
          <w:b/>
          <w:bCs/>
        </w:rPr>
        <w:br/>
      </w:r>
      <w:r w:rsidRPr="003B1A46">
        <w:rPr>
          <w:b/>
          <w:bCs/>
        </w:rPr>
        <w:t>na wezwanie Zamawiającego</w:t>
      </w:r>
      <w:r w:rsidRPr="003B1A46">
        <w:t xml:space="preserve"> Oświadczenie tego podmiotu potwierdzające, że nie zachodzą wobec niego przesłanki wykluczenia, o których mowa w zdaniu pierwszym (</w:t>
      </w:r>
      <w:r w:rsidRPr="003B1A46">
        <w:rPr>
          <w:u w:val="single"/>
        </w:rPr>
        <w:t>wzór oświadczenia Zamawiający przekaże z wezwaniem</w:t>
      </w:r>
      <w:r w:rsidRPr="003B1A46">
        <w:t>).</w:t>
      </w:r>
    </w:p>
    <w:p w14:paraId="0DE79702" w14:textId="77777777" w:rsidR="00C12FE3" w:rsidRPr="00022344" w:rsidRDefault="00C12FE3" w:rsidP="00173532">
      <w:pPr>
        <w:tabs>
          <w:tab w:val="left" w:pos="284"/>
        </w:tabs>
        <w:spacing w:before="60" w:after="0" w:line="280" w:lineRule="atLeast"/>
        <w:jc w:val="both"/>
        <w:rPr>
          <w:rFonts w:cs="Calibri"/>
          <w:u w:val="single"/>
        </w:rPr>
      </w:pPr>
      <w:r w:rsidRPr="003B1A46">
        <w:rPr>
          <w:rFonts w:cs="Calibri"/>
          <w:u w:val="single"/>
        </w:rPr>
        <w:t>PODMIOTOWE ŚRODKI DOWODOWE:</w:t>
      </w:r>
    </w:p>
    <w:p w14:paraId="0898D49D" w14:textId="77777777" w:rsidR="00C12FE3" w:rsidRPr="004D3CE2"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rPr>
          <w:b/>
          <w:bCs/>
          <w:spacing w:val="-4"/>
        </w:rPr>
      </w:pPr>
      <w:bookmarkStart w:id="49" w:name="_Hlk69467369"/>
      <w:bookmarkEnd w:id="43"/>
      <w:r w:rsidRPr="004D3CE2">
        <w:rPr>
          <w:b/>
          <w:bCs/>
          <w:spacing w:val="-4"/>
        </w:rPr>
        <w:t>Zamawiający przed wyborem najkorzystniejszej oferty wzywa wykonawcę, którego oferta została najwyżej oceniona, do złożenia w wyznaczonym terminie, nie krótszym niż 10 dni, aktualnych na dzień złożenia podmiotowych środków dowodowych.</w:t>
      </w:r>
    </w:p>
    <w:p w14:paraId="6A214DF2" w14:textId="77777777" w:rsidR="00C12FE3" w:rsidRPr="00022344"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4D3CE2">
        <w:rPr>
          <w:b/>
          <w:bCs/>
          <w:spacing w:val="-4"/>
        </w:rPr>
        <w:t>Podmiotowe</w:t>
      </w:r>
      <w:r w:rsidRPr="00022344">
        <w:rPr>
          <w:b/>
          <w:bCs/>
        </w:rPr>
        <w:t xml:space="preserve"> środki dowodowe żądane</w:t>
      </w:r>
      <w:r w:rsidRPr="00022344">
        <w:t xml:space="preserve"> </w:t>
      </w:r>
      <w:r w:rsidRPr="00022344">
        <w:rPr>
          <w:b/>
          <w:bCs/>
        </w:rPr>
        <w:t>w celu potwierdzenia braku podstaw wykluczeniu</w:t>
      </w:r>
      <w:r w:rsidRPr="00022344">
        <w:t xml:space="preserve"> (</w:t>
      </w:r>
      <w:r w:rsidRPr="00022344">
        <w:rPr>
          <w:u w:val="single"/>
        </w:rPr>
        <w:t>składane na wezwanie Zamawiającego</w:t>
      </w:r>
      <w:r w:rsidRPr="00022344">
        <w:t xml:space="preserve">). </w:t>
      </w:r>
      <w:r w:rsidRPr="00022344">
        <w:tab/>
      </w:r>
      <w:r w:rsidRPr="00022344">
        <w:br/>
        <w:t>W celu potwierdzenia braku podstaw wykluczenia wykonawcy z udziału w postępowaniu o udzielenie zamówienia publicznego, Zamawiający żąda następujących podmiotowych środków dowodowych:</w:t>
      </w:r>
    </w:p>
    <w:p w14:paraId="1AB81EA0" w14:textId="77777777" w:rsidR="00C12FE3" w:rsidRPr="00022344" w:rsidRDefault="00C12FE3">
      <w:pPr>
        <w:pStyle w:val="Akapitzlist"/>
        <w:numPr>
          <w:ilvl w:val="0"/>
          <w:numId w:val="19"/>
        </w:numPr>
        <w:tabs>
          <w:tab w:val="left" w:pos="567"/>
        </w:tabs>
        <w:autoSpaceDE w:val="0"/>
        <w:autoSpaceDN w:val="0"/>
        <w:adjustRightInd w:val="0"/>
        <w:spacing w:after="0" w:line="280" w:lineRule="atLeast"/>
        <w:ind w:left="993" w:right="0" w:hanging="709"/>
        <w:contextualSpacing w:val="0"/>
      </w:pPr>
      <w:r w:rsidRPr="003F3DEC">
        <w:rPr>
          <w:color w:val="0000FF"/>
        </w:rPr>
        <w:lastRenderedPageBreak/>
        <w:t>informacja z Krajowego Rejestru Karnego</w:t>
      </w:r>
      <w:r w:rsidRPr="00022344">
        <w:t xml:space="preserve"> w zakresie: </w:t>
      </w:r>
    </w:p>
    <w:p w14:paraId="247B8E35" w14:textId="77777777" w:rsidR="00C12FE3" w:rsidRPr="00022344" w:rsidRDefault="00C12FE3" w:rsidP="00173532">
      <w:pPr>
        <w:tabs>
          <w:tab w:val="left" w:pos="567"/>
        </w:tabs>
        <w:spacing w:after="0" w:line="280" w:lineRule="atLeast"/>
        <w:ind w:left="567"/>
        <w:rPr>
          <w:rFonts w:cs="Calibri"/>
        </w:rPr>
      </w:pPr>
      <w:r w:rsidRPr="00022344">
        <w:rPr>
          <w:rFonts w:cs="Calibri"/>
        </w:rPr>
        <w:t>art. 108 ust. 1 pkt 1 i 2 Pzp</w:t>
      </w:r>
      <w:r>
        <w:rPr>
          <w:rFonts w:cs="Calibri"/>
        </w:rPr>
        <w:t>, oraz</w:t>
      </w:r>
    </w:p>
    <w:p w14:paraId="330B55EE" w14:textId="77777777" w:rsidR="00C12FE3" w:rsidRPr="00022344" w:rsidRDefault="00C12FE3" w:rsidP="00173532">
      <w:pPr>
        <w:tabs>
          <w:tab w:val="left" w:pos="567"/>
        </w:tabs>
        <w:spacing w:after="0" w:line="280" w:lineRule="atLeast"/>
        <w:ind w:left="567"/>
        <w:rPr>
          <w:rFonts w:cs="Calibri"/>
        </w:rPr>
      </w:pPr>
      <w:r w:rsidRPr="00022344">
        <w:rPr>
          <w:rFonts w:cs="Calibri"/>
        </w:rPr>
        <w:t>art. 108 ust. 1 pkt 4 Pzp, dotyczącej orzeczenia zakazu ubiegania się o zamówienie publiczne tytułem środka karnego</w:t>
      </w:r>
    </w:p>
    <w:p w14:paraId="54EC5AA9" w14:textId="77777777" w:rsidR="00C12FE3" w:rsidRPr="00022344" w:rsidRDefault="00C12FE3" w:rsidP="00173532">
      <w:pPr>
        <w:pStyle w:val="Akapitzlist"/>
        <w:tabs>
          <w:tab w:val="left" w:pos="709"/>
        </w:tabs>
        <w:autoSpaceDE w:val="0"/>
        <w:autoSpaceDN w:val="0"/>
        <w:adjustRightInd w:val="0"/>
        <w:spacing w:after="0" w:line="280" w:lineRule="atLeast"/>
        <w:ind w:left="1701" w:hanging="1134"/>
        <w:contextualSpacing w:val="0"/>
      </w:pPr>
      <w:r>
        <w:rPr>
          <w:b/>
          <w:bCs/>
        </w:rPr>
        <w:t xml:space="preserve">- </w:t>
      </w:r>
      <w:r w:rsidRPr="00022344">
        <w:rPr>
          <w:b/>
          <w:bCs/>
        </w:rPr>
        <w:t>sporządzona nie wcześniej niż</w:t>
      </w:r>
      <w:r w:rsidRPr="00022344">
        <w:t xml:space="preserve"> </w:t>
      </w:r>
      <w:r w:rsidRPr="00022344">
        <w:rPr>
          <w:b/>
          <w:bCs/>
        </w:rPr>
        <w:t>6 miesięcy przed jej złożeniem</w:t>
      </w:r>
      <w:r>
        <w:rPr>
          <w:b/>
          <w:bCs/>
        </w:rPr>
        <w:t>,</w:t>
      </w:r>
    </w:p>
    <w:p w14:paraId="0A5EDF03" w14:textId="597CF92B"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oświadczenie</w:t>
      </w:r>
      <w:r w:rsidRPr="003B1A46">
        <w:t xml:space="preserve"> wykonawcy, w zakresie art. 108 ust. 1 pkt 5 Pzp, </w:t>
      </w:r>
      <w:r w:rsidRPr="003B1A46">
        <w:rPr>
          <w:color w:val="0000FF"/>
        </w:rPr>
        <w:t>o braku przynależności do tej samej grupy kapitałowej</w:t>
      </w:r>
      <w:r w:rsidRPr="003B1A46">
        <w:t xml:space="preserve"> w rozumieniu ustawy z dnia 16 lutego 2007 r. o ochronie konkurencji i konsumentów, z innym wykonawcą, który złożył odrębną ofertę, albo oświadczenia o przynależności do tej samej grupy kapitałowej wraz z dokumentami lub </w:t>
      </w:r>
      <w:r w:rsidRPr="003B1A46">
        <w:rPr>
          <w:spacing w:val="-2"/>
        </w:rPr>
        <w:t>informacjami potwierdzającymi przygotowanie oferty, niezależnie od innego wykonawcy należącego</w:t>
      </w:r>
      <w:r w:rsidRPr="003B1A46">
        <w:t xml:space="preserve"> do tej samej grupy kapitałowej (</w:t>
      </w:r>
      <w:r w:rsidRPr="003B1A46">
        <w:rPr>
          <w:spacing w:val="-2"/>
          <w:u w:val="single"/>
        </w:rPr>
        <w:t>wzór oświadczenia Zamawiający przekaże z wezwaniem</w:t>
      </w:r>
      <w:r w:rsidRPr="003B1A46">
        <w:t>).</w:t>
      </w:r>
    </w:p>
    <w:p w14:paraId="7411E14F" w14:textId="65DA6C5C"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 xml:space="preserve">odpis lub informacja z Krajowego Rejestru Sądowego lub z Centralnej Ewidencji i Informacji </w:t>
      </w:r>
      <w:r w:rsidRPr="003B1A46">
        <w:rPr>
          <w:color w:val="0000FF"/>
        </w:rPr>
        <w:br/>
        <w:t>o Działalności Gospodarczej</w:t>
      </w:r>
      <w:r w:rsidRPr="003B1A46">
        <w:t xml:space="preserve">, w zakresie art. 109 ust. 1 pkt 4 Pzp, </w:t>
      </w:r>
      <w:r w:rsidRPr="003B1A46">
        <w:rPr>
          <w:b/>
          <w:bCs/>
        </w:rPr>
        <w:t xml:space="preserve">sporządzonych nie wcześniej niż </w:t>
      </w:r>
      <w:r w:rsidR="00D327CF">
        <w:rPr>
          <w:b/>
          <w:bCs/>
        </w:rPr>
        <w:br/>
      </w:r>
      <w:r w:rsidRPr="003B1A46">
        <w:rPr>
          <w:b/>
          <w:bCs/>
        </w:rPr>
        <w:t>3 miesiące przed jej złożeniem,</w:t>
      </w:r>
    </w:p>
    <w:p w14:paraId="6CFD8750" w14:textId="077BF1EC"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oświadczenie wykonawcy o aktualności informacji zawartych w oświadczeniu JEDZ</w:t>
      </w:r>
      <w:r w:rsidRPr="003B1A46">
        <w:t>, w zakresie podstaw wykluczenia z postępowania wskazanych przez Zamawiającego (</w:t>
      </w:r>
      <w:bookmarkStart w:id="50" w:name="_Hlk63683248"/>
      <w:r w:rsidRPr="003B1A46">
        <w:t xml:space="preserve">art. 108 ust. 1 pkt 3, 4, 5 </w:t>
      </w:r>
      <w:r w:rsidR="00D327CF">
        <w:br/>
      </w:r>
      <w:r w:rsidRPr="003B1A46">
        <w:t>i 6 Pzp</w:t>
      </w:r>
      <w:bookmarkEnd w:id="50"/>
      <w:r w:rsidRPr="003B1A46">
        <w:t xml:space="preserve"> (</w:t>
      </w:r>
      <w:r w:rsidRPr="003B1A46">
        <w:rPr>
          <w:u w:val="single"/>
        </w:rPr>
        <w:t>wzór oświadczenia Zamawiający przekaże z wezwaniem</w:t>
      </w:r>
      <w:r w:rsidRPr="003B1A46">
        <w:t>),</w:t>
      </w:r>
    </w:p>
    <w:p w14:paraId="553CEC64" w14:textId="77777777" w:rsidR="00C12FE3" w:rsidRPr="003B1A46" w:rsidRDefault="00C12FE3">
      <w:pPr>
        <w:pStyle w:val="Akapitzlist"/>
        <w:numPr>
          <w:ilvl w:val="0"/>
          <w:numId w:val="19"/>
        </w:numPr>
        <w:tabs>
          <w:tab w:val="left" w:pos="567"/>
        </w:tabs>
        <w:autoSpaceDE w:val="0"/>
        <w:autoSpaceDN w:val="0"/>
        <w:adjustRightInd w:val="0"/>
        <w:spacing w:after="0" w:line="280" w:lineRule="atLeast"/>
        <w:ind w:left="568" w:right="0" w:hanging="284"/>
        <w:contextualSpacing w:val="0"/>
      </w:pPr>
      <w:r w:rsidRPr="003B1A46">
        <w:t xml:space="preserve">o ile dotyczy - </w:t>
      </w:r>
      <w:r w:rsidRPr="003B1A46">
        <w:rPr>
          <w:color w:val="0000FF"/>
        </w:rPr>
        <w:t>oświadczenie podmiotu udostępniającego zasoby o aktualności informacji zawartych w oświadczeniu JEDZ</w:t>
      </w:r>
      <w:r w:rsidRPr="003B1A46">
        <w:t xml:space="preserve"> (</w:t>
      </w:r>
      <w:r w:rsidRPr="003B1A46">
        <w:rPr>
          <w:u w:val="single"/>
        </w:rPr>
        <w:t>wzór oświadczenia Zamawiający przekaże z wezwaniem</w:t>
      </w:r>
      <w:r w:rsidRPr="003B1A46">
        <w:t>).</w:t>
      </w:r>
    </w:p>
    <w:p w14:paraId="1D459A90" w14:textId="77777777" w:rsidR="00C12FE3" w:rsidRPr="007C3DAC"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7C3DAC">
        <w:t>Jeżeli wykonawca ma siedzibę lub miejsce zamieszkania poza granicami Rzeczypospolitej Polskiej, zamiast:</w:t>
      </w:r>
    </w:p>
    <w:p w14:paraId="12473ED0" w14:textId="354CC77D" w:rsidR="00C12FE3" w:rsidRPr="00115035" w:rsidRDefault="00C12FE3">
      <w:pPr>
        <w:pStyle w:val="Akapitzlist"/>
        <w:numPr>
          <w:ilvl w:val="1"/>
          <w:numId w:val="23"/>
        </w:numPr>
        <w:tabs>
          <w:tab w:val="left" w:pos="567"/>
        </w:tabs>
        <w:autoSpaceDE w:val="0"/>
        <w:autoSpaceDN w:val="0"/>
        <w:adjustRightInd w:val="0"/>
        <w:spacing w:after="0" w:line="280" w:lineRule="atLeast"/>
        <w:ind w:left="567" w:right="0" w:hanging="283"/>
        <w:contextualSpacing w:val="0"/>
        <w:rPr>
          <w:b/>
          <w:bCs/>
        </w:rPr>
      </w:pPr>
      <w:r w:rsidRPr="0014265E">
        <w:t>informacji z Krajowego Rejestru Karnego, o której mowa w pkt 12 ppkt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14265E">
        <w:t xml:space="preserve"> lub miejsce zamieszkania ma osoba, której dotyczy informacja albo dokument</w:t>
      </w:r>
      <w:r w:rsidRPr="0014265E">
        <w:t xml:space="preserve">, w zakresie, o którym mowa w pkt 12 ppkt 1) powyżej - </w:t>
      </w:r>
      <w:r w:rsidRPr="00115035">
        <w:rPr>
          <w:b/>
          <w:bCs/>
        </w:rPr>
        <w:t>dokument powinien być wystawiony nie wcześniej niż 6 miesięcy przed jego złożeniem;</w:t>
      </w:r>
    </w:p>
    <w:p w14:paraId="52416364" w14:textId="77777777" w:rsidR="00C12FE3" w:rsidRPr="00115035" w:rsidRDefault="00C12FE3">
      <w:pPr>
        <w:pStyle w:val="Akapitzlist"/>
        <w:numPr>
          <w:ilvl w:val="1"/>
          <w:numId w:val="23"/>
        </w:numPr>
        <w:tabs>
          <w:tab w:val="left" w:pos="567"/>
        </w:tabs>
        <w:autoSpaceDE w:val="0"/>
        <w:autoSpaceDN w:val="0"/>
        <w:adjustRightInd w:val="0"/>
        <w:spacing w:after="0" w:line="280" w:lineRule="atLeast"/>
        <w:ind w:left="567" w:right="0" w:hanging="283"/>
        <w:contextualSpacing w:val="0"/>
        <w:rPr>
          <w:b/>
          <w:bCs/>
        </w:rPr>
      </w:pPr>
      <w:r w:rsidRPr="0014265E">
        <w:t xml:space="preserve">odpisu albo informacji z Krajowego Rejestru Sądowego lub z Centralnej Ewidencji i Informacji </w:t>
      </w:r>
      <w:r w:rsidRPr="0014265E">
        <w:br/>
        <w:t xml:space="preserve">o Działalności Gospodarczej, o których mowa w pkt 12 ppkt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115035">
        <w:rPr>
          <w:b/>
          <w:bCs/>
        </w:rPr>
        <w:t>dokumenty powinny być wystawione nie wcześniej niż 3 miesiące przed ich złożeniem.</w:t>
      </w:r>
    </w:p>
    <w:p w14:paraId="318EC527" w14:textId="7C7869F1" w:rsidR="00C12FE3" w:rsidRPr="0014265E"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14265E">
        <w:t>Jeżeli w kraju, w którym wykonawca ma siedzibę lub miejsce zamieszkania</w:t>
      </w:r>
      <w:r w:rsidR="00CA7143" w:rsidRPr="0014265E">
        <w:t xml:space="preserve"> lub miejsce zamieszkania ma osoba, której dokument dotyczy</w:t>
      </w:r>
      <w:r w:rsidRPr="0014265E">
        <w:t xml:space="preserve">, nie wydaje się dokumentów, o których mowa w pkt 12 ppkt 1) i 3) powyżej, lub gdy dokumenty te nie odnoszą się do wszystkich przypadków, o których mowa w art. 108 ust. 1 pkt 1, 2 i 4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7143" w:rsidRPr="0014265E">
        <w:t xml:space="preserve">lub miejsce zamieszkania ma osoba, której dokument miał dotyczyć, </w:t>
      </w:r>
      <w:r w:rsidRPr="0014265E">
        <w:t>nie ma przepisów o oświadczeniu pod przysięgą, złożone przed organem sądowym lub administracyjnym, notariuszem, organem samorządu zawodowego lub gospodarczego, właściwym ze względu na siedzibę lub miejsce zamieszkania wykonawcy</w:t>
      </w:r>
      <w:r w:rsidR="00CA7143" w:rsidRPr="0014265E">
        <w:t xml:space="preserve"> lub miejsce zamieszkania osoby, której dokument miał dotyczyć</w:t>
      </w:r>
      <w:r w:rsidRPr="0014265E">
        <w:t>. Przepisy dotyczące terminu wystawienia dokumentów stosuje się odpowiednio.</w:t>
      </w:r>
    </w:p>
    <w:p w14:paraId="4D2E2A21" w14:textId="06D6D198" w:rsidR="00C12FE3" w:rsidRPr="00022344" w:rsidRDefault="0086064F">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bookmarkStart w:id="51" w:name="_Hlk63773565"/>
      <w:r w:rsidRPr="0014265E">
        <w:rPr>
          <w:b/>
          <w:bCs/>
        </w:rPr>
        <w:t>PODMIOTOWE ŚRODKI DOWODOWE ŻĄDANE</w:t>
      </w:r>
      <w:bookmarkEnd w:id="51"/>
      <w:r w:rsidRPr="0014265E">
        <w:t xml:space="preserve"> </w:t>
      </w:r>
      <w:r w:rsidRPr="0014265E">
        <w:rPr>
          <w:b/>
          <w:bCs/>
        </w:rPr>
        <w:t>W CELU POTWIERDZENIA SPEŁNIANIA WARUNKÓW UDZIAŁU</w:t>
      </w:r>
      <w:r w:rsidRPr="00022344">
        <w:rPr>
          <w:b/>
          <w:bCs/>
        </w:rPr>
        <w:t xml:space="preserve"> W POSTĘPOWANIU </w:t>
      </w:r>
      <w:r w:rsidR="00C12FE3" w:rsidRPr="00022344">
        <w:t>(</w:t>
      </w:r>
      <w:r w:rsidR="00C12FE3" w:rsidRPr="00022344">
        <w:rPr>
          <w:u w:val="single"/>
        </w:rPr>
        <w:t xml:space="preserve">składane na wezwanie </w:t>
      </w:r>
      <w:r w:rsidR="00C12FE3">
        <w:rPr>
          <w:u w:val="single"/>
        </w:rPr>
        <w:t>Z</w:t>
      </w:r>
      <w:r w:rsidR="00C12FE3" w:rsidRPr="00022344">
        <w:rPr>
          <w:u w:val="single"/>
        </w:rPr>
        <w:t>amawiającego</w:t>
      </w:r>
      <w:r w:rsidR="00C12FE3" w:rsidRPr="00022344">
        <w:t>):</w:t>
      </w:r>
    </w:p>
    <w:p w14:paraId="61691ACF" w14:textId="25179C30" w:rsidR="00C12FE3" w:rsidRPr="003B1A46" w:rsidRDefault="00C12FE3">
      <w:pPr>
        <w:pStyle w:val="Akapitzlist"/>
        <w:numPr>
          <w:ilvl w:val="0"/>
          <w:numId w:val="20"/>
        </w:numPr>
        <w:tabs>
          <w:tab w:val="left" w:pos="567"/>
        </w:tabs>
        <w:autoSpaceDE w:val="0"/>
        <w:autoSpaceDN w:val="0"/>
        <w:adjustRightInd w:val="0"/>
        <w:spacing w:after="0" w:line="280" w:lineRule="atLeast"/>
        <w:ind w:left="567" w:right="0" w:hanging="283"/>
        <w:contextualSpacing w:val="0"/>
      </w:pPr>
      <w:r w:rsidRPr="003B1A46">
        <w:t xml:space="preserve">W celu potwierdzenia spełniania przez wykonawcę warunków udziału w postępowaniu dotyczących </w:t>
      </w:r>
      <w:bookmarkStart w:id="52" w:name="_Hlk154566611"/>
      <w:r w:rsidR="002616B1">
        <w:t>s</w:t>
      </w:r>
      <w:r w:rsidR="002616B1" w:rsidRPr="002616B1">
        <w:t>ytuacj</w:t>
      </w:r>
      <w:r w:rsidR="002616B1">
        <w:t>i</w:t>
      </w:r>
      <w:r w:rsidR="002616B1" w:rsidRPr="002616B1">
        <w:t xml:space="preserve"> ekonomiczn</w:t>
      </w:r>
      <w:r w:rsidR="002616B1">
        <w:t>ej</w:t>
      </w:r>
      <w:r w:rsidR="002616B1" w:rsidRPr="002616B1">
        <w:t xml:space="preserve"> i finansow</w:t>
      </w:r>
      <w:r w:rsidR="002616B1">
        <w:t>ej oraz</w:t>
      </w:r>
      <w:r w:rsidR="002616B1" w:rsidRPr="002616B1">
        <w:t xml:space="preserve"> </w:t>
      </w:r>
      <w:r w:rsidRPr="003B1A46">
        <w:t>zdolności technicznej lub zawodowej</w:t>
      </w:r>
      <w:bookmarkEnd w:id="52"/>
      <w:r w:rsidRPr="003B1A46">
        <w:t>, Zamawiający żąda złożenia:</w:t>
      </w:r>
    </w:p>
    <w:p w14:paraId="0AD5D3EA" w14:textId="308882C1" w:rsidR="0030649C" w:rsidRPr="009038D5" w:rsidRDefault="0030649C" w:rsidP="0030649C">
      <w:pPr>
        <w:tabs>
          <w:tab w:val="left" w:pos="851"/>
        </w:tabs>
        <w:spacing w:after="0" w:line="240" w:lineRule="auto"/>
        <w:ind w:left="851" w:hanging="284"/>
        <w:jc w:val="both"/>
        <w:rPr>
          <w:rFonts w:cs="Calibri"/>
          <w:color w:val="0000FF"/>
        </w:rPr>
      </w:pPr>
      <w:bookmarkStart w:id="53" w:name="_Hlk154566683"/>
      <w:r w:rsidRPr="009038D5">
        <w:rPr>
          <w:rFonts w:cs="Calibri"/>
          <w:color w:val="0000FF"/>
        </w:rPr>
        <w:lastRenderedPageBreak/>
        <w:t>1/</w:t>
      </w:r>
      <w:r w:rsidRPr="009038D5">
        <w:rPr>
          <w:rFonts w:cs="Calibri"/>
          <w:color w:val="0000FF"/>
        </w:rPr>
        <w:tab/>
        <w:t xml:space="preserve">informacji banku lub spółdzielczej kasy oszczędnościowo-kredytowej potwierdzającej wysokość posiadanych środków finansowych lub zdolność kredytową wykonawcy (lub podmiotu, </w:t>
      </w:r>
      <w:r w:rsidRPr="009038D5">
        <w:rPr>
          <w:rFonts w:cs="Calibri"/>
          <w:color w:val="0000FF"/>
        </w:rPr>
        <w:br/>
        <w:t>na którego sytuacji wykonawca polega), w okresie nie wcześniejszym niż 3 miesiące przed jej złożeniem</w:t>
      </w:r>
      <w:r w:rsidR="003A7B6F" w:rsidRPr="009038D5">
        <w:rPr>
          <w:rFonts w:cs="Calibri"/>
          <w:color w:val="0000FF"/>
        </w:rPr>
        <w:t>.</w:t>
      </w:r>
    </w:p>
    <w:p w14:paraId="4F733565" w14:textId="4A3DE428" w:rsidR="0030649C" w:rsidRPr="009038D5" w:rsidRDefault="0030649C" w:rsidP="0030649C">
      <w:pPr>
        <w:autoSpaceDE w:val="0"/>
        <w:autoSpaceDN w:val="0"/>
        <w:adjustRightInd w:val="0"/>
        <w:spacing w:after="0" w:line="240" w:lineRule="auto"/>
        <w:ind w:left="851"/>
        <w:jc w:val="both"/>
        <w:rPr>
          <w:rFonts w:cs="Calibri"/>
          <w:color w:val="0000FF"/>
        </w:rPr>
      </w:pPr>
      <w:r w:rsidRPr="009038D5">
        <w:rPr>
          <w:rFonts w:cs="Calibri"/>
          <w:color w:val="0000FF"/>
        </w:rPr>
        <w:t>Jeżeli z uzasadnionej przyczyny wykonawca nie może złożyć wymaganych przez Zamawiającego podmiotowych środków dowodowych, wykonawca składa inne podmiotowe środki dowodowe, które w wystarczający sposób potwierdzają spełnianie opisan</w:t>
      </w:r>
      <w:r w:rsidR="003A7B6F" w:rsidRPr="009038D5">
        <w:rPr>
          <w:rFonts w:cs="Calibri"/>
          <w:color w:val="0000FF"/>
        </w:rPr>
        <w:t>ego</w:t>
      </w:r>
      <w:r w:rsidRPr="009038D5">
        <w:rPr>
          <w:rFonts w:cs="Calibri"/>
          <w:color w:val="0000FF"/>
        </w:rPr>
        <w:t xml:space="preserve"> przez Zamawiającego warunk</w:t>
      </w:r>
      <w:r w:rsidR="003A7B6F" w:rsidRPr="009038D5">
        <w:rPr>
          <w:rFonts w:cs="Calibri"/>
          <w:color w:val="0000FF"/>
        </w:rPr>
        <w:t>u</w:t>
      </w:r>
      <w:r w:rsidRPr="009038D5">
        <w:rPr>
          <w:rFonts w:cs="Calibri"/>
          <w:color w:val="0000FF"/>
        </w:rPr>
        <w:t xml:space="preserve"> udziału w postępowaniu dotycząc</w:t>
      </w:r>
      <w:r w:rsidR="003A7B6F" w:rsidRPr="009038D5">
        <w:rPr>
          <w:rFonts w:cs="Calibri"/>
          <w:color w:val="0000FF"/>
        </w:rPr>
        <w:t>ego</w:t>
      </w:r>
      <w:r w:rsidRPr="009038D5">
        <w:rPr>
          <w:rFonts w:cs="Calibri"/>
          <w:color w:val="0000FF"/>
        </w:rPr>
        <w:t xml:space="preserve"> sytuacji ekonomicznej lub finansowej.</w:t>
      </w:r>
    </w:p>
    <w:p w14:paraId="7CD67DA5" w14:textId="4366B284" w:rsidR="00FB4758" w:rsidRDefault="0030649C" w:rsidP="00FB4758">
      <w:pPr>
        <w:tabs>
          <w:tab w:val="left" w:pos="851"/>
        </w:tabs>
        <w:spacing w:before="60" w:after="0" w:line="280" w:lineRule="atLeast"/>
        <w:ind w:left="851" w:hanging="284"/>
        <w:jc w:val="both"/>
        <w:rPr>
          <w:rFonts w:cs="Calibri"/>
          <w:color w:val="0000FF"/>
        </w:rPr>
      </w:pPr>
      <w:r w:rsidRPr="009038D5">
        <w:rPr>
          <w:rFonts w:cs="Calibri"/>
          <w:color w:val="0000FF"/>
        </w:rPr>
        <w:t>2</w:t>
      </w:r>
      <w:r w:rsidR="00C12FE3" w:rsidRPr="009038D5">
        <w:rPr>
          <w:rFonts w:cs="Calibri"/>
          <w:color w:val="0000FF"/>
        </w:rPr>
        <w:t>/</w:t>
      </w:r>
      <w:r w:rsidR="00C12FE3" w:rsidRPr="009038D5">
        <w:rPr>
          <w:rFonts w:cs="Calibri"/>
          <w:color w:val="0000FF"/>
        </w:rPr>
        <w:tab/>
      </w:r>
      <w:r w:rsidR="00FB4758" w:rsidRPr="009038D5">
        <w:rPr>
          <w:rFonts w:cs="Calibri"/>
          <w:color w:val="0000FF"/>
        </w:rPr>
        <w:t xml:space="preserve">wykazu dostaw wykonanych, w okresie ostatnich </w:t>
      </w:r>
      <w:r w:rsidR="00DB4FA2" w:rsidRPr="009038D5">
        <w:rPr>
          <w:rFonts w:cs="Calibri"/>
          <w:color w:val="0000FF"/>
        </w:rPr>
        <w:t>5</w:t>
      </w:r>
      <w:r w:rsidR="00FB4758" w:rsidRPr="009038D5">
        <w:rPr>
          <w:rFonts w:cs="Calibri"/>
          <w:color w:val="0000FF"/>
        </w:rPr>
        <w:t xml:space="preserve"> lat, a jeżeli okres prowadzenia działalności jest krótszy – w tym okresie, wraz z podaniem ich przedmiotu, dat wykonania i podmiotów, </w:t>
      </w:r>
      <w:r w:rsidR="00806564" w:rsidRPr="009038D5">
        <w:rPr>
          <w:rFonts w:cs="Calibri"/>
          <w:color w:val="0000FF"/>
        </w:rPr>
        <w:br/>
      </w:r>
      <w:r w:rsidR="00FB4758" w:rsidRPr="009038D5">
        <w:rPr>
          <w:rFonts w:cs="Calibri"/>
          <w:color w:val="0000FF"/>
        </w:rPr>
        <w:t>na rzecz których dostawy zostały wykonane oraz załączeniem dowodów określających,</w:t>
      </w:r>
      <w:r w:rsidR="00806564" w:rsidRPr="009038D5">
        <w:rPr>
          <w:rFonts w:cs="Calibri"/>
          <w:color w:val="0000FF"/>
        </w:rPr>
        <w:br/>
      </w:r>
      <w:r w:rsidR="00FB4758" w:rsidRPr="009038D5">
        <w:rPr>
          <w:rFonts w:cs="Calibri"/>
          <w:color w:val="0000FF"/>
        </w:rPr>
        <w:t xml:space="preserve">czy te dostawy zostały wykonane należycie, przy czym dowodami, o których mowa, </w:t>
      </w:r>
      <w:r w:rsidR="003A7B6F" w:rsidRPr="009038D5">
        <w:rPr>
          <w:rFonts w:cs="Calibri"/>
          <w:color w:val="0000FF"/>
        </w:rPr>
        <w:br/>
      </w:r>
      <w:r w:rsidR="00FB4758" w:rsidRPr="009038D5">
        <w:rPr>
          <w:rFonts w:cs="Calibri"/>
          <w:color w:val="0000FF"/>
        </w:rPr>
        <w:t>są referencje bądź inne dokumenty sporządzone przez podmiot, na rzecz którego dostawy zostały wykonane, a jeżeli wykonawca z przyczyn niezależnych od niego nie jest w stanie uzyskać tych dokumentów – oświadczenie wykonawcy</w:t>
      </w:r>
      <w:r w:rsidR="007D5280" w:rsidRPr="009038D5">
        <w:rPr>
          <w:rFonts w:cs="Calibri"/>
          <w:color w:val="0000FF"/>
        </w:rPr>
        <w:t>.</w:t>
      </w:r>
    </w:p>
    <w:p w14:paraId="1836505E" w14:textId="6C831C03" w:rsidR="00C12FE3" w:rsidRPr="00115035" w:rsidRDefault="00C12FE3" w:rsidP="00FB4758">
      <w:pPr>
        <w:tabs>
          <w:tab w:val="left" w:pos="851"/>
        </w:tabs>
        <w:spacing w:after="0" w:line="280" w:lineRule="atLeast"/>
        <w:ind w:left="851"/>
        <w:jc w:val="both"/>
        <w:rPr>
          <w:rFonts w:cs="Calibri"/>
          <w:color w:val="0000FF"/>
        </w:rPr>
      </w:pPr>
      <w:r w:rsidRPr="00FB4758">
        <w:rPr>
          <w:rFonts w:cs="Calibri"/>
        </w:rPr>
        <w:t>(</w:t>
      </w:r>
      <w:r w:rsidRPr="00FB4758">
        <w:rPr>
          <w:rFonts w:cs="Calibri"/>
          <w:u w:val="single"/>
        </w:rPr>
        <w:t>wzór wyka</w:t>
      </w:r>
      <w:r w:rsidRPr="003B1A46">
        <w:rPr>
          <w:rFonts w:cs="Calibri"/>
          <w:u w:val="single"/>
        </w:rPr>
        <w:t>zu Zamawiający przekaże z wezwaniem)</w:t>
      </w:r>
      <w:r w:rsidRPr="003B1A46">
        <w:rPr>
          <w:rFonts w:cs="Calibri"/>
        </w:rPr>
        <w:t>.</w:t>
      </w:r>
    </w:p>
    <w:p w14:paraId="41AE50E2" w14:textId="7FF8AA55" w:rsidR="00BC3323" w:rsidRPr="00BC3323" w:rsidRDefault="00BC3323" w:rsidP="00BC3323">
      <w:pPr>
        <w:pStyle w:val="Akapitzlist"/>
        <w:tabs>
          <w:tab w:val="left" w:pos="851"/>
        </w:tabs>
        <w:autoSpaceDE w:val="0"/>
        <w:autoSpaceDN w:val="0"/>
        <w:adjustRightInd w:val="0"/>
        <w:spacing w:after="0" w:line="280" w:lineRule="atLeast"/>
        <w:ind w:left="851"/>
        <w:rPr>
          <w:color w:val="0000FF"/>
        </w:rPr>
      </w:pPr>
      <w:r w:rsidRPr="00BC3323">
        <w:rPr>
          <w:b/>
          <w:bCs/>
          <w:color w:val="0000FF"/>
        </w:rPr>
        <w:t>Uwaga:</w:t>
      </w:r>
      <w:r w:rsidRPr="00BC3323">
        <w:rPr>
          <w:color w:val="0000FF"/>
        </w:rPr>
        <w:t xml:space="preserve"> Jeżeli wykonawca powołuje się na doświadczenie w realizacji dostaw wykonanych wspólnie z innymi wykonawcami, to ww. wykaz dostaw dotyczy dostaw, w których wykonaniu wykonawca ten bezpośrednio uczestniczył.</w:t>
      </w:r>
    </w:p>
    <w:p w14:paraId="2885396A" w14:textId="6EE64AE7" w:rsidR="00BC3323" w:rsidRDefault="00BC3323" w:rsidP="00D71ED1">
      <w:pPr>
        <w:pStyle w:val="Akapitzlist"/>
        <w:tabs>
          <w:tab w:val="left" w:pos="851"/>
        </w:tabs>
        <w:autoSpaceDE w:val="0"/>
        <w:autoSpaceDN w:val="0"/>
        <w:adjustRightInd w:val="0"/>
        <w:spacing w:after="60" w:line="280" w:lineRule="atLeast"/>
        <w:ind w:left="850" w:right="6" w:hanging="11"/>
        <w:contextualSpacing w:val="0"/>
        <w:rPr>
          <w:color w:val="0000FF"/>
        </w:rPr>
      </w:pPr>
      <w:r w:rsidRPr="00BC3323">
        <w:rPr>
          <w:color w:val="0000FF"/>
        </w:rPr>
        <w:t xml:space="preserve">Wykonawca wykazując doświadczenie może uczynić to jedynie w zakresie, w którym sam </w:t>
      </w:r>
      <w:r>
        <w:rPr>
          <w:color w:val="0000FF"/>
        </w:rPr>
        <w:br/>
      </w:r>
      <w:r w:rsidRPr="00BC3323">
        <w:rPr>
          <w:color w:val="0000FF"/>
        </w:rPr>
        <w:t xml:space="preserve">je nabył. Jeśli doświadczenie zostało nabyte w ramach wykonawców występujących wspólnie (np. konsorcjum) to wykazaniu podlega doświadczenie powstałe jedynie w granicach wykonania </w:t>
      </w:r>
      <w:r w:rsidRPr="00FB4758">
        <w:rPr>
          <w:color w:val="0000FF"/>
        </w:rPr>
        <w:t xml:space="preserve">dostaw </w:t>
      </w:r>
      <w:r w:rsidRPr="00BC3323">
        <w:rPr>
          <w:color w:val="0000FF"/>
        </w:rPr>
        <w:t>przez dany podmiot.</w:t>
      </w:r>
    </w:p>
    <w:p w14:paraId="2C998F8A" w14:textId="77777777" w:rsidR="00D71ED1" w:rsidRPr="00D71ED1" w:rsidRDefault="00806564" w:rsidP="00D71ED1">
      <w:pPr>
        <w:pStyle w:val="Akapitzlist"/>
        <w:tabs>
          <w:tab w:val="left" w:pos="851"/>
        </w:tabs>
        <w:autoSpaceDE w:val="0"/>
        <w:autoSpaceDN w:val="0"/>
        <w:adjustRightInd w:val="0"/>
        <w:spacing w:after="0" w:line="240" w:lineRule="auto"/>
        <w:ind w:left="851"/>
        <w:rPr>
          <w:i/>
          <w:color w:val="0000FF"/>
        </w:rPr>
      </w:pPr>
      <w:r w:rsidRPr="00D71ED1">
        <w:rPr>
          <w:i/>
          <w:color w:val="0000FF"/>
        </w:rPr>
        <w:t xml:space="preserve">W celu zapewnienia odpowiedniego poziomu konkurencji w postępowaniu o udzielenie zamówienia publicznego, Zamawiający dopuścił aby ww. wykaz dotyczył dostaw wykonanych, </w:t>
      </w:r>
      <w:r w:rsidRPr="00D71ED1">
        <w:rPr>
          <w:i/>
          <w:color w:val="0000FF"/>
        </w:rPr>
        <w:br/>
        <w:t xml:space="preserve">w okresie dłuższym niż ostatnie 3 lata przed upływem składania ofert, zgodnie z § 9 ust. 4  Rozporządzenia </w:t>
      </w:r>
      <w:r w:rsidRPr="00D71ED1">
        <w:rPr>
          <w:b/>
          <w:i/>
          <w:color w:val="0000FF"/>
          <w:lang w:eastAsia="zh-CN"/>
        </w:rPr>
        <w:t>MRPiT</w:t>
      </w:r>
      <w:r w:rsidRPr="00D71ED1">
        <w:rPr>
          <w:i/>
          <w:color w:val="0000FF"/>
        </w:rPr>
        <w:t xml:space="preserve">. </w:t>
      </w:r>
      <w:r w:rsidRPr="00D71ED1">
        <w:rPr>
          <w:i/>
          <w:color w:val="0000FF"/>
        </w:rPr>
        <w:tab/>
      </w:r>
    </w:p>
    <w:p w14:paraId="42B34AEC" w14:textId="24725195" w:rsidR="00D71ED1" w:rsidRPr="00D71ED1" w:rsidRDefault="0030649C" w:rsidP="00D71ED1">
      <w:pPr>
        <w:tabs>
          <w:tab w:val="left" w:pos="851"/>
        </w:tabs>
        <w:spacing w:before="60" w:after="0" w:line="280" w:lineRule="atLeast"/>
        <w:ind w:left="851" w:hanging="284"/>
        <w:jc w:val="both"/>
        <w:rPr>
          <w:rFonts w:eastAsia="Times New Roman" w:cstheme="minorHAnsi"/>
          <w:color w:val="0000FF"/>
          <w:lang w:eastAsia="pl-PL"/>
        </w:rPr>
      </w:pPr>
      <w:r w:rsidRPr="00D71ED1">
        <w:rPr>
          <w:rFonts w:cs="Calibri"/>
          <w:color w:val="0000FF"/>
        </w:rPr>
        <w:t>3</w:t>
      </w:r>
      <w:r w:rsidR="00DA6D72" w:rsidRPr="00D71ED1">
        <w:rPr>
          <w:rFonts w:cs="Calibri"/>
          <w:color w:val="0000FF"/>
        </w:rPr>
        <w:t>/</w:t>
      </w:r>
      <w:r w:rsidR="00DA6D72" w:rsidRPr="00D71ED1">
        <w:rPr>
          <w:rFonts w:cs="Calibri"/>
          <w:color w:val="0000FF"/>
        </w:rPr>
        <w:tab/>
      </w:r>
      <w:r w:rsidR="00D71ED1" w:rsidRPr="009038D5">
        <w:rPr>
          <w:rFonts w:ascii="Calibri" w:eastAsia="Times New Roman" w:hAnsi="Calibri" w:cs="Lucida Sans Unicode"/>
          <w:color w:val="0000FF"/>
          <w:lang w:eastAsia="pl-PL"/>
        </w:rPr>
        <w:t>wykaz robót budowlanych wykonanych nie wcześniej niż w okresie ostatnich 5 lat przed upływem terminu składania ofert,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D71ED1" w:rsidRPr="00D71ED1">
        <w:rPr>
          <w:rFonts w:eastAsia="Times New Roman" w:cs="Lucida Sans Unicode"/>
          <w:color w:val="0000FF"/>
          <w:lang w:eastAsia="pl-PL"/>
        </w:rPr>
        <w:t>.</w:t>
      </w:r>
      <w:r w:rsidR="00D71ED1" w:rsidRPr="00D71ED1">
        <w:rPr>
          <w:rFonts w:eastAsia="Times New Roman" w:cstheme="minorHAnsi"/>
          <w:color w:val="0000FF"/>
          <w:lang w:eastAsia="pl-PL"/>
        </w:rPr>
        <w:t xml:space="preserve"> </w:t>
      </w:r>
    </w:p>
    <w:p w14:paraId="74868862" w14:textId="77777777" w:rsidR="00D71ED1" w:rsidRPr="00082823" w:rsidRDefault="00D71ED1" w:rsidP="00D71ED1">
      <w:pPr>
        <w:tabs>
          <w:tab w:val="left" w:pos="851"/>
        </w:tabs>
        <w:spacing w:after="0" w:line="280" w:lineRule="atLeast"/>
        <w:ind w:left="851"/>
        <w:jc w:val="both"/>
        <w:rPr>
          <w:rFonts w:cs="Calibri"/>
        </w:rPr>
      </w:pPr>
      <w:r w:rsidRPr="00082823">
        <w:rPr>
          <w:rFonts w:cs="Calibri"/>
        </w:rPr>
        <w:t>(</w:t>
      </w:r>
      <w:r w:rsidRPr="00082823">
        <w:rPr>
          <w:rFonts w:cs="Calibri"/>
          <w:u w:val="single"/>
        </w:rPr>
        <w:t>wzór wykazu Zamawiający przekaże z wezwaniem)</w:t>
      </w:r>
      <w:r w:rsidRPr="00082823">
        <w:rPr>
          <w:rFonts w:cs="Calibri"/>
        </w:rPr>
        <w:t>.</w:t>
      </w:r>
    </w:p>
    <w:p w14:paraId="0DC739C8" w14:textId="77777777" w:rsidR="00D71ED1" w:rsidRPr="00D71ED1" w:rsidRDefault="00D71ED1" w:rsidP="00D71ED1">
      <w:pPr>
        <w:tabs>
          <w:tab w:val="left" w:pos="851"/>
        </w:tabs>
        <w:spacing w:after="0" w:line="280" w:lineRule="atLeast"/>
        <w:ind w:left="851"/>
        <w:jc w:val="both"/>
        <w:rPr>
          <w:rFonts w:cs="Calibri"/>
          <w:color w:val="0000FF"/>
        </w:rPr>
      </w:pPr>
      <w:r w:rsidRPr="00D71ED1">
        <w:rPr>
          <w:rFonts w:ascii="Calibri" w:eastAsia="Times New Roman" w:hAnsi="Calibri" w:cs="Lucida Sans Unicode"/>
          <w:b/>
          <w:bCs/>
          <w:color w:val="0000FF"/>
          <w:lang w:eastAsia="pl-PL"/>
        </w:rPr>
        <w:t xml:space="preserve">Uwaga: </w:t>
      </w:r>
      <w:r w:rsidRPr="00D71ED1">
        <w:rPr>
          <w:rFonts w:ascii="Calibri" w:eastAsia="Times New Roman" w:hAnsi="Calibri" w:cstheme="minorHAnsi"/>
          <w:color w:val="0000FF"/>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21D6FF9C" w14:textId="2F0056CB" w:rsidR="00D71ED1" w:rsidRPr="00D71ED1" w:rsidRDefault="00D71ED1" w:rsidP="00D71ED1">
      <w:pPr>
        <w:tabs>
          <w:tab w:val="left" w:pos="851"/>
        </w:tabs>
        <w:spacing w:after="0" w:line="280" w:lineRule="atLeast"/>
        <w:ind w:left="851"/>
        <w:jc w:val="both"/>
        <w:rPr>
          <w:rFonts w:cs="Calibri"/>
          <w:color w:val="0000FF"/>
        </w:rPr>
      </w:pPr>
      <w:r w:rsidRPr="00D71ED1">
        <w:rPr>
          <w:rFonts w:ascii="Calibri" w:eastAsia="Times New Roman" w:hAnsi="Calibri" w:cs="Lucida Sans Unicode"/>
          <w:color w:val="0000FF"/>
          <w:lang w:eastAsia="pl-PL"/>
        </w:rPr>
        <w:t xml:space="preserve">Wykonawca wykazując doświadczenie może uczynić to jedynie w zakresie, w którym sam </w:t>
      </w:r>
      <w:r w:rsidRPr="00D71ED1">
        <w:rPr>
          <w:rFonts w:ascii="Calibri" w:eastAsia="Times New Roman" w:hAnsi="Calibri" w:cs="Lucida Sans Unicode"/>
          <w:color w:val="0000FF"/>
          <w:lang w:eastAsia="pl-PL"/>
        </w:rPr>
        <w:br/>
        <w:t>je nabył. Jeśli doświadczenie zostało nabyte w ramach wykonawców występujących wspólnie (np. konsorcjum) to wykazaniu podlega doświadczenie powstałe jedynie w granicach wykonania robót przez dany podmiot</w:t>
      </w:r>
      <w:r w:rsidRPr="00D71ED1">
        <w:rPr>
          <w:rFonts w:ascii="Calibri" w:eastAsia="Times New Roman" w:hAnsi="Calibri" w:cs="Lucida Sans Unicode"/>
          <w:lang w:eastAsia="pl-PL"/>
        </w:rPr>
        <w:t>.</w:t>
      </w:r>
    </w:p>
    <w:p w14:paraId="7B3E7AA5" w14:textId="217490B0" w:rsidR="007D5280" w:rsidRPr="00A31A7C" w:rsidRDefault="00D71ED1" w:rsidP="00D71ED1">
      <w:pPr>
        <w:tabs>
          <w:tab w:val="left" w:pos="851"/>
        </w:tabs>
        <w:spacing w:before="60" w:after="0" w:line="280" w:lineRule="atLeast"/>
        <w:ind w:left="851" w:hanging="284"/>
        <w:jc w:val="both"/>
        <w:rPr>
          <w:rFonts w:cs="Calibri"/>
          <w:color w:val="0000FF"/>
        </w:rPr>
      </w:pPr>
      <w:r>
        <w:rPr>
          <w:rFonts w:cs="Calibri"/>
          <w:color w:val="0000FF"/>
        </w:rPr>
        <w:t>4/</w:t>
      </w:r>
      <w:r>
        <w:rPr>
          <w:rFonts w:cs="Calibri"/>
          <w:color w:val="0000FF"/>
        </w:rPr>
        <w:tab/>
      </w:r>
      <w:r w:rsidR="007D5280" w:rsidRPr="00A31A7C">
        <w:rPr>
          <w:rFonts w:cs="Calibri"/>
          <w:color w:val="0000FF"/>
        </w:rPr>
        <w:t xml:space="preserve">wykaz osób, skierowanych przez wykonawcę do realizacji zamówienia publicznego, </w:t>
      </w:r>
      <w:r w:rsidR="007D5280" w:rsidRPr="00A31A7C">
        <w:rPr>
          <w:rFonts w:cs="Calibri"/>
          <w:color w:val="0000FF"/>
        </w:rPr>
        <w:br/>
        <w:t xml:space="preserve">w szczególności odpowiedzialnych za kierowanie robotami budowlanymi, wraz z informacjami na temat ich kwalifikacji zawodowych, uprawnień i doświadczenia niezbędnych do wykonania zamówienia publicznego, a także zakresu wykonywanych przez nie czynności oraz informacją </w:t>
      </w:r>
      <w:r w:rsidR="007D5280" w:rsidRPr="00A31A7C">
        <w:rPr>
          <w:rFonts w:cs="Calibri"/>
          <w:color w:val="0000FF"/>
        </w:rPr>
        <w:br/>
        <w:t>o podstawie do dysponowania tymi osobami.</w:t>
      </w:r>
    </w:p>
    <w:p w14:paraId="26F417FC" w14:textId="77777777" w:rsidR="007D5280" w:rsidRPr="00115035" w:rsidRDefault="007D5280" w:rsidP="007D5280">
      <w:pPr>
        <w:tabs>
          <w:tab w:val="left" w:pos="851"/>
        </w:tabs>
        <w:spacing w:after="0" w:line="280" w:lineRule="atLeast"/>
        <w:ind w:left="851"/>
        <w:jc w:val="both"/>
        <w:rPr>
          <w:rFonts w:cs="Calibri"/>
          <w:color w:val="0000FF"/>
        </w:rPr>
      </w:pPr>
      <w:r w:rsidRPr="00FB4758">
        <w:rPr>
          <w:rFonts w:cs="Calibri"/>
        </w:rPr>
        <w:t>(</w:t>
      </w:r>
      <w:r w:rsidRPr="00FB4758">
        <w:rPr>
          <w:rFonts w:cs="Calibri"/>
          <w:u w:val="single"/>
        </w:rPr>
        <w:t>wzór wyka</w:t>
      </w:r>
      <w:r w:rsidRPr="003B1A46">
        <w:rPr>
          <w:rFonts w:cs="Calibri"/>
          <w:u w:val="single"/>
        </w:rPr>
        <w:t>zu Zamawiający przekaże z wezwaniem)</w:t>
      </w:r>
      <w:r w:rsidRPr="003B1A46">
        <w:rPr>
          <w:rFonts w:cs="Calibri"/>
        </w:rPr>
        <w:t>.</w:t>
      </w:r>
    </w:p>
    <w:p w14:paraId="452CA6CD" w14:textId="0A4B9049" w:rsidR="00DA6D72" w:rsidRDefault="00D71ED1" w:rsidP="007D5280">
      <w:pPr>
        <w:tabs>
          <w:tab w:val="left" w:pos="851"/>
        </w:tabs>
        <w:spacing w:before="60" w:after="0" w:line="280" w:lineRule="atLeast"/>
        <w:ind w:left="851" w:hanging="284"/>
        <w:jc w:val="both"/>
        <w:rPr>
          <w:rFonts w:eastAsia="Times New Roman" w:cstheme="minorHAnsi"/>
          <w:color w:val="0000FF"/>
          <w:lang w:eastAsia="pl-PL"/>
        </w:rPr>
      </w:pPr>
      <w:r>
        <w:rPr>
          <w:rFonts w:cs="Calibri"/>
          <w:color w:val="0000FF"/>
        </w:rPr>
        <w:t>5</w:t>
      </w:r>
      <w:r w:rsidR="007D5280">
        <w:rPr>
          <w:rFonts w:cs="Calibri"/>
          <w:color w:val="0000FF"/>
        </w:rPr>
        <w:t>/</w:t>
      </w:r>
      <w:r>
        <w:rPr>
          <w:rFonts w:cs="Calibri"/>
          <w:color w:val="0000FF"/>
        </w:rPr>
        <w:tab/>
      </w:r>
      <w:r w:rsidR="00DA6D72" w:rsidRPr="00DA6D72">
        <w:rPr>
          <w:rFonts w:cs="Calibri"/>
          <w:color w:val="0000FF"/>
        </w:rPr>
        <w:t>wykazu potencjału technicznego dostępnego wykonawcy w celu wykonania zamówienia publicz</w:t>
      </w:r>
      <w:r w:rsidR="00DA6D72" w:rsidRPr="00DA6D72">
        <w:rPr>
          <w:rFonts w:eastAsia="Times New Roman" w:cstheme="minorHAnsi"/>
          <w:color w:val="0000FF"/>
          <w:lang w:eastAsia="pl-PL"/>
        </w:rPr>
        <w:t>nego wraz z informacją o podstawie do dysponowania tymi zasobami</w:t>
      </w:r>
    </w:p>
    <w:p w14:paraId="0A45E160" w14:textId="77777777" w:rsidR="00DA6D72" w:rsidRPr="00115035" w:rsidRDefault="00DA6D72" w:rsidP="007D5280">
      <w:pPr>
        <w:tabs>
          <w:tab w:val="left" w:pos="851"/>
        </w:tabs>
        <w:spacing w:after="120" w:line="280" w:lineRule="atLeast"/>
        <w:ind w:left="851"/>
        <w:jc w:val="both"/>
        <w:rPr>
          <w:rFonts w:cs="Calibri"/>
          <w:color w:val="0000FF"/>
        </w:rPr>
      </w:pPr>
      <w:r w:rsidRPr="003B1A46">
        <w:rPr>
          <w:rFonts w:cs="Calibri"/>
        </w:rPr>
        <w:t>(</w:t>
      </w:r>
      <w:r w:rsidRPr="003B1A46">
        <w:rPr>
          <w:rFonts w:cs="Calibri"/>
          <w:u w:val="single"/>
        </w:rPr>
        <w:t>wzór wykazu Zamawiający przekaże z wezwaniem)</w:t>
      </w:r>
      <w:r w:rsidRPr="003B1A46">
        <w:rPr>
          <w:rFonts w:cs="Calibri"/>
        </w:rPr>
        <w:t>.</w:t>
      </w:r>
    </w:p>
    <w:bookmarkEnd w:id="53"/>
    <w:p w14:paraId="19DFEB8B" w14:textId="26CB92FF" w:rsidR="00C12FE3" w:rsidRPr="0001370D"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01370D">
        <w:lastRenderedPageBreak/>
        <w:t xml:space="preserve">Zamawiający nie wzywa do złożenia podmiotowych środków dowodowych, jeżeli może je uzyskać </w:t>
      </w:r>
      <w:r w:rsidR="007D5280">
        <w:br/>
      </w:r>
      <w:r w:rsidRPr="0001370D">
        <w:t xml:space="preserve">za pomocą bezpłatnych i ogólnodostępnych baz danych, w szczególności rejestrów publicznych </w:t>
      </w:r>
      <w:r w:rsidRPr="0001370D">
        <w:br/>
        <w:t>w rozumieniu ustawy z dnia 17 lutego 2005r. o informatyzacji działalności podmiotów realizujących zadania publiczne, o ile wykonawca wskazał w JEDZ dane umożliwiające dostęp do tych środków.</w:t>
      </w:r>
    </w:p>
    <w:p w14:paraId="3E5BF91B" w14:textId="77777777"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3B1A46">
        <w:t xml:space="preserve">Wykonawca nie jest zobowiązany do złożenia podmiotowych środków dowodowych, które Zamawiający posiada, </w:t>
      </w:r>
      <w:r w:rsidRPr="003B1A46">
        <w:rPr>
          <w:spacing w:val="-4"/>
          <w:u w:val="single"/>
        </w:rPr>
        <w:t>jeżeli wykonawca wskaże te środki oraz potwierdzi ich prawidłowość i aktualność.</w:t>
      </w:r>
    </w:p>
    <w:p w14:paraId="697050D4" w14:textId="691EBC51"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3B1A46">
        <w:t xml:space="preserve">W celu oceny, czy wykonawca polegając na </w:t>
      </w:r>
      <w:r w:rsidRPr="009038D5">
        <w:t xml:space="preserve">zdolnościach </w:t>
      </w:r>
      <w:r w:rsidR="00690BD4" w:rsidRPr="009038D5">
        <w:t xml:space="preserve">lub sytuacji </w:t>
      </w:r>
      <w:r w:rsidRPr="009038D5">
        <w:t>podmiotów udo</w:t>
      </w:r>
      <w:r w:rsidRPr="003B1A46">
        <w:t xml:space="preserve">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w:t>
      </w:r>
      <w:r w:rsidR="00234E29">
        <w:br/>
      </w:r>
      <w:r w:rsidRPr="003B1A46">
        <w:t xml:space="preserve">do wykluczenia oraz spełniania, w zakresie w jakim powołuje się na ich zasoby, warunków udziału </w:t>
      </w:r>
      <w:r w:rsidRPr="003B1A46">
        <w:br/>
        <w:t>w postępowaniu, wykonawca składa:</w:t>
      </w:r>
    </w:p>
    <w:p w14:paraId="14D9D4EC" w14:textId="77777777" w:rsidR="00C12FE3" w:rsidRPr="003B1A46" w:rsidRDefault="00C12FE3">
      <w:pPr>
        <w:pStyle w:val="Teksttreci0"/>
        <w:numPr>
          <w:ilvl w:val="2"/>
          <w:numId w:val="23"/>
        </w:numPr>
        <w:shd w:val="clear" w:color="auto" w:fill="auto"/>
        <w:spacing w:after="0" w:line="280" w:lineRule="atLeast"/>
        <w:ind w:left="568" w:right="23" w:hanging="284"/>
        <w:jc w:val="both"/>
        <w:rPr>
          <w:rFonts w:ascii="Calibri" w:hAnsi="Calibri" w:cs="Calibri"/>
          <w:sz w:val="22"/>
          <w:szCs w:val="22"/>
        </w:rPr>
      </w:pPr>
      <w:r w:rsidRPr="003B1A46">
        <w:rPr>
          <w:rFonts w:ascii="Calibri" w:hAnsi="Calibri" w:cs="Calibri"/>
          <w:b/>
          <w:bCs/>
          <w:sz w:val="22"/>
          <w:szCs w:val="22"/>
        </w:rPr>
        <w:t>wraz z ofertą</w:t>
      </w:r>
      <w:r w:rsidRPr="003B1A46">
        <w:rPr>
          <w:rFonts w:ascii="Calibri" w:hAnsi="Calibri" w:cs="Calibri"/>
          <w:sz w:val="22"/>
          <w:szCs w:val="22"/>
        </w:rPr>
        <w:t xml:space="preserve"> - </w:t>
      </w:r>
      <w:r w:rsidRPr="003B1A46">
        <w:rPr>
          <w:rFonts w:ascii="Calibri" w:hAnsi="Calibri" w:cs="Calibri"/>
          <w:b/>
          <w:bCs/>
          <w:sz w:val="22"/>
          <w:szCs w:val="22"/>
        </w:rPr>
        <w:t>zobowiązanie podmiotu udostępniającego zasoby</w:t>
      </w:r>
      <w:r w:rsidRPr="003B1A46">
        <w:rPr>
          <w:rFonts w:ascii="Calibri" w:hAnsi="Calibri" w:cs="Calibri"/>
          <w:sz w:val="22"/>
          <w:szCs w:val="22"/>
        </w:rPr>
        <w:t xml:space="preserve"> do oddania mu do dyspozycji niezbędnych zasobów na potrzeby realizacji zamówienia lub inny podmiotowy środek </w:t>
      </w:r>
      <w:r w:rsidRPr="003B1A46">
        <w:rPr>
          <w:rFonts w:ascii="Calibri" w:hAnsi="Calibri" w:cs="Calibri"/>
          <w:spacing w:val="-2"/>
          <w:sz w:val="22"/>
          <w:szCs w:val="22"/>
        </w:rPr>
        <w:t>dowodowy potwierdzający, że wykonawca realizując zamówienie, będzie dysponował niezbędnymi</w:t>
      </w:r>
      <w:r w:rsidRPr="003B1A46">
        <w:rPr>
          <w:rFonts w:ascii="Calibri" w:hAnsi="Calibri" w:cs="Calibri"/>
          <w:sz w:val="22"/>
          <w:szCs w:val="22"/>
        </w:rPr>
        <w:t xml:space="preserve"> zasobami tych podmiotów, zgodnie z pkt </w:t>
      </w:r>
      <w:r w:rsidRPr="003B1A46">
        <w:rPr>
          <w:rFonts w:ascii="Calibri" w:hAnsi="Calibri" w:cs="Calibri"/>
          <w:b/>
          <w:bCs/>
          <w:sz w:val="22"/>
          <w:szCs w:val="22"/>
        </w:rPr>
        <w:t>VI.9</w:t>
      </w:r>
      <w:r w:rsidRPr="003B1A46">
        <w:rPr>
          <w:rFonts w:ascii="Calibri" w:hAnsi="Calibri" w:cs="Calibri"/>
          <w:sz w:val="22"/>
          <w:szCs w:val="22"/>
        </w:rPr>
        <w:t xml:space="preserve"> SWZ, </w:t>
      </w:r>
    </w:p>
    <w:p w14:paraId="03CA1789" w14:textId="77777777" w:rsidR="00C12FE3" w:rsidRPr="003B1A46" w:rsidRDefault="00C12FE3">
      <w:pPr>
        <w:pStyle w:val="Teksttreci0"/>
        <w:numPr>
          <w:ilvl w:val="2"/>
          <w:numId w:val="23"/>
        </w:numPr>
        <w:shd w:val="clear" w:color="auto" w:fill="auto"/>
        <w:spacing w:after="0" w:line="280" w:lineRule="atLeast"/>
        <w:ind w:left="567" w:right="20" w:hanging="283"/>
        <w:jc w:val="both"/>
        <w:rPr>
          <w:rFonts w:ascii="Calibri" w:hAnsi="Calibri" w:cs="Calibri"/>
          <w:sz w:val="22"/>
          <w:szCs w:val="22"/>
        </w:rPr>
      </w:pPr>
      <w:r w:rsidRPr="003B1A46">
        <w:rPr>
          <w:rFonts w:ascii="Calibri" w:hAnsi="Calibri" w:cs="Calibri"/>
          <w:b/>
          <w:bCs/>
          <w:sz w:val="22"/>
          <w:szCs w:val="22"/>
        </w:rPr>
        <w:t>na wezwanie Zamawiającego:</w:t>
      </w:r>
    </w:p>
    <w:p w14:paraId="7AF5A647"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w JEDZ wykonawcy - </w:t>
      </w:r>
      <w:r w:rsidRPr="003B1A46">
        <w:rPr>
          <w:rFonts w:ascii="Calibri" w:hAnsi="Calibri" w:cs="Calibri"/>
          <w:bCs/>
          <w:sz w:val="22"/>
          <w:szCs w:val="22"/>
        </w:rPr>
        <w:t xml:space="preserve">oświadczenie </w:t>
      </w:r>
      <w:r w:rsidRPr="003B1A46">
        <w:rPr>
          <w:rFonts w:ascii="Calibri" w:hAnsi="Calibri" w:cs="Calibri"/>
          <w:sz w:val="22"/>
          <w:szCs w:val="22"/>
        </w:rPr>
        <w:t xml:space="preserve">dotyczące tych podmiotów w zakresie wskazanym </w:t>
      </w:r>
      <w:r w:rsidRPr="003B1A46">
        <w:rPr>
          <w:rFonts w:ascii="Calibri" w:hAnsi="Calibri" w:cs="Calibri"/>
          <w:sz w:val="22"/>
          <w:szCs w:val="22"/>
        </w:rPr>
        <w:br/>
        <w:t>w Części II Sekcji C JEDZ (</w:t>
      </w:r>
      <w:r w:rsidRPr="003B1A46">
        <w:rPr>
          <w:rFonts w:ascii="Calibri" w:hAnsi="Calibri" w:cs="Calibri"/>
          <w:i/>
          <w:sz w:val="22"/>
          <w:szCs w:val="22"/>
        </w:rPr>
        <w:t>Informacje na temat polegania na zdolności innych podmiotów</w:t>
      </w:r>
      <w:r w:rsidRPr="003B1A46">
        <w:rPr>
          <w:rFonts w:ascii="Calibri" w:hAnsi="Calibri" w:cs="Calibri"/>
          <w:sz w:val="22"/>
          <w:szCs w:val="22"/>
        </w:rPr>
        <w:t xml:space="preserve">), </w:t>
      </w:r>
    </w:p>
    <w:p w14:paraId="3CF8E4E2"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3B1A46">
        <w:rPr>
          <w:rFonts w:ascii="Calibri" w:hAnsi="Calibri" w:cs="Calibri"/>
          <w:sz w:val="22"/>
          <w:szCs w:val="22"/>
        </w:rPr>
        <w:br/>
        <w:t>w jakim wykonawca powołuje się na jego zasoby,</w:t>
      </w:r>
    </w:p>
    <w:p w14:paraId="33718BF1"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oświadczenie podmiotu udostępniającego zasoby, o którym mowa w pkt </w:t>
      </w:r>
      <w:r w:rsidRPr="003B1A46">
        <w:rPr>
          <w:rFonts w:ascii="Calibri" w:hAnsi="Calibri" w:cs="Calibri"/>
          <w:b/>
          <w:bCs/>
          <w:sz w:val="22"/>
          <w:szCs w:val="22"/>
        </w:rPr>
        <w:t>VII.10.</w:t>
      </w:r>
      <w:r w:rsidRPr="003B1A46">
        <w:rPr>
          <w:rFonts w:ascii="Calibri" w:hAnsi="Calibri" w:cs="Calibri"/>
          <w:sz w:val="22"/>
          <w:szCs w:val="22"/>
        </w:rPr>
        <w:t xml:space="preserve"> SWZ (</w:t>
      </w:r>
      <w:r w:rsidRPr="003B1A46">
        <w:rPr>
          <w:rFonts w:ascii="Calibri" w:hAnsi="Calibri" w:cs="Calibri"/>
          <w:sz w:val="22"/>
          <w:szCs w:val="22"/>
          <w:u w:val="single"/>
        </w:rPr>
        <w:t>wg wzoru Zamawiającego przekazanego z wezwaniem</w:t>
      </w:r>
      <w:r w:rsidRPr="003B1A46">
        <w:rPr>
          <w:rFonts w:ascii="Calibri" w:hAnsi="Calibri" w:cs="Calibri"/>
          <w:sz w:val="22"/>
          <w:szCs w:val="22"/>
        </w:rPr>
        <w:t xml:space="preserve">), </w:t>
      </w:r>
    </w:p>
    <w:p w14:paraId="26126E39" w14:textId="23E4461D"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bookmarkStart w:id="54" w:name="_Hlk117833915"/>
      <w:r w:rsidRPr="003B1A46">
        <w:rPr>
          <w:rFonts w:ascii="Calibri" w:hAnsi="Calibri" w:cs="Calibri"/>
          <w:sz w:val="22"/>
          <w:szCs w:val="22"/>
        </w:rPr>
        <w:t xml:space="preserve">podmiotowe środki dowodowe w odniesieniu do podmiotu udostępniającego zasoby, wskazane w pkt </w:t>
      </w:r>
      <w:r w:rsidRPr="003B1A46">
        <w:rPr>
          <w:rFonts w:ascii="Calibri" w:hAnsi="Calibri" w:cs="Calibri"/>
          <w:b/>
          <w:bCs/>
          <w:sz w:val="22"/>
          <w:szCs w:val="22"/>
        </w:rPr>
        <w:t>VII.12.(1, 3, 5)</w:t>
      </w:r>
      <w:r w:rsidRPr="003B1A46">
        <w:rPr>
          <w:rFonts w:ascii="Calibri" w:hAnsi="Calibri" w:cs="Calibri"/>
          <w:sz w:val="22"/>
          <w:szCs w:val="22"/>
        </w:rPr>
        <w:t xml:space="preserve"> SWZ w celu wykazania jego braku podstaw wykluczenia oraz w pkt </w:t>
      </w:r>
      <w:r w:rsidRPr="003B1A46">
        <w:rPr>
          <w:rFonts w:ascii="Calibri" w:hAnsi="Calibri" w:cs="Calibri"/>
          <w:b/>
          <w:bCs/>
          <w:sz w:val="22"/>
          <w:szCs w:val="22"/>
        </w:rPr>
        <w:t xml:space="preserve">VII.15. </w:t>
      </w:r>
      <w:r w:rsidRPr="003B1A46">
        <w:rPr>
          <w:rFonts w:ascii="Calibri" w:hAnsi="Calibri" w:cs="Calibri"/>
          <w:sz w:val="22"/>
          <w:szCs w:val="22"/>
        </w:rPr>
        <w:t>SWZ w zakresie w jakim wykonawca powołuje się na jego zasoby przy spełnianiu warunków udziału w postepowaniu.</w:t>
      </w:r>
    </w:p>
    <w:bookmarkEnd w:id="54"/>
    <w:p w14:paraId="2C1B5A19" w14:textId="77777777" w:rsidR="00C12FE3" w:rsidRPr="00022344" w:rsidRDefault="00C12FE3" w:rsidP="00C12FE3">
      <w:pPr>
        <w:tabs>
          <w:tab w:val="left" w:pos="284"/>
        </w:tabs>
        <w:spacing w:after="0" w:line="240" w:lineRule="auto"/>
        <w:jc w:val="both"/>
        <w:rPr>
          <w:rFonts w:cs="Calibri"/>
        </w:rPr>
      </w:pPr>
    </w:p>
    <w:p w14:paraId="305C3F4F" w14:textId="77777777" w:rsidR="00C12FE3" w:rsidRPr="0040770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55" w:name="_Toc172021505"/>
      <w:bookmarkStart w:id="56" w:name="_Hlk60530447"/>
      <w:bookmarkEnd w:id="49"/>
      <w:r w:rsidRPr="0040770F">
        <w:rPr>
          <w:rFonts w:ascii="Calibri" w:hAnsi="Calibri" w:cs="Calibri"/>
          <w:b/>
          <w:bCs/>
          <w:color w:val="auto"/>
          <w:sz w:val="22"/>
          <w:szCs w:val="22"/>
        </w:rPr>
        <w:t>INFORMACJE O SPOSOBIE I ŚRODKACH KOMUNIKACJI, PRZY UŻYCIU KTÓRYCH ZAMAWIAJĄCY BĘDZIE KOMUNIKOWAŁ SIĘ Z WYKONAWCAMI</w:t>
      </w:r>
      <w:bookmarkEnd w:id="55"/>
    </w:p>
    <w:p w14:paraId="5DF58573"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Komunikacja między Zamawiającym i wykonawcą odbywa się </w:t>
      </w:r>
      <w:r w:rsidRPr="003B1A46">
        <w:rPr>
          <w:rFonts w:eastAsia="Calibri" w:cs="Calibri"/>
          <w:b/>
          <w:bCs/>
          <w:lang w:eastAsia="zh-CN"/>
        </w:rPr>
        <w:t>wyłącznie</w:t>
      </w:r>
      <w:r w:rsidRPr="003B1A46">
        <w:rPr>
          <w:rFonts w:eastAsia="Calibri" w:cs="Calibri"/>
          <w:lang w:eastAsia="zh-CN"/>
        </w:rPr>
        <w:t xml:space="preserve"> przy użyciu środków komunikacji elektronicznej w rozumieniu ustawy z dnia 18 lipca 2002 r. o świadczeniu usług drogą elektroniczną za pośrednictwem formularza </w:t>
      </w:r>
      <w:r w:rsidRPr="003B1A46">
        <w:rPr>
          <w:rFonts w:eastAsia="Calibri" w:cs="Calibri"/>
          <w:bCs/>
          <w:lang w:eastAsia="zh-CN"/>
        </w:rPr>
        <w:t>"</w:t>
      </w:r>
      <w:r w:rsidRPr="003B1A46">
        <w:rPr>
          <w:rFonts w:eastAsia="Calibri" w:cs="Calibri"/>
          <w:bCs/>
          <w:i/>
          <w:iCs/>
          <w:lang w:eastAsia="zh-CN"/>
        </w:rPr>
        <w:t>Wyślij wiadomość do zamawiającego</w:t>
      </w:r>
      <w:r w:rsidRPr="003B1A46">
        <w:rPr>
          <w:rFonts w:eastAsia="Calibri" w:cs="Calibri"/>
          <w:bCs/>
          <w:lang w:eastAsia="zh-CN"/>
        </w:rPr>
        <w:t>"</w:t>
      </w:r>
      <w:r w:rsidRPr="003B1A46">
        <w:rPr>
          <w:rFonts w:eastAsia="Calibri" w:cs="Calibri"/>
          <w:lang w:eastAsia="zh-CN"/>
        </w:rPr>
        <w:t xml:space="preserve"> dostępnego na stronie internetowej prowadzonego postępowania, określonej w pkt </w:t>
      </w:r>
      <w:r w:rsidRPr="003B1A46">
        <w:rPr>
          <w:rFonts w:eastAsia="Calibri" w:cs="Calibri"/>
          <w:b/>
          <w:bCs/>
          <w:lang w:eastAsia="zh-CN"/>
        </w:rPr>
        <w:t xml:space="preserve">I.2.1) </w:t>
      </w:r>
      <w:r w:rsidRPr="003B1A46">
        <w:rPr>
          <w:rFonts w:eastAsia="Calibri" w:cs="Calibri"/>
          <w:lang w:eastAsia="zh-CN"/>
        </w:rPr>
        <w:t xml:space="preserve">SWZ, </w:t>
      </w:r>
      <w:r w:rsidRPr="00CA7143">
        <w:rPr>
          <w:rFonts w:eastAsia="Calibri"/>
          <w:lang w:eastAsia="zh-CN"/>
        </w:rPr>
        <w:t>przy czym</w:t>
      </w:r>
      <w:r w:rsidRPr="003B1A46">
        <w:rPr>
          <w:rFonts w:eastAsia="Calibri"/>
          <w:b/>
          <w:bCs/>
          <w:lang w:eastAsia="zh-CN"/>
        </w:rPr>
        <w:t xml:space="preserve"> </w:t>
      </w:r>
      <w:r w:rsidRPr="003B1A46">
        <w:rPr>
          <w:rFonts w:eastAsia="Calibri" w:cs="Calibri"/>
          <w:b/>
          <w:bCs/>
          <w:lang w:eastAsia="zh-CN"/>
        </w:rPr>
        <w:t xml:space="preserve">Ofertę </w:t>
      </w:r>
      <w:r w:rsidRPr="003B1A46">
        <w:rPr>
          <w:rFonts w:eastAsia="Calibri" w:cs="Calibri"/>
          <w:b/>
          <w:bCs/>
          <w:lang w:eastAsia="zh-CN"/>
        </w:rPr>
        <w:br/>
        <w:t xml:space="preserve">z załącznikami wykonawca może złożyć wyłącznie za pośrednictwem </w:t>
      </w:r>
      <w:r w:rsidRPr="003B1A46">
        <w:rPr>
          <w:rFonts w:eastAsia="Calibri" w:cs="Calibri"/>
          <w:b/>
          <w:bCs/>
          <w:i/>
          <w:iCs/>
          <w:lang w:eastAsia="zh-CN"/>
        </w:rPr>
        <w:t>„Formularza do składania oferty”</w:t>
      </w:r>
      <w:r w:rsidRPr="003B1A46">
        <w:rPr>
          <w:rFonts w:eastAsia="Calibri" w:cs="Calibri"/>
          <w:b/>
          <w:bCs/>
          <w:lang w:eastAsia="zh-CN"/>
        </w:rPr>
        <w:t xml:space="preserve"> dostępnego na tej stronie (zgodnie z pkt XI. SWZ).</w:t>
      </w:r>
      <w:r w:rsidRPr="003B1A46">
        <w:rPr>
          <w:rFonts w:eastAsia="Calibri" w:cs="Calibri"/>
          <w:lang w:eastAsia="zh-CN"/>
        </w:rPr>
        <w:t xml:space="preserve"> </w:t>
      </w:r>
    </w:p>
    <w:p w14:paraId="2F0D7F1F" w14:textId="77777777" w:rsidR="00C12FE3" w:rsidRPr="003B1A46" w:rsidRDefault="00C12FE3" w:rsidP="00173532">
      <w:pPr>
        <w:numPr>
          <w:ilvl w:val="3"/>
          <w:numId w:val="8"/>
        </w:numPr>
        <w:tabs>
          <w:tab w:val="left" w:pos="284"/>
        </w:tabs>
        <w:suppressAutoHyphens/>
        <w:spacing w:after="60" w:line="280" w:lineRule="atLeast"/>
        <w:ind w:left="284" w:hanging="284"/>
        <w:jc w:val="both"/>
        <w:rPr>
          <w:rFonts w:eastAsia="Calibri" w:cs="Calibri"/>
          <w:lang w:eastAsia="zh-CN"/>
        </w:rPr>
      </w:pPr>
      <w:r w:rsidRPr="003B1A46">
        <w:rPr>
          <w:rFonts w:cs="Calibri"/>
          <w:spacing w:val="-2"/>
        </w:rPr>
        <w:t xml:space="preserve">Zamawiający, zgodnie z </w:t>
      </w:r>
      <w:r w:rsidRPr="003B1A46">
        <w:rPr>
          <w:rFonts w:cs="Calibri"/>
          <w:b/>
          <w:bCs/>
          <w:spacing w:val="-2"/>
        </w:rPr>
        <w:t>Rozporządzeniem PRM</w:t>
      </w:r>
      <w:r w:rsidRPr="003B1A46">
        <w:rPr>
          <w:rFonts w:cs="Calibri"/>
          <w:spacing w:val="-2"/>
        </w:rPr>
        <w:t xml:space="preserve"> określa niezbędne wymagania sprzętowo - aplikacyjne</w:t>
      </w:r>
      <w:r w:rsidRPr="003B1A46">
        <w:rPr>
          <w:rFonts w:cs="Calibri"/>
        </w:rPr>
        <w:t xml:space="preserve"> umożliwiające pracę na platformazakupowa.pl, tj.: </w:t>
      </w:r>
    </w:p>
    <w:p w14:paraId="1DE52F11" w14:textId="77777777" w:rsidR="009A4AEC"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 xml:space="preserve">stały dostęp do sieci Internet o gwarantowanej przepustowości nie mniejszej niż 512 </w:t>
      </w:r>
      <w:proofErr w:type="spellStart"/>
      <w:r w:rsidRPr="003B1A46">
        <w:t>kb</w:t>
      </w:r>
      <w:proofErr w:type="spellEnd"/>
      <w:r w:rsidRPr="003B1A46">
        <w:t xml:space="preserve">/s, </w:t>
      </w:r>
    </w:p>
    <w:p w14:paraId="2DF0072D" w14:textId="6BFB2C73" w:rsidR="00C12FE3" w:rsidRPr="003B1A46"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3B1A46"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zainstalowana dowolna przeglądarka internetowa, w przypadku Internet Explorer minimalnie wersja 10.0,</w:t>
      </w:r>
    </w:p>
    <w:p w14:paraId="58C1C15A" w14:textId="77777777" w:rsidR="00C12FE3" w:rsidRPr="003B1A46"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włączona obsługa języka JavaScript, akceptująca pliki typu „</w:t>
      </w:r>
      <w:proofErr w:type="spellStart"/>
      <w:r w:rsidRPr="003B1A46">
        <w:t>cookies</w:t>
      </w:r>
      <w:proofErr w:type="spellEnd"/>
      <w:r w:rsidRPr="003B1A46">
        <w:t>”,</w:t>
      </w:r>
    </w:p>
    <w:p w14:paraId="1C2373D6" w14:textId="77777777" w:rsidR="00C12FE3" w:rsidRPr="003B1A46"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 xml:space="preserve">zainstalowany program Adobe </w:t>
      </w:r>
      <w:proofErr w:type="spellStart"/>
      <w:r w:rsidRPr="003B1A46">
        <w:t>Acrobat</w:t>
      </w:r>
      <w:proofErr w:type="spellEnd"/>
      <w:r w:rsidRPr="003B1A46">
        <w:t xml:space="preserve"> Reader lub inny obsługujący format plików .pdf,</w:t>
      </w:r>
    </w:p>
    <w:p w14:paraId="171F9FED" w14:textId="77777777" w:rsidR="00C12FE3" w:rsidRPr="003B1A46"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szyfrowanie na Platformie odbywa się za pomocą protokołu TLS 1.3,</w:t>
      </w:r>
    </w:p>
    <w:p w14:paraId="33471001" w14:textId="77777777" w:rsidR="00C12FE3" w:rsidRPr="00CA7143" w:rsidRDefault="00C12FE3">
      <w:pPr>
        <w:pStyle w:val="Akapitzlist"/>
        <w:numPr>
          <w:ilvl w:val="0"/>
          <w:numId w:val="44"/>
        </w:numPr>
        <w:tabs>
          <w:tab w:val="left" w:pos="567"/>
        </w:tabs>
        <w:autoSpaceDE w:val="0"/>
        <w:autoSpaceDN w:val="0"/>
        <w:adjustRightInd w:val="0"/>
        <w:spacing w:after="0" w:line="280" w:lineRule="atLeast"/>
        <w:ind w:left="567" w:right="0" w:hanging="283"/>
        <w:contextualSpacing w:val="0"/>
      </w:pPr>
      <w:r w:rsidRPr="003B1A46">
        <w:t>oznaczenie czasu odbioru danych przez Platformę stanowi datę oraz dokładny czas (</w:t>
      </w:r>
      <w:proofErr w:type="spellStart"/>
      <w:r w:rsidRPr="003B1A46">
        <w:t>hh:mm:ss</w:t>
      </w:r>
      <w:proofErr w:type="spellEnd"/>
      <w:r w:rsidRPr="003B1A46">
        <w:t xml:space="preserve">) </w:t>
      </w:r>
      <w:r w:rsidRPr="003B1A46">
        <w:rPr>
          <w:spacing w:val="-2"/>
        </w:rPr>
        <w:t>generowany wg. czasu lokalnego serwera synchronizowanego z zegarem Głównego Urzędu Miar.</w:t>
      </w:r>
    </w:p>
    <w:p w14:paraId="483DC616"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lastRenderedPageBreak/>
        <w:t xml:space="preserve">Za datę przekazania (wpływu) oświadczeń, wniosków, zawiadomień oraz informacji przyjmuje się datę ich przesłania za pośrednictwem Platformy poprzez kliknięcie przycisku  </w:t>
      </w:r>
      <w:r w:rsidRPr="003B1A46">
        <w:rPr>
          <w:rFonts w:eastAsia="Calibri" w:cs="Calibri"/>
          <w:i/>
          <w:iCs/>
          <w:lang w:eastAsia="zh-CN"/>
        </w:rPr>
        <w:t>„Wyślij wiadomość do zamawiającego</w:t>
      </w:r>
      <w:r w:rsidRPr="003B1A46">
        <w:rPr>
          <w:rFonts w:eastAsia="Calibri" w:cs="Calibri"/>
          <w:lang w:eastAsia="zh-CN"/>
        </w:rPr>
        <w:t>” po których pojawi się komunikat, że wiadomość została wysłana do Zamawiającego.</w:t>
      </w:r>
    </w:p>
    <w:p w14:paraId="04E51E06" w14:textId="46F61C91"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spacing w:val="-4"/>
          <w:lang w:eastAsia="zh-CN"/>
        </w:rPr>
        <w:t>Zamawiający będzie przekazywał wykonawcom informacje w formie elektronicznej za pośrednictwem</w:t>
      </w:r>
      <w:r w:rsidRPr="003B1A46">
        <w:rPr>
          <w:rFonts w:eastAsia="Calibri" w:cs="Calibri"/>
          <w:lang w:eastAsia="zh-CN"/>
        </w:rPr>
        <w:t xml:space="preserve"> Platformy. Informacje dotyczące odpowiedzi na pytania, zmiany SWZ, zmiany terminu składania </w:t>
      </w:r>
      <w:r w:rsidRPr="003B1A46">
        <w:rPr>
          <w:rFonts w:eastAsia="Calibri" w:cs="Calibri"/>
          <w:lang w:eastAsia="zh-CN"/>
        </w:rPr>
        <w:br/>
        <w:t xml:space="preserve">i otwarcia ofert Zamawiający będzie zamieszczał w sekcji </w:t>
      </w:r>
      <w:r w:rsidRPr="003B1A46">
        <w:rPr>
          <w:rFonts w:eastAsia="Calibri" w:cs="Calibri"/>
          <w:i/>
          <w:iCs/>
          <w:lang w:eastAsia="zh-CN"/>
        </w:rPr>
        <w:t>“Komunikaty</w:t>
      </w:r>
      <w:r w:rsidRPr="003B1A46">
        <w:rPr>
          <w:rFonts w:eastAsia="Calibri" w:cs="Calibri"/>
          <w:lang w:eastAsia="zh-CN"/>
        </w:rPr>
        <w:t xml:space="preserve">”. Korespondencja, </w:t>
      </w:r>
      <w:r w:rsidRPr="003B1A46">
        <w:rPr>
          <w:rFonts w:eastAsia="Calibri" w:cs="Calibri"/>
          <w:spacing w:val="-4"/>
          <w:lang w:eastAsia="zh-CN"/>
        </w:rPr>
        <w:t>której zgodnie z obowiązującymi</w:t>
      </w:r>
      <w:r w:rsidRPr="003B1A46">
        <w:rPr>
          <w:rFonts w:cs="Calibri"/>
          <w:spacing w:val="-4"/>
        </w:rPr>
        <w:t xml:space="preserve"> </w:t>
      </w:r>
      <w:r w:rsidRPr="003B1A46">
        <w:rPr>
          <w:rFonts w:eastAsia="Calibri" w:cs="Calibri"/>
          <w:spacing w:val="-4"/>
          <w:lang w:eastAsia="zh-CN"/>
        </w:rPr>
        <w:t>przepisami adresatem jest konkretny wykonawca, będzie przekazywana</w:t>
      </w:r>
      <w:r w:rsidRPr="003B1A46">
        <w:rPr>
          <w:rFonts w:eastAsia="Calibri" w:cs="Calibri"/>
          <w:lang w:eastAsia="zh-CN"/>
        </w:rPr>
        <w:t xml:space="preserve"> w formie elektronicznej za pośrednictwem Platformy do konkretnego wykonawcy.</w:t>
      </w:r>
    </w:p>
    <w:p w14:paraId="64BD9276"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b/>
          <w:bCs/>
          <w:color w:val="FF0000"/>
          <w:lang w:eastAsia="zh-CN"/>
        </w:rPr>
      </w:pPr>
      <w:r w:rsidRPr="003B1A46">
        <w:rPr>
          <w:rFonts w:eastAsia="Calibri" w:cs="Calibri"/>
          <w:b/>
          <w:bCs/>
          <w:color w:val="FF0000"/>
          <w:lang w:eastAsia="zh-CN"/>
        </w:rPr>
        <w:t xml:space="preserve">Wykonawca jako podmiot profesjonalny ma obowiązek sprawdzania komunikatów i wiadomości </w:t>
      </w:r>
      <w:r w:rsidRPr="003B1A46">
        <w:rPr>
          <w:rFonts w:eastAsia="Calibri" w:cs="Calibri"/>
          <w:b/>
          <w:bCs/>
          <w:color w:val="FF0000"/>
          <w:spacing w:val="-4"/>
          <w:lang w:eastAsia="zh-CN"/>
        </w:rPr>
        <w:t>bezpośrednio na Platformie przesłanych przez Zamawiającego, gdyż system powiadomień</w:t>
      </w:r>
      <w:r w:rsidRPr="003B1A46">
        <w:rPr>
          <w:rFonts w:eastAsia="Calibri" w:cs="Calibri"/>
          <w:b/>
          <w:bCs/>
          <w:color w:val="FF0000"/>
          <w:lang w:eastAsia="zh-CN"/>
        </w:rPr>
        <w:t xml:space="preserve"> może ulec awarii lub powiadomienie może trafić do folderu SPAM.</w:t>
      </w:r>
    </w:p>
    <w:p w14:paraId="57A8A13E" w14:textId="5053F6DA"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We wszelkiej korespondencji związanej z niniejszym postępowaniem Zamawiający i wykonawcy </w:t>
      </w:r>
      <w:r w:rsidRPr="00AC6ED7">
        <w:rPr>
          <w:rFonts w:eastAsia="Calibri" w:cs="Calibri"/>
          <w:lang w:eastAsia="zh-CN"/>
        </w:rPr>
        <w:t>posługują się numerem postępowania określonym przez Zamawiającego na pierwszej stronie SWZ,</w:t>
      </w:r>
      <w:r w:rsidRPr="00AC6ED7">
        <w:rPr>
          <w:rFonts w:eastAsia="Calibri" w:cs="Calibri"/>
          <w:lang w:eastAsia="zh-CN"/>
        </w:rPr>
        <w:br/>
        <w:t xml:space="preserve">tj. </w:t>
      </w:r>
      <w:r w:rsidR="008E6142" w:rsidRPr="00AC6ED7">
        <w:rPr>
          <w:rFonts w:eastAsia="Calibri" w:cs="Calibri"/>
          <w:b/>
          <w:lang w:eastAsia="zh-CN"/>
        </w:rPr>
        <w:t>NZ.2531.</w:t>
      </w:r>
      <w:r w:rsidR="00EF7B60" w:rsidRPr="00AC6ED7">
        <w:rPr>
          <w:rFonts w:eastAsia="Calibri" w:cs="Calibri"/>
          <w:b/>
          <w:lang w:eastAsia="zh-CN"/>
        </w:rPr>
        <w:t>3</w:t>
      </w:r>
      <w:r w:rsidR="00B16987">
        <w:rPr>
          <w:rFonts w:eastAsia="Calibri" w:cs="Calibri"/>
          <w:b/>
          <w:lang w:eastAsia="zh-CN"/>
        </w:rPr>
        <w:t>5</w:t>
      </w:r>
      <w:r w:rsidR="008E6142" w:rsidRPr="00AC6ED7">
        <w:rPr>
          <w:rFonts w:eastAsia="Calibri" w:cs="Calibri"/>
          <w:b/>
          <w:lang w:eastAsia="zh-CN"/>
        </w:rPr>
        <w:t>.2024</w:t>
      </w:r>
      <w:r w:rsidR="008E6142" w:rsidRPr="00AC6ED7">
        <w:rPr>
          <w:rFonts w:eastAsia="Calibri" w:cs="Calibri"/>
          <w:b/>
          <w:lang w:eastAsia="zh-CN"/>
        </w:rPr>
        <w:tab/>
      </w:r>
    </w:p>
    <w:p w14:paraId="7B3EA255" w14:textId="53B78F43"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AC6ED7">
        <w:rPr>
          <w:rFonts w:eastAsia="Calibri" w:cs="Calibri"/>
          <w:lang w:eastAsia="zh-CN"/>
        </w:rPr>
        <w:t xml:space="preserve">W sytuacjach awaryjnych np. w przypadku przerwy w funkcjonowaniu lub awarii lub niedziałania </w:t>
      </w:r>
      <w:hyperlink r:id="rId16" w:history="1">
        <w:r w:rsidRPr="00AC6ED7">
          <w:t>Platformy</w:t>
        </w:r>
      </w:hyperlink>
      <w:r w:rsidRPr="00AC6ED7">
        <w:rPr>
          <w:rFonts w:eastAsia="Calibri" w:cs="Calibri"/>
          <w:lang w:eastAsia="zh-CN"/>
        </w:rPr>
        <w:t xml:space="preserve"> wykonawca może również komunikować się z zamawiającym za pomocą poczty </w:t>
      </w:r>
      <w:r w:rsidRPr="00B16987">
        <w:rPr>
          <w:rFonts w:eastAsia="Calibri" w:cs="Calibri"/>
          <w:spacing w:val="-2"/>
          <w:lang w:eastAsia="zh-CN"/>
        </w:rPr>
        <w:t xml:space="preserve">elektronicznej, na adres </w:t>
      </w:r>
      <w:hyperlink r:id="rId17" w:history="1">
        <w:r w:rsidR="008E6142" w:rsidRPr="00B16987">
          <w:rPr>
            <w:rStyle w:val="Hipercze"/>
            <w:rFonts w:eastAsia="Calibri" w:cs="Calibri"/>
            <w:color w:val="0000FF"/>
            <w:spacing w:val="-2"/>
            <w:lang w:eastAsia="zh-CN"/>
          </w:rPr>
          <w:t>julia.suchocka@zdmikp.bydgoszcz.pl</w:t>
        </w:r>
      </w:hyperlink>
      <w:r w:rsidR="008E6142" w:rsidRPr="00B16987">
        <w:rPr>
          <w:rFonts w:eastAsia="Calibri" w:cs="Calibri"/>
          <w:spacing w:val="-2"/>
          <w:lang w:eastAsia="zh-CN"/>
        </w:rPr>
        <w:t xml:space="preserve"> </w:t>
      </w:r>
      <w:r w:rsidRPr="00B16987">
        <w:rPr>
          <w:rFonts w:eastAsia="Calibri" w:cs="Calibri"/>
          <w:spacing w:val="-2"/>
          <w:lang w:eastAsia="zh-CN"/>
        </w:rPr>
        <w:t xml:space="preserve">z zastrzeżeniem że </w:t>
      </w:r>
      <w:r w:rsidRPr="00B16987">
        <w:rPr>
          <w:rFonts w:eastAsia="Calibri" w:cs="Calibri"/>
          <w:b/>
          <w:bCs/>
          <w:spacing w:val="-2"/>
          <w:u w:val="single"/>
          <w:lang w:eastAsia="zh-CN"/>
        </w:rPr>
        <w:t>Ofertę z</w:t>
      </w:r>
      <w:r w:rsidR="00B16987" w:rsidRPr="00B16987">
        <w:rPr>
          <w:rFonts w:eastAsia="Calibri" w:cs="Calibri"/>
          <w:b/>
          <w:bCs/>
          <w:spacing w:val="-2"/>
          <w:u w:val="single"/>
          <w:lang w:eastAsia="zh-CN"/>
        </w:rPr>
        <w:t xml:space="preserve"> </w:t>
      </w:r>
      <w:r w:rsidRPr="00B16987">
        <w:rPr>
          <w:rFonts w:eastAsia="Calibri" w:cs="Calibri"/>
          <w:b/>
          <w:bCs/>
          <w:spacing w:val="-2"/>
          <w:u w:val="single"/>
          <w:lang w:eastAsia="zh-CN"/>
        </w:rPr>
        <w:t>załącznikami</w:t>
      </w:r>
      <w:r w:rsidRPr="00AC6ED7">
        <w:rPr>
          <w:rFonts w:eastAsia="Calibri" w:cs="Calibri"/>
          <w:b/>
          <w:bCs/>
          <w:u w:val="single"/>
          <w:lang w:eastAsia="zh-CN"/>
        </w:rPr>
        <w:t xml:space="preserve"> wykonawca może złożyć wyłącznie za pośrednictwem Platformy</w:t>
      </w:r>
      <w:r w:rsidRPr="00AC6ED7">
        <w:rPr>
          <w:rFonts w:eastAsia="Calibri" w:cs="Calibri"/>
          <w:lang w:eastAsia="zh-CN"/>
        </w:rPr>
        <w:t>.</w:t>
      </w:r>
    </w:p>
    <w:p w14:paraId="2CE69CC7" w14:textId="77777777"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AC6ED7">
        <w:rPr>
          <w:rFonts w:eastAsia="Calibri" w:cs="Calibri"/>
          <w:lang w:eastAsia="zh-CN"/>
        </w:rPr>
        <w:t xml:space="preserve">Dokumenty elektroniczne, oświadczenia lub elektroniczne kopie dokumentów lub oświadczeń składane są przez wykonawcę za pośrednictwem </w:t>
      </w:r>
      <w:r w:rsidRPr="00AC6ED7">
        <w:rPr>
          <w:rFonts w:eastAsia="Calibri" w:cs="Calibri"/>
          <w:bCs/>
          <w:lang w:eastAsia="zh-CN"/>
        </w:rPr>
        <w:t>formularza do komunikacji</w:t>
      </w:r>
      <w:r w:rsidRPr="00AC6ED7">
        <w:rPr>
          <w:rFonts w:eastAsia="Calibri" w:cs="Calibri"/>
          <w:lang w:eastAsia="zh-CN"/>
        </w:rPr>
        <w:t xml:space="preserve"> jako załączniki.</w:t>
      </w:r>
    </w:p>
    <w:p w14:paraId="2619488C" w14:textId="77777777"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AC6ED7">
        <w:rPr>
          <w:rFonts w:eastAsia="Calibri" w:cs="Calibri"/>
          <w:lang w:eastAsia="zh-CN"/>
        </w:rPr>
        <w:t xml:space="preserve">Do porozumiewania się z wykonawcami uprawnione są następujące osoby: </w:t>
      </w:r>
    </w:p>
    <w:p w14:paraId="47F3D050" w14:textId="7DD9B600" w:rsidR="00C12FE3" w:rsidRPr="003B1A46" w:rsidRDefault="008E6142" w:rsidP="00173532">
      <w:pPr>
        <w:tabs>
          <w:tab w:val="left" w:pos="284"/>
        </w:tabs>
        <w:suppressAutoHyphens/>
        <w:spacing w:after="0" w:line="280" w:lineRule="atLeast"/>
        <w:ind w:left="284"/>
        <w:jc w:val="both"/>
        <w:rPr>
          <w:rFonts w:eastAsia="Calibri" w:cs="Calibri"/>
          <w:lang w:eastAsia="zh-CN"/>
        </w:rPr>
      </w:pPr>
      <w:r w:rsidRPr="00AC6ED7">
        <w:rPr>
          <w:rFonts w:eastAsia="Calibri" w:cs="Calibri"/>
          <w:color w:val="0000FF"/>
          <w:lang w:eastAsia="zh-CN"/>
        </w:rPr>
        <w:t>Julia Suchocka</w:t>
      </w:r>
      <w:r w:rsidR="00C12FE3" w:rsidRPr="00AC6ED7">
        <w:rPr>
          <w:rFonts w:eastAsia="Calibri" w:cs="Calibri"/>
          <w:color w:val="0000FF"/>
          <w:lang w:eastAsia="zh-CN"/>
        </w:rPr>
        <w:t xml:space="preserve"> - Tel.: +48 5258227</w:t>
      </w:r>
      <w:r w:rsidR="008F0371" w:rsidRPr="00AC6ED7">
        <w:rPr>
          <w:rFonts w:eastAsia="Calibri" w:cs="Calibri"/>
          <w:color w:val="0000FF"/>
          <w:lang w:eastAsia="zh-CN"/>
        </w:rPr>
        <w:t>69</w:t>
      </w:r>
      <w:r w:rsidR="00C12FE3" w:rsidRPr="00AC6ED7">
        <w:rPr>
          <w:rFonts w:eastAsia="Calibri" w:cs="Calibri"/>
          <w:color w:val="0000FF"/>
          <w:lang w:eastAsia="zh-CN"/>
        </w:rPr>
        <w:t xml:space="preserve">, </w:t>
      </w:r>
      <w:r w:rsidR="00C12FE3" w:rsidRPr="00AC6ED7">
        <w:rPr>
          <w:rFonts w:cs="Calibri"/>
          <w:lang w:eastAsia="ar-SA"/>
        </w:rPr>
        <w:t xml:space="preserve">przy czym komunikacja ustna dopuszczalna jest </w:t>
      </w:r>
      <w:r w:rsidR="00C12FE3" w:rsidRPr="00AC6ED7">
        <w:rPr>
          <w:rFonts w:cs="Calibri"/>
          <w:spacing w:val="-2"/>
          <w:lang w:eastAsia="ar-SA"/>
        </w:rPr>
        <w:t xml:space="preserve">w odniesieniu </w:t>
      </w:r>
      <w:r w:rsidRPr="00AC6ED7">
        <w:rPr>
          <w:rFonts w:cs="Calibri"/>
          <w:spacing w:val="-2"/>
          <w:lang w:eastAsia="ar-SA"/>
        </w:rPr>
        <w:br/>
      </w:r>
      <w:r w:rsidR="00C12FE3" w:rsidRPr="00AC6ED7">
        <w:rPr>
          <w:rFonts w:cs="Calibri"/>
          <w:spacing w:val="-2"/>
          <w:lang w:eastAsia="ar-SA"/>
        </w:rPr>
        <w:t>do informacji, które nie są istotne, w szczególności</w:t>
      </w:r>
      <w:r w:rsidR="00C12FE3" w:rsidRPr="003B1A46">
        <w:rPr>
          <w:rFonts w:cs="Calibri"/>
          <w:spacing w:val="-2"/>
          <w:lang w:eastAsia="ar-SA"/>
        </w:rPr>
        <w:t xml:space="preserve"> nie dotyczą ogłoszenia o zamówieniu</w:t>
      </w:r>
      <w:r w:rsidR="00C12FE3" w:rsidRPr="003B1A46">
        <w:rPr>
          <w:rFonts w:cs="Calibri"/>
          <w:lang w:eastAsia="ar-SA"/>
        </w:rPr>
        <w:t xml:space="preserve"> lub dokumentów zamówienia, potwierdzenia zainteresowania lub ofert.</w:t>
      </w:r>
    </w:p>
    <w:p w14:paraId="6F8B5A16"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Wykonawca może zwrócić się do Zamawiającego o wyjaśnienie treści SWZ. Zamawiający udzieli wyjaśnień niezwłocznie, jednak nie później niż na </w:t>
      </w:r>
      <w:r w:rsidRPr="003B1A46">
        <w:rPr>
          <w:rFonts w:eastAsia="Calibri" w:cs="Calibri"/>
          <w:b/>
          <w:bCs/>
          <w:lang w:eastAsia="zh-CN"/>
        </w:rPr>
        <w:t>6 dni</w:t>
      </w:r>
      <w:r w:rsidRPr="003B1A46">
        <w:rPr>
          <w:rFonts w:eastAsia="Calibri" w:cs="Calibri"/>
          <w:lang w:eastAsia="zh-CN"/>
        </w:rPr>
        <w:t xml:space="preserve"> przed upływem terminu składania ofert, pod warunkiem że wniosek o wyjaśnienie treści SWZ wpłynął do Zamawiającego nie później niż na </w:t>
      </w:r>
      <w:r w:rsidRPr="003B1A46">
        <w:rPr>
          <w:rFonts w:eastAsia="Calibri" w:cs="Calibri"/>
          <w:b/>
          <w:bCs/>
          <w:lang w:eastAsia="zh-CN"/>
        </w:rPr>
        <w:t>14 dni</w:t>
      </w:r>
      <w:r w:rsidRPr="003B1A46">
        <w:rPr>
          <w:rFonts w:eastAsia="Calibri" w:cs="Calibri"/>
          <w:lang w:eastAsia="zh-CN"/>
        </w:rPr>
        <w:t xml:space="preserve"> </w:t>
      </w:r>
      <w:r w:rsidRPr="003B1A46">
        <w:rPr>
          <w:rFonts w:eastAsia="Calibri" w:cs="Calibri"/>
          <w:spacing w:val="-4"/>
          <w:lang w:eastAsia="zh-CN"/>
        </w:rPr>
        <w:t>przed upływem terminu składania ofert. Jeżeli Zamawiający nie udzieli wyjaśnień w ustawowym terminie,</w:t>
      </w:r>
      <w:r w:rsidRPr="003B1A46">
        <w:rPr>
          <w:rFonts w:eastAsia="Calibri" w:cs="Calibri"/>
          <w:lang w:eastAsia="zh-CN"/>
        </w:rPr>
        <w:t xml:space="preserve"> przedłuża termin składania ofert o czas niezbędny do zapoznania się wszystkich </w:t>
      </w:r>
      <w:r w:rsidRPr="003B1A46">
        <w:rPr>
          <w:rFonts w:eastAsia="Calibri" w:cs="Calibri"/>
          <w:spacing w:val="-2"/>
          <w:lang w:eastAsia="zh-CN"/>
        </w:rPr>
        <w:t>zainteresowanych wykonawców z wyjaśnieniami niezbędnymi do należytego przygotowania i złożeni</w:t>
      </w:r>
      <w:r w:rsidRPr="003B1A46">
        <w:rPr>
          <w:rFonts w:eastAsia="Calibri" w:cs="Calibri"/>
          <w:lang w:eastAsia="zh-CN"/>
        </w:rPr>
        <w:t>a ofert.</w:t>
      </w:r>
    </w:p>
    <w:p w14:paraId="500BF3B4"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Przedłużenie terminu składania ofert nie wpływa na bieg terminu składania wniosku o wyjaśnienie treści SWZ.</w:t>
      </w:r>
    </w:p>
    <w:p w14:paraId="75912803" w14:textId="58424C02"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Treść zapytań wraz z wyjaśnieniami Zamawiający udostępnia, bez ujawniania źródła zapytania, </w:t>
      </w:r>
      <w:r w:rsidR="004D3CE2">
        <w:rPr>
          <w:rFonts w:eastAsia="Calibri" w:cs="Calibri"/>
          <w:lang w:eastAsia="zh-CN"/>
        </w:rPr>
        <w:br/>
      </w:r>
      <w:r w:rsidRPr="003B1A46">
        <w:rPr>
          <w:rFonts w:eastAsia="Calibri" w:cs="Calibri"/>
          <w:lang w:eastAsia="zh-CN"/>
        </w:rPr>
        <w:t>na stronie internetowej prowadzonego postępowania (pkt I.2.1) SWZ), na której udostępniona jest SWZ.</w:t>
      </w:r>
    </w:p>
    <w:p w14:paraId="5CB9034F"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Każda wprowadzona przez Zamawiającego zmiana SWZ stanie się jej integralną częścią.</w:t>
      </w:r>
    </w:p>
    <w:p w14:paraId="0A60158C"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4D3CE2">
        <w:rPr>
          <w:rFonts w:eastAsia="Calibri" w:cs="Calibri"/>
          <w:lang w:eastAsia="zh-CN"/>
        </w:rPr>
        <w:t>Sposób</w:t>
      </w:r>
      <w:r w:rsidRPr="003B1A46">
        <w:rPr>
          <w:rFonts w:eastAsia="Calibri" w:cs="Calibri"/>
          <w:spacing w:val="-2"/>
          <w:lang w:eastAsia="zh-CN"/>
        </w:rPr>
        <w:t xml:space="preserve"> sporządzenia dokumentów elektronicznych, oświadczeń lub elektronicznych kopii dokumentów</w:t>
      </w:r>
      <w:r w:rsidRPr="003B1A46">
        <w:rPr>
          <w:rFonts w:eastAsia="Calibri" w:cs="Calibri"/>
          <w:lang w:eastAsia="zh-CN"/>
        </w:rPr>
        <w:t xml:space="preserve"> lub oświadczeń musi być zgodny z wymaganiami określonymi w </w:t>
      </w:r>
      <w:r w:rsidRPr="003B1A46">
        <w:rPr>
          <w:rFonts w:eastAsia="Calibri" w:cs="Calibri"/>
          <w:b/>
          <w:bCs/>
          <w:lang w:eastAsia="zh-CN"/>
        </w:rPr>
        <w:t>Rozporządzeniu MRPiT</w:t>
      </w:r>
      <w:r w:rsidRPr="003B1A46">
        <w:rPr>
          <w:rFonts w:eastAsia="Calibri" w:cs="Calibri"/>
          <w:lang w:eastAsia="zh-CN"/>
        </w:rPr>
        <w:t xml:space="preserve"> oraz </w:t>
      </w:r>
      <w:r w:rsidRPr="003B1A46">
        <w:rPr>
          <w:rFonts w:eastAsia="Calibri" w:cs="Calibri"/>
          <w:b/>
          <w:bCs/>
          <w:lang w:eastAsia="zh-CN"/>
        </w:rPr>
        <w:t>Rozporządzeniu PRM</w:t>
      </w:r>
      <w:r w:rsidRPr="003B1A46">
        <w:rPr>
          <w:rFonts w:eastAsia="Calibri" w:cs="Calibri"/>
          <w:lang w:eastAsia="zh-CN"/>
        </w:rPr>
        <w:t>.</w:t>
      </w:r>
    </w:p>
    <w:p w14:paraId="232748D2" w14:textId="2D616EC1" w:rsidR="00C12FE3" w:rsidRPr="008121BF"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8121BF">
        <w:rPr>
          <w:rFonts w:eastAsia="Calibri" w:cs="Calibri"/>
          <w:lang w:eastAsia="zh-CN"/>
        </w:rPr>
        <w:t xml:space="preserve">Dokumenty w wersji elektronicznej wykonawca sporządza w jednym z formatów zgodnie </w:t>
      </w:r>
      <w:r w:rsidRPr="008121BF">
        <w:rPr>
          <w:rFonts w:eastAsia="Calibri" w:cs="Calibri"/>
          <w:lang w:eastAsia="zh-CN"/>
        </w:rPr>
        <w:br/>
        <w:t xml:space="preserve">z Załącznikiem nr 2 do Rozporządzenia Rady Ministrów </w:t>
      </w:r>
      <w:r w:rsidR="009F2F75" w:rsidRPr="008121BF">
        <w:rPr>
          <w:rFonts w:eastAsia="Calibri" w:cs="Calibri"/>
          <w:lang w:eastAsia="zh-CN"/>
        </w:rPr>
        <w:t xml:space="preserve">z dnia 21 maja 2024 r. w sprawie Krajowych Ram Interoperacyjności, minimalnych wymagań dla rejestrów publicznych i wymiany informacji </w:t>
      </w:r>
      <w:r w:rsidR="003A51B3" w:rsidRPr="008121BF">
        <w:rPr>
          <w:rFonts w:eastAsia="Calibri" w:cs="Calibri"/>
          <w:lang w:eastAsia="zh-CN"/>
        </w:rPr>
        <w:br/>
      </w:r>
      <w:r w:rsidR="009F2F75" w:rsidRPr="008121BF">
        <w:rPr>
          <w:rFonts w:eastAsia="Calibri" w:cs="Calibri"/>
          <w:lang w:eastAsia="zh-CN"/>
        </w:rPr>
        <w:t>w postaci elektronicznej oraz minimalnych wymagań dla systemów teleinformatycznych</w:t>
      </w:r>
      <w:r w:rsidRPr="008121BF">
        <w:rPr>
          <w:rFonts w:eastAsia="Calibri" w:cs="Calibri"/>
          <w:lang w:eastAsia="zh-CN"/>
        </w:rPr>
        <w:t xml:space="preserve">, tj. Wykazem formatów danych oraz standardów zapewniających dostęp do zasobów informacji udostępnianych </w:t>
      </w:r>
      <w:r w:rsidR="009A4AEC" w:rsidRPr="008121BF">
        <w:rPr>
          <w:rFonts w:eastAsia="Calibri" w:cs="Calibri"/>
          <w:lang w:eastAsia="zh-CN"/>
        </w:rPr>
        <w:br/>
      </w:r>
      <w:r w:rsidRPr="008121BF">
        <w:rPr>
          <w:rFonts w:eastAsia="Calibri" w:cs="Calibri"/>
          <w:lang w:eastAsia="zh-CN"/>
        </w:rPr>
        <w:t>za pomocą systemów teleinformatycznych używanych do realizacji zadań publicznych:</w:t>
      </w:r>
    </w:p>
    <w:p w14:paraId="3521532B" w14:textId="269A387B" w:rsidR="00C12FE3" w:rsidRPr="008121BF" w:rsidRDefault="00C12FE3">
      <w:pPr>
        <w:numPr>
          <w:ilvl w:val="1"/>
          <w:numId w:val="22"/>
        </w:numPr>
        <w:tabs>
          <w:tab w:val="left" w:pos="567"/>
        </w:tabs>
        <w:suppressAutoHyphens/>
        <w:spacing w:after="0" w:line="280" w:lineRule="atLeast"/>
        <w:ind w:left="567" w:hanging="283"/>
        <w:jc w:val="both"/>
        <w:rPr>
          <w:rFonts w:eastAsia="Calibri" w:cs="Calibri"/>
          <w:lang w:eastAsia="zh-CN"/>
        </w:rPr>
      </w:pPr>
      <w:r w:rsidRPr="008121BF">
        <w:rPr>
          <w:rFonts w:eastAsia="Calibri" w:cs="Calibri"/>
          <w:lang w:eastAsia="zh-CN"/>
        </w:rPr>
        <w:t>Zamawiający rekomenduje wykorzystanie formatów: .pdf, .</w:t>
      </w:r>
      <w:proofErr w:type="spellStart"/>
      <w:r w:rsidRPr="008121BF">
        <w:rPr>
          <w:rFonts w:eastAsia="Calibri" w:cs="Calibri"/>
          <w:lang w:eastAsia="zh-CN"/>
        </w:rPr>
        <w:t>doc</w:t>
      </w:r>
      <w:proofErr w:type="spellEnd"/>
      <w:r w:rsidRPr="008121BF">
        <w:rPr>
          <w:rFonts w:eastAsia="Calibri" w:cs="Calibri"/>
          <w:lang w:eastAsia="zh-CN"/>
        </w:rPr>
        <w:t xml:space="preserve">, </w:t>
      </w:r>
      <w:r w:rsidR="00716B37" w:rsidRPr="008121BF">
        <w:rPr>
          <w:rFonts w:ascii="Calibri" w:hAnsi="Calibri" w:cs="Calibri"/>
          <w:color w:val="000000"/>
        </w:rPr>
        <w:t>.</w:t>
      </w:r>
      <w:proofErr w:type="spellStart"/>
      <w:r w:rsidR="00716B37" w:rsidRPr="008121BF">
        <w:rPr>
          <w:rFonts w:ascii="Calibri" w:hAnsi="Calibri" w:cs="Calibri"/>
          <w:color w:val="000000"/>
        </w:rPr>
        <w:t>docx</w:t>
      </w:r>
      <w:proofErr w:type="spellEnd"/>
      <w:r w:rsidR="00716B37" w:rsidRPr="008121BF">
        <w:rPr>
          <w:rFonts w:ascii="Calibri" w:hAnsi="Calibri" w:cs="Calibri"/>
          <w:color w:val="000000"/>
        </w:rPr>
        <w:t xml:space="preserve"> .xls .</w:t>
      </w:r>
      <w:proofErr w:type="spellStart"/>
      <w:r w:rsidR="00716B37" w:rsidRPr="008121BF">
        <w:rPr>
          <w:rFonts w:ascii="Calibri" w:hAnsi="Calibri" w:cs="Calibri"/>
          <w:color w:val="000000"/>
        </w:rPr>
        <w:t>xlsx</w:t>
      </w:r>
      <w:proofErr w:type="spellEnd"/>
      <w:r w:rsidR="00716B37" w:rsidRPr="008121BF">
        <w:rPr>
          <w:rFonts w:ascii="Calibri" w:hAnsi="Calibri" w:cs="Calibri"/>
          <w:color w:val="000000"/>
        </w:rPr>
        <w:t xml:space="preserve"> .jpg (.</w:t>
      </w:r>
      <w:proofErr w:type="spellStart"/>
      <w:r w:rsidR="00716B37" w:rsidRPr="008121BF">
        <w:rPr>
          <w:rFonts w:ascii="Calibri" w:hAnsi="Calibri" w:cs="Calibri"/>
          <w:color w:val="000000"/>
        </w:rPr>
        <w:t>jpeg</w:t>
      </w:r>
      <w:proofErr w:type="spellEnd"/>
      <w:r w:rsidR="00716B37" w:rsidRPr="008121BF">
        <w:rPr>
          <w:rFonts w:ascii="Calibri" w:hAnsi="Calibri" w:cs="Calibri"/>
          <w:color w:val="000000"/>
        </w:rPr>
        <w:t xml:space="preserve">) </w:t>
      </w:r>
      <w:r w:rsidR="00716B37" w:rsidRPr="008121BF">
        <w:rPr>
          <w:rFonts w:ascii="Calibri" w:hAnsi="Calibri" w:cs="Calibri"/>
          <w:color w:val="000000"/>
        </w:rPr>
        <w:br/>
      </w:r>
      <w:r w:rsidRPr="008121BF">
        <w:rPr>
          <w:rFonts w:cs="Calibri"/>
          <w:b/>
          <w:bCs/>
        </w:rPr>
        <w:t>ze szczególnym wskazaniem na .pdf</w:t>
      </w:r>
      <w:r w:rsidRPr="008121BF">
        <w:rPr>
          <w:rFonts w:eastAsia="Calibri" w:cs="Calibri"/>
          <w:lang w:eastAsia="zh-CN"/>
        </w:rPr>
        <w:t>;</w:t>
      </w:r>
    </w:p>
    <w:p w14:paraId="5A8058E9" w14:textId="77777777" w:rsidR="00C12FE3" w:rsidRPr="008121BF" w:rsidRDefault="00C12FE3">
      <w:pPr>
        <w:numPr>
          <w:ilvl w:val="1"/>
          <w:numId w:val="22"/>
        </w:numPr>
        <w:suppressAutoHyphens/>
        <w:spacing w:after="0" w:line="280" w:lineRule="atLeast"/>
        <w:ind w:left="567" w:hanging="283"/>
        <w:jc w:val="both"/>
        <w:rPr>
          <w:rFonts w:eastAsia="Calibri" w:cs="Calibri"/>
          <w:lang w:eastAsia="zh-CN"/>
        </w:rPr>
      </w:pPr>
      <w:bookmarkStart w:id="57" w:name="_Hlk154572009"/>
      <w:r w:rsidRPr="008121BF">
        <w:rPr>
          <w:rFonts w:eastAsia="Calibri" w:cs="Calibri"/>
          <w:spacing w:val="-4"/>
          <w:lang w:eastAsia="zh-CN"/>
        </w:rPr>
        <w:lastRenderedPageBreak/>
        <w:t>w celu ewentualnej kompresji danych Zamawiający rekomenduje wykorzystanie jednego z formatów</w:t>
      </w:r>
      <w:r w:rsidRPr="008121BF">
        <w:rPr>
          <w:rFonts w:eastAsia="Calibri" w:cs="Calibri"/>
          <w:lang w:eastAsia="zh-CN"/>
        </w:rPr>
        <w:t>: zip, .7Z</w:t>
      </w:r>
      <w:bookmarkEnd w:id="57"/>
    </w:p>
    <w:p w14:paraId="112E22A2" w14:textId="05759BCE" w:rsidR="007E433D" w:rsidRPr="008121BF" w:rsidRDefault="007E433D">
      <w:pPr>
        <w:numPr>
          <w:ilvl w:val="1"/>
          <w:numId w:val="22"/>
        </w:numPr>
        <w:suppressAutoHyphens/>
        <w:spacing w:after="0" w:line="280" w:lineRule="atLeast"/>
        <w:ind w:left="567" w:hanging="283"/>
        <w:jc w:val="both"/>
        <w:rPr>
          <w:rFonts w:eastAsia="Calibri" w:cs="Calibri"/>
          <w:lang w:eastAsia="zh-CN"/>
        </w:rPr>
      </w:pPr>
      <w:r w:rsidRPr="008121BF">
        <w:rPr>
          <w:rFonts w:eastAsia="Calibri" w:cs="Calibri"/>
          <w:lang w:eastAsia="zh-CN"/>
        </w:rPr>
        <w:t xml:space="preserve">wśród formatów powszechnych a </w:t>
      </w:r>
      <w:r w:rsidRPr="008121BF">
        <w:rPr>
          <w:rFonts w:eastAsia="Calibri" w:cs="Calibri"/>
          <w:b/>
          <w:bCs/>
          <w:lang w:eastAsia="zh-CN"/>
        </w:rPr>
        <w:t xml:space="preserve">NIE występujących w rozporządzeniu </w:t>
      </w:r>
      <w:r w:rsidRPr="008121BF">
        <w:rPr>
          <w:rFonts w:eastAsia="Calibri" w:cs="Calibri"/>
          <w:lang w:eastAsia="zh-CN"/>
        </w:rPr>
        <w:t>występują: .</w:t>
      </w:r>
      <w:proofErr w:type="spellStart"/>
      <w:r w:rsidRPr="008121BF">
        <w:rPr>
          <w:rFonts w:eastAsia="Calibri" w:cs="Calibri"/>
          <w:lang w:eastAsia="zh-CN"/>
        </w:rPr>
        <w:t>rar</w:t>
      </w:r>
      <w:proofErr w:type="spellEnd"/>
      <w:r w:rsidRPr="008121BF">
        <w:rPr>
          <w:rFonts w:eastAsia="Calibri" w:cs="Calibri"/>
          <w:lang w:eastAsia="zh-CN"/>
        </w:rPr>
        <w:t>, .gif,</w:t>
      </w:r>
      <w:r w:rsidRPr="008121BF">
        <w:rPr>
          <w:rFonts w:eastAsia="Calibri" w:cs="Calibri"/>
          <w:lang w:eastAsia="zh-CN"/>
        </w:rPr>
        <w:br/>
        <w:t>.</w:t>
      </w:r>
      <w:proofErr w:type="spellStart"/>
      <w:r w:rsidRPr="008121BF">
        <w:rPr>
          <w:rFonts w:eastAsia="Calibri" w:cs="Calibri"/>
          <w:lang w:eastAsia="zh-CN"/>
        </w:rPr>
        <w:t>bmp</w:t>
      </w:r>
      <w:proofErr w:type="spellEnd"/>
      <w:r w:rsidRPr="008121BF">
        <w:rPr>
          <w:rFonts w:eastAsia="Calibri" w:cs="Calibri"/>
          <w:lang w:eastAsia="zh-CN"/>
        </w:rPr>
        <w:t>, .</w:t>
      </w:r>
      <w:proofErr w:type="spellStart"/>
      <w:r w:rsidRPr="008121BF">
        <w:rPr>
          <w:rFonts w:eastAsia="Calibri" w:cs="Calibri"/>
          <w:lang w:eastAsia="zh-CN"/>
        </w:rPr>
        <w:t>numbers</w:t>
      </w:r>
      <w:proofErr w:type="spellEnd"/>
      <w:r w:rsidRPr="008121BF">
        <w:rPr>
          <w:rFonts w:eastAsia="Calibri" w:cs="Calibri"/>
          <w:lang w:eastAsia="zh-CN"/>
        </w:rPr>
        <w:t>, .</w:t>
      </w:r>
      <w:proofErr w:type="spellStart"/>
      <w:r w:rsidRPr="008121BF">
        <w:rPr>
          <w:rFonts w:eastAsia="Calibri" w:cs="Calibri"/>
          <w:lang w:eastAsia="zh-CN"/>
        </w:rPr>
        <w:t>pages</w:t>
      </w:r>
      <w:proofErr w:type="spellEnd"/>
      <w:r w:rsidRPr="008121BF">
        <w:rPr>
          <w:rFonts w:eastAsia="Calibri" w:cs="Calibri"/>
          <w:lang w:eastAsia="zh-CN"/>
        </w:rPr>
        <w:t>.;</w:t>
      </w:r>
    </w:p>
    <w:p w14:paraId="096E7CCF" w14:textId="0026118E" w:rsidR="00C12FE3" w:rsidRPr="008121BF" w:rsidRDefault="00C12FE3" w:rsidP="00173532">
      <w:pPr>
        <w:suppressAutoHyphens/>
        <w:spacing w:after="0" w:line="280" w:lineRule="atLeast"/>
        <w:ind w:left="567"/>
        <w:jc w:val="both"/>
        <w:rPr>
          <w:rFonts w:eastAsia="Calibri" w:cs="Calibri"/>
          <w:strike/>
          <w:lang w:eastAsia="zh-CN"/>
        </w:rPr>
      </w:pPr>
      <w:r w:rsidRPr="008121BF">
        <w:rPr>
          <w:rFonts w:eastAsia="Calibri" w:cs="Calibri"/>
          <w:lang w:eastAsia="zh-CN"/>
        </w:rPr>
        <w:t>Dokumenty złożone w takich plikach zostaną uznane za złożone nieskutecznie</w:t>
      </w:r>
      <w:r w:rsidR="008121BF" w:rsidRPr="008121BF">
        <w:rPr>
          <w:rFonts w:eastAsia="Calibri" w:cs="Calibri"/>
          <w:lang w:eastAsia="zh-CN"/>
        </w:rPr>
        <w:t>.</w:t>
      </w:r>
    </w:p>
    <w:p w14:paraId="6EB6D2C2" w14:textId="77777777" w:rsidR="00C12FE3" w:rsidRPr="008121BF" w:rsidRDefault="00C12FE3">
      <w:pPr>
        <w:numPr>
          <w:ilvl w:val="1"/>
          <w:numId w:val="22"/>
        </w:numPr>
        <w:spacing w:after="0" w:line="280" w:lineRule="atLeast"/>
        <w:ind w:left="567" w:hanging="283"/>
        <w:jc w:val="both"/>
        <w:rPr>
          <w:rFonts w:eastAsia="Calibri" w:cs="Calibri"/>
          <w:lang w:eastAsia="zh-CN"/>
        </w:rPr>
      </w:pPr>
      <w:r w:rsidRPr="008121BF">
        <w:rPr>
          <w:rFonts w:eastAsia="Calibri" w:cs="Calibri"/>
          <w:lang w:eastAsia="zh-CN"/>
        </w:rPr>
        <w:t xml:space="preserve">ze względu na niskie ryzyko naruszenia integralności pliku oraz łatwiejszą weryfikację podpisu, </w:t>
      </w:r>
      <w:r w:rsidRPr="008121BF">
        <w:rPr>
          <w:rFonts w:eastAsia="Calibri" w:cs="Calibri"/>
          <w:b/>
          <w:bCs/>
          <w:u w:val="single"/>
          <w:lang w:eastAsia="zh-CN"/>
        </w:rPr>
        <w:t>Zamawiający zaleca</w:t>
      </w:r>
      <w:r w:rsidRPr="008121BF">
        <w:rPr>
          <w:rFonts w:eastAsia="Calibri" w:cs="Calibri"/>
          <w:b/>
          <w:bCs/>
          <w:lang w:eastAsia="zh-CN"/>
        </w:rPr>
        <w:t>, w miarę możliwości, przekonwertowanie plików składających się na ofertę na format .pdf  i opatrzenie ich podpisem kwalifikowanym PAdES ;</w:t>
      </w:r>
      <w:r w:rsidRPr="008121BF">
        <w:rPr>
          <w:rFonts w:eastAsia="Calibri" w:cs="Calibri"/>
          <w:lang w:eastAsia="zh-CN"/>
        </w:rPr>
        <w:t xml:space="preserve"> </w:t>
      </w:r>
    </w:p>
    <w:p w14:paraId="76C05A34" w14:textId="77777777" w:rsidR="00C12FE3" w:rsidRPr="003B1A46" w:rsidRDefault="00C12FE3">
      <w:pPr>
        <w:numPr>
          <w:ilvl w:val="1"/>
          <w:numId w:val="22"/>
        </w:numPr>
        <w:spacing w:after="0" w:line="280" w:lineRule="atLeast"/>
        <w:ind w:left="567" w:hanging="283"/>
        <w:jc w:val="both"/>
        <w:rPr>
          <w:rFonts w:eastAsia="Calibri" w:cs="Calibri"/>
          <w:lang w:eastAsia="zh-CN"/>
        </w:rPr>
      </w:pPr>
      <w:r w:rsidRPr="003B1A46">
        <w:rPr>
          <w:rFonts w:eastAsia="Calibri" w:cs="Calibri"/>
          <w:lang w:eastAsia="zh-CN"/>
        </w:rPr>
        <w:t xml:space="preserve">plik w innym formacie niż .pdf zaleca się opatrzeć zewnętrznym podpisem </w:t>
      </w:r>
      <w:proofErr w:type="spellStart"/>
      <w:r w:rsidRPr="003B1A46">
        <w:rPr>
          <w:rFonts w:eastAsia="Calibri" w:cs="Calibri"/>
          <w:lang w:eastAsia="zh-CN"/>
        </w:rPr>
        <w:t>XAdES</w:t>
      </w:r>
      <w:proofErr w:type="spellEnd"/>
      <w:r w:rsidRPr="003B1A46">
        <w:rPr>
          <w:rFonts w:eastAsia="Calibri" w:cs="Calibri"/>
          <w:lang w:eastAsia="zh-CN"/>
        </w:rPr>
        <w:t>. Wykonawca powinien pamiętać, aby plik z podpisem przekazywać łącznie z dokumentem podpisywanym,</w:t>
      </w:r>
    </w:p>
    <w:p w14:paraId="4C51754D" w14:textId="77777777" w:rsidR="00C12FE3" w:rsidRPr="003B1A46" w:rsidRDefault="00C12FE3">
      <w:pPr>
        <w:numPr>
          <w:ilvl w:val="1"/>
          <w:numId w:val="22"/>
        </w:numPr>
        <w:spacing w:after="0" w:line="280" w:lineRule="atLeast"/>
        <w:ind w:left="567" w:hanging="283"/>
        <w:jc w:val="both"/>
        <w:rPr>
          <w:rFonts w:eastAsia="Calibri" w:cs="Calibri"/>
          <w:lang w:eastAsia="zh-CN"/>
        </w:rPr>
      </w:pPr>
      <w:r w:rsidRPr="003B1A46">
        <w:rPr>
          <w:rFonts w:eastAsia="Calibri" w:cs="Calibri"/>
          <w:lang w:eastAsia="zh-CN"/>
        </w:rPr>
        <w:t>podczas podpisywania plików zaleca się stosowanie algorytmu skrótu SHA2 zamiast SHA1,</w:t>
      </w:r>
    </w:p>
    <w:p w14:paraId="6C0DE0EA" w14:textId="77777777" w:rsidR="00C12FE3" w:rsidRPr="003B1A46" w:rsidRDefault="00C12FE3">
      <w:pPr>
        <w:numPr>
          <w:ilvl w:val="1"/>
          <w:numId w:val="22"/>
        </w:numPr>
        <w:spacing w:after="0" w:line="280" w:lineRule="atLeast"/>
        <w:ind w:left="567" w:hanging="283"/>
        <w:jc w:val="both"/>
        <w:rPr>
          <w:rFonts w:eastAsia="Calibri" w:cs="Calibri"/>
          <w:lang w:eastAsia="zh-CN"/>
        </w:rPr>
      </w:pPr>
      <w:r w:rsidRPr="003B1A46">
        <w:rPr>
          <w:rFonts w:eastAsia="Calibri" w:cs="Calibri"/>
          <w:spacing w:val="-2"/>
          <w:lang w:eastAsia="zh-CN"/>
        </w:rPr>
        <w:t>nie należy wprowadzać jakichkolwiek zmian w plikach po podpisaniu ich podpisem kwalifikowanym</w:t>
      </w:r>
      <w:r w:rsidRPr="003B1A46">
        <w:rPr>
          <w:rFonts w:eastAsia="Calibri" w:cs="Calibri"/>
          <w:lang w:eastAsia="zh-CN"/>
        </w:rPr>
        <w:t>.</w:t>
      </w:r>
    </w:p>
    <w:p w14:paraId="6B7A57F5" w14:textId="77777777" w:rsidR="00C12FE3" w:rsidRPr="007D15B3" w:rsidRDefault="00C12FE3" w:rsidP="007D15B3">
      <w:pPr>
        <w:spacing w:after="0" w:line="240" w:lineRule="auto"/>
        <w:ind w:left="284"/>
        <w:jc w:val="both"/>
        <w:rPr>
          <w:rFonts w:eastAsia="Calibri" w:cs="Calibri"/>
          <w:sz w:val="16"/>
          <w:szCs w:val="16"/>
          <w:lang w:eastAsia="zh-CN"/>
        </w:rPr>
      </w:pPr>
    </w:p>
    <w:p w14:paraId="4F8D4205"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58" w:name="_Toc172021506"/>
      <w:r w:rsidRPr="003B1A46">
        <w:rPr>
          <w:rFonts w:ascii="Calibri" w:hAnsi="Calibri" w:cs="Calibri"/>
          <w:b/>
          <w:bCs/>
          <w:color w:val="auto"/>
          <w:sz w:val="22"/>
          <w:szCs w:val="22"/>
        </w:rPr>
        <w:t>FORMA I POSTAĆ SKŁADANYCH OŚWIADCZEŃ I DOKUMENTÓW ORAZ OFERTY</w:t>
      </w:r>
      <w:bookmarkEnd w:id="58"/>
    </w:p>
    <w:bookmarkEnd w:id="56"/>
    <w:p w14:paraId="792AA8EF" w14:textId="7107A165" w:rsidR="00C12FE3" w:rsidRPr="009A4AEC" w:rsidRDefault="00C12FE3">
      <w:pPr>
        <w:numPr>
          <w:ilvl w:val="0"/>
          <w:numId w:val="21"/>
        </w:numPr>
        <w:shd w:val="clear" w:color="auto" w:fill="FFFFFF"/>
        <w:tabs>
          <w:tab w:val="left" w:pos="284"/>
        </w:tabs>
        <w:spacing w:after="0" w:line="280" w:lineRule="atLeast"/>
        <w:ind w:left="284" w:hanging="284"/>
        <w:jc w:val="both"/>
        <w:rPr>
          <w:rFonts w:cs="Calibri"/>
        </w:rPr>
      </w:pPr>
      <w:r w:rsidRPr="009A4AEC">
        <w:rPr>
          <w:rFonts w:cs="Calibri"/>
        </w:rPr>
        <w:t xml:space="preserve">Podmiotowe środki dowodowe oraz inne dokumenty lub oświadczenia, o których mowa </w:t>
      </w:r>
      <w:r w:rsidR="007D15B3" w:rsidRPr="009A4AEC">
        <w:rPr>
          <w:rFonts w:cs="Calibri"/>
        </w:rPr>
        <w:br/>
      </w:r>
      <w:r w:rsidRPr="009A4AEC">
        <w:rPr>
          <w:rFonts w:cs="Calibri"/>
        </w:rPr>
        <w:t xml:space="preserve">w </w:t>
      </w:r>
      <w:r w:rsidRPr="009A4AEC">
        <w:rPr>
          <w:rFonts w:cs="Calibri"/>
          <w:b/>
          <w:bCs/>
        </w:rPr>
        <w:t>Rozporządzenie MRPiT</w:t>
      </w:r>
      <w:r w:rsidRPr="009A4AEC">
        <w:rPr>
          <w:rFonts w:cs="Calibri"/>
        </w:rPr>
        <w:t xml:space="preserve">, składa się </w:t>
      </w:r>
      <w:r w:rsidRPr="009A4AEC">
        <w:rPr>
          <w:rFonts w:cs="Calibri"/>
          <w:b/>
          <w:bCs/>
        </w:rPr>
        <w:t xml:space="preserve">w formie elektronicznej </w:t>
      </w:r>
      <w:r w:rsidRPr="009A4AEC">
        <w:rPr>
          <w:rFonts w:cs="Calibri"/>
        </w:rPr>
        <w:t xml:space="preserve">w zakresie i w sposób określony </w:t>
      </w:r>
      <w:r w:rsidRPr="009A4AEC">
        <w:rPr>
          <w:rFonts w:cs="Calibri"/>
        </w:rPr>
        <w:br/>
        <w:t xml:space="preserve">w przepisach </w:t>
      </w:r>
      <w:r w:rsidRPr="009A4AEC">
        <w:rPr>
          <w:rFonts w:cs="Calibri"/>
          <w:b/>
          <w:bCs/>
        </w:rPr>
        <w:t>Rozporządzenie PRM</w:t>
      </w:r>
      <w:r w:rsidRPr="009A4AEC">
        <w:rPr>
          <w:rFonts w:cs="Calibri"/>
        </w:rPr>
        <w:t>.</w:t>
      </w:r>
    </w:p>
    <w:p w14:paraId="749FC0F9" w14:textId="41AFC984" w:rsidR="00C12FE3" w:rsidRPr="009038D5" w:rsidRDefault="00C12FE3">
      <w:pPr>
        <w:numPr>
          <w:ilvl w:val="0"/>
          <w:numId w:val="21"/>
        </w:numPr>
        <w:shd w:val="clear" w:color="auto" w:fill="FFFFFF"/>
        <w:tabs>
          <w:tab w:val="left" w:pos="284"/>
          <w:tab w:val="left" w:pos="567"/>
        </w:tabs>
        <w:spacing w:after="0" w:line="280" w:lineRule="atLeast"/>
        <w:ind w:left="284" w:hanging="284"/>
        <w:jc w:val="both"/>
        <w:rPr>
          <w:rFonts w:cs="Calibri"/>
        </w:rPr>
      </w:pPr>
      <w:r w:rsidRPr="009A4AEC">
        <w:rPr>
          <w:rFonts w:cs="Calibri"/>
        </w:rPr>
        <w:t>Ofertę, oświadczenie, o których mowa w art. 125 ust. 1 Pzp (w formie JEDZ), podmiotowe środki dowodowe, w tym oświadczenie, o którym mowa w art</w:t>
      </w:r>
      <w:r w:rsidRPr="009038D5">
        <w:rPr>
          <w:rFonts w:cs="Calibri"/>
        </w:rPr>
        <w:t xml:space="preserve">. 117 ust. 4 Pzp, oraz zobowiązanie podmiotu udostępniającego zasoby, o którym mowa w art. 118 ust. 3 Pzp, </w:t>
      </w:r>
      <w:r w:rsidR="004623AC" w:rsidRPr="009038D5">
        <w:rPr>
          <w:rFonts w:cs="Calibri"/>
        </w:rPr>
        <w:t xml:space="preserve">przedmiotowe środki dowodowe, </w:t>
      </w:r>
      <w:r w:rsidRPr="009038D5">
        <w:rPr>
          <w:rFonts w:cs="Calibri"/>
        </w:rPr>
        <w:t xml:space="preserve">pełnomocnictwo, sporządza się w postaci elektronicznej, w formatach danych określonych </w:t>
      </w:r>
      <w:r w:rsidR="004623AC" w:rsidRPr="009038D5">
        <w:rPr>
          <w:rFonts w:cs="Calibri"/>
        </w:rPr>
        <w:br/>
      </w:r>
      <w:r w:rsidRPr="009038D5">
        <w:rPr>
          <w:rFonts w:cs="Calibri"/>
        </w:rPr>
        <w:t>w przepisach wydanych na podstawie art. 18 ustawy z dnia 17 lutego 2005 r. o informatyzacji działalności podmiotów realizujących zadania publiczne, z zastrzeżeniem formatów, o których mowa w art. 66 ust.</w:t>
      </w:r>
      <w:r w:rsidR="007D15B3" w:rsidRPr="009038D5">
        <w:rPr>
          <w:rFonts w:cs="Calibri"/>
        </w:rPr>
        <w:t> </w:t>
      </w:r>
      <w:r w:rsidRPr="009038D5">
        <w:rPr>
          <w:rFonts w:cs="Calibri"/>
        </w:rPr>
        <w:t xml:space="preserve">1 Pzp, z uwzględnieniem rodzaju przekazywanych danych (§ 2 ust. 1 </w:t>
      </w:r>
      <w:r w:rsidRPr="009038D5">
        <w:rPr>
          <w:rFonts w:cs="Calibri"/>
          <w:b/>
          <w:bCs/>
        </w:rPr>
        <w:t>Rozporządzenia PRM</w:t>
      </w:r>
      <w:r w:rsidRPr="009038D5">
        <w:rPr>
          <w:rFonts w:cs="Calibri"/>
        </w:rPr>
        <w:t>)</w:t>
      </w:r>
      <w:r w:rsidRPr="009038D5">
        <w:rPr>
          <w:rFonts w:cs="Calibri"/>
          <w:b/>
          <w:bCs/>
        </w:rPr>
        <w:t>.</w:t>
      </w:r>
    </w:p>
    <w:p w14:paraId="2FBAFCE1" w14:textId="482F785F" w:rsidR="00C12FE3" w:rsidRPr="009038D5" w:rsidRDefault="00C12FE3">
      <w:pPr>
        <w:numPr>
          <w:ilvl w:val="0"/>
          <w:numId w:val="21"/>
        </w:numPr>
        <w:shd w:val="clear" w:color="auto" w:fill="FFFFFF"/>
        <w:tabs>
          <w:tab w:val="left" w:pos="284"/>
          <w:tab w:val="left" w:pos="567"/>
        </w:tabs>
        <w:spacing w:after="0" w:line="280" w:lineRule="atLeast"/>
        <w:ind w:left="284" w:hanging="284"/>
        <w:jc w:val="both"/>
        <w:rPr>
          <w:rFonts w:cs="Calibri"/>
        </w:rPr>
      </w:pPr>
      <w:r w:rsidRPr="009038D5">
        <w:rPr>
          <w:rFonts w:cs="Calibri"/>
        </w:rPr>
        <w:t xml:space="preserve">Informacje, oświadczenia lub dokumenty, inne niż określone w pkt 2 powyżej przekazywane </w:t>
      </w:r>
      <w:r w:rsidR="00173532" w:rsidRPr="009038D5">
        <w:rPr>
          <w:rFonts w:cs="Calibri"/>
        </w:rPr>
        <w:br/>
      </w:r>
      <w:r w:rsidRPr="009038D5">
        <w:rPr>
          <w:rFonts w:cs="Calibri"/>
        </w:rP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9038D5">
        <w:rPr>
          <w:rFonts w:cs="Calibri"/>
          <w:i/>
          <w:iCs/>
        </w:rPr>
        <w:t xml:space="preserve"> </w:t>
      </w:r>
      <w:r w:rsidRPr="009038D5">
        <w:rPr>
          <w:rFonts w:cs="Calibri"/>
          <w:b/>
          <w:bCs/>
        </w:rPr>
        <w:t>Rozporządzenia PRM</w:t>
      </w:r>
      <w:r w:rsidRPr="009038D5">
        <w:rPr>
          <w:rFonts w:cs="Calibri"/>
        </w:rPr>
        <w:t xml:space="preserve"> (§ 2 ust. 2 </w:t>
      </w:r>
      <w:r w:rsidRPr="009038D5">
        <w:rPr>
          <w:rFonts w:cs="Calibri"/>
          <w:b/>
          <w:bCs/>
        </w:rPr>
        <w:t>Rozporządzenia PRM</w:t>
      </w:r>
      <w:r w:rsidRPr="009038D5">
        <w:rPr>
          <w:rFonts w:cs="Calibri"/>
        </w:rPr>
        <w:t>)</w:t>
      </w:r>
      <w:r w:rsidRPr="009038D5">
        <w:rPr>
          <w:rFonts w:cs="Calibri"/>
          <w:b/>
          <w:bCs/>
          <w:color w:val="833C0B"/>
        </w:rPr>
        <w:t>.</w:t>
      </w:r>
    </w:p>
    <w:p w14:paraId="33841749" w14:textId="43F412CD" w:rsidR="00C12FE3" w:rsidRPr="009038D5" w:rsidRDefault="00C12FE3">
      <w:pPr>
        <w:numPr>
          <w:ilvl w:val="0"/>
          <w:numId w:val="21"/>
        </w:numPr>
        <w:tabs>
          <w:tab w:val="left" w:pos="284"/>
          <w:tab w:val="left" w:pos="567"/>
        </w:tabs>
        <w:spacing w:after="0" w:line="280" w:lineRule="atLeast"/>
        <w:ind w:left="284" w:hanging="284"/>
        <w:jc w:val="both"/>
        <w:rPr>
          <w:rFonts w:cs="Calibri"/>
        </w:rPr>
      </w:pPr>
      <w:r w:rsidRPr="009038D5">
        <w:rPr>
          <w:rFonts w:cs="Calibri"/>
        </w:rPr>
        <w:t>W</w:t>
      </w:r>
      <w:r w:rsidRPr="009038D5">
        <w:rPr>
          <w:rFonts w:cs="Calibri"/>
          <w:b/>
          <w:bCs/>
        </w:rPr>
        <w:t xml:space="preserve"> </w:t>
      </w:r>
      <w:r w:rsidRPr="009038D5">
        <w:rPr>
          <w:rFonts w:cs="Calibri"/>
        </w:rPr>
        <w:t xml:space="preserve">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 4 ust. 1 </w:t>
      </w:r>
      <w:r w:rsidRPr="009038D5">
        <w:rPr>
          <w:rFonts w:cs="Calibri"/>
          <w:b/>
          <w:bCs/>
        </w:rPr>
        <w:t>Rozporządzenia PRM</w:t>
      </w:r>
      <w:r w:rsidRPr="009038D5">
        <w:rPr>
          <w:rFonts w:cs="Calibri"/>
        </w:rPr>
        <w:t>).</w:t>
      </w:r>
    </w:p>
    <w:p w14:paraId="6D7E134C" w14:textId="58AD5CDA" w:rsidR="00C12FE3" w:rsidRPr="009038D5" w:rsidRDefault="00C12FE3">
      <w:pPr>
        <w:numPr>
          <w:ilvl w:val="0"/>
          <w:numId w:val="21"/>
        </w:numPr>
        <w:tabs>
          <w:tab w:val="left" w:pos="284"/>
          <w:tab w:val="left" w:pos="567"/>
        </w:tabs>
        <w:spacing w:after="0" w:line="280" w:lineRule="atLeast"/>
        <w:ind w:left="284" w:hanging="284"/>
        <w:jc w:val="both"/>
        <w:rPr>
          <w:rFonts w:cs="Calibri"/>
          <w:b/>
          <w:bCs/>
        </w:rPr>
      </w:pPr>
      <w:r w:rsidRPr="009038D5">
        <w:rPr>
          <w:rFonts w:cs="Calibri"/>
        </w:rPr>
        <w:t>Podmiotowe środki dowodowe</w:t>
      </w:r>
      <w:r w:rsidR="004623AC" w:rsidRPr="009038D5">
        <w:rPr>
          <w:rFonts w:cs="Calibri"/>
        </w:rPr>
        <w:t xml:space="preserve">, przedmiotowe </w:t>
      </w:r>
      <w:r w:rsidR="004623AC" w:rsidRPr="009038D5">
        <w:rPr>
          <w:rFonts w:cs="Calibri" w:hint="eastAsia"/>
        </w:rPr>
        <w:t>ś</w:t>
      </w:r>
      <w:r w:rsidR="004623AC" w:rsidRPr="009038D5">
        <w:rPr>
          <w:rFonts w:cs="Calibri"/>
        </w:rPr>
        <w:t xml:space="preserve">rodki dowodowe </w:t>
      </w:r>
      <w:r w:rsidRPr="009038D5">
        <w:rPr>
          <w:rFonts w:cs="Calibri"/>
        </w:rPr>
        <w:t xml:space="preserve">oraz inne dokumenty lub oświadczenia, sporządzone w języku obcym przekazuje się wraz z tłumaczeniem na język polski. </w:t>
      </w:r>
    </w:p>
    <w:p w14:paraId="18B74B44" w14:textId="3421B248" w:rsidR="00C12FE3" w:rsidRPr="009038D5" w:rsidRDefault="00C12FE3">
      <w:pPr>
        <w:numPr>
          <w:ilvl w:val="0"/>
          <w:numId w:val="21"/>
        </w:numPr>
        <w:tabs>
          <w:tab w:val="left" w:pos="284"/>
          <w:tab w:val="left" w:pos="567"/>
        </w:tabs>
        <w:spacing w:after="0" w:line="280" w:lineRule="atLeast"/>
        <w:ind w:left="284" w:hanging="284"/>
        <w:jc w:val="both"/>
        <w:rPr>
          <w:rFonts w:cs="Calibri"/>
        </w:rPr>
      </w:pPr>
      <w:r w:rsidRPr="009038D5">
        <w:rPr>
          <w:rFonts w:cs="Calibri"/>
        </w:rPr>
        <w:t xml:space="preserve">W przypadku gdy podmiotowe środki dowodowe, </w:t>
      </w:r>
      <w:bookmarkStart w:id="59" w:name="_Hlk172025858"/>
      <w:r w:rsidR="004623AC" w:rsidRPr="009038D5">
        <w:rPr>
          <w:rFonts w:cs="Calibri"/>
        </w:rPr>
        <w:t xml:space="preserve">przedmiotowe </w:t>
      </w:r>
      <w:r w:rsidR="004623AC" w:rsidRPr="009038D5">
        <w:rPr>
          <w:rFonts w:cs="Calibri" w:hint="eastAsia"/>
        </w:rPr>
        <w:t>ś</w:t>
      </w:r>
      <w:r w:rsidR="004623AC" w:rsidRPr="009038D5">
        <w:rPr>
          <w:rFonts w:cs="Calibri"/>
        </w:rPr>
        <w:t xml:space="preserve">rodki dowodowe, </w:t>
      </w:r>
      <w:bookmarkEnd w:id="59"/>
      <w:r w:rsidRPr="009038D5">
        <w:rPr>
          <w:rFonts w:cs="Calibri"/>
        </w:rPr>
        <w:t xml:space="preserve">inne dokumenty, lub dokumenty potwierdzające umocowanie do reprezentowania odpowiednio wykonawcy, wykonawców wspólnie ubiegających się o udzielenie zamówienia publicznego, podmiotu udostępniającego zasoby na zasadach określonych w art. 118 Pzp, zostały wystawione przez upoważnione podmioty inne niż wykonawca, wykonawca wspólnie ubiegający się o udzielenie zamówienia, podmiot udostępniający zasoby, jako dokument elektroniczny, przekazuje się ten dokument (§ 6 ust. 1 </w:t>
      </w:r>
      <w:r w:rsidRPr="009038D5">
        <w:rPr>
          <w:rFonts w:cs="Calibri"/>
          <w:b/>
          <w:bCs/>
        </w:rPr>
        <w:t>Rozporządzenia PRM</w:t>
      </w:r>
      <w:r w:rsidRPr="009038D5">
        <w:rPr>
          <w:rFonts w:cs="Calibri"/>
        </w:rPr>
        <w:t xml:space="preserve">). </w:t>
      </w:r>
    </w:p>
    <w:p w14:paraId="4ACF1E88" w14:textId="56F908DA" w:rsidR="00C12FE3" w:rsidRPr="009A4AEC" w:rsidRDefault="00C12FE3">
      <w:pPr>
        <w:numPr>
          <w:ilvl w:val="0"/>
          <w:numId w:val="21"/>
        </w:numPr>
        <w:tabs>
          <w:tab w:val="left" w:pos="284"/>
          <w:tab w:val="left" w:pos="567"/>
        </w:tabs>
        <w:spacing w:after="0" w:line="280" w:lineRule="atLeast"/>
        <w:ind w:left="284" w:hanging="284"/>
        <w:jc w:val="both"/>
        <w:rPr>
          <w:rFonts w:cs="Calibri"/>
          <w:b/>
          <w:bCs/>
        </w:rPr>
      </w:pPr>
      <w:r w:rsidRPr="009038D5">
        <w:rPr>
          <w:rFonts w:cs="Calibri"/>
        </w:rPr>
        <w:t xml:space="preserve">W przypadku, gdy podmiotowe środki dowodowe, </w:t>
      </w:r>
      <w:bookmarkStart w:id="60" w:name="_Hlk172025910"/>
      <w:r w:rsidR="004623AC" w:rsidRPr="009038D5">
        <w:rPr>
          <w:rFonts w:cs="Calibri"/>
        </w:rPr>
        <w:t xml:space="preserve">przedmiotowe </w:t>
      </w:r>
      <w:r w:rsidR="004623AC" w:rsidRPr="009038D5">
        <w:rPr>
          <w:rFonts w:cs="Calibri" w:hint="eastAsia"/>
        </w:rPr>
        <w:t>ś</w:t>
      </w:r>
      <w:r w:rsidR="004623AC" w:rsidRPr="009038D5">
        <w:rPr>
          <w:rFonts w:cs="Calibri"/>
        </w:rPr>
        <w:t xml:space="preserve">rodki dowodowe, </w:t>
      </w:r>
      <w:bookmarkEnd w:id="60"/>
      <w:r w:rsidRPr="009038D5">
        <w:rPr>
          <w:rFonts w:cs="Calibri"/>
        </w:rPr>
        <w:t>inne dokumenty, lub dokumenty potwierdzające umocowanie do reprezentowania, zostały wystawione przez upoważnione podmioty jako dokument w postaci papierowej, przekazuje się cyfrowe odwzorowanie tego dokumentu, opatrzone kwalifikowanym podpisem elektronicznym, poświadczające</w:t>
      </w:r>
      <w:r w:rsidRPr="009A4AEC">
        <w:rPr>
          <w:rFonts w:cs="Calibri"/>
        </w:rPr>
        <w:t xml:space="preserve"> zgodność cyfrowego odwzorowania z dokumentem w postaci papierowej (§ 6 ust. 2 </w:t>
      </w:r>
      <w:r w:rsidRPr="009A4AEC">
        <w:rPr>
          <w:rFonts w:cs="Calibri"/>
          <w:b/>
          <w:bCs/>
        </w:rPr>
        <w:t>Rozporządzenia PRM</w:t>
      </w:r>
      <w:r w:rsidRPr="009A4AEC">
        <w:rPr>
          <w:rFonts w:cs="Calibri"/>
        </w:rPr>
        <w:t>).</w:t>
      </w:r>
    </w:p>
    <w:p w14:paraId="06D33568" w14:textId="77777777" w:rsidR="00C12FE3" w:rsidRPr="003B1A46" w:rsidRDefault="00C12FE3">
      <w:pPr>
        <w:numPr>
          <w:ilvl w:val="0"/>
          <w:numId w:val="21"/>
        </w:numPr>
        <w:tabs>
          <w:tab w:val="left" w:pos="284"/>
        </w:tabs>
        <w:spacing w:after="0" w:line="280" w:lineRule="atLeast"/>
        <w:ind w:left="284" w:hanging="284"/>
        <w:jc w:val="both"/>
        <w:rPr>
          <w:rFonts w:cs="Calibri"/>
        </w:rPr>
      </w:pPr>
      <w:r w:rsidRPr="003B1A46">
        <w:rPr>
          <w:rFonts w:cs="Calibri"/>
        </w:rPr>
        <w:t xml:space="preserve">Zgodnie z § 6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dokonuje w przypadku: </w:t>
      </w:r>
    </w:p>
    <w:p w14:paraId="6FB47CC4" w14:textId="27F394DC" w:rsidR="00C12FE3" w:rsidRPr="009038D5" w:rsidRDefault="00C12FE3">
      <w:pPr>
        <w:pStyle w:val="Akapitzlist"/>
        <w:numPr>
          <w:ilvl w:val="1"/>
          <w:numId w:val="24"/>
        </w:numPr>
        <w:tabs>
          <w:tab w:val="left" w:pos="567"/>
        </w:tabs>
        <w:spacing w:after="0" w:line="280" w:lineRule="atLeast"/>
        <w:ind w:left="567" w:right="0" w:hanging="283"/>
      </w:pPr>
      <w:r w:rsidRPr="003B1A46">
        <w:lastRenderedPageBreak/>
        <w:t xml:space="preserve">podmiotowych środków dowodowych oraz dokumentów potwierdzających umocowanie </w:t>
      </w:r>
      <w:r w:rsidR="00173532">
        <w:br/>
      </w:r>
      <w:r w:rsidRPr="003B1A46">
        <w:t xml:space="preserve">do reprezentowania - odpowiednio wykonawca, wykonawca wspólnie ubiegający się o udzielenie zamówienia, podmiot udostępniający zasoby, w zakresie podmiotowych środków dowodowych lub </w:t>
      </w:r>
      <w:r w:rsidRPr="009038D5">
        <w:t xml:space="preserve">dokumentów potwierdzających umocowanie do reprezentowania, które każdego z nich dotyczą </w:t>
      </w:r>
    </w:p>
    <w:p w14:paraId="23FD2C6D" w14:textId="77777777" w:rsidR="004623AC" w:rsidRPr="009038D5" w:rsidRDefault="004623AC" w:rsidP="004623AC">
      <w:pPr>
        <w:pStyle w:val="Akapitzlist"/>
        <w:numPr>
          <w:ilvl w:val="1"/>
          <w:numId w:val="24"/>
        </w:numPr>
        <w:tabs>
          <w:tab w:val="left" w:pos="567"/>
        </w:tabs>
        <w:spacing w:line="280" w:lineRule="atLeast"/>
        <w:ind w:left="567" w:hanging="283"/>
      </w:pPr>
      <w:r w:rsidRPr="009038D5">
        <w:t xml:space="preserve">przedmiotowych </w:t>
      </w:r>
      <w:r w:rsidRPr="009038D5">
        <w:rPr>
          <w:rFonts w:hint="eastAsia"/>
        </w:rPr>
        <w:t>ś</w:t>
      </w:r>
      <w:r w:rsidRPr="009038D5">
        <w:t>rodk</w:t>
      </w:r>
      <w:r w:rsidRPr="009038D5">
        <w:rPr>
          <w:rFonts w:hint="eastAsia"/>
        </w:rPr>
        <w:t>ó</w:t>
      </w:r>
      <w:r w:rsidRPr="009038D5">
        <w:t xml:space="preserve">w dowodowych </w:t>
      </w:r>
      <w:r w:rsidRPr="009038D5">
        <w:rPr>
          <w:rFonts w:hint="eastAsia"/>
        </w:rPr>
        <w:t>–</w:t>
      </w:r>
      <w:r w:rsidRPr="009038D5">
        <w:t xml:space="preserve"> odpowiednio wykonawca lub wykonawca wsp</w:t>
      </w:r>
      <w:r w:rsidRPr="009038D5">
        <w:rPr>
          <w:rFonts w:hint="eastAsia"/>
        </w:rPr>
        <w:t>ó</w:t>
      </w:r>
      <w:r w:rsidRPr="009038D5">
        <w:t>lnie ubiegaj</w:t>
      </w:r>
      <w:r w:rsidRPr="009038D5">
        <w:rPr>
          <w:rFonts w:hint="eastAsia"/>
        </w:rPr>
        <w:t>ą</w:t>
      </w:r>
      <w:r w:rsidRPr="009038D5">
        <w:t>cy si</w:t>
      </w:r>
      <w:r w:rsidRPr="009038D5">
        <w:rPr>
          <w:rFonts w:hint="eastAsia"/>
        </w:rPr>
        <w:t>ę</w:t>
      </w:r>
      <w:r w:rsidRPr="009038D5">
        <w:t xml:space="preserve"> o udzielenie zam</w:t>
      </w:r>
      <w:r w:rsidRPr="009038D5">
        <w:rPr>
          <w:rFonts w:hint="eastAsia"/>
        </w:rPr>
        <w:t>ó</w:t>
      </w:r>
      <w:r w:rsidRPr="009038D5">
        <w:t>wienia;</w:t>
      </w:r>
    </w:p>
    <w:p w14:paraId="7A236EED" w14:textId="1C680FD1" w:rsidR="00C12FE3" w:rsidRPr="003B1A46" w:rsidRDefault="00C12FE3" w:rsidP="004623AC">
      <w:pPr>
        <w:pStyle w:val="Akapitzlist"/>
        <w:numPr>
          <w:ilvl w:val="1"/>
          <w:numId w:val="24"/>
        </w:numPr>
        <w:tabs>
          <w:tab w:val="left" w:pos="567"/>
        </w:tabs>
        <w:spacing w:line="280" w:lineRule="atLeast"/>
        <w:ind w:left="567" w:hanging="283"/>
      </w:pPr>
      <w:r w:rsidRPr="009038D5">
        <w:t>innych dokumentów - odpowiednio</w:t>
      </w:r>
      <w:r w:rsidRPr="003B1A46">
        <w:t xml:space="preserve"> wykonawca lub wykonawca wspólnie ubiegający się </w:t>
      </w:r>
      <w:r w:rsidR="009038D5">
        <w:br/>
      </w:r>
      <w:r w:rsidRPr="003B1A46">
        <w:t xml:space="preserve">o udzielenie zamówienia, w zakresie dokumentów, które każdego z nich dotyczą. </w:t>
      </w:r>
    </w:p>
    <w:p w14:paraId="3C636086" w14:textId="77777777" w:rsidR="00C12FE3" w:rsidRPr="007E433D" w:rsidRDefault="00C12FE3">
      <w:pPr>
        <w:numPr>
          <w:ilvl w:val="0"/>
          <w:numId w:val="21"/>
        </w:numPr>
        <w:tabs>
          <w:tab w:val="left" w:pos="284"/>
        </w:tabs>
        <w:spacing w:after="0" w:line="280" w:lineRule="atLeast"/>
        <w:ind w:left="284" w:hanging="284"/>
        <w:jc w:val="both"/>
        <w:rPr>
          <w:rFonts w:cs="Calibri"/>
          <w:spacing w:val="-4"/>
        </w:rPr>
      </w:pPr>
      <w:r w:rsidRPr="003B1A46">
        <w:rPr>
          <w:rFonts w:cs="Calibri"/>
        </w:rPr>
        <w:t xml:space="preserve">Poświadczenia zgodności cyfrowego odwzorowania z dokumentem w postaci papierowej, o którym </w:t>
      </w:r>
      <w:r w:rsidRPr="007E433D">
        <w:rPr>
          <w:rFonts w:cs="Calibri"/>
          <w:spacing w:val="-4"/>
        </w:rPr>
        <w:t xml:space="preserve">mowa w § 6 ust. 2 </w:t>
      </w:r>
      <w:r w:rsidRPr="007E433D">
        <w:rPr>
          <w:rFonts w:cs="Calibri"/>
          <w:b/>
          <w:bCs/>
          <w:spacing w:val="-4"/>
        </w:rPr>
        <w:t>Rozporządzenia PRM</w:t>
      </w:r>
      <w:r w:rsidRPr="007E433D">
        <w:rPr>
          <w:rFonts w:cs="Calibri"/>
          <w:spacing w:val="-4"/>
        </w:rPr>
        <w:t xml:space="preserve">, może dokonać również notariusz (§ 6 ust. 4 </w:t>
      </w:r>
      <w:r w:rsidRPr="007E433D">
        <w:rPr>
          <w:rFonts w:cs="Calibri"/>
          <w:b/>
          <w:bCs/>
          <w:spacing w:val="-4"/>
        </w:rPr>
        <w:t>Rozporządzenia PRM</w:t>
      </w:r>
      <w:r w:rsidRPr="007E433D">
        <w:rPr>
          <w:rFonts w:cs="Calibri"/>
          <w:spacing w:val="-4"/>
        </w:rPr>
        <w:t>).</w:t>
      </w:r>
    </w:p>
    <w:p w14:paraId="4B7ADA35" w14:textId="207CCAE0"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9A4AEC">
        <w:rPr>
          <w:rFonts w:cs="Calibri"/>
        </w:rPr>
        <w:br/>
      </w:r>
      <w:r w:rsidRPr="003B1A46">
        <w:rPr>
          <w:rFonts w:cs="Calibri"/>
        </w:rPr>
        <w:t xml:space="preserve">(§ 6 ust. 5 </w:t>
      </w:r>
      <w:r w:rsidRPr="003B1A46">
        <w:rPr>
          <w:rFonts w:cs="Calibri"/>
          <w:b/>
          <w:bCs/>
        </w:rPr>
        <w:t>Rozporządzenia PRM</w:t>
      </w:r>
      <w:r w:rsidRPr="003B1A46">
        <w:rPr>
          <w:rFonts w:cs="Calibri"/>
        </w:rPr>
        <w:t>).</w:t>
      </w:r>
    </w:p>
    <w:p w14:paraId="431201D0" w14:textId="45675546" w:rsidR="00C12FE3" w:rsidRPr="009038D5" w:rsidRDefault="00C12FE3">
      <w:pPr>
        <w:numPr>
          <w:ilvl w:val="0"/>
          <w:numId w:val="21"/>
        </w:numPr>
        <w:tabs>
          <w:tab w:val="left" w:pos="284"/>
        </w:tabs>
        <w:spacing w:after="0" w:line="280" w:lineRule="atLeast"/>
        <w:ind w:left="284" w:hanging="426"/>
        <w:jc w:val="both"/>
        <w:rPr>
          <w:rFonts w:cs="Calibri"/>
        </w:rPr>
      </w:pPr>
      <w:r w:rsidRPr="009038D5">
        <w:rPr>
          <w:rFonts w:cs="Calibri"/>
        </w:rPr>
        <w:t>Podmiotowe środki dowodowe, w tym oświadczenie, o którym mowa w art. 117 ust. 4 ustawy, oraz zobowiązanie podmiotu udostępniającego zasoby,</w:t>
      </w:r>
      <w:r w:rsidR="004623AC" w:rsidRPr="009038D5">
        <w:rPr>
          <w:rFonts w:cs="Calibri"/>
        </w:rPr>
        <w:t xml:space="preserve"> przedmiotowe </w:t>
      </w:r>
      <w:r w:rsidR="004623AC" w:rsidRPr="009038D5">
        <w:rPr>
          <w:rFonts w:cs="Calibri" w:hint="eastAsia"/>
        </w:rPr>
        <w:t>ś</w:t>
      </w:r>
      <w:r w:rsidR="004623AC" w:rsidRPr="009038D5">
        <w:rPr>
          <w:rFonts w:cs="Calibri"/>
        </w:rPr>
        <w:t xml:space="preserve">rodki dowodowe, </w:t>
      </w:r>
      <w:r w:rsidRPr="009038D5">
        <w:rPr>
          <w:rFonts w:cs="Calibri"/>
        </w:rPr>
        <w:t xml:space="preserve">niewystawione przez upoważnione podmioty, oraz pełnomocnictwo przekazuje się w postaci elektronicznej i opatruje się kwalifikowanym podpisem elektronicznym (§ 7 ust. 1 </w:t>
      </w:r>
      <w:r w:rsidRPr="009038D5">
        <w:rPr>
          <w:rFonts w:cs="Calibri"/>
          <w:b/>
          <w:bCs/>
        </w:rPr>
        <w:t>Rozporządzenia PRM</w:t>
      </w:r>
      <w:r w:rsidRPr="009038D5">
        <w:rPr>
          <w:rFonts w:cs="Calibri"/>
        </w:rPr>
        <w:t xml:space="preserve">). </w:t>
      </w:r>
    </w:p>
    <w:p w14:paraId="24DC6B3F" w14:textId="1853047F" w:rsidR="00C12FE3" w:rsidRPr="009038D5" w:rsidRDefault="00C12FE3">
      <w:pPr>
        <w:numPr>
          <w:ilvl w:val="0"/>
          <w:numId w:val="21"/>
        </w:numPr>
        <w:tabs>
          <w:tab w:val="left" w:pos="284"/>
        </w:tabs>
        <w:spacing w:after="0" w:line="280" w:lineRule="atLeast"/>
        <w:ind w:left="284" w:hanging="426"/>
        <w:jc w:val="both"/>
        <w:rPr>
          <w:rFonts w:cs="Calibri"/>
        </w:rPr>
      </w:pPr>
      <w:r w:rsidRPr="009038D5">
        <w:rPr>
          <w:rFonts w:cs="Calibri"/>
        </w:rPr>
        <w:t>W przypadku gdy podmiotowe środki dowodowe, w tym oświadczenie, o którym mowa w art. 117 ust.</w:t>
      </w:r>
      <w:r w:rsidR="007D15B3" w:rsidRPr="009038D5">
        <w:rPr>
          <w:rFonts w:cs="Calibri"/>
        </w:rPr>
        <w:t> </w:t>
      </w:r>
      <w:r w:rsidRPr="009038D5">
        <w:rPr>
          <w:rFonts w:cs="Calibri"/>
        </w:rPr>
        <w:t xml:space="preserve">4 ustawy oraz zobowiązanie podmiotu udostępniającego zasoby, </w:t>
      </w:r>
      <w:r w:rsidR="004623AC" w:rsidRPr="009038D5">
        <w:rPr>
          <w:rFonts w:cs="Calibri"/>
        </w:rPr>
        <w:t xml:space="preserve">przedmiotowe </w:t>
      </w:r>
      <w:r w:rsidR="004623AC" w:rsidRPr="009038D5">
        <w:rPr>
          <w:rFonts w:cs="Calibri" w:hint="eastAsia"/>
        </w:rPr>
        <w:t>ś</w:t>
      </w:r>
      <w:r w:rsidR="004623AC" w:rsidRPr="009038D5">
        <w:rPr>
          <w:rFonts w:cs="Calibri"/>
        </w:rPr>
        <w:t xml:space="preserve">rodki dowodowe, </w:t>
      </w:r>
      <w:r w:rsidRPr="009038D5">
        <w:rPr>
          <w:rFonts w:cs="Calibri"/>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w:t>
      </w:r>
      <w:r w:rsidRPr="009038D5">
        <w:rPr>
          <w:rFonts w:cs="Calibri"/>
          <w:b/>
          <w:bCs/>
        </w:rPr>
        <w:t>Rozporządzenia PRM</w:t>
      </w:r>
      <w:r w:rsidRPr="009038D5">
        <w:rPr>
          <w:rFonts w:cs="Calibri"/>
        </w:rPr>
        <w:t>).</w:t>
      </w:r>
    </w:p>
    <w:p w14:paraId="370B0BD5" w14:textId="77777777" w:rsidR="00C12FE3" w:rsidRPr="009038D5" w:rsidRDefault="00C12FE3">
      <w:pPr>
        <w:numPr>
          <w:ilvl w:val="0"/>
          <w:numId w:val="21"/>
        </w:numPr>
        <w:tabs>
          <w:tab w:val="left" w:pos="284"/>
          <w:tab w:val="left" w:pos="567"/>
        </w:tabs>
        <w:spacing w:after="0" w:line="280" w:lineRule="atLeast"/>
        <w:ind w:left="284" w:hanging="426"/>
        <w:jc w:val="both"/>
        <w:rPr>
          <w:rFonts w:cs="Calibri"/>
        </w:rPr>
      </w:pPr>
      <w:r w:rsidRPr="009038D5">
        <w:rPr>
          <w:rFonts w:cs="Calibri"/>
        </w:rPr>
        <w:t xml:space="preserve">Zgodnie z § 7 ust. 3 </w:t>
      </w:r>
      <w:r w:rsidRPr="009038D5">
        <w:rPr>
          <w:rFonts w:cs="Calibri"/>
          <w:b/>
          <w:bCs/>
        </w:rPr>
        <w:t>Rozporządzenia PRM</w:t>
      </w:r>
      <w:r w:rsidRPr="009038D5">
        <w:rPr>
          <w:rFonts w:cs="Calibri"/>
        </w:rPr>
        <w:t xml:space="preserve"> poświadczenia zgodności cyfrowego odwzorowania </w:t>
      </w:r>
      <w:r w:rsidRPr="009038D5">
        <w:rPr>
          <w:rFonts w:cs="Calibri"/>
        </w:rPr>
        <w:br/>
        <w:t xml:space="preserve">z dokumentem w postaci papierowej, o którym mowa w pkt 12 powyżej, dokonuje w przypadku: </w:t>
      </w:r>
    </w:p>
    <w:p w14:paraId="7759A653" w14:textId="77777777" w:rsidR="00173532" w:rsidRPr="009038D5" w:rsidRDefault="00C12FE3">
      <w:pPr>
        <w:pStyle w:val="Akapitzlist"/>
        <w:numPr>
          <w:ilvl w:val="0"/>
          <w:numId w:val="45"/>
        </w:numPr>
        <w:tabs>
          <w:tab w:val="left" w:pos="567"/>
        </w:tabs>
        <w:spacing w:after="0" w:line="280" w:lineRule="atLeast"/>
        <w:ind w:left="567" w:right="0" w:hanging="283"/>
      </w:pPr>
      <w:r w:rsidRPr="009038D5">
        <w:t>podmiotowych środków dowodowych - odpowiednio wykonawca, wykonawca wspólnie ubiegający się o udzielenie zamówienia, podmiot udostępniający zasoby, w zakresie podmiotowych środków dowodowych, które każdego z nich dotyczą;</w:t>
      </w:r>
    </w:p>
    <w:p w14:paraId="62D59C91" w14:textId="73344261" w:rsidR="00173532" w:rsidRPr="009038D5" w:rsidRDefault="004623AC">
      <w:pPr>
        <w:pStyle w:val="Akapitzlist"/>
        <w:numPr>
          <w:ilvl w:val="0"/>
          <w:numId w:val="45"/>
        </w:numPr>
        <w:tabs>
          <w:tab w:val="left" w:pos="567"/>
        </w:tabs>
        <w:spacing w:after="0" w:line="280" w:lineRule="atLeast"/>
        <w:ind w:left="567" w:right="0" w:hanging="283"/>
      </w:pPr>
      <w:r w:rsidRPr="009038D5">
        <w:t xml:space="preserve">przedmiotowego środka dowodowego, </w:t>
      </w:r>
      <w:r w:rsidR="00C12FE3" w:rsidRPr="009038D5">
        <w:t>o</w:t>
      </w:r>
      <w:r w:rsidR="00C12FE3" w:rsidRPr="009038D5">
        <w:rPr>
          <w:rFonts w:hint="eastAsia"/>
        </w:rPr>
        <w:t>ś</w:t>
      </w:r>
      <w:r w:rsidR="00C12FE3" w:rsidRPr="009038D5">
        <w:t>wiadczenia, o kt</w:t>
      </w:r>
      <w:r w:rsidR="00C12FE3" w:rsidRPr="009038D5">
        <w:rPr>
          <w:rFonts w:hint="eastAsia"/>
        </w:rPr>
        <w:t>ó</w:t>
      </w:r>
      <w:r w:rsidR="00C12FE3" w:rsidRPr="009038D5">
        <w:t>rym mowa w art. 117 ust. 4 ustawy lub zobowi</w:t>
      </w:r>
      <w:r w:rsidR="00C12FE3" w:rsidRPr="009038D5">
        <w:rPr>
          <w:rFonts w:hint="eastAsia"/>
        </w:rPr>
        <w:t>ą</w:t>
      </w:r>
      <w:r w:rsidR="00C12FE3" w:rsidRPr="009038D5">
        <w:t>zania podmiotu udost</w:t>
      </w:r>
      <w:r w:rsidR="00C12FE3" w:rsidRPr="009038D5">
        <w:rPr>
          <w:rFonts w:hint="eastAsia"/>
        </w:rPr>
        <w:t>ę</w:t>
      </w:r>
      <w:r w:rsidR="00C12FE3" w:rsidRPr="009038D5">
        <w:t>pniaj</w:t>
      </w:r>
      <w:r w:rsidR="00C12FE3" w:rsidRPr="009038D5">
        <w:rPr>
          <w:rFonts w:hint="eastAsia"/>
        </w:rPr>
        <w:t>ą</w:t>
      </w:r>
      <w:r w:rsidR="00C12FE3" w:rsidRPr="009038D5">
        <w:t xml:space="preserve">cego zasoby </w:t>
      </w:r>
      <w:r w:rsidR="00C12FE3" w:rsidRPr="009038D5">
        <w:rPr>
          <w:rFonts w:hint="eastAsia"/>
        </w:rPr>
        <w:t>–</w:t>
      </w:r>
      <w:r w:rsidR="00C12FE3" w:rsidRPr="009038D5">
        <w:t xml:space="preserve"> odpowiednio wykonawca lub wykonawca wsp</w:t>
      </w:r>
      <w:r w:rsidR="00C12FE3" w:rsidRPr="009038D5">
        <w:rPr>
          <w:rFonts w:hint="eastAsia"/>
        </w:rPr>
        <w:t>ó</w:t>
      </w:r>
      <w:r w:rsidR="00C12FE3" w:rsidRPr="009038D5">
        <w:t>lnie ubiegaj</w:t>
      </w:r>
      <w:r w:rsidR="00C12FE3" w:rsidRPr="009038D5">
        <w:rPr>
          <w:rFonts w:hint="eastAsia"/>
        </w:rPr>
        <w:t>ą</w:t>
      </w:r>
      <w:r w:rsidR="00C12FE3" w:rsidRPr="009038D5">
        <w:t>cy si</w:t>
      </w:r>
      <w:r w:rsidR="00C12FE3" w:rsidRPr="009038D5">
        <w:rPr>
          <w:rFonts w:hint="eastAsia"/>
        </w:rPr>
        <w:t>ę</w:t>
      </w:r>
      <w:r w:rsidR="00C12FE3" w:rsidRPr="009038D5">
        <w:t xml:space="preserve"> o udzielenie zam</w:t>
      </w:r>
      <w:r w:rsidR="00C12FE3" w:rsidRPr="009038D5">
        <w:rPr>
          <w:rFonts w:hint="eastAsia"/>
        </w:rPr>
        <w:t>ó</w:t>
      </w:r>
      <w:r w:rsidR="00C12FE3" w:rsidRPr="009038D5">
        <w:t>wienia;</w:t>
      </w:r>
    </w:p>
    <w:p w14:paraId="1A5B5B55" w14:textId="6178655D" w:rsidR="00C12FE3" w:rsidRPr="009A4AEC" w:rsidRDefault="00C12FE3">
      <w:pPr>
        <w:pStyle w:val="Akapitzlist"/>
        <w:numPr>
          <w:ilvl w:val="0"/>
          <w:numId w:val="45"/>
        </w:numPr>
        <w:tabs>
          <w:tab w:val="left" w:pos="567"/>
        </w:tabs>
        <w:spacing w:after="0" w:line="280" w:lineRule="atLeast"/>
        <w:ind w:left="567" w:right="0" w:hanging="283"/>
      </w:pPr>
      <w:r w:rsidRPr="009038D5">
        <w:t>pełnomocnictwa</w:t>
      </w:r>
      <w:r w:rsidRPr="009A4AEC">
        <w:t xml:space="preserve"> – mocodawca. </w:t>
      </w:r>
    </w:p>
    <w:p w14:paraId="3DCB8952"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Poświadczenia zgodności cyfrowego odwzorowania z dokumentem w postaci papierowej, o którym mowa w pkt 12 powyżej, może dokonać również notariusz (§ 7 ust. 4 </w:t>
      </w:r>
      <w:r w:rsidRPr="003B1A46">
        <w:rPr>
          <w:rFonts w:cs="Calibri"/>
          <w:b/>
          <w:bCs/>
        </w:rPr>
        <w:t>Rozporządzenia PRM</w:t>
      </w:r>
      <w:r w:rsidRPr="003B1A46">
        <w:rPr>
          <w:rFonts w:cs="Calibri"/>
        </w:rPr>
        <w:t>).</w:t>
      </w:r>
    </w:p>
    <w:p w14:paraId="445FE688"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W</w:t>
      </w:r>
      <w:r w:rsidRPr="003B1A46">
        <w:rPr>
          <w:rFonts w:cs="Calibri"/>
          <w:b/>
          <w:bCs/>
        </w:rPr>
        <w:t xml:space="preserve"> </w:t>
      </w:r>
      <w:r w:rsidRPr="003B1A46">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B1A46">
        <w:rPr>
          <w:rFonts w:cs="Calibri"/>
        </w:rPr>
        <w:br/>
        <w:t xml:space="preserve">w tym pliku kwalifikowanym podpisem elektronicznym (§ 8 </w:t>
      </w:r>
      <w:r w:rsidRPr="003B1A46">
        <w:rPr>
          <w:rFonts w:cs="Calibri"/>
          <w:b/>
          <w:bCs/>
        </w:rPr>
        <w:t>Rozporządzenia PRM</w:t>
      </w:r>
      <w:r w:rsidRPr="003B1A46">
        <w:rPr>
          <w:rFonts w:cs="Calibri"/>
        </w:rPr>
        <w:t xml:space="preserve">). </w:t>
      </w:r>
    </w:p>
    <w:p w14:paraId="2E1BBDC8"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Zgodnie z § 10 </w:t>
      </w:r>
      <w:r w:rsidRPr="003B1A46">
        <w:rPr>
          <w:rFonts w:cs="Calibri"/>
          <w:b/>
          <w:bCs/>
        </w:rPr>
        <w:t>Rozporządzenia PRM</w:t>
      </w:r>
      <w:r w:rsidRPr="003B1A46">
        <w:rPr>
          <w:rFonts w:cs="Calibri"/>
        </w:rPr>
        <w:t xml:space="preserve"> dokumenty elektroniczne w postępowaniu muszą spełniać łącznie następujące wymagania: </w:t>
      </w:r>
    </w:p>
    <w:p w14:paraId="794C7B58" w14:textId="4865A8DA" w:rsidR="00C12FE3" w:rsidRPr="003B1A46" w:rsidRDefault="00C12FE3">
      <w:pPr>
        <w:pStyle w:val="Akapitzlist"/>
        <w:numPr>
          <w:ilvl w:val="0"/>
          <w:numId w:val="46"/>
        </w:numPr>
        <w:tabs>
          <w:tab w:val="left" w:pos="567"/>
        </w:tabs>
        <w:spacing w:after="0" w:line="280" w:lineRule="atLeast"/>
        <w:ind w:left="567" w:right="0" w:hanging="283"/>
      </w:pPr>
      <w:r w:rsidRPr="00173532">
        <w:t xml:space="preserve">muszą być utrwalone w sposób umożliwiający ich wielokrotne odczytanie, zapisanie i powielenie, </w:t>
      </w:r>
      <w:r w:rsidR="00173532">
        <w:br/>
      </w:r>
      <w:r w:rsidRPr="00173532">
        <w:t>a także</w:t>
      </w:r>
      <w:r w:rsidRPr="003B1A46">
        <w:t xml:space="preserve"> przekazanie przy użyciu środków komunikacji elektronicznej lub na informatycznym nośniku danych; </w:t>
      </w:r>
    </w:p>
    <w:p w14:paraId="0624C912" w14:textId="77777777" w:rsidR="00C12FE3" w:rsidRPr="003B1A46" w:rsidRDefault="00C12FE3">
      <w:pPr>
        <w:pStyle w:val="Akapitzlist"/>
        <w:numPr>
          <w:ilvl w:val="0"/>
          <w:numId w:val="46"/>
        </w:numPr>
        <w:tabs>
          <w:tab w:val="left" w:pos="567"/>
        </w:tabs>
        <w:spacing w:after="0" w:line="280" w:lineRule="atLeast"/>
        <w:ind w:left="567" w:right="0" w:hanging="283"/>
      </w:pPr>
      <w:r w:rsidRPr="003B1A46">
        <w:t xml:space="preserve">muszą umożliwiać prezentację treści w postaci elektronicznej, w szczególności przez wyświetlenie tej treści na monitorze ekranowym; </w:t>
      </w:r>
    </w:p>
    <w:p w14:paraId="4C4272CF" w14:textId="77777777" w:rsidR="00C12FE3" w:rsidRPr="003B1A46" w:rsidRDefault="00C12FE3">
      <w:pPr>
        <w:pStyle w:val="Akapitzlist"/>
        <w:numPr>
          <w:ilvl w:val="0"/>
          <w:numId w:val="46"/>
        </w:numPr>
        <w:tabs>
          <w:tab w:val="left" w:pos="567"/>
        </w:tabs>
        <w:spacing w:after="0" w:line="280" w:lineRule="atLeast"/>
        <w:ind w:left="567" w:right="0" w:hanging="283"/>
      </w:pPr>
      <w:r w:rsidRPr="003B1A46">
        <w:t xml:space="preserve">muszą umożliwiać prezentację treści w postaci papierowej, w szczególności za pomocą wydruku; </w:t>
      </w:r>
    </w:p>
    <w:p w14:paraId="2C3B3CAD" w14:textId="77777777" w:rsidR="00C12FE3" w:rsidRPr="003B1A46" w:rsidRDefault="00C12FE3">
      <w:pPr>
        <w:pStyle w:val="Akapitzlist"/>
        <w:numPr>
          <w:ilvl w:val="0"/>
          <w:numId w:val="46"/>
        </w:numPr>
        <w:tabs>
          <w:tab w:val="left" w:pos="567"/>
        </w:tabs>
        <w:spacing w:after="0" w:line="280" w:lineRule="atLeast"/>
        <w:ind w:left="567" w:right="0" w:hanging="283"/>
      </w:pPr>
      <w:r w:rsidRPr="003B1A46">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61" w:name="_Toc172021507"/>
      <w:r w:rsidRPr="003B1A46">
        <w:rPr>
          <w:rFonts w:ascii="Calibri" w:hAnsi="Calibri" w:cs="Calibri"/>
          <w:b/>
          <w:bCs/>
          <w:color w:val="auto"/>
          <w:sz w:val="22"/>
          <w:szCs w:val="22"/>
        </w:rPr>
        <w:lastRenderedPageBreak/>
        <w:t>TERMIN ZWIĄZANIA OFERTĄ</w:t>
      </w:r>
      <w:bookmarkEnd w:id="61"/>
    </w:p>
    <w:p w14:paraId="0F73C758" w14:textId="6BEA7E13" w:rsidR="00C12FE3" w:rsidRPr="007D15B3" w:rsidRDefault="00C12FE3" w:rsidP="00BD0481">
      <w:pPr>
        <w:pStyle w:val="Akapitzlist"/>
        <w:numPr>
          <w:ilvl w:val="0"/>
          <w:numId w:val="5"/>
        </w:numPr>
        <w:spacing w:after="0" w:line="280" w:lineRule="atLeast"/>
        <w:ind w:left="284" w:right="11" w:hanging="284"/>
        <w:contextualSpacing w:val="0"/>
      </w:pPr>
      <w:r w:rsidRPr="007D15B3">
        <w:t xml:space="preserve">Wykonawca jest związany ofertą 90 dni od dnia upływu terminu składania ofert, tj. do dnia </w:t>
      </w:r>
      <w:r w:rsidR="002E5EFD">
        <w:rPr>
          <w:b/>
          <w:bCs/>
          <w:highlight w:val="yellow"/>
        </w:rPr>
        <w:t>28</w:t>
      </w:r>
      <w:r w:rsidRPr="0041734E">
        <w:rPr>
          <w:b/>
          <w:bCs/>
          <w:highlight w:val="yellow"/>
        </w:rPr>
        <w:t>.</w:t>
      </w:r>
      <w:r w:rsidR="003C798E">
        <w:rPr>
          <w:b/>
          <w:bCs/>
          <w:highlight w:val="yellow"/>
        </w:rPr>
        <w:t>1</w:t>
      </w:r>
      <w:r w:rsidR="00F54F56">
        <w:rPr>
          <w:b/>
          <w:bCs/>
          <w:highlight w:val="yellow"/>
        </w:rPr>
        <w:t>2</w:t>
      </w:r>
      <w:r w:rsidRPr="0041734E">
        <w:rPr>
          <w:b/>
          <w:bCs/>
          <w:highlight w:val="yellow"/>
        </w:rPr>
        <w:t>.202</w:t>
      </w:r>
      <w:r w:rsidR="007E433D" w:rsidRPr="0041734E">
        <w:rPr>
          <w:b/>
          <w:bCs/>
          <w:highlight w:val="yellow"/>
        </w:rPr>
        <w:t>4 </w:t>
      </w:r>
      <w:r w:rsidRPr="0041734E">
        <w:rPr>
          <w:b/>
          <w:bCs/>
          <w:highlight w:val="yellow"/>
        </w:rPr>
        <w:t>r</w:t>
      </w:r>
      <w:r w:rsidRPr="007D15B3">
        <w:rPr>
          <w:b/>
          <w:bCs/>
        </w:rPr>
        <w:t>.</w:t>
      </w:r>
    </w:p>
    <w:p w14:paraId="67B3260D"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Bieg terminu związania ofertą rozpoczyna się wraz z upływem terminu składania ofert.</w:t>
      </w:r>
    </w:p>
    <w:p w14:paraId="5EC7AB92"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3B1A46">
        <w:br/>
        <w:t>o wskazywany przez niego okres, nie dłuższy niż 60 dni.</w:t>
      </w:r>
    </w:p>
    <w:p w14:paraId="2D0DDAA1" w14:textId="13CE85AD"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Przedłużenie terminu związania ofertą, wymaga złożenia przez wykonawcę pisemnego oświadczenia </w:t>
      </w:r>
      <w:r w:rsidR="007D15B3">
        <w:br/>
      </w:r>
      <w:r w:rsidRPr="003B1A46">
        <w:t>o wyrażeniu zgody na przedłużenie terminu związania ofertą.</w:t>
      </w:r>
    </w:p>
    <w:p w14:paraId="07891D1F"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Zamawiający żąda wniesienia wadium, przedłużenie terminu związania ofertą </w:t>
      </w:r>
      <w:r w:rsidRPr="003B1A46">
        <w:rPr>
          <w:spacing w:val="-2"/>
        </w:rPr>
        <w:t>następuje wraz z przedłużeniem okresu ważności wadium albo, jeżeli nie jest to możliwe, z wniesieniem</w:t>
      </w:r>
      <w:r w:rsidRPr="003B1A46">
        <w:t xml:space="preserve"> nowego wadium na przedłużony okres związania ofertą.</w:t>
      </w:r>
    </w:p>
    <w:p w14:paraId="322EDE71" w14:textId="77777777" w:rsidR="00C12FE3" w:rsidRPr="002A538E" w:rsidRDefault="00C12FE3" w:rsidP="002A538E">
      <w:pPr>
        <w:spacing w:after="0" w:line="240" w:lineRule="auto"/>
        <w:ind w:left="992" w:hanging="992"/>
        <w:rPr>
          <w:rFonts w:cs="Calibri"/>
          <w:sz w:val="16"/>
          <w:szCs w:val="16"/>
        </w:rPr>
      </w:pPr>
    </w:p>
    <w:p w14:paraId="4B186706"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62" w:name="_Toc172021508"/>
      <w:r w:rsidRPr="003B1A46">
        <w:rPr>
          <w:rFonts w:ascii="Calibri" w:hAnsi="Calibri" w:cs="Calibri"/>
          <w:b/>
          <w:bCs/>
          <w:color w:val="auto"/>
          <w:sz w:val="22"/>
          <w:szCs w:val="22"/>
        </w:rPr>
        <w:t>OPIS SPOSOBU PRZYGOTOWYWANIA OFERTY</w:t>
      </w:r>
      <w:bookmarkEnd w:id="62"/>
    </w:p>
    <w:p w14:paraId="02352015" w14:textId="77777777" w:rsidR="00C12FE3" w:rsidRPr="002F4B55" w:rsidRDefault="00C12FE3" w:rsidP="00A25602">
      <w:pPr>
        <w:numPr>
          <w:ilvl w:val="3"/>
          <w:numId w:val="8"/>
        </w:numPr>
        <w:tabs>
          <w:tab w:val="left" w:pos="284"/>
          <w:tab w:val="left" w:pos="426"/>
        </w:tabs>
        <w:suppressAutoHyphens/>
        <w:spacing w:after="0" w:line="280" w:lineRule="atLeast"/>
        <w:ind w:hanging="2880"/>
        <w:jc w:val="both"/>
        <w:rPr>
          <w:rFonts w:eastAsia="Calibri" w:cs="Calibri"/>
          <w:lang w:eastAsia="zh-CN"/>
        </w:rPr>
      </w:pPr>
      <w:r w:rsidRPr="002F4B55">
        <w:rPr>
          <w:rFonts w:eastAsia="Calibri" w:cs="Calibri"/>
          <w:lang w:eastAsia="zh-CN"/>
        </w:rPr>
        <w:t xml:space="preserve">Wykonawca może złożyć jedną Ofertę. </w:t>
      </w:r>
    </w:p>
    <w:p w14:paraId="4B1C835F" w14:textId="77777777" w:rsidR="00C12FE3" w:rsidRPr="002F4B55" w:rsidRDefault="00C12FE3" w:rsidP="00A25602">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2F4B55">
        <w:rPr>
          <w:rFonts w:eastAsia="Calibri" w:cs="Calibri"/>
          <w:lang w:eastAsia="zh-CN"/>
        </w:rPr>
        <w:t>Treść Oferty musi być zgodna z wymaganiami Zamawiającego określonymi w dokumentach zamówienia, w tym w SWZ,</w:t>
      </w:r>
      <w:r w:rsidRPr="002F4B55">
        <w:rPr>
          <w:rFonts w:cs="Calibri"/>
        </w:rPr>
        <w:t xml:space="preserve"> zarówno indywidualnie jak i w ramach oferty wspólnej (np. konsorcjum, spółki cywilnej)</w:t>
      </w:r>
      <w:r w:rsidRPr="002F4B55">
        <w:rPr>
          <w:rFonts w:eastAsia="Calibri" w:cs="Calibri"/>
          <w:lang w:eastAsia="zh-CN"/>
        </w:rPr>
        <w:t xml:space="preserve">. </w:t>
      </w:r>
    </w:p>
    <w:p w14:paraId="1FE8A0C4" w14:textId="77777777" w:rsidR="00C12FE3" w:rsidRPr="002F4B55" w:rsidRDefault="00C12FE3" w:rsidP="00A25602">
      <w:pPr>
        <w:numPr>
          <w:ilvl w:val="3"/>
          <w:numId w:val="8"/>
        </w:numPr>
        <w:tabs>
          <w:tab w:val="left" w:pos="284"/>
          <w:tab w:val="left" w:pos="426"/>
        </w:tabs>
        <w:suppressAutoHyphens/>
        <w:spacing w:after="0" w:line="280" w:lineRule="atLeast"/>
        <w:ind w:left="284" w:hanging="284"/>
        <w:jc w:val="both"/>
      </w:pPr>
      <w:r w:rsidRPr="002F4B55">
        <w:t xml:space="preserve">Ofertę sporządza się w języku polskim. </w:t>
      </w:r>
    </w:p>
    <w:p w14:paraId="3A6C5419" w14:textId="77777777" w:rsidR="00C12FE3" w:rsidRPr="002F4B55" w:rsidRDefault="00C12FE3" w:rsidP="00A25602">
      <w:pPr>
        <w:tabs>
          <w:tab w:val="left" w:pos="284"/>
        </w:tabs>
        <w:suppressAutoHyphens/>
        <w:spacing w:after="0" w:line="280" w:lineRule="atLeast"/>
        <w:ind w:left="284"/>
        <w:jc w:val="both"/>
      </w:pPr>
      <w:r w:rsidRPr="002F4B55">
        <w:t>Dla wszelkich oświadczeń i dokumentów składanych z Ofertą, o ile wymagają tłumaczenia na język polski, pierwszeństwo mieć będzie tłumaczenie w języku polskim.</w:t>
      </w:r>
    </w:p>
    <w:p w14:paraId="68E31534"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cs="Calibri"/>
          <w:spacing w:val="-2"/>
        </w:rPr>
      </w:pPr>
      <w:r w:rsidRPr="003B1A46">
        <w:rPr>
          <w:rFonts w:cs="Calibri"/>
          <w:spacing w:val="-2"/>
        </w:rPr>
        <w:t xml:space="preserve">Zgodnie z art. 63 ust. 1 Pzp, </w:t>
      </w:r>
      <w:r w:rsidRPr="003B1A46">
        <w:rPr>
          <w:rFonts w:cs="Calibri"/>
          <w:b/>
          <w:bCs/>
          <w:spacing w:val="-2"/>
        </w:rPr>
        <w:t>Ofertę</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6AB148B9"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cs="Calibri"/>
          <w:lang w:eastAsia="ar-SA"/>
        </w:rPr>
      </w:pPr>
      <w:r w:rsidRPr="003B1A46">
        <w:rPr>
          <w:rFonts w:cs="Calibri"/>
          <w:bCs/>
          <w:lang w:eastAsia="ar-SA"/>
        </w:rPr>
        <w:t xml:space="preserve">Oferta musi być podpisana przez osobę(y) upoważnioną(e) do </w:t>
      </w:r>
      <w:r w:rsidRPr="003B1A46">
        <w:rPr>
          <w:rFonts w:cs="Calibri"/>
          <w:bCs/>
          <w:spacing w:val="-2"/>
          <w:lang w:eastAsia="ar-SA"/>
        </w:rPr>
        <w:t>reprezentowania wykonawcy. Wszelkie</w:t>
      </w:r>
      <w:r w:rsidRPr="003B1A46">
        <w:rPr>
          <w:rFonts w:cs="Calibri"/>
          <w:bCs/>
          <w:spacing w:val="-2"/>
          <w:lang w:val="x-none" w:eastAsia="ar-SA"/>
        </w:rPr>
        <w:t xml:space="preserve"> czynności </w:t>
      </w:r>
      <w:r w:rsidRPr="003B1A46">
        <w:rPr>
          <w:rFonts w:cs="Calibri"/>
          <w:bCs/>
          <w:spacing w:val="-2"/>
          <w:lang w:eastAsia="ar-SA"/>
        </w:rPr>
        <w:t>w</w:t>
      </w:r>
      <w:proofErr w:type="spellStart"/>
      <w:r w:rsidRPr="003B1A46">
        <w:rPr>
          <w:rFonts w:cs="Calibri"/>
          <w:bCs/>
          <w:spacing w:val="-2"/>
          <w:lang w:val="x-none" w:eastAsia="ar-SA"/>
        </w:rPr>
        <w:t>ykonawcy</w:t>
      </w:r>
      <w:proofErr w:type="spellEnd"/>
      <w:r w:rsidRPr="003B1A46">
        <w:rPr>
          <w:rFonts w:cs="Calibri"/>
          <w:bCs/>
          <w:spacing w:val="-2"/>
          <w:lang w:val="x-none" w:eastAsia="ar-SA"/>
        </w:rPr>
        <w:t xml:space="preserve"> związane ze złożeniem wymaganych</w:t>
      </w:r>
      <w:r w:rsidRPr="003B1A46">
        <w:rPr>
          <w:rFonts w:cs="Calibri"/>
          <w:bCs/>
          <w:lang w:val="x-none" w:eastAsia="ar-SA"/>
        </w:rPr>
        <w:t xml:space="preserve"> dokumentów (</w:t>
      </w:r>
      <w:r w:rsidRPr="003B1A46">
        <w:rPr>
          <w:rFonts w:cs="Calibri"/>
          <w:bCs/>
          <w:i/>
          <w:lang w:val="x-none" w:eastAsia="ar-SA"/>
        </w:rPr>
        <w:t xml:space="preserve">w tym m.in.: składanie oświadczeń woli w imieniu </w:t>
      </w:r>
      <w:r w:rsidRPr="003B1A46">
        <w:rPr>
          <w:rFonts w:cs="Calibri"/>
          <w:bCs/>
          <w:i/>
          <w:lang w:eastAsia="ar-SA"/>
        </w:rPr>
        <w:t>w</w:t>
      </w:r>
      <w:proofErr w:type="spellStart"/>
      <w:r w:rsidRPr="003B1A46">
        <w:rPr>
          <w:rFonts w:cs="Calibri"/>
          <w:bCs/>
          <w:i/>
          <w:lang w:val="x-none" w:eastAsia="ar-SA"/>
        </w:rPr>
        <w:t>ykonawcy</w:t>
      </w:r>
      <w:proofErr w:type="spellEnd"/>
      <w:r w:rsidRPr="003B1A46">
        <w:rPr>
          <w:rFonts w:cs="Calibri"/>
          <w:bCs/>
          <w:i/>
          <w:lang w:val="x-none" w:eastAsia="ar-SA"/>
        </w:rPr>
        <w:t>, poświadczanie kopii dokumentów za zgodność z oryginałem</w:t>
      </w:r>
      <w:r w:rsidRPr="003B1A46">
        <w:rPr>
          <w:rFonts w:cs="Calibri"/>
          <w:bCs/>
          <w:lang w:val="x-none" w:eastAsia="ar-SA"/>
        </w:rPr>
        <w:t xml:space="preserve">) muszą być dokonywane przez </w:t>
      </w:r>
      <w:r w:rsidRPr="003B1A46">
        <w:rPr>
          <w:rFonts w:cs="Calibri"/>
          <w:bCs/>
          <w:lang w:eastAsia="ar-SA"/>
        </w:rPr>
        <w:t>osobę (osoby) reprezentujące wykonawcę zgodnie z zasadami reprezentacji wskazanymi we właściwym rejestrze, bądź osobę (osoby) właściwie umocowane.</w:t>
      </w:r>
    </w:p>
    <w:p w14:paraId="2E3FE36F" w14:textId="3A5AE4C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przypadku, gdy Ofertę składają wykonawcy wspólnie ubiegający się o udzielenie zamówienia </w:t>
      </w:r>
      <w:r w:rsidR="002F4B55">
        <w:rPr>
          <w:rFonts w:eastAsia="Calibri" w:cs="Calibri"/>
          <w:lang w:eastAsia="zh-CN"/>
        </w:rPr>
        <w:br/>
      </w:r>
      <w:r w:rsidRPr="003B1A46">
        <w:rPr>
          <w:rFonts w:eastAsia="Calibri" w:cs="Calibri"/>
          <w:lang w:eastAsia="zh-CN"/>
        </w:rPr>
        <w:t xml:space="preserve">na podstawie art. 58 Pzp, (np. konsorcjum, spółka cywilna), to: </w:t>
      </w:r>
    </w:p>
    <w:p w14:paraId="6404E753"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wykonawcy ustanawiają pełnomocnika do reprezentowania ich w postępowaniu o udzielenie zamówienia albo reprezentowania w postępowaniu i zawarcia umowy w sprawie zamówienia publicznego,</w:t>
      </w:r>
    </w:p>
    <w:p w14:paraId="2B2B385D"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 xml:space="preserve">wszyscy wykonawcy występujący wspólnie muszą upoważnić na piśmie pod rygorem nieważności </w:t>
      </w:r>
      <w:r w:rsidRPr="003B1A46">
        <w:rPr>
          <w:spacing w:val="-4"/>
        </w:rPr>
        <w:t>(art.99 § 2 K.c.) ustanowionego pełnomocnika, jako przedstawiciela pozostałych, a jego upoważnienie</w:t>
      </w:r>
      <w:r w:rsidRPr="003B1A46">
        <w:t xml:space="preserve"> </w:t>
      </w:r>
      <w:r w:rsidRPr="003B1A46">
        <w:rPr>
          <w:spacing w:val="-2"/>
        </w:rPr>
        <w:t>musi być udokumentowane pełnomocnictwem przez upełnomocnionych przedstawicieli wszystkich</w:t>
      </w:r>
      <w:r w:rsidRPr="003B1A46">
        <w:t xml:space="preserve"> pozostałych wykonawców i dołączone do składanej oferty,</w:t>
      </w:r>
    </w:p>
    <w:p w14:paraId="341E2020"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oferta musi być podpisana w taki sposób, by prawnie zobowiązywała wszystkich wykonawców występujących wspólnie,</w:t>
      </w:r>
    </w:p>
    <w:p w14:paraId="02C34B63" w14:textId="0B1587BC" w:rsidR="00C12FE3" w:rsidRPr="00BD0481" w:rsidRDefault="00C12FE3" w:rsidP="00A25602">
      <w:pPr>
        <w:pStyle w:val="Akapitzlist"/>
        <w:numPr>
          <w:ilvl w:val="0"/>
          <w:numId w:val="3"/>
        </w:numPr>
        <w:spacing w:after="0" w:line="280" w:lineRule="atLeast"/>
        <w:ind w:left="568" w:right="11" w:hanging="284"/>
        <w:contextualSpacing w:val="0"/>
        <w:rPr>
          <w:bCs/>
          <w:spacing w:val="-2"/>
          <w:u w:val="single"/>
        </w:rPr>
      </w:pPr>
      <w:r w:rsidRPr="00BD0481">
        <w:rPr>
          <w:spacing w:val="-2"/>
        </w:rPr>
        <w:t>z treści Oferty (</w:t>
      </w:r>
      <w:r w:rsidRPr="00BD0481">
        <w:rPr>
          <w:spacing w:val="-2"/>
          <w:lang w:eastAsia="ar-SA"/>
        </w:rPr>
        <w:t>Formularza Oferty)</w:t>
      </w:r>
      <w:r w:rsidRPr="00BD0481">
        <w:rPr>
          <w:bCs/>
          <w:spacing w:val="-2"/>
          <w:lang w:eastAsia="ar-SA"/>
        </w:rPr>
        <w:t xml:space="preserve"> </w:t>
      </w:r>
      <w:r w:rsidRPr="00BD0481">
        <w:rPr>
          <w:spacing w:val="-2"/>
        </w:rPr>
        <w:t xml:space="preserve">powinno wynikać, że Oferta składana jest w imieniu wykonawców występujących wspólnie </w:t>
      </w:r>
      <w:r w:rsidRPr="00BD0481">
        <w:rPr>
          <w:bCs/>
          <w:spacing w:val="-2"/>
          <w:lang w:eastAsia="ar-SA"/>
        </w:rPr>
        <w:t xml:space="preserve">- należy wpisać nazwy wszystkich wykonawców występujących wspólnie </w:t>
      </w:r>
      <w:r w:rsidR="00BD0481">
        <w:rPr>
          <w:bCs/>
          <w:spacing w:val="-2"/>
          <w:lang w:eastAsia="ar-SA"/>
        </w:rPr>
        <w:br/>
      </w:r>
      <w:r w:rsidRPr="00BD0481">
        <w:rPr>
          <w:bCs/>
          <w:spacing w:val="-2"/>
          <w:lang w:eastAsia="ar-SA"/>
        </w:rPr>
        <w:t>i dane umożliwiające ich identyfikację</w:t>
      </w:r>
      <w:r w:rsidRPr="00BD0481">
        <w:rPr>
          <w:spacing w:val="-2"/>
        </w:rPr>
        <w:t xml:space="preserve">; </w:t>
      </w:r>
    </w:p>
    <w:p w14:paraId="192FCDB0" w14:textId="77777777" w:rsidR="00C12FE3" w:rsidRPr="003B1A46" w:rsidRDefault="00C12FE3" w:rsidP="00A25602">
      <w:pPr>
        <w:pStyle w:val="Akapitzlist"/>
        <w:numPr>
          <w:ilvl w:val="0"/>
          <w:numId w:val="3"/>
        </w:numPr>
        <w:spacing w:after="0" w:line="280" w:lineRule="atLeast"/>
        <w:ind w:left="567" w:right="13" w:hanging="283"/>
        <w:contextualSpacing w:val="0"/>
        <w:rPr>
          <w:bCs/>
          <w:u w:val="single"/>
        </w:rPr>
      </w:pPr>
      <w:r w:rsidRPr="003B1A46">
        <w:rPr>
          <w:spacing w:val="-4"/>
        </w:rPr>
        <w:t>w miejscach dotyczących danych wykonawcy (nazwa, adres, NIP, REGON, kategoria przedsiębiorstwa)</w:t>
      </w:r>
      <w:r w:rsidRPr="003B1A46">
        <w:t xml:space="preserve"> należy wpisać stosowne dane dotyczące każdego z wykonawców występujących wspólnie,</w:t>
      </w:r>
    </w:p>
    <w:p w14:paraId="59F29FAC" w14:textId="77777777" w:rsidR="00C12FE3" w:rsidRPr="003B1A46" w:rsidRDefault="00C12FE3" w:rsidP="00A25602">
      <w:pPr>
        <w:pStyle w:val="Akapitzlist"/>
        <w:numPr>
          <w:ilvl w:val="0"/>
          <w:numId w:val="3"/>
        </w:numPr>
        <w:spacing w:after="0" w:line="280" w:lineRule="atLeast"/>
        <w:ind w:left="567" w:right="13" w:hanging="283"/>
        <w:contextualSpacing w:val="0"/>
        <w:rPr>
          <w:bCs/>
          <w:u w:val="single"/>
        </w:rPr>
      </w:pPr>
      <w:bookmarkStart w:id="63" w:name="_Hlk74898376"/>
      <w:r w:rsidRPr="003B1A46">
        <w:t xml:space="preserve">wszelka korespondencja prowadzona będzie wyłącznie z pełnomocnikiem występującym jako </w:t>
      </w:r>
      <w:r w:rsidRPr="003B1A46">
        <w:rPr>
          <w:spacing w:val="-2"/>
        </w:rPr>
        <w:t>reprezentant pozostałych wykonawców występujących wspólnie wymienionym w pełnomocnictwie</w:t>
      </w:r>
      <w:r w:rsidRPr="003B1A46">
        <w:t>,</w:t>
      </w:r>
      <w:bookmarkEnd w:id="63"/>
    </w:p>
    <w:p w14:paraId="4BE465F2" w14:textId="77777777" w:rsidR="00C12FE3" w:rsidRPr="007807FE" w:rsidRDefault="00C12FE3" w:rsidP="00A25602">
      <w:pPr>
        <w:numPr>
          <w:ilvl w:val="3"/>
          <w:numId w:val="8"/>
        </w:numPr>
        <w:tabs>
          <w:tab w:val="left" w:pos="284"/>
          <w:tab w:val="left" w:pos="426"/>
        </w:tabs>
        <w:suppressAutoHyphens/>
        <w:spacing w:after="0" w:line="280" w:lineRule="atLeast"/>
        <w:ind w:left="284" w:hanging="284"/>
        <w:jc w:val="both"/>
        <w:rPr>
          <w:bCs/>
        </w:rPr>
      </w:pPr>
      <w:r w:rsidRPr="003B1A46">
        <w:t>Oferta</w:t>
      </w:r>
      <w:r w:rsidRPr="003B1A46">
        <w:rPr>
          <w:bCs/>
        </w:rPr>
        <w:t xml:space="preserve"> jest deklaracją wykonania zamówienia na warunkach określonych przez Zamawiającego </w:t>
      </w:r>
      <w:r w:rsidRPr="003B1A46">
        <w:rPr>
          <w:bCs/>
        </w:rPr>
        <w:br/>
        <w:t>w SWZ</w:t>
      </w:r>
      <w:r w:rsidRPr="007807FE">
        <w:rPr>
          <w:bCs/>
        </w:rPr>
        <w:t>, w tym Umowy</w:t>
      </w:r>
      <w:r w:rsidRPr="007807FE">
        <w:rPr>
          <w:rFonts w:eastAsia="Calibri" w:cs="Calibri"/>
          <w:lang w:eastAsia="zh-CN"/>
        </w:rPr>
        <w:t xml:space="preserve"> wraz z załącznikami</w:t>
      </w:r>
      <w:r w:rsidRPr="007807FE">
        <w:rPr>
          <w:bCs/>
        </w:rPr>
        <w:t>:</w:t>
      </w:r>
    </w:p>
    <w:p w14:paraId="334E1523" w14:textId="567E286C" w:rsidR="009038D5" w:rsidRDefault="0001370D" w:rsidP="009038D5">
      <w:pPr>
        <w:pStyle w:val="Akapitzlist"/>
        <w:numPr>
          <w:ilvl w:val="0"/>
          <w:numId w:val="47"/>
        </w:numPr>
        <w:spacing w:after="0" w:line="280" w:lineRule="atLeast"/>
        <w:ind w:left="567" w:right="13" w:hanging="283"/>
        <w:contextualSpacing w:val="0"/>
      </w:pPr>
      <w:r w:rsidRPr="007807FE">
        <w:t xml:space="preserve">za cenę, </w:t>
      </w:r>
      <w:r w:rsidR="001B32B3" w:rsidRPr="007807FE">
        <w:t>zadeklarowaną</w:t>
      </w:r>
      <w:r w:rsidRPr="007807FE">
        <w:t xml:space="preserve"> przez wykonawcę w </w:t>
      </w:r>
      <w:r w:rsidR="00B81536" w:rsidRPr="007807FE">
        <w:t>F</w:t>
      </w:r>
      <w:r w:rsidRPr="007807FE">
        <w:t xml:space="preserve">ormularzu </w:t>
      </w:r>
      <w:r w:rsidR="00B81536" w:rsidRPr="007807FE">
        <w:t>O</w:t>
      </w:r>
      <w:r w:rsidRPr="007807FE">
        <w:t>ferty</w:t>
      </w:r>
      <w:r w:rsidR="005554D3">
        <w:t>,</w:t>
      </w:r>
      <w:r w:rsidRPr="007807FE">
        <w:t xml:space="preserve"> </w:t>
      </w:r>
      <w:r w:rsidR="005554D3" w:rsidRPr="005554D3">
        <w:t xml:space="preserve">wyrażoną w </w:t>
      </w:r>
      <w:r w:rsidRPr="007807FE">
        <w:t xml:space="preserve">PLN, </w:t>
      </w:r>
      <w:r w:rsidR="005554D3" w:rsidRPr="002055CA">
        <w:t>stanowiącą sumę cen za wykonanie: zamówienia podstawowego oraz zamówienia w ramach opcji,</w:t>
      </w:r>
    </w:p>
    <w:p w14:paraId="5825A00E" w14:textId="40E1A4C8" w:rsidR="009038D5" w:rsidRPr="005554D3" w:rsidRDefault="009038D5" w:rsidP="009038D5">
      <w:pPr>
        <w:pStyle w:val="Akapitzlist"/>
        <w:numPr>
          <w:ilvl w:val="0"/>
          <w:numId w:val="47"/>
        </w:numPr>
        <w:spacing w:after="0" w:line="280" w:lineRule="atLeast"/>
        <w:ind w:left="567" w:right="13" w:hanging="283"/>
        <w:contextualSpacing w:val="0"/>
        <w:rPr>
          <w:color w:val="auto"/>
        </w:rPr>
      </w:pPr>
      <w:r w:rsidRPr="009038D5">
        <w:rPr>
          <w:rFonts w:cstheme="minorHAnsi"/>
          <w:bCs/>
        </w:rPr>
        <w:t xml:space="preserve">z terminem wykonania </w:t>
      </w:r>
      <w:r w:rsidRPr="005554D3">
        <w:rPr>
          <w:rFonts w:cstheme="minorHAnsi"/>
          <w:bCs/>
          <w:color w:val="auto"/>
        </w:rPr>
        <w:t xml:space="preserve">zamówienia podstawowego, </w:t>
      </w:r>
      <w:bookmarkStart w:id="64" w:name="_Hlk172187704"/>
      <w:r w:rsidRPr="005554D3">
        <w:rPr>
          <w:rFonts w:cstheme="minorHAnsi"/>
          <w:bCs/>
          <w:color w:val="auto"/>
        </w:rPr>
        <w:t>zadeklarowanym przez</w:t>
      </w:r>
      <w:r w:rsidR="005554D3" w:rsidRPr="005554D3">
        <w:rPr>
          <w:rFonts w:cstheme="minorHAnsi"/>
          <w:bCs/>
          <w:color w:val="auto"/>
        </w:rPr>
        <w:t xml:space="preserve"> </w:t>
      </w:r>
      <w:r w:rsidRPr="005554D3">
        <w:rPr>
          <w:rFonts w:cstheme="minorHAnsi"/>
          <w:bCs/>
          <w:color w:val="auto"/>
        </w:rPr>
        <w:t>wykonawcę</w:t>
      </w:r>
      <w:r w:rsidR="005554D3" w:rsidRPr="005554D3">
        <w:rPr>
          <w:rFonts w:cstheme="minorHAnsi"/>
          <w:bCs/>
          <w:color w:val="auto"/>
        </w:rPr>
        <w:t xml:space="preserve"> </w:t>
      </w:r>
      <w:r w:rsidR="005554D3" w:rsidRPr="005554D3">
        <w:rPr>
          <w:rFonts w:cstheme="minorHAnsi"/>
          <w:bCs/>
          <w:color w:val="auto"/>
        </w:rPr>
        <w:br/>
      </w:r>
      <w:r w:rsidRPr="005554D3">
        <w:rPr>
          <w:rFonts w:cstheme="minorHAnsi"/>
          <w:bCs/>
          <w:color w:val="auto"/>
        </w:rPr>
        <w:t>w Formularzu Oferty, wybranym z 5 wskazanych przez Zamawiającego terminów</w:t>
      </w:r>
      <w:bookmarkEnd w:id="64"/>
      <w:r w:rsidR="005554D3" w:rsidRPr="005554D3">
        <w:rPr>
          <w:rFonts w:cstheme="minorHAnsi"/>
          <w:bCs/>
          <w:color w:val="auto"/>
        </w:rPr>
        <w:t>,</w:t>
      </w:r>
    </w:p>
    <w:p w14:paraId="4AC1CB36" w14:textId="3BE77C3C" w:rsidR="0001370D" w:rsidRPr="005554D3" w:rsidRDefault="005554D3" w:rsidP="005554D3">
      <w:pPr>
        <w:pStyle w:val="Akapitzlist"/>
        <w:numPr>
          <w:ilvl w:val="0"/>
          <w:numId w:val="47"/>
        </w:numPr>
        <w:spacing w:after="0" w:line="280" w:lineRule="atLeast"/>
        <w:ind w:left="567" w:right="13" w:hanging="283"/>
        <w:contextualSpacing w:val="0"/>
        <w:rPr>
          <w:color w:val="auto"/>
        </w:rPr>
      </w:pPr>
      <w:r w:rsidRPr="005554D3">
        <w:rPr>
          <w:color w:val="auto"/>
        </w:rPr>
        <w:lastRenderedPageBreak/>
        <w:t xml:space="preserve">z okresem udzielonej gwarancji jakości na wykonane prace montażowo – instalacyjne oraz </w:t>
      </w:r>
      <w:r w:rsidRPr="005554D3">
        <w:rPr>
          <w:color w:val="auto"/>
        </w:rPr>
        <w:br/>
        <w:t>na zamontowane urządzenia,</w:t>
      </w:r>
      <w:r w:rsidRPr="005554D3">
        <w:rPr>
          <w:rFonts w:cstheme="minorHAnsi"/>
          <w:bCs/>
          <w:color w:val="auto"/>
        </w:rPr>
        <w:t xml:space="preserve"> zadeklarowanym przez wykonawcę w Formularzu Oferty, wybranym z 6 wskazanych przez Zamawiającego terminów</w:t>
      </w:r>
      <w:r w:rsidR="0001370D" w:rsidRPr="005554D3">
        <w:rPr>
          <w:bCs/>
          <w:color w:val="auto"/>
        </w:rPr>
        <w:t>.</w:t>
      </w:r>
    </w:p>
    <w:p w14:paraId="542202B8" w14:textId="77777777" w:rsidR="00C12FE3" w:rsidRPr="003B1A46" w:rsidRDefault="00C12FE3" w:rsidP="007643EA">
      <w:pPr>
        <w:numPr>
          <w:ilvl w:val="3"/>
          <w:numId w:val="8"/>
        </w:numPr>
        <w:tabs>
          <w:tab w:val="left" w:pos="284"/>
          <w:tab w:val="left" w:pos="426"/>
        </w:tabs>
        <w:suppressAutoHyphens/>
        <w:spacing w:after="0" w:line="280" w:lineRule="atLeast"/>
        <w:ind w:left="284" w:hanging="284"/>
        <w:jc w:val="both"/>
        <w:rPr>
          <w:rFonts w:cs="Calibri"/>
          <w:lang w:eastAsia="ar-SA"/>
        </w:rPr>
      </w:pPr>
      <w:r w:rsidRPr="007807FE">
        <w:rPr>
          <w:rFonts w:cs="Calibri"/>
          <w:lang w:eastAsia="ar-SA"/>
        </w:rPr>
        <w:t>Zamawiający żąda wskazania przez wykonawcę w Ofercie części zamówienia (w % lub zakresu rzeczowego), których wykonanie</w:t>
      </w:r>
      <w:r w:rsidRPr="003B1A46">
        <w:rPr>
          <w:rFonts w:cs="Calibri"/>
          <w:lang w:eastAsia="ar-SA"/>
        </w:rPr>
        <w:t xml:space="preserve"> zamierza powierzyć podwykonawcom oraz podania nazw ewentualnych podwykonawców (jeżeli są już znani).</w:t>
      </w:r>
    </w:p>
    <w:p w14:paraId="37CF3080" w14:textId="77777777" w:rsidR="00C12FE3" w:rsidRPr="00EB692C" w:rsidRDefault="00C12FE3" w:rsidP="007643EA">
      <w:pPr>
        <w:numPr>
          <w:ilvl w:val="3"/>
          <w:numId w:val="8"/>
        </w:numPr>
        <w:tabs>
          <w:tab w:val="left" w:pos="284"/>
          <w:tab w:val="left" w:pos="426"/>
        </w:tabs>
        <w:suppressAutoHyphens/>
        <w:spacing w:after="0" w:line="280" w:lineRule="atLeast"/>
        <w:ind w:left="284" w:hanging="284"/>
        <w:jc w:val="both"/>
        <w:rPr>
          <w:rFonts w:cs="Calibri"/>
          <w:lang w:eastAsia="ar-SA"/>
        </w:rPr>
      </w:pPr>
      <w:r w:rsidRPr="00EB692C">
        <w:rPr>
          <w:rFonts w:cs="Calibri"/>
          <w:bCs/>
          <w:lang w:eastAsia="ar-SA"/>
        </w:rPr>
        <w:t>Składanie oferty</w:t>
      </w:r>
    </w:p>
    <w:p w14:paraId="2284684E" w14:textId="77777777" w:rsidR="00C12FE3" w:rsidRPr="003B1A46" w:rsidRDefault="00C12FE3">
      <w:pPr>
        <w:pStyle w:val="Akapitzlist"/>
        <w:numPr>
          <w:ilvl w:val="0"/>
          <w:numId w:val="48"/>
        </w:numPr>
        <w:spacing w:after="0" w:line="280" w:lineRule="atLeast"/>
        <w:ind w:left="568" w:right="11" w:hanging="284"/>
        <w:contextualSpacing w:val="0"/>
        <w:rPr>
          <w:lang w:eastAsia="ar-SA"/>
        </w:rPr>
      </w:pPr>
      <w:r w:rsidRPr="00EB692C">
        <w:rPr>
          <w:bCs/>
          <w:lang w:eastAsia="ar-SA"/>
        </w:rPr>
        <w:t xml:space="preserve">Wykonawca składa Ofertę poprzez złożenie za </w:t>
      </w:r>
      <w:r w:rsidRPr="003B1A46">
        <w:rPr>
          <w:bCs/>
          <w:lang w:eastAsia="ar-SA"/>
        </w:rPr>
        <w:t>pośrednictwem Platformy:</w:t>
      </w:r>
    </w:p>
    <w:p w14:paraId="029F79D0" w14:textId="77777777" w:rsidR="00E37C25" w:rsidRPr="00F54F56" w:rsidRDefault="00C12FE3" w:rsidP="00E37C25">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25602">
        <w:rPr>
          <w:rFonts w:cs="Calibri"/>
          <w:bCs/>
          <w:lang w:eastAsia="ar-SA"/>
        </w:rPr>
        <w:t xml:space="preserve">wypełnionego i </w:t>
      </w:r>
      <w:r w:rsidRPr="007807FE">
        <w:rPr>
          <w:rFonts w:cs="Calibri"/>
          <w:bCs/>
          <w:lang w:eastAsia="ar-SA"/>
        </w:rPr>
        <w:t>podpisanego</w:t>
      </w:r>
      <w:r w:rsidRPr="007807FE">
        <w:rPr>
          <w:rFonts w:cs="Calibri"/>
          <w:lang w:eastAsia="ar-SA"/>
        </w:rPr>
        <w:t xml:space="preserve"> kwalifikowanym podpisem elektronicznym</w:t>
      </w:r>
      <w:r w:rsidRPr="007807FE">
        <w:rPr>
          <w:rFonts w:cs="Calibri"/>
          <w:bCs/>
          <w:lang w:eastAsia="ar-SA"/>
        </w:rPr>
        <w:t xml:space="preserve">: </w:t>
      </w:r>
      <w:r w:rsidRPr="007807FE">
        <w:rPr>
          <w:rFonts w:cs="Calibri"/>
          <w:b/>
          <w:bCs/>
          <w:lang w:eastAsia="ar-SA"/>
        </w:rPr>
        <w:t>Formularza Oferty</w:t>
      </w:r>
      <w:r w:rsidRPr="007807FE">
        <w:rPr>
          <w:rFonts w:cs="Calibri"/>
          <w:bCs/>
          <w:lang w:eastAsia="ar-SA"/>
        </w:rPr>
        <w:t xml:space="preserve"> </w:t>
      </w:r>
      <w:bookmarkStart w:id="65" w:name="_Hlk69884307"/>
      <w:r w:rsidR="00BB7280" w:rsidRPr="007807FE">
        <w:rPr>
          <w:rFonts w:cs="Calibri"/>
          <w:bCs/>
          <w:lang w:eastAsia="ar-SA"/>
        </w:rPr>
        <w:br/>
      </w:r>
      <w:r w:rsidRPr="00F54F56">
        <w:rPr>
          <w:rFonts w:cs="Calibri"/>
          <w:bCs/>
          <w:lang w:eastAsia="ar-SA"/>
        </w:rPr>
        <w:t xml:space="preserve">(wg wzoru stanowiącego </w:t>
      </w:r>
      <w:r w:rsidR="005A2C2E" w:rsidRPr="00F54F56">
        <w:rPr>
          <w:rFonts w:cs="Calibri"/>
          <w:b/>
          <w:lang w:eastAsia="ar-SA"/>
        </w:rPr>
        <w:t>Z</w:t>
      </w:r>
      <w:r w:rsidRPr="00F54F56">
        <w:rPr>
          <w:rFonts w:cs="Calibri"/>
          <w:b/>
          <w:lang w:eastAsia="ar-SA"/>
        </w:rPr>
        <w:t xml:space="preserve">ałącznik </w:t>
      </w:r>
      <w:r w:rsidR="005A2C2E" w:rsidRPr="00F54F56">
        <w:rPr>
          <w:rFonts w:cs="Calibri"/>
          <w:b/>
          <w:lang w:eastAsia="ar-SA"/>
        </w:rPr>
        <w:t>N</w:t>
      </w:r>
      <w:r w:rsidRPr="00F54F56">
        <w:rPr>
          <w:rFonts w:cs="Calibri"/>
          <w:b/>
          <w:lang w:eastAsia="ar-SA"/>
        </w:rPr>
        <w:t>r 2</w:t>
      </w:r>
      <w:r w:rsidR="000F0D5F" w:rsidRPr="00F54F56">
        <w:rPr>
          <w:rFonts w:cs="Calibri"/>
          <w:b/>
          <w:lang w:eastAsia="ar-SA"/>
        </w:rPr>
        <w:t xml:space="preserve"> </w:t>
      </w:r>
      <w:r w:rsidRPr="00F54F56">
        <w:rPr>
          <w:rFonts w:cs="Calibri"/>
          <w:b/>
          <w:lang w:eastAsia="ar-SA"/>
        </w:rPr>
        <w:t>do SWZ</w:t>
      </w:r>
      <w:r w:rsidRPr="00F54F56">
        <w:rPr>
          <w:rFonts w:cs="Calibri"/>
          <w:bCs/>
          <w:lang w:eastAsia="ar-SA"/>
        </w:rPr>
        <w:t>)</w:t>
      </w:r>
      <w:bookmarkEnd w:id="65"/>
      <w:r w:rsidR="00E37C25" w:rsidRPr="00F54F56">
        <w:rPr>
          <w:rFonts w:cs="Calibri"/>
          <w:bCs/>
          <w:lang w:eastAsia="ar-SA"/>
        </w:rPr>
        <w:t xml:space="preserve"> oraz </w:t>
      </w:r>
      <w:r w:rsidR="00E37C25" w:rsidRPr="00F54F56">
        <w:rPr>
          <w:rFonts w:cs="Calibri"/>
          <w:b/>
          <w:bCs/>
          <w:lang w:eastAsia="ar-SA"/>
        </w:rPr>
        <w:t xml:space="preserve">Wyceny </w:t>
      </w:r>
      <w:r w:rsidR="00E37C25" w:rsidRPr="00F54F56">
        <w:rPr>
          <w:rFonts w:cs="Calibri"/>
          <w:bCs/>
          <w:lang w:eastAsia="ar-SA"/>
        </w:rPr>
        <w:t xml:space="preserve">(wg wzoru stanowiącego </w:t>
      </w:r>
      <w:r w:rsidR="00E37C25" w:rsidRPr="00F54F56">
        <w:rPr>
          <w:rFonts w:cs="Calibri"/>
          <w:b/>
          <w:lang w:eastAsia="ar-SA"/>
        </w:rPr>
        <w:t>Załącznik nr 3 do SWZ</w:t>
      </w:r>
      <w:r w:rsidR="00E37C25" w:rsidRPr="00F54F56">
        <w:rPr>
          <w:rFonts w:cs="Calibri"/>
          <w:bCs/>
          <w:lang w:eastAsia="ar-SA"/>
        </w:rPr>
        <w:t>),</w:t>
      </w:r>
    </w:p>
    <w:p w14:paraId="62CD355C" w14:textId="77777777" w:rsidR="00A31A7C" w:rsidRDefault="00C12FE3" w:rsidP="00A31A7C">
      <w:pPr>
        <w:tabs>
          <w:tab w:val="left" w:pos="284"/>
        </w:tabs>
        <w:spacing w:after="0" w:line="280" w:lineRule="atLeast"/>
        <w:ind w:left="851"/>
        <w:jc w:val="both"/>
        <w:rPr>
          <w:rFonts w:cs="Calibri"/>
        </w:rPr>
      </w:pPr>
      <w:r w:rsidRPr="00F54F56">
        <w:rPr>
          <w:rFonts w:cs="Calibri"/>
        </w:rPr>
        <w:t>Wykonawca może złożyć Ofertę na własnych formularzach, lecz jej treść i układ muszą być zgodne z formularzami załączonym do niniejszej Specyfikacji (</w:t>
      </w:r>
      <w:r w:rsidR="005A2C2E" w:rsidRPr="00F54F56">
        <w:rPr>
          <w:rFonts w:cs="Calibri"/>
          <w:b/>
          <w:bCs/>
        </w:rPr>
        <w:t>Z</w:t>
      </w:r>
      <w:r w:rsidRPr="00F54F56">
        <w:rPr>
          <w:rFonts w:cs="Calibri"/>
          <w:b/>
          <w:bCs/>
        </w:rPr>
        <w:t xml:space="preserve">ałącznik </w:t>
      </w:r>
      <w:r w:rsidR="005A2C2E" w:rsidRPr="00F54F56">
        <w:rPr>
          <w:rFonts w:cs="Calibri"/>
          <w:b/>
          <w:bCs/>
        </w:rPr>
        <w:t>N</w:t>
      </w:r>
      <w:r w:rsidRPr="00F54F56">
        <w:rPr>
          <w:rFonts w:cs="Calibri"/>
          <w:b/>
          <w:bCs/>
        </w:rPr>
        <w:t>r 2</w:t>
      </w:r>
      <w:r w:rsidR="001B32B3" w:rsidRPr="00F54F56">
        <w:rPr>
          <w:rFonts w:cs="Calibri"/>
          <w:b/>
          <w:bCs/>
        </w:rPr>
        <w:t xml:space="preserve"> </w:t>
      </w:r>
      <w:r w:rsidR="00E37C25" w:rsidRPr="00F54F56">
        <w:rPr>
          <w:rFonts w:cs="Calibri"/>
          <w:b/>
          <w:bCs/>
        </w:rPr>
        <w:t xml:space="preserve">i 3 </w:t>
      </w:r>
      <w:r w:rsidRPr="00F54F56">
        <w:rPr>
          <w:rFonts w:cs="Calibri"/>
          <w:b/>
          <w:bCs/>
        </w:rPr>
        <w:t>do SWZ</w:t>
      </w:r>
      <w:r w:rsidRPr="00F54F56">
        <w:rPr>
          <w:rFonts w:cs="Calibri"/>
        </w:rPr>
        <w:t>).</w:t>
      </w:r>
    </w:p>
    <w:p w14:paraId="53569930" w14:textId="78FFAB0A" w:rsidR="00A31A7C" w:rsidRDefault="00A31A7C" w:rsidP="00A31A7C">
      <w:pPr>
        <w:numPr>
          <w:ilvl w:val="0"/>
          <w:numId w:val="30"/>
        </w:numPr>
        <w:suppressAutoHyphens/>
        <w:overflowPunct w:val="0"/>
        <w:autoSpaceDE w:val="0"/>
        <w:spacing w:after="0" w:line="280" w:lineRule="atLeast"/>
        <w:ind w:left="851" w:hanging="284"/>
        <w:jc w:val="both"/>
        <w:textAlignment w:val="baseline"/>
        <w:rPr>
          <w:rFonts w:cs="Calibri"/>
        </w:rPr>
      </w:pPr>
      <w:r>
        <w:rPr>
          <w:rFonts w:cs="Calibri"/>
          <w:b/>
          <w:lang w:eastAsia="ar-SA"/>
        </w:rPr>
        <w:t>przedmiotowych środków dowodowych</w:t>
      </w:r>
      <w:r>
        <w:rPr>
          <w:rFonts w:cs="Calibri"/>
          <w:bCs/>
          <w:lang w:eastAsia="ar-SA"/>
        </w:rPr>
        <w:t xml:space="preserve"> wymienionych w </w:t>
      </w:r>
      <w:r>
        <w:rPr>
          <w:rFonts w:cs="Calibri"/>
          <w:b/>
          <w:bCs/>
          <w:lang w:eastAsia="ar-SA"/>
        </w:rPr>
        <w:t xml:space="preserve">pkt </w:t>
      </w:r>
      <w:r>
        <w:rPr>
          <w:rFonts w:cs="Calibri"/>
          <w:b/>
          <w:lang w:eastAsia="ar-SA"/>
        </w:rPr>
        <w:t>XVII. SWZ</w:t>
      </w:r>
      <w:r>
        <w:rPr>
          <w:rFonts w:cs="Calibri"/>
          <w:bCs/>
          <w:spacing w:val="-2"/>
          <w:lang w:eastAsia="ar-SA"/>
        </w:rPr>
        <w:t>.</w:t>
      </w:r>
      <w:r>
        <w:rPr>
          <w:rFonts w:cs="Calibri"/>
          <w:bCs/>
          <w:lang w:eastAsia="ar-SA"/>
        </w:rPr>
        <w:t>;</w:t>
      </w:r>
    </w:p>
    <w:p w14:paraId="7ED3465D" w14:textId="77777777" w:rsidR="006D4535" w:rsidRPr="00F54F56" w:rsidRDefault="00C12FE3">
      <w:pPr>
        <w:numPr>
          <w:ilvl w:val="0"/>
          <w:numId w:val="30"/>
        </w:numPr>
        <w:spacing w:after="0" w:line="280" w:lineRule="atLeast"/>
        <w:ind w:left="851" w:hanging="284"/>
        <w:jc w:val="both"/>
        <w:rPr>
          <w:rFonts w:cs="Calibri"/>
          <w:lang w:eastAsia="ar-SA"/>
        </w:rPr>
      </w:pPr>
      <w:r w:rsidRPr="00F54F56">
        <w:rPr>
          <w:rFonts w:cs="Calibri"/>
          <w:b/>
          <w:bCs/>
          <w:lang w:eastAsia="ar-SA"/>
        </w:rPr>
        <w:t>pełnomocnictwo/a</w:t>
      </w:r>
      <w:r w:rsidRPr="00F54F56">
        <w:rPr>
          <w:rFonts w:cs="Calibri"/>
          <w:lang w:eastAsia="ar-SA"/>
        </w:rPr>
        <w:t xml:space="preserve"> do reprezentowania wykonawcy, jeżeli w imieniu wykonawcy działa osoba, której umocowanie do jego reprezentowania nie wynika z dokumentów rejestrowych (KRS, </w:t>
      </w:r>
      <w:proofErr w:type="spellStart"/>
      <w:r w:rsidRPr="00F54F56">
        <w:rPr>
          <w:rFonts w:cs="Calibri"/>
          <w:lang w:eastAsia="ar-SA"/>
        </w:rPr>
        <w:t>CEDiG</w:t>
      </w:r>
      <w:proofErr w:type="spellEnd"/>
      <w:r w:rsidRPr="00F54F56">
        <w:rPr>
          <w:rFonts w:cs="Calibri"/>
          <w:lang w:eastAsia="ar-SA"/>
        </w:rPr>
        <w:t>);</w:t>
      </w:r>
    </w:p>
    <w:p w14:paraId="6ED185C2" w14:textId="77777777" w:rsidR="00C12FE3" w:rsidRPr="00AC6ED7"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C6ED7">
        <w:rPr>
          <w:rFonts w:cs="Calibri"/>
          <w:bCs/>
          <w:lang w:eastAsia="ar-SA"/>
        </w:rPr>
        <w:t>(o ile dotyczy)</w:t>
      </w:r>
      <w:r w:rsidRPr="00AC6ED7">
        <w:rPr>
          <w:rFonts w:cs="Calibri"/>
          <w:b/>
          <w:bCs/>
          <w:lang w:eastAsia="ar-SA"/>
        </w:rPr>
        <w:t xml:space="preserve"> pełnomocnictwo/a</w:t>
      </w:r>
      <w:r w:rsidRPr="00AC6ED7">
        <w:rPr>
          <w:rFonts w:cs="Calibri"/>
          <w:bCs/>
          <w:lang w:eastAsia="ar-SA"/>
        </w:rPr>
        <w:t xml:space="preserve"> do reprezentowania wykonawców występujących wspólnie, zgodnie z art. 58 Pzp;</w:t>
      </w:r>
    </w:p>
    <w:p w14:paraId="60C2F8FD" w14:textId="77777777" w:rsidR="00D56718" w:rsidRPr="00AC6ED7"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C6ED7">
        <w:rPr>
          <w:rFonts w:cs="Calibri"/>
          <w:bCs/>
          <w:lang w:eastAsia="ar-SA"/>
        </w:rPr>
        <w:t>(o ile dotyczy)</w:t>
      </w:r>
      <w:r w:rsidRPr="00AC6ED7">
        <w:rPr>
          <w:rFonts w:cs="Calibri"/>
          <w:b/>
          <w:bCs/>
          <w:lang w:eastAsia="ar-SA"/>
        </w:rPr>
        <w:t xml:space="preserve"> pełnomocnictwo/a</w:t>
      </w:r>
      <w:r w:rsidRPr="00AC6ED7">
        <w:rPr>
          <w:rFonts w:cs="Calibri"/>
          <w:lang w:eastAsia="ar-SA"/>
        </w:rPr>
        <w:t xml:space="preserve"> do reprezentowania podmiotu</w:t>
      </w:r>
      <w:r w:rsidRPr="00AC6ED7">
        <w:rPr>
          <w:rFonts w:cs="Calibri"/>
        </w:rPr>
        <w:t xml:space="preserve"> udostępniającego zasoby</w:t>
      </w:r>
      <w:r w:rsidRPr="00AC6ED7">
        <w:rPr>
          <w:rFonts w:cs="Calibri"/>
          <w:lang w:eastAsia="ar-SA"/>
        </w:rPr>
        <w:t xml:space="preserve">, jeżeli w jego imieniu działa osoba, której umocowanie do jego reprezentowania nie wynika </w:t>
      </w:r>
      <w:r w:rsidRPr="00AC6ED7">
        <w:rPr>
          <w:rFonts w:cs="Calibri"/>
          <w:lang w:eastAsia="ar-SA"/>
        </w:rPr>
        <w:br/>
        <w:t xml:space="preserve">z dokumentów rejestrowych (KRS, </w:t>
      </w:r>
      <w:proofErr w:type="spellStart"/>
      <w:r w:rsidRPr="00AC6ED7">
        <w:rPr>
          <w:rFonts w:cs="Calibri"/>
          <w:lang w:eastAsia="ar-SA"/>
        </w:rPr>
        <w:t>CEDiG</w:t>
      </w:r>
      <w:proofErr w:type="spellEnd"/>
      <w:r w:rsidRPr="00AC6ED7">
        <w:rPr>
          <w:rFonts w:cs="Calibri"/>
          <w:lang w:eastAsia="ar-SA"/>
        </w:rPr>
        <w:t>);</w:t>
      </w:r>
    </w:p>
    <w:p w14:paraId="2263EEC5" w14:textId="21C56351" w:rsidR="00C12FE3" w:rsidRPr="003B1A46" w:rsidRDefault="00C12FE3" w:rsidP="00A25602">
      <w:pPr>
        <w:spacing w:after="0" w:line="280" w:lineRule="atLeast"/>
        <w:ind w:left="567"/>
        <w:jc w:val="both"/>
        <w:rPr>
          <w:rFonts w:cs="Calibri"/>
          <w:lang w:eastAsia="ar-SA"/>
        </w:rPr>
      </w:pPr>
      <w:r w:rsidRPr="003B1A46">
        <w:rPr>
          <w:rFonts w:cs="Calibri"/>
          <w:lang w:eastAsia="ar-SA"/>
        </w:rPr>
        <w:t>*</w:t>
      </w:r>
      <w:r w:rsidRPr="003B1A46">
        <w:rPr>
          <w:rFonts w:cs="Calibri"/>
          <w:b/>
          <w:bCs/>
          <w:lang w:eastAsia="ar-SA"/>
        </w:rPr>
        <w:t>Pełnomocnictwo</w:t>
      </w:r>
      <w:r w:rsidRPr="003B1A46">
        <w:rPr>
          <w:rFonts w:cs="Calibri"/>
          <w:lang w:eastAsia="ar-SA"/>
        </w:rPr>
        <w:t xml:space="preserve"> pod rygorem nieważności przekazuje się w postaci elektronicznej</w:t>
      </w:r>
      <w:r w:rsidRPr="00EB692C">
        <w:rPr>
          <w:rFonts w:cs="Calibri"/>
          <w:lang w:eastAsia="ar-SA"/>
        </w:rPr>
        <w:t xml:space="preserve"> i opatruje kwalifikowanym podpisem elektronicznym. Jeżeli dokument sporządzony został jako dokument </w:t>
      </w:r>
      <w:r w:rsidR="001B32B3">
        <w:rPr>
          <w:rFonts w:cs="Calibri"/>
          <w:lang w:eastAsia="ar-SA"/>
        </w:rPr>
        <w:br/>
      </w:r>
      <w:r w:rsidRPr="00EB692C">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w:t>
      </w:r>
      <w:r w:rsidRPr="003B1A46">
        <w:rPr>
          <w:rFonts w:cs="Calibri"/>
          <w:lang w:eastAsia="ar-SA"/>
        </w:rPr>
        <w:t xml:space="preserve">notariusz (§7 </w:t>
      </w:r>
      <w:r w:rsidRPr="003B1A46">
        <w:rPr>
          <w:rFonts w:cs="Calibri"/>
          <w:b/>
          <w:bCs/>
          <w:lang w:eastAsia="ar-SA"/>
        </w:rPr>
        <w:t>Rozporządzenia PRM</w:t>
      </w:r>
      <w:r w:rsidRPr="003B1A46">
        <w:rPr>
          <w:rFonts w:cs="Calibri"/>
          <w:lang w:eastAsia="ar-SA"/>
        </w:rPr>
        <w:t>);</w:t>
      </w:r>
    </w:p>
    <w:p w14:paraId="6ECBB03D" w14:textId="77777777" w:rsidR="00C12FE3" w:rsidRPr="003B1A46" w:rsidRDefault="00C12FE3" w:rsidP="00A25602">
      <w:pPr>
        <w:tabs>
          <w:tab w:val="left" w:pos="851"/>
        </w:tabs>
        <w:spacing w:after="0" w:line="280" w:lineRule="atLeast"/>
        <w:ind w:left="567"/>
        <w:jc w:val="both"/>
        <w:rPr>
          <w:rFonts w:cs="Calibri"/>
          <w:color w:val="FF0000"/>
        </w:rPr>
      </w:pPr>
      <w:r w:rsidRPr="003B1A46">
        <w:rPr>
          <w:rFonts w:cs="Calibri"/>
          <w:color w:val="FF0000"/>
        </w:rPr>
        <w:t xml:space="preserve">W dokumencie pełnomocnictwa </w:t>
      </w:r>
      <w:r w:rsidRPr="003B1A46">
        <w:rPr>
          <w:rFonts w:cs="Calibri"/>
          <w:b/>
          <w:bCs/>
          <w:color w:val="FF0000"/>
        </w:rPr>
        <w:t>nie podaje się</w:t>
      </w:r>
      <w:r w:rsidRPr="003B1A46">
        <w:rPr>
          <w:rFonts w:cs="Calibri"/>
          <w:color w:val="FF0000"/>
        </w:rPr>
        <w:t xml:space="preserve"> danych osobowych ustawowo chronionych (RODO), takich jak : </w:t>
      </w:r>
      <w:r w:rsidRPr="003B1A46">
        <w:rPr>
          <w:rFonts w:cs="Calibri"/>
          <w:b/>
          <w:color w:val="FF0000"/>
        </w:rPr>
        <w:t>data urodzenia i adres zamieszkania, nr dowodu osobistego, Pesel;</w:t>
      </w:r>
      <w:r w:rsidRPr="003B1A46">
        <w:rPr>
          <w:rFonts w:cs="Calibri"/>
          <w:color w:val="FF0000"/>
        </w:rPr>
        <w:t xml:space="preserve"> </w:t>
      </w:r>
    </w:p>
    <w:p w14:paraId="1735089A" w14:textId="77777777" w:rsidR="00C12FE3" w:rsidRPr="003B1A46" w:rsidRDefault="00C12FE3">
      <w:pPr>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
          <w:bCs/>
          <w:lang w:eastAsia="ar-SA"/>
        </w:rPr>
        <w:t>dokumentu</w:t>
      </w:r>
      <w:r w:rsidRPr="003B1A46">
        <w:rPr>
          <w:rFonts w:cs="Calibri"/>
          <w:bCs/>
          <w:lang w:eastAsia="ar-SA"/>
        </w:rPr>
        <w:t xml:space="preserve"> potwierdzającego wniesienie </w:t>
      </w:r>
      <w:r w:rsidRPr="003B1A46">
        <w:rPr>
          <w:rFonts w:cs="Calibri"/>
          <w:b/>
          <w:bCs/>
          <w:lang w:eastAsia="ar-SA"/>
        </w:rPr>
        <w:t xml:space="preserve">wadium </w:t>
      </w:r>
      <w:r w:rsidRPr="003B1A46">
        <w:rPr>
          <w:rFonts w:cs="Calibri"/>
          <w:lang w:eastAsia="ar-SA"/>
        </w:rPr>
        <w:t>(obligatoryjnie w przypadku złożenia wadium w formie innej niż pieniądz);</w:t>
      </w:r>
    </w:p>
    <w:p w14:paraId="6897B9E9" w14:textId="7E0AF029" w:rsidR="00C12FE3" w:rsidRPr="007807FE" w:rsidRDefault="00C12FE3">
      <w:pPr>
        <w:widowControl w:val="0"/>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66" w:name="_Hlk70081829"/>
      <w:r w:rsidRPr="003B1A46">
        <w:rPr>
          <w:rFonts w:cs="Calibri"/>
          <w:bCs/>
          <w:lang w:eastAsia="ar-SA"/>
        </w:rPr>
        <w:t xml:space="preserve">(o </w:t>
      </w:r>
      <w:r w:rsidRPr="007807FE">
        <w:rPr>
          <w:rFonts w:cs="Calibri"/>
          <w:bCs/>
          <w:lang w:eastAsia="ar-SA"/>
        </w:rPr>
        <w:t xml:space="preserve">ile dotyczy) </w:t>
      </w:r>
      <w:bookmarkEnd w:id="66"/>
      <w:r w:rsidRPr="007807FE">
        <w:rPr>
          <w:rFonts w:cs="Calibri"/>
          <w:b/>
          <w:lang w:eastAsia="ar-SA"/>
        </w:rPr>
        <w:t>oświadczenia</w:t>
      </w:r>
      <w:r w:rsidRPr="007807FE">
        <w:rPr>
          <w:rFonts w:cs="Calibri"/>
          <w:bCs/>
          <w:lang w:eastAsia="ar-SA"/>
        </w:rPr>
        <w:t xml:space="preserve"> o którym mowa w </w:t>
      </w:r>
      <w:r w:rsidRPr="007807FE">
        <w:rPr>
          <w:rFonts w:cs="Calibri"/>
          <w:b/>
          <w:lang w:eastAsia="ar-SA"/>
        </w:rPr>
        <w:t>art. 117 ust.</w:t>
      </w:r>
      <w:r w:rsidR="00EB114B" w:rsidRPr="007807FE">
        <w:rPr>
          <w:rFonts w:cs="Calibri"/>
          <w:b/>
          <w:lang w:eastAsia="ar-SA"/>
        </w:rPr>
        <w:t xml:space="preserve"> </w:t>
      </w:r>
      <w:r w:rsidRPr="007807FE">
        <w:rPr>
          <w:rFonts w:cs="Calibri"/>
          <w:b/>
          <w:lang w:eastAsia="ar-SA"/>
        </w:rPr>
        <w:t>4 Pzp</w:t>
      </w:r>
      <w:r w:rsidRPr="007807FE">
        <w:rPr>
          <w:rFonts w:cs="Calibri"/>
          <w:bCs/>
          <w:lang w:eastAsia="ar-SA"/>
        </w:rPr>
        <w:t xml:space="preserve"> (wg wzoru stanowiącego </w:t>
      </w:r>
      <w:r w:rsidR="005A2C2E" w:rsidRPr="007807FE">
        <w:rPr>
          <w:rFonts w:cs="Calibri"/>
          <w:b/>
          <w:lang w:eastAsia="ar-SA"/>
        </w:rPr>
        <w:t>Z</w:t>
      </w:r>
      <w:r w:rsidRPr="007807FE">
        <w:rPr>
          <w:rFonts w:cs="Calibri"/>
          <w:b/>
          <w:lang w:eastAsia="ar-SA"/>
        </w:rPr>
        <w:t xml:space="preserve">ałącznik </w:t>
      </w:r>
      <w:r w:rsidR="005A2C2E" w:rsidRPr="007807FE">
        <w:rPr>
          <w:rFonts w:cs="Calibri"/>
          <w:b/>
          <w:lang w:eastAsia="ar-SA"/>
        </w:rPr>
        <w:t>N</w:t>
      </w:r>
      <w:r w:rsidRPr="007807FE">
        <w:rPr>
          <w:rFonts w:cs="Calibri"/>
          <w:b/>
          <w:lang w:eastAsia="ar-SA"/>
        </w:rPr>
        <w:t xml:space="preserve">r </w:t>
      </w:r>
      <w:r w:rsidR="00E37C25">
        <w:rPr>
          <w:rFonts w:cs="Calibri"/>
          <w:b/>
          <w:lang w:eastAsia="ar-SA"/>
        </w:rPr>
        <w:t>4</w:t>
      </w:r>
      <w:r w:rsidR="009347EC" w:rsidRPr="007807FE">
        <w:rPr>
          <w:rFonts w:cs="Calibri"/>
          <w:b/>
          <w:lang w:eastAsia="ar-SA"/>
        </w:rPr>
        <w:t xml:space="preserve"> </w:t>
      </w:r>
      <w:r w:rsidRPr="007807FE">
        <w:rPr>
          <w:rFonts w:cs="Calibri"/>
          <w:b/>
          <w:lang w:eastAsia="ar-SA"/>
        </w:rPr>
        <w:t>do SWZ</w:t>
      </w:r>
      <w:r w:rsidRPr="007807FE">
        <w:rPr>
          <w:rFonts w:cs="Calibri"/>
          <w:bCs/>
          <w:lang w:eastAsia="ar-SA"/>
        </w:rPr>
        <w:t xml:space="preserve">) </w:t>
      </w:r>
    </w:p>
    <w:p w14:paraId="1FC401CE" w14:textId="77777777" w:rsidR="00C12FE3" w:rsidRPr="003B1A46" w:rsidRDefault="00C12FE3">
      <w:pPr>
        <w:widowControl w:val="0"/>
        <w:numPr>
          <w:ilvl w:val="0"/>
          <w:numId w:val="30"/>
        </w:numPr>
        <w:tabs>
          <w:tab w:val="left" w:pos="851"/>
        </w:tabs>
        <w:suppressAutoHyphens/>
        <w:overflowPunct w:val="0"/>
        <w:autoSpaceDE w:val="0"/>
        <w:spacing w:after="60" w:line="280" w:lineRule="atLeast"/>
        <w:ind w:left="851" w:hanging="284"/>
        <w:jc w:val="both"/>
        <w:textAlignment w:val="baseline"/>
        <w:rPr>
          <w:rFonts w:cs="Calibri"/>
          <w:lang w:eastAsia="ar-SA"/>
        </w:rPr>
      </w:pPr>
      <w:r w:rsidRPr="007807FE">
        <w:rPr>
          <w:rFonts w:cs="Calibri"/>
          <w:bCs/>
          <w:lang w:eastAsia="ar-SA"/>
        </w:rPr>
        <w:t xml:space="preserve">(o ile dotyczy) </w:t>
      </w:r>
      <w:r w:rsidRPr="007807FE">
        <w:rPr>
          <w:rFonts w:cs="Calibri"/>
          <w:b/>
          <w:bCs/>
        </w:rPr>
        <w:t>zobowiązania podmiotu udostępniającego zasoby</w:t>
      </w:r>
      <w:r w:rsidRPr="007807FE">
        <w:rPr>
          <w:rFonts w:cs="Calibri"/>
        </w:rPr>
        <w:t xml:space="preserve"> do oddania mu do dyspozycji niezbędnych zasobów</w:t>
      </w:r>
      <w:r w:rsidRPr="003B1A46">
        <w:rPr>
          <w:rFonts w:cs="Calibri"/>
        </w:rPr>
        <w:t xml:space="preserve"> na potrzeby realizacji danego zamówienia lub inny podmiotowy środek </w:t>
      </w:r>
      <w:r w:rsidRPr="003B1A46">
        <w:rPr>
          <w:rFonts w:cs="Calibri"/>
          <w:spacing w:val="-4"/>
        </w:rPr>
        <w:t>dowodowy potwierdzający, że wykonawca realizując zamówienie, będzie dysponował niezbędnymi</w:t>
      </w:r>
      <w:r w:rsidRPr="003B1A46">
        <w:rPr>
          <w:rFonts w:cs="Calibri"/>
        </w:rPr>
        <w:t xml:space="preserve"> zasobami tych podmiotów. </w:t>
      </w:r>
    </w:p>
    <w:p w14:paraId="3D85ED5D" w14:textId="77777777" w:rsidR="00C12FE3" w:rsidRPr="003B1A46" w:rsidRDefault="00C12FE3" w:rsidP="009347EC">
      <w:pPr>
        <w:widowControl w:val="0"/>
        <w:suppressAutoHyphens/>
        <w:overflowPunct w:val="0"/>
        <w:autoSpaceDE w:val="0"/>
        <w:spacing w:after="60" w:line="280" w:lineRule="atLeast"/>
        <w:ind w:left="567"/>
        <w:jc w:val="both"/>
        <w:textAlignment w:val="baseline"/>
        <w:rPr>
          <w:rFonts w:eastAsia="Calibri" w:cs="Calibri"/>
          <w:lang w:eastAsia="zh-CN"/>
        </w:rPr>
      </w:pPr>
      <w:r w:rsidRPr="003B1A46">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77777777" w:rsidR="00C12FE3" w:rsidRPr="003B1A46" w:rsidRDefault="00C12FE3">
      <w:pPr>
        <w:pStyle w:val="Akapitzlist"/>
        <w:numPr>
          <w:ilvl w:val="0"/>
          <w:numId w:val="48"/>
        </w:numPr>
        <w:spacing w:after="0" w:line="280" w:lineRule="atLeast"/>
        <w:ind w:left="568" w:right="11" w:hanging="284"/>
        <w:contextualSpacing w:val="0"/>
        <w:rPr>
          <w:bCs/>
          <w:lang w:eastAsia="ar-SA"/>
        </w:rPr>
      </w:pPr>
      <w:r w:rsidRPr="003B1A46">
        <w:rPr>
          <w:bCs/>
          <w:lang w:eastAsia="ar-SA"/>
        </w:rPr>
        <w:t xml:space="preserve">Po złożeniu Oferty wyświetla się komunikat i wykonawca otrzymuje wiadomość email </w:t>
      </w:r>
      <w:r w:rsidRPr="003B1A46">
        <w:rPr>
          <w:bCs/>
          <w:lang w:eastAsia="ar-SA"/>
        </w:rPr>
        <w:br/>
        <w:t>z Platformy (platformazakupowa.pl).</w:t>
      </w:r>
    </w:p>
    <w:p w14:paraId="6F34C187" w14:textId="77777777" w:rsidR="00C12FE3" w:rsidRPr="007643EA" w:rsidRDefault="00C12FE3">
      <w:pPr>
        <w:pStyle w:val="Akapitzlist"/>
        <w:numPr>
          <w:ilvl w:val="0"/>
          <w:numId w:val="48"/>
        </w:numPr>
        <w:spacing w:after="0" w:line="280" w:lineRule="atLeast"/>
        <w:ind w:left="568" w:right="11" w:hanging="284"/>
        <w:contextualSpacing w:val="0"/>
        <w:rPr>
          <w:bCs/>
          <w:lang w:eastAsia="ar-SA"/>
        </w:rPr>
      </w:pPr>
      <w:r w:rsidRPr="007643EA">
        <w:rPr>
          <w:bCs/>
          <w:lang w:eastAsia="ar-SA"/>
        </w:rPr>
        <w:t xml:space="preserve">Platforma </w:t>
      </w:r>
      <w:r w:rsidRPr="003B1A46">
        <w:rPr>
          <w:bCs/>
          <w:lang w:eastAsia="ar-SA"/>
        </w:rPr>
        <w:t xml:space="preserve">szyfruje Oferty w taki sposób, że nie jest możliwe zapoznanie się z ich treścią do terminu otwarcia ofert. </w:t>
      </w:r>
    </w:p>
    <w:p w14:paraId="55F142E4" w14:textId="77777777" w:rsidR="00C12FE3" w:rsidRPr="003B1A46" w:rsidRDefault="00C12FE3">
      <w:pPr>
        <w:pStyle w:val="Akapitzlist"/>
        <w:numPr>
          <w:ilvl w:val="0"/>
          <w:numId w:val="48"/>
        </w:numPr>
        <w:spacing w:after="0" w:line="280" w:lineRule="atLeast"/>
        <w:ind w:left="568" w:right="11" w:hanging="284"/>
        <w:contextualSpacing w:val="0"/>
        <w:rPr>
          <w:spacing w:val="-4"/>
          <w:lang w:eastAsia="ar-SA"/>
        </w:rPr>
      </w:pPr>
      <w:r w:rsidRPr="00EB114B">
        <w:rPr>
          <w:bCs/>
          <w:lang w:eastAsia="ar-SA"/>
        </w:rPr>
        <w:t>Wykonawca</w:t>
      </w:r>
      <w:r w:rsidRPr="00EB114B">
        <w:rPr>
          <w:bCs/>
        </w:rPr>
        <w:t xml:space="preserve"> może przed upływem terminu do składania ofert </w:t>
      </w:r>
      <w:r w:rsidRPr="00EB114B">
        <w:rPr>
          <w:b/>
          <w:bCs/>
        </w:rPr>
        <w:t>zmienić</w:t>
      </w:r>
      <w:r w:rsidRPr="00EB114B">
        <w:rPr>
          <w:bCs/>
        </w:rPr>
        <w:t xml:space="preserve"> lub </w:t>
      </w:r>
      <w:r w:rsidRPr="00EB114B">
        <w:rPr>
          <w:b/>
          <w:bCs/>
        </w:rPr>
        <w:t>wycofać</w:t>
      </w:r>
      <w:r w:rsidRPr="00EB114B">
        <w:rPr>
          <w:bCs/>
        </w:rPr>
        <w:t xml:space="preserve"> ofertę, przy czym</w:t>
      </w:r>
      <w:r w:rsidRPr="003B1A46">
        <w:rPr>
          <w:bCs/>
          <w:spacing w:val="-4"/>
        </w:rPr>
        <w:t>:</w:t>
      </w:r>
    </w:p>
    <w:p w14:paraId="239FFF91" w14:textId="77777777" w:rsidR="00C12FE3" w:rsidRPr="007643EA" w:rsidRDefault="00C12FE3">
      <w:pPr>
        <w:numPr>
          <w:ilvl w:val="0"/>
          <w:numId w:val="49"/>
        </w:numPr>
        <w:suppressAutoHyphens/>
        <w:overflowPunct w:val="0"/>
        <w:autoSpaceDE w:val="0"/>
        <w:spacing w:after="0" w:line="280" w:lineRule="atLeast"/>
        <w:ind w:left="851" w:hanging="284"/>
        <w:jc w:val="both"/>
        <w:textAlignment w:val="baseline"/>
        <w:rPr>
          <w:rFonts w:cs="Calibri"/>
          <w:bCs/>
          <w:lang w:eastAsia="ar-SA"/>
        </w:rPr>
      </w:pPr>
      <w:r w:rsidRPr="007643EA">
        <w:rPr>
          <w:rFonts w:cs="Calibri"/>
          <w:bCs/>
          <w:lang w:eastAsia="ar-SA"/>
        </w:rPr>
        <w:t>wykonawca, który posiada konto na Platformie (jest zalogowany), za jej pośrednictwem może samodzielnie zmienić lub wycofać ofertę,</w:t>
      </w:r>
    </w:p>
    <w:p w14:paraId="4C1C363E" w14:textId="77777777" w:rsidR="00C12FE3" w:rsidRPr="003B1A46" w:rsidRDefault="00C12FE3">
      <w:pPr>
        <w:numPr>
          <w:ilvl w:val="0"/>
          <w:numId w:val="49"/>
        </w:numPr>
        <w:suppressAutoHyphens/>
        <w:overflowPunct w:val="0"/>
        <w:autoSpaceDE w:val="0"/>
        <w:spacing w:after="0" w:line="280" w:lineRule="atLeast"/>
        <w:ind w:left="851" w:hanging="284"/>
        <w:jc w:val="both"/>
        <w:textAlignment w:val="baseline"/>
        <w:rPr>
          <w:rFonts w:cs="Calibri"/>
          <w:lang w:eastAsia="ar-SA"/>
        </w:rPr>
      </w:pPr>
      <w:r w:rsidRPr="007643EA">
        <w:rPr>
          <w:rFonts w:cs="Calibri"/>
          <w:bCs/>
          <w:lang w:eastAsia="ar-SA"/>
        </w:rPr>
        <w:t>wykonawca, który nie posiada konta na Platformie (nie jest zalogowany), nie może samodzielnie</w:t>
      </w:r>
      <w:r w:rsidRPr="003B1A46">
        <w:rPr>
          <w:rFonts w:eastAsia="Calibri" w:cs="Calibri"/>
          <w:bCs/>
        </w:rPr>
        <w:t xml:space="preserve"> zmienić lub wycofać oferty.</w:t>
      </w:r>
    </w:p>
    <w:p w14:paraId="7159B6D2" w14:textId="0530873A" w:rsidR="00C12FE3" w:rsidRPr="003B1A46" w:rsidRDefault="00C12FE3" w:rsidP="00A25602">
      <w:pPr>
        <w:tabs>
          <w:tab w:val="left" w:pos="709"/>
        </w:tabs>
        <w:overflowPunct w:val="0"/>
        <w:autoSpaceDE w:val="0"/>
        <w:spacing w:after="0" w:line="280" w:lineRule="atLeast"/>
        <w:ind w:left="709"/>
        <w:jc w:val="both"/>
        <w:textAlignment w:val="baseline"/>
        <w:rPr>
          <w:rFonts w:eastAsia="Calibri" w:cs="Calibri"/>
          <w:bCs/>
        </w:rPr>
      </w:pPr>
      <w:r w:rsidRPr="003B1A46">
        <w:rPr>
          <w:rFonts w:eastAsia="Calibri" w:cs="Calibri"/>
          <w:bCs/>
        </w:rPr>
        <w:t xml:space="preserve">Sposób zmiany i wycofania oferty został opisany w </w:t>
      </w:r>
      <w:r w:rsidRPr="003B1A46">
        <w:rPr>
          <w:rFonts w:cs="Calibri"/>
          <w:bCs/>
          <w:iCs/>
          <w:lang w:eastAsia="ar-SA"/>
        </w:rPr>
        <w:t>Instrukcji dla wykonawców</w:t>
      </w:r>
      <w:r w:rsidRPr="003B1A46">
        <w:rPr>
          <w:rFonts w:cs="Calibri"/>
          <w:bCs/>
          <w:lang w:eastAsia="ar-SA"/>
        </w:rPr>
        <w:t xml:space="preserve"> </w:t>
      </w:r>
      <w:r w:rsidRPr="003B1A46">
        <w:rPr>
          <w:rFonts w:eastAsia="Calibri" w:cs="Calibri"/>
          <w:bCs/>
        </w:rPr>
        <w:t xml:space="preserve">dostępnej </w:t>
      </w:r>
      <w:r w:rsidR="00A25602">
        <w:rPr>
          <w:rFonts w:eastAsia="Calibri" w:cs="Calibri"/>
          <w:bCs/>
        </w:rPr>
        <w:br/>
      </w:r>
      <w:r w:rsidRPr="003B1A46">
        <w:rPr>
          <w:rFonts w:eastAsia="Calibri" w:cs="Calibri"/>
          <w:bCs/>
        </w:rPr>
        <w:t xml:space="preserve">na Platformie. </w:t>
      </w:r>
    </w:p>
    <w:p w14:paraId="19C78F60" w14:textId="77777777" w:rsidR="00C12FE3" w:rsidRPr="003B1A46" w:rsidRDefault="00C12FE3">
      <w:pPr>
        <w:pStyle w:val="Akapitzlist"/>
        <w:numPr>
          <w:ilvl w:val="0"/>
          <w:numId w:val="48"/>
        </w:numPr>
        <w:spacing w:after="0" w:line="280" w:lineRule="atLeast"/>
        <w:ind w:left="568" w:right="11" w:hanging="284"/>
        <w:contextualSpacing w:val="0"/>
        <w:rPr>
          <w:lang w:eastAsia="ar-SA"/>
        </w:rPr>
      </w:pPr>
      <w:r w:rsidRPr="003B1A46">
        <w:rPr>
          <w:bCs/>
        </w:rPr>
        <w:lastRenderedPageBreak/>
        <w:t>Wykonawca po upływie terminu do składania ofert nie może skutecznie dokonać zmiany ani wycofać złożonej oferty.</w:t>
      </w:r>
    </w:p>
    <w:p w14:paraId="17D41DBC" w14:textId="6029AE46" w:rsidR="00C12FE3" w:rsidRDefault="00C12FE3" w:rsidP="0041734E">
      <w:pPr>
        <w:numPr>
          <w:ilvl w:val="3"/>
          <w:numId w:val="8"/>
        </w:numPr>
        <w:tabs>
          <w:tab w:val="left" w:pos="284"/>
          <w:tab w:val="left" w:pos="426"/>
        </w:tabs>
        <w:suppressAutoHyphens/>
        <w:spacing w:after="0" w:line="280" w:lineRule="atLeast"/>
        <w:ind w:left="284" w:hanging="426"/>
        <w:jc w:val="both"/>
        <w:rPr>
          <w:rFonts w:eastAsia="Calibri" w:cs="Calibri"/>
          <w:lang w:eastAsia="zh-CN"/>
        </w:rPr>
      </w:pPr>
      <w:bookmarkStart w:id="67" w:name="_Hlk154576070"/>
      <w:r w:rsidRPr="003B1A46">
        <w:rPr>
          <w:rFonts w:eastAsia="Calibri" w:cs="Calibri"/>
          <w:lang w:eastAsia="zh-CN"/>
        </w:rPr>
        <w:t xml:space="preserve">Nie ujawnia się informacji stanowiących </w:t>
      </w:r>
      <w:r w:rsidRPr="003B1A46">
        <w:rPr>
          <w:rFonts w:eastAsia="Calibri" w:cs="Calibri"/>
          <w:b/>
          <w:bCs/>
          <w:lang w:eastAsia="zh-CN"/>
        </w:rPr>
        <w:t>tajemnicę przedsiębiorstwa</w:t>
      </w:r>
      <w:r w:rsidRPr="003B1A46">
        <w:rPr>
          <w:rFonts w:eastAsia="Calibri" w:cs="Calibri"/>
          <w:lang w:eastAsia="zh-CN"/>
        </w:rPr>
        <w:t xml:space="preserve"> w rozumieniu </w:t>
      </w:r>
      <w:r w:rsidRPr="003B1A46">
        <w:t xml:space="preserve">art. 11 ust. 2 </w:t>
      </w:r>
      <w:r w:rsidRPr="003B1A46">
        <w:rPr>
          <w:rFonts w:eastAsia="Calibri" w:cs="Calibri"/>
          <w:lang w:eastAsia="zh-CN"/>
        </w:rPr>
        <w:t>ustawy z dnia 16 kwietnia 1993 r. o zwalczaniu nieuczciwej konkurencji,</w:t>
      </w:r>
      <w:r w:rsidRPr="00857144">
        <w:rPr>
          <w:rFonts w:eastAsia="Calibri" w:cs="Calibri"/>
          <w:lang w:eastAsia="zh-CN"/>
        </w:rPr>
        <w:t xml:space="preserve"> jeżeli wykonawca, wraz z przekazaniem takich informacji, zastrzegł, że nie mogą być one udostępniane oraz wykazał, że zastrzeżone informacje stanowią tajemnicę przedsiębiorstwa. </w:t>
      </w:r>
      <w:r w:rsidRPr="007336CA">
        <w:rPr>
          <w:rFonts w:eastAsia="Calibri" w:cs="Calibri"/>
          <w:b/>
          <w:bCs/>
          <w:lang w:eastAsia="zh-CN"/>
        </w:rPr>
        <w:t>Wykonawca nie może zastrzec informacji, o których mowa w art. 222 ust. 5 Pzp</w:t>
      </w:r>
      <w:r w:rsidRPr="00857144">
        <w:rPr>
          <w:rFonts w:eastAsia="Calibri" w:cs="Calibri"/>
          <w:lang w:eastAsia="zh-CN"/>
        </w:rPr>
        <w:t>.</w:t>
      </w:r>
    </w:p>
    <w:p w14:paraId="3F894ECC" w14:textId="77777777" w:rsidR="00B6002C" w:rsidRPr="00B6002C" w:rsidRDefault="00B6002C" w:rsidP="00A25602">
      <w:pPr>
        <w:spacing w:before="120" w:line="280" w:lineRule="atLeast"/>
        <w:ind w:left="360" w:right="11"/>
        <w:jc w:val="center"/>
        <w:rPr>
          <w:b/>
          <w:bCs/>
        </w:rPr>
      </w:pPr>
      <w:r w:rsidRPr="00B6002C">
        <w:rPr>
          <w:b/>
          <w:bCs/>
          <w:spacing w:val="-2"/>
        </w:rPr>
        <w:t>UWAGA: Wykazanie, iż zastrzeżone</w:t>
      </w:r>
      <w:r w:rsidRPr="00B6002C">
        <w:rPr>
          <w:b/>
          <w:bCs/>
        </w:rPr>
        <w:t xml:space="preserve"> informacje stanowią tajemnicę przedsiębiorstwa, musi być jawne i załączone na Platformie do oferty w osobnym pliku.</w:t>
      </w:r>
    </w:p>
    <w:p w14:paraId="3F857031" w14:textId="77777777" w:rsidR="00C12FE3" w:rsidRPr="00857144" w:rsidRDefault="00C12FE3" w:rsidP="00A25602">
      <w:pPr>
        <w:tabs>
          <w:tab w:val="left" w:pos="284"/>
        </w:tabs>
        <w:suppressAutoHyphens/>
        <w:spacing w:after="0" w:line="280" w:lineRule="atLeast"/>
        <w:ind w:left="284"/>
        <w:jc w:val="both"/>
      </w:pPr>
      <w:r w:rsidRPr="00857144">
        <w:t xml:space="preserve">Przez tajemnicę przedsiębiorstwa rozumie się </w:t>
      </w:r>
      <w:r w:rsidRPr="00857144">
        <w:rPr>
          <w:u w:val="single"/>
        </w:rPr>
        <w:t xml:space="preserve">informacje techniczne, technologiczne, organizacyjne przedsiębiorstwa lub inne informacje posiadające wartość gospodarczą, które jako całość lub </w:t>
      </w:r>
      <w:r>
        <w:rPr>
          <w:u w:val="single"/>
        </w:rPr>
        <w:br/>
      </w:r>
      <w:r w:rsidRPr="00857144">
        <w:rPr>
          <w:u w:val="singl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857144">
        <w:t>.</w:t>
      </w:r>
    </w:p>
    <w:p w14:paraId="7D2DD8CB" w14:textId="77777777" w:rsidR="00C12FE3" w:rsidRPr="003B1A46" w:rsidRDefault="00C12FE3" w:rsidP="00A25602">
      <w:pPr>
        <w:tabs>
          <w:tab w:val="left" w:pos="284"/>
        </w:tabs>
        <w:suppressAutoHyphens/>
        <w:spacing w:after="0" w:line="280" w:lineRule="atLeast"/>
        <w:ind w:left="284"/>
        <w:jc w:val="both"/>
      </w:pPr>
      <w:r w:rsidRPr="00857144">
        <w:rPr>
          <w:spacing w:val="-4"/>
        </w:rPr>
        <w:t xml:space="preserve">Stosowne zastrzeżenie wykonawca winien złożyć </w:t>
      </w:r>
      <w:r w:rsidRPr="003B1A46">
        <w:rPr>
          <w:spacing w:val="-4"/>
        </w:rPr>
        <w:t>na Formularzu Oferty, w przeciwnym</w:t>
      </w:r>
      <w:r w:rsidRPr="003B1A46">
        <w:t xml:space="preserve"> razie cała oferta zostanie ujawniona na życzenie każdego uczestnika postępowania lub innych osób.</w:t>
      </w:r>
    </w:p>
    <w:p w14:paraId="62E2F182" w14:textId="77777777" w:rsidR="00C12FE3" w:rsidRDefault="00C12FE3" w:rsidP="00A25602">
      <w:pPr>
        <w:tabs>
          <w:tab w:val="left" w:pos="284"/>
        </w:tabs>
        <w:suppressAutoHyphens/>
        <w:spacing w:after="0" w:line="280" w:lineRule="atLeast"/>
        <w:ind w:left="284"/>
        <w:jc w:val="both"/>
        <w:rPr>
          <w:b/>
        </w:rPr>
      </w:pPr>
      <w:r w:rsidRPr="003B1A46">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3B1A46">
        <w:rPr>
          <w:b/>
        </w:rPr>
        <w:t xml:space="preserve"> oznaczeniem</w:t>
      </w:r>
      <w:r w:rsidRPr="00857144">
        <w:t xml:space="preserve"> „</w:t>
      </w:r>
      <w:r w:rsidRPr="00857144">
        <w:rPr>
          <w:b/>
        </w:rPr>
        <w:t>TAJEMNICA PRZEDSIĘBIORSTWA”.</w:t>
      </w:r>
    </w:p>
    <w:bookmarkEnd w:id="67"/>
    <w:p w14:paraId="3757FB8B" w14:textId="77777777" w:rsidR="00C12FE3" w:rsidRPr="00857144" w:rsidRDefault="00C12FE3" w:rsidP="0041734E">
      <w:pPr>
        <w:numPr>
          <w:ilvl w:val="3"/>
          <w:numId w:val="8"/>
        </w:numPr>
        <w:tabs>
          <w:tab w:val="left" w:pos="284"/>
          <w:tab w:val="left" w:pos="426"/>
        </w:tabs>
        <w:suppressAutoHyphens/>
        <w:spacing w:after="0" w:line="280" w:lineRule="atLeast"/>
        <w:ind w:left="284" w:hanging="426"/>
        <w:jc w:val="both"/>
      </w:pPr>
      <w:r w:rsidRPr="00857144">
        <w:t xml:space="preserve">Wykonawca w </w:t>
      </w:r>
      <w:r>
        <w:t>F</w:t>
      </w:r>
      <w:r w:rsidRPr="00857144">
        <w:t xml:space="preserve">ormularzu </w:t>
      </w:r>
      <w:r>
        <w:t>O</w:t>
      </w:r>
      <w:r w:rsidRPr="00857144">
        <w:t>fert</w:t>
      </w:r>
      <w:r>
        <w:t>y</w:t>
      </w:r>
      <w:r w:rsidRPr="00857144">
        <w:t xml:space="preserve">, winien wskazać kategorie przedsiębiorstwa, do której należy. </w:t>
      </w:r>
    </w:p>
    <w:p w14:paraId="4559CBE0" w14:textId="77777777" w:rsidR="00C12FE3" w:rsidRPr="00857144" w:rsidRDefault="00C12FE3" w:rsidP="00A25602">
      <w:pPr>
        <w:spacing w:after="0" w:line="280" w:lineRule="atLeast"/>
        <w:ind w:left="284"/>
        <w:jc w:val="both"/>
        <w:rPr>
          <w:i/>
          <w:iCs/>
        </w:rPr>
      </w:pPr>
      <w:r w:rsidRPr="00857144">
        <w:rPr>
          <w:i/>
          <w:iCs/>
          <w:spacing w:val="-6"/>
        </w:rPr>
        <w:t>Zgodnie z zaleceniem Komisji z dnia 06 maja 2003 r. dotyczącym definicji mikroprzedsiębiorstw</w:t>
      </w:r>
      <w:r w:rsidRPr="00857144">
        <w:rPr>
          <w:i/>
          <w:iCs/>
        </w:rPr>
        <w:t xml:space="preserve"> oraz małych i średnich przedsiębiorstw (Dz. Urz. UE L 124 z 20.05.2003, str. 36):</w:t>
      </w:r>
    </w:p>
    <w:p w14:paraId="20EF3C0D" w14:textId="77777777" w:rsidR="00C12FE3" w:rsidRPr="00857144" w:rsidRDefault="00C12FE3">
      <w:pPr>
        <w:numPr>
          <w:ilvl w:val="0"/>
          <w:numId w:val="36"/>
        </w:numPr>
        <w:tabs>
          <w:tab w:val="left" w:pos="567"/>
        </w:tabs>
        <w:autoSpaceDE w:val="0"/>
        <w:autoSpaceDN w:val="0"/>
        <w:adjustRightInd w:val="0"/>
        <w:spacing w:after="0" w:line="280" w:lineRule="atLeast"/>
        <w:ind w:left="568" w:hanging="284"/>
        <w:jc w:val="both"/>
        <w:rPr>
          <w:i/>
          <w:iCs/>
          <w:color w:val="000000"/>
        </w:rPr>
      </w:pPr>
      <w:r w:rsidRPr="00857144">
        <w:rPr>
          <w:b/>
          <w:bCs/>
          <w:i/>
          <w:iCs/>
          <w:color w:val="000000"/>
          <w:spacing w:val="-2"/>
        </w:rPr>
        <w:t xml:space="preserve">Mikroprzedsiębiorstwo: </w:t>
      </w:r>
      <w:r w:rsidRPr="00857144">
        <w:rPr>
          <w:i/>
          <w:iCs/>
          <w:color w:val="000000"/>
          <w:spacing w:val="-2"/>
        </w:rPr>
        <w:t>to</w:t>
      </w:r>
      <w:r w:rsidRPr="00857144">
        <w:rPr>
          <w:b/>
          <w:bCs/>
          <w:i/>
          <w:iCs/>
          <w:color w:val="000000"/>
          <w:spacing w:val="-2"/>
        </w:rPr>
        <w:t xml:space="preserve"> </w:t>
      </w:r>
      <w:r w:rsidRPr="00857144">
        <w:rPr>
          <w:i/>
          <w:iCs/>
          <w:color w:val="000000"/>
          <w:spacing w:val="-2"/>
        </w:rPr>
        <w:t>przedsiębiorstwo, które zatrudnia mniej niż 10 osób i którego</w:t>
      </w:r>
      <w:r w:rsidRPr="00857144">
        <w:rPr>
          <w:i/>
          <w:iCs/>
          <w:color w:val="000000"/>
        </w:rPr>
        <w:t xml:space="preserve"> roczny obrót lub roczna suma bilansowa nie przekracza 2 milionów EUR. </w:t>
      </w:r>
    </w:p>
    <w:p w14:paraId="14DF72E0" w14:textId="77777777" w:rsidR="00C12FE3" w:rsidRPr="00857144" w:rsidRDefault="00C12FE3">
      <w:pPr>
        <w:numPr>
          <w:ilvl w:val="0"/>
          <w:numId w:val="36"/>
        </w:numPr>
        <w:tabs>
          <w:tab w:val="left" w:pos="567"/>
        </w:tabs>
        <w:autoSpaceDE w:val="0"/>
        <w:autoSpaceDN w:val="0"/>
        <w:spacing w:after="0" w:line="280" w:lineRule="atLeast"/>
        <w:ind w:left="568" w:hanging="284"/>
        <w:jc w:val="both"/>
        <w:rPr>
          <w:i/>
          <w:iCs/>
          <w:color w:val="000000"/>
        </w:rPr>
      </w:pPr>
      <w:r w:rsidRPr="00857144">
        <w:rPr>
          <w:b/>
          <w:bCs/>
          <w:i/>
          <w:iCs/>
          <w:color w:val="000000"/>
        </w:rPr>
        <w:t xml:space="preserve">Małe przedsiębiorstwo: </w:t>
      </w:r>
      <w:r w:rsidRPr="00857144">
        <w:rPr>
          <w:i/>
          <w:iCs/>
          <w:color w:val="000000"/>
        </w:rPr>
        <w:t>to</w:t>
      </w:r>
      <w:r w:rsidRPr="00857144">
        <w:rPr>
          <w:b/>
          <w:bCs/>
          <w:i/>
          <w:iCs/>
          <w:color w:val="000000"/>
        </w:rPr>
        <w:t xml:space="preserve"> </w:t>
      </w:r>
      <w:r w:rsidRPr="00857144">
        <w:rPr>
          <w:i/>
          <w:iCs/>
          <w:color w:val="000000"/>
        </w:rPr>
        <w:t xml:space="preserve">przedsiębiorstwo, które zatrudnia mniej niż 50 osób i którego roczny obrót lub roczna suma bilansowa nie przekracza 10 milionów EUR. </w:t>
      </w:r>
    </w:p>
    <w:p w14:paraId="5B46BF09" w14:textId="77777777" w:rsidR="00C12FE3" w:rsidRPr="00857144" w:rsidRDefault="00C12FE3">
      <w:pPr>
        <w:numPr>
          <w:ilvl w:val="0"/>
          <w:numId w:val="36"/>
        </w:numPr>
        <w:tabs>
          <w:tab w:val="left" w:pos="567"/>
        </w:tabs>
        <w:spacing w:after="0" w:line="280" w:lineRule="atLeast"/>
        <w:ind w:left="568" w:hanging="284"/>
        <w:jc w:val="both"/>
        <w:rPr>
          <w:b/>
          <w:bCs/>
        </w:rPr>
      </w:pPr>
      <w:r w:rsidRPr="00857144">
        <w:rPr>
          <w:b/>
          <w:bCs/>
          <w:i/>
          <w:iCs/>
          <w:color w:val="000000"/>
        </w:rPr>
        <w:t xml:space="preserve">Średnie przedsiębiorstwa: </w:t>
      </w:r>
      <w:r w:rsidRPr="00857144">
        <w:rPr>
          <w:i/>
          <w:iCs/>
          <w:color w:val="000000"/>
        </w:rPr>
        <w:t>to przedsiębiorstwa, które nie są mikroprzedsiębiorstwami ani małymi przedsiębiorstwami</w:t>
      </w:r>
      <w:r w:rsidRPr="00857144">
        <w:rPr>
          <w:b/>
          <w:bCs/>
          <w:i/>
          <w:iCs/>
          <w:color w:val="000000"/>
        </w:rPr>
        <w:t xml:space="preserve"> </w:t>
      </w:r>
      <w:r w:rsidRPr="00857144">
        <w:rPr>
          <w:i/>
          <w:iCs/>
          <w:color w:val="000000"/>
        </w:rPr>
        <w:t>i które zatrudniają mniej niż 250 osób i których roczny obrót nie przekracza 50 milionów EUR lub roczna suma bilansowa nie przekracza 43 milionów EUR).</w:t>
      </w:r>
    </w:p>
    <w:p w14:paraId="441B96EF" w14:textId="77777777" w:rsidR="00C12FE3" w:rsidRDefault="00C12FE3" w:rsidP="0041734E">
      <w:pPr>
        <w:numPr>
          <w:ilvl w:val="3"/>
          <w:numId w:val="8"/>
        </w:numPr>
        <w:tabs>
          <w:tab w:val="left" w:pos="284"/>
          <w:tab w:val="left" w:pos="426"/>
        </w:tabs>
        <w:suppressAutoHyphens/>
        <w:spacing w:after="0" w:line="280" w:lineRule="atLeast"/>
        <w:ind w:left="284" w:hanging="426"/>
        <w:jc w:val="both"/>
        <w:rPr>
          <w:rFonts w:eastAsia="Calibri" w:cs="Calibri"/>
          <w:lang w:eastAsia="zh-CN"/>
        </w:rPr>
      </w:pPr>
      <w:r w:rsidRPr="00EB692C">
        <w:rPr>
          <w:rFonts w:eastAsia="Calibri" w:cs="Calibri"/>
          <w:lang w:eastAsia="zh-CN"/>
        </w:rPr>
        <w:t>Zamawiający odrzuca ofertę jeżeli zajdą okoliczności opisane w art. 226 Pzp.</w:t>
      </w:r>
    </w:p>
    <w:p w14:paraId="717A206B" w14:textId="77777777" w:rsidR="00C12FE3" w:rsidRPr="00EB692C" w:rsidRDefault="00C12FE3" w:rsidP="00C12FE3">
      <w:pPr>
        <w:tabs>
          <w:tab w:val="left" w:pos="284"/>
        </w:tabs>
        <w:suppressAutoHyphens/>
        <w:spacing w:after="0" w:line="280" w:lineRule="atLeast"/>
        <w:jc w:val="both"/>
        <w:rPr>
          <w:rFonts w:eastAsia="Calibri" w:cs="Calibri"/>
          <w:lang w:eastAsia="zh-CN"/>
        </w:rPr>
      </w:pPr>
    </w:p>
    <w:p w14:paraId="753AA1A7" w14:textId="77777777" w:rsidR="00C12FE3" w:rsidRPr="005544CF" w:rsidRDefault="00C12FE3" w:rsidP="0041734E">
      <w:pPr>
        <w:pStyle w:val="Nagwek2"/>
        <w:numPr>
          <w:ilvl w:val="0"/>
          <w:numId w:val="8"/>
        </w:numPr>
        <w:spacing w:before="0" w:after="120" w:line="280" w:lineRule="atLeast"/>
        <w:ind w:left="284" w:hanging="568"/>
        <w:rPr>
          <w:rFonts w:ascii="Calibri" w:hAnsi="Calibri" w:cs="Calibri"/>
          <w:b/>
          <w:bCs/>
          <w:color w:val="auto"/>
          <w:sz w:val="22"/>
          <w:szCs w:val="22"/>
        </w:rPr>
      </w:pPr>
      <w:bookmarkStart w:id="68" w:name="_Toc172021509"/>
      <w:r w:rsidRPr="005544CF">
        <w:rPr>
          <w:rFonts w:ascii="Calibri" w:hAnsi="Calibri" w:cs="Calibri"/>
          <w:b/>
          <w:bCs/>
          <w:color w:val="auto"/>
          <w:sz w:val="22"/>
          <w:szCs w:val="22"/>
        </w:rPr>
        <w:t>TERMIN SKŁADANIA I OTWARCIA OFERT</w:t>
      </w:r>
      <w:bookmarkEnd w:id="68"/>
    </w:p>
    <w:p w14:paraId="6DD4CF78" w14:textId="77777777" w:rsidR="0041734E" w:rsidRDefault="00C12FE3" w:rsidP="00E6534A">
      <w:pPr>
        <w:numPr>
          <w:ilvl w:val="3"/>
          <w:numId w:val="8"/>
        </w:numPr>
        <w:tabs>
          <w:tab w:val="left" w:pos="284"/>
          <w:tab w:val="left" w:pos="426"/>
        </w:tabs>
        <w:suppressAutoHyphens/>
        <w:spacing w:after="0" w:line="280" w:lineRule="atLeast"/>
        <w:ind w:left="284" w:hanging="284"/>
        <w:jc w:val="both"/>
        <w:rPr>
          <w:rFonts w:cs="Calibri"/>
        </w:rPr>
      </w:pPr>
      <w:r w:rsidRPr="0041734E">
        <w:rPr>
          <w:rFonts w:cs="Calibri"/>
          <w:spacing w:val="-2"/>
        </w:rPr>
        <w:t>Ofertę wraz ze wszystkimi wymaganymi oświadczeniami i dokumentami, należy złożyć za</w:t>
      </w:r>
      <w:r w:rsidR="0041734E" w:rsidRPr="0041734E">
        <w:rPr>
          <w:rFonts w:cs="Calibri"/>
          <w:spacing w:val="-2"/>
        </w:rPr>
        <w:t xml:space="preserve"> </w:t>
      </w:r>
      <w:r w:rsidRPr="0041734E">
        <w:rPr>
          <w:rFonts w:cs="Calibri"/>
          <w:spacing w:val="-2"/>
        </w:rPr>
        <w:t>pośrednictwem</w:t>
      </w:r>
      <w:r w:rsidRPr="003B1A46">
        <w:rPr>
          <w:rFonts w:cs="Calibri"/>
        </w:rPr>
        <w:t xml:space="preserve"> Platformy na stronie internetowej prowadzonego postępowania:</w:t>
      </w:r>
    </w:p>
    <w:p w14:paraId="65587C60" w14:textId="7F1ED764" w:rsidR="00C12FE3" w:rsidRPr="00751215" w:rsidRDefault="00000000" w:rsidP="00E6534A">
      <w:pPr>
        <w:tabs>
          <w:tab w:val="left" w:pos="284"/>
          <w:tab w:val="left" w:pos="426"/>
        </w:tabs>
        <w:suppressAutoHyphens/>
        <w:spacing w:after="0" w:line="280" w:lineRule="atLeast"/>
        <w:ind w:left="284"/>
        <w:jc w:val="both"/>
        <w:rPr>
          <w:rFonts w:cs="Calibri"/>
        </w:rPr>
      </w:pPr>
      <w:hyperlink r:id="rId18" w:history="1">
        <w:r w:rsidR="002E5EFD" w:rsidRPr="002E5EFD">
          <w:rPr>
            <w:color w:val="0000FF"/>
            <w:u w:val="single"/>
          </w:rPr>
          <w:t>https://platformazakupowa.pl/transakcja/969674</w:t>
        </w:r>
      </w:hyperlink>
      <w:r w:rsidR="00BB1659">
        <w:rPr>
          <w:rStyle w:val="Hipercze"/>
        </w:rPr>
        <w:t xml:space="preserve"> </w:t>
      </w:r>
      <w:r w:rsidR="00C12FE3" w:rsidRPr="007A42E8">
        <w:rPr>
          <w:rFonts w:cs="Calibri"/>
        </w:rPr>
        <w:t>d</w:t>
      </w:r>
      <w:r w:rsidR="00C12FE3" w:rsidRPr="00751215">
        <w:rPr>
          <w:rFonts w:cs="Calibri"/>
        </w:rPr>
        <w:t xml:space="preserve">o dnia </w:t>
      </w:r>
      <w:bookmarkStart w:id="69" w:name="_Hlk170905912"/>
      <w:r w:rsidR="002E5EFD">
        <w:rPr>
          <w:rFonts w:cs="Calibri"/>
          <w:b/>
          <w:bCs/>
          <w:highlight w:val="yellow"/>
        </w:rPr>
        <w:t>30</w:t>
      </w:r>
      <w:r w:rsidR="00C12FE3" w:rsidRPr="005A2C2E">
        <w:rPr>
          <w:rFonts w:cs="Calibri"/>
          <w:b/>
          <w:bCs/>
          <w:highlight w:val="yellow"/>
        </w:rPr>
        <w:t>.</w:t>
      </w:r>
      <w:r w:rsidR="003C798E">
        <w:rPr>
          <w:rFonts w:cs="Calibri"/>
          <w:b/>
          <w:bCs/>
          <w:highlight w:val="yellow"/>
        </w:rPr>
        <w:t>0</w:t>
      </w:r>
      <w:bookmarkEnd w:id="69"/>
      <w:r w:rsidR="00F54F56">
        <w:rPr>
          <w:rFonts w:cs="Calibri"/>
          <w:b/>
          <w:bCs/>
          <w:highlight w:val="yellow"/>
        </w:rPr>
        <w:t>9</w:t>
      </w:r>
      <w:r w:rsidR="00C12FE3" w:rsidRPr="005A2C2E">
        <w:rPr>
          <w:rFonts w:cs="Calibri"/>
          <w:b/>
          <w:bCs/>
          <w:highlight w:val="yellow"/>
        </w:rPr>
        <w:t>.202</w:t>
      </w:r>
      <w:r w:rsidR="005A2C2E">
        <w:rPr>
          <w:rFonts w:cs="Calibri"/>
          <w:b/>
          <w:bCs/>
          <w:highlight w:val="yellow"/>
        </w:rPr>
        <w:t>4</w:t>
      </w:r>
      <w:r w:rsidR="00C12FE3" w:rsidRPr="005A2C2E">
        <w:rPr>
          <w:rFonts w:cs="Calibri"/>
          <w:b/>
          <w:bCs/>
          <w:highlight w:val="yellow"/>
        </w:rPr>
        <w:t xml:space="preserve"> r.</w:t>
      </w:r>
      <w:r w:rsidR="00C12FE3" w:rsidRPr="005A2C2E">
        <w:rPr>
          <w:rFonts w:cs="Calibri"/>
          <w:highlight w:val="yellow"/>
        </w:rPr>
        <w:t xml:space="preserve"> </w:t>
      </w:r>
      <w:r w:rsidR="00C12FE3" w:rsidRPr="00F54F56">
        <w:rPr>
          <w:rFonts w:cs="Calibri"/>
          <w:b/>
          <w:bCs/>
          <w:highlight w:val="yellow"/>
        </w:rPr>
        <w:t>do godz.</w:t>
      </w:r>
      <w:r w:rsidR="00C12FE3" w:rsidRPr="005A2C2E">
        <w:rPr>
          <w:rFonts w:cs="Calibri"/>
          <w:highlight w:val="yellow"/>
        </w:rPr>
        <w:t xml:space="preserve"> </w:t>
      </w:r>
      <w:r w:rsidR="00C12FE3" w:rsidRPr="005A2C2E">
        <w:rPr>
          <w:rFonts w:cs="Calibri"/>
          <w:b/>
          <w:bCs/>
          <w:highlight w:val="yellow"/>
        </w:rPr>
        <w:t>10:00</w:t>
      </w:r>
      <w:r w:rsidR="00C12FE3" w:rsidRPr="00751215">
        <w:rPr>
          <w:rFonts w:cs="Calibri"/>
        </w:rPr>
        <w:t xml:space="preserve">. </w:t>
      </w:r>
    </w:p>
    <w:p w14:paraId="0EA860B2" w14:textId="3DF7B0C3" w:rsidR="00C12FE3" w:rsidRPr="002A538E" w:rsidRDefault="00C12FE3" w:rsidP="00E6534A">
      <w:pPr>
        <w:numPr>
          <w:ilvl w:val="3"/>
          <w:numId w:val="8"/>
        </w:numPr>
        <w:tabs>
          <w:tab w:val="left" w:pos="284"/>
          <w:tab w:val="left" w:pos="567"/>
        </w:tabs>
        <w:spacing w:after="0" w:line="280" w:lineRule="atLeast"/>
        <w:ind w:left="284" w:hanging="284"/>
        <w:jc w:val="both"/>
        <w:rPr>
          <w:rFonts w:cs="Calibri"/>
        </w:rPr>
      </w:pPr>
      <w:r w:rsidRPr="00751215">
        <w:rPr>
          <w:rFonts w:cs="Calibri"/>
          <w:bCs/>
        </w:rPr>
        <w:t>Otwarcie ofert</w:t>
      </w:r>
      <w:r w:rsidRPr="003E76BC">
        <w:rPr>
          <w:rFonts w:cs="Calibri"/>
          <w:b/>
        </w:rPr>
        <w:t xml:space="preserve"> </w:t>
      </w:r>
      <w:r w:rsidRPr="003E76BC">
        <w:rPr>
          <w:rFonts w:cs="Calibri"/>
        </w:rPr>
        <w:t>złożonych na Platformie</w:t>
      </w:r>
      <w:r w:rsidRPr="003E76BC">
        <w:rPr>
          <w:rFonts w:cs="Calibri"/>
          <w:b/>
        </w:rPr>
        <w:t xml:space="preserve"> nastąpi w dniu </w:t>
      </w:r>
      <w:r w:rsidR="002E5EFD">
        <w:rPr>
          <w:rFonts w:cs="Calibri"/>
          <w:b/>
          <w:bCs/>
          <w:highlight w:val="yellow"/>
        </w:rPr>
        <w:t>30</w:t>
      </w:r>
      <w:r w:rsidR="00B16987" w:rsidRPr="005A2C2E">
        <w:rPr>
          <w:rFonts w:cs="Calibri"/>
          <w:b/>
          <w:bCs/>
          <w:highlight w:val="yellow"/>
        </w:rPr>
        <w:t>.</w:t>
      </w:r>
      <w:r w:rsidR="00B16987">
        <w:rPr>
          <w:rFonts w:cs="Calibri"/>
          <w:b/>
          <w:bCs/>
          <w:highlight w:val="yellow"/>
        </w:rPr>
        <w:t>0</w:t>
      </w:r>
      <w:r w:rsidR="00F54F56">
        <w:rPr>
          <w:rFonts w:cs="Calibri"/>
          <w:b/>
          <w:bCs/>
          <w:highlight w:val="yellow"/>
        </w:rPr>
        <w:t>9</w:t>
      </w:r>
      <w:r w:rsidRPr="005A2C2E">
        <w:rPr>
          <w:rFonts w:cs="Calibri"/>
          <w:b/>
          <w:bCs/>
          <w:highlight w:val="yellow"/>
        </w:rPr>
        <w:t>.202</w:t>
      </w:r>
      <w:r w:rsidR="005A2C2E">
        <w:rPr>
          <w:rFonts w:cs="Calibri"/>
          <w:b/>
          <w:bCs/>
          <w:highlight w:val="yellow"/>
        </w:rPr>
        <w:t>4</w:t>
      </w:r>
      <w:r w:rsidRPr="005A2C2E">
        <w:rPr>
          <w:rFonts w:cs="Calibri"/>
          <w:b/>
          <w:bCs/>
          <w:highlight w:val="yellow"/>
        </w:rPr>
        <w:t xml:space="preserve"> r.</w:t>
      </w:r>
      <w:r w:rsidRPr="005A2C2E">
        <w:rPr>
          <w:rFonts w:cs="Calibri"/>
          <w:b/>
          <w:highlight w:val="yellow"/>
        </w:rPr>
        <w:t xml:space="preserve"> o godz. 10:</w:t>
      </w:r>
      <w:r w:rsidR="0041734E">
        <w:rPr>
          <w:rFonts w:cs="Calibri"/>
          <w:b/>
          <w:highlight w:val="yellow"/>
        </w:rPr>
        <w:t>20</w:t>
      </w:r>
      <w:r w:rsidRPr="005A2C2E">
        <w:rPr>
          <w:rFonts w:cs="Calibri"/>
          <w:b/>
          <w:highlight w:val="yellow"/>
        </w:rPr>
        <w:t>.</w:t>
      </w:r>
      <w:r>
        <w:rPr>
          <w:rFonts w:cs="Calibri"/>
          <w:b/>
        </w:rPr>
        <w:tab/>
      </w:r>
      <w:r>
        <w:rPr>
          <w:rFonts w:cs="Calibri"/>
          <w:b/>
        </w:rPr>
        <w:br/>
      </w:r>
      <w:r w:rsidRPr="003E76BC">
        <w:rPr>
          <w:rFonts w:cs="Calibri"/>
        </w:rPr>
        <w:t xml:space="preserve">Otwarcie ofert na Platformie dokonywane jest poprzez kliknięcie przycisku </w:t>
      </w:r>
      <w:r w:rsidR="002A538E">
        <w:rPr>
          <w:rFonts w:cs="Calibri"/>
        </w:rPr>
        <w:t>„</w:t>
      </w:r>
      <w:r w:rsidRPr="003E76BC">
        <w:rPr>
          <w:rFonts w:cs="Calibri"/>
        </w:rPr>
        <w:t>Odszyfruj oferty”.</w:t>
      </w:r>
      <w:r w:rsidR="0003378E" w:rsidRPr="002A538E">
        <w:rPr>
          <w:rFonts w:cs="Calibri"/>
        </w:rPr>
        <w:t xml:space="preserve"> </w:t>
      </w:r>
      <w:r w:rsidR="002A538E">
        <w:rPr>
          <w:rFonts w:cs="Calibri"/>
        </w:rPr>
        <w:br/>
      </w:r>
      <w:r w:rsidR="0003378E" w:rsidRPr="002A538E">
        <w:rPr>
          <w:rFonts w:cs="Calibri"/>
        </w:rPr>
        <w:t>Nie przewiduje się publicznego otwarcia ofert.</w:t>
      </w:r>
    </w:p>
    <w:p w14:paraId="6C923CC4" w14:textId="77777777" w:rsidR="00C12FE3" w:rsidRPr="00EB692C" w:rsidRDefault="00C12FE3" w:rsidP="00E6534A">
      <w:pPr>
        <w:numPr>
          <w:ilvl w:val="3"/>
          <w:numId w:val="8"/>
        </w:numPr>
        <w:tabs>
          <w:tab w:val="left" w:pos="284"/>
          <w:tab w:val="left" w:pos="567"/>
        </w:tabs>
        <w:spacing w:after="0" w:line="280" w:lineRule="atLeast"/>
        <w:ind w:left="284" w:hanging="284"/>
        <w:jc w:val="both"/>
        <w:rPr>
          <w:rFonts w:cs="Calibri"/>
        </w:rPr>
      </w:pPr>
      <w:r w:rsidRPr="00EB692C">
        <w:rPr>
          <w:rFonts w:cs="Calibri"/>
        </w:rPr>
        <w:t>W przypadku awarii systemu teleinformatycznego</w:t>
      </w:r>
      <w:r>
        <w:rPr>
          <w:rFonts w:cs="Calibri"/>
        </w:rPr>
        <w:t>,</w:t>
      </w:r>
      <w:r w:rsidRPr="00EB692C">
        <w:rPr>
          <w:rFonts w:cs="Calibri"/>
        </w:rPr>
        <w:t xml:space="preserve"> przy użyciu którego następuje otwarcie ofert, która </w:t>
      </w:r>
      <w:r>
        <w:rPr>
          <w:rFonts w:cs="Calibri"/>
        </w:rPr>
        <w:t>s</w:t>
      </w:r>
      <w:r w:rsidRPr="00EB692C">
        <w:rPr>
          <w:rFonts w:cs="Calibri"/>
        </w:rPr>
        <w:t xml:space="preserve">powoduje brak możliwości otwarcia ofert w terminie określonym przez </w:t>
      </w:r>
      <w:r>
        <w:rPr>
          <w:rFonts w:cs="Calibri"/>
        </w:rPr>
        <w:t>Z</w:t>
      </w:r>
      <w:r w:rsidRPr="00EB692C">
        <w:rPr>
          <w:rFonts w:cs="Calibri"/>
        </w:rPr>
        <w:t>amawiającego, otwarcie ofert następuje niezwłocznie po usunięciu awarii.</w:t>
      </w:r>
    </w:p>
    <w:p w14:paraId="41321C92"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EB692C">
        <w:rPr>
          <w:rFonts w:cs="Calibri"/>
        </w:rPr>
        <w:t xml:space="preserve">Zamawiający poinformuje o zmianie terminu otwarcia ofert na stronie internetowej prowadzonego </w:t>
      </w:r>
      <w:r w:rsidRPr="003B1A46">
        <w:rPr>
          <w:rFonts w:cs="Calibri"/>
        </w:rPr>
        <w:t>postępowania w sekcji ,,Komunikaty”.</w:t>
      </w:r>
    </w:p>
    <w:p w14:paraId="3A7EE023"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niezwłocznie po otwarciu ofert, udostępnia na stronie internetowej prowadzonego postępowania w sekcji ,,Komunikaty” informacje o:</w:t>
      </w:r>
    </w:p>
    <w:p w14:paraId="5609B660" w14:textId="77777777" w:rsidR="00C12FE3" w:rsidRPr="003B1A46" w:rsidRDefault="00C12FE3">
      <w:pPr>
        <w:numPr>
          <w:ilvl w:val="2"/>
          <w:numId w:val="29"/>
        </w:numPr>
        <w:tabs>
          <w:tab w:val="left" w:pos="284"/>
          <w:tab w:val="left" w:pos="567"/>
        </w:tabs>
        <w:spacing w:after="0" w:line="280" w:lineRule="atLeast"/>
        <w:ind w:left="567" w:hanging="283"/>
        <w:jc w:val="both"/>
        <w:rPr>
          <w:rFonts w:cs="Calibri"/>
        </w:rPr>
      </w:pPr>
      <w:r w:rsidRPr="003B1A46">
        <w:rPr>
          <w:rFonts w:cs="Calibri"/>
        </w:rPr>
        <w:t>nazwach albo imionach i nazwiskach oraz siedzibach lub miejscach prowadzonej działalności gospodarczej albo miejscach zamieszkania wykonawców, których oferty zostały otwarte;</w:t>
      </w:r>
    </w:p>
    <w:p w14:paraId="4DA653BF" w14:textId="77777777" w:rsidR="00C12FE3" w:rsidRPr="003B1A46" w:rsidRDefault="00C12FE3">
      <w:pPr>
        <w:numPr>
          <w:ilvl w:val="2"/>
          <w:numId w:val="29"/>
        </w:numPr>
        <w:tabs>
          <w:tab w:val="left" w:pos="284"/>
          <w:tab w:val="left" w:pos="567"/>
        </w:tabs>
        <w:spacing w:after="0" w:line="280" w:lineRule="atLeast"/>
        <w:ind w:left="567" w:hanging="283"/>
        <w:jc w:val="both"/>
        <w:rPr>
          <w:rFonts w:cs="Calibri"/>
        </w:rPr>
      </w:pPr>
      <w:r w:rsidRPr="003B1A46">
        <w:rPr>
          <w:rFonts w:cs="Calibri"/>
        </w:rPr>
        <w:lastRenderedPageBreak/>
        <w:t>cenach zawartych w ofertach.</w:t>
      </w:r>
    </w:p>
    <w:p w14:paraId="00E79C2F" w14:textId="77777777" w:rsidR="00C12FE3" w:rsidRPr="003B1A46" w:rsidRDefault="00C12FE3" w:rsidP="00E6534A">
      <w:pPr>
        <w:numPr>
          <w:ilvl w:val="3"/>
          <w:numId w:val="8"/>
        </w:numPr>
        <w:tabs>
          <w:tab w:val="left" w:pos="284"/>
        </w:tabs>
        <w:spacing w:after="0" w:line="280" w:lineRule="atLeast"/>
        <w:ind w:left="284" w:hanging="284"/>
        <w:jc w:val="both"/>
        <w:rPr>
          <w:rFonts w:cs="Calibri"/>
          <w:b/>
          <w:bCs/>
          <w:color w:val="FF0000"/>
        </w:rPr>
      </w:pPr>
      <w:r w:rsidRPr="003B1A46">
        <w:rPr>
          <w:rFonts w:cs="Calibri"/>
          <w:b/>
          <w:bCs/>
          <w:color w:val="FF0000"/>
        </w:rPr>
        <w:t>W związku z tym, że Zamawiający nie odpowiada za ewentualną awarię internetu, czy problemy techniczne powstałe u wykonawcy, zaleca się zaplanowanie złożenia Oferty z odpowiednim wyprzedzeniem.</w:t>
      </w:r>
    </w:p>
    <w:p w14:paraId="505F69BA" w14:textId="77777777" w:rsidR="00C12FE3" w:rsidRPr="003B1A46" w:rsidRDefault="00C12FE3" w:rsidP="00E6534A">
      <w:pPr>
        <w:numPr>
          <w:ilvl w:val="3"/>
          <w:numId w:val="8"/>
        </w:numPr>
        <w:tabs>
          <w:tab w:val="left" w:pos="284"/>
        </w:tabs>
        <w:spacing w:after="0" w:line="280" w:lineRule="atLeast"/>
        <w:ind w:left="284" w:hanging="284"/>
        <w:jc w:val="both"/>
        <w:rPr>
          <w:rFonts w:cs="Calibri"/>
        </w:rPr>
      </w:pPr>
      <w:r w:rsidRPr="003B1A46">
        <w:rPr>
          <w:rFonts w:cs="Calibri"/>
        </w:rPr>
        <w:t xml:space="preserve">Wykonawcy ponoszą koszty związane z przygotowaniem i złożeniem oferty. </w:t>
      </w:r>
    </w:p>
    <w:p w14:paraId="7767D651" w14:textId="77777777" w:rsidR="00C12FE3" w:rsidRDefault="00C12FE3" w:rsidP="00E6534A">
      <w:pPr>
        <w:numPr>
          <w:ilvl w:val="3"/>
          <w:numId w:val="8"/>
        </w:numPr>
        <w:tabs>
          <w:tab w:val="left" w:pos="284"/>
        </w:tabs>
        <w:spacing w:after="0" w:line="280" w:lineRule="atLeast"/>
        <w:ind w:left="284" w:hanging="284"/>
        <w:jc w:val="both"/>
        <w:rPr>
          <w:rFonts w:cs="Calibri"/>
        </w:rPr>
      </w:pPr>
      <w:bookmarkStart w:id="70" w:name="_Hlk154562757"/>
      <w:r w:rsidRPr="003B1A46">
        <w:rPr>
          <w:rFonts w:cs="Calibri"/>
        </w:rPr>
        <w:t>Składanie ofert przez Platformę jest</w:t>
      </w:r>
      <w:r w:rsidRPr="00EB692C">
        <w:rPr>
          <w:rFonts w:cs="Calibri"/>
        </w:rPr>
        <w:t xml:space="preserve"> dla wykonawców bezpłatne.</w:t>
      </w:r>
    </w:p>
    <w:bookmarkEnd w:id="70"/>
    <w:p w14:paraId="6595CD3F" w14:textId="77777777" w:rsidR="00C12FE3" w:rsidRPr="00EB692C" w:rsidRDefault="00C12FE3" w:rsidP="00C12FE3">
      <w:pPr>
        <w:tabs>
          <w:tab w:val="left" w:pos="284"/>
        </w:tabs>
        <w:spacing w:after="0" w:line="240" w:lineRule="auto"/>
        <w:ind w:left="-142"/>
        <w:jc w:val="both"/>
        <w:rPr>
          <w:rFonts w:cs="Calibri"/>
        </w:rPr>
      </w:pPr>
    </w:p>
    <w:p w14:paraId="3EEFD269" w14:textId="77777777" w:rsidR="00C12FE3" w:rsidRPr="00526129" w:rsidRDefault="00C12FE3" w:rsidP="00EE7027">
      <w:pPr>
        <w:pStyle w:val="Nagwek2"/>
        <w:numPr>
          <w:ilvl w:val="0"/>
          <w:numId w:val="8"/>
        </w:numPr>
        <w:spacing w:before="0" w:after="120" w:line="280" w:lineRule="atLeast"/>
        <w:ind w:left="284" w:hanging="568"/>
        <w:rPr>
          <w:rFonts w:ascii="Calibri" w:hAnsi="Calibri" w:cs="Calibri"/>
          <w:b/>
          <w:bCs/>
          <w:color w:val="auto"/>
          <w:sz w:val="22"/>
          <w:szCs w:val="22"/>
        </w:rPr>
      </w:pPr>
      <w:bookmarkStart w:id="71" w:name="_Toc172021510"/>
      <w:bookmarkStart w:id="72" w:name="_Hlk117850838"/>
      <w:r w:rsidRPr="00526129">
        <w:rPr>
          <w:rFonts w:ascii="Calibri" w:hAnsi="Calibri" w:cs="Calibri"/>
          <w:b/>
          <w:bCs/>
          <w:color w:val="auto"/>
          <w:sz w:val="22"/>
          <w:szCs w:val="22"/>
        </w:rPr>
        <w:t>SPOSÓB OBLICZENIA CENY</w:t>
      </w:r>
      <w:bookmarkEnd w:id="71"/>
    </w:p>
    <w:p w14:paraId="1167EEE6" w14:textId="13A295F3" w:rsidR="00C12FE3" w:rsidRPr="008121BF" w:rsidRDefault="00C12FE3" w:rsidP="00E6534A">
      <w:pPr>
        <w:numPr>
          <w:ilvl w:val="3"/>
          <w:numId w:val="8"/>
        </w:numPr>
        <w:tabs>
          <w:tab w:val="left" w:pos="284"/>
        </w:tabs>
        <w:spacing w:after="0" w:line="280" w:lineRule="atLeast"/>
        <w:ind w:left="284" w:hanging="284"/>
        <w:jc w:val="both"/>
        <w:rPr>
          <w:rFonts w:cs="Calibri"/>
        </w:rPr>
      </w:pPr>
      <w:r w:rsidRPr="003B1A46">
        <w:rPr>
          <w:rFonts w:cs="Calibri"/>
        </w:rPr>
        <w:t xml:space="preserve">Cena oferty jest ceną brutto, czyli zawiera VAT (nie dotyczy wykonawców zagranicznych, którzy nie są płatnikami VAT w Polsce) oraz inne podatki i daniny publiczne, wyrażoną w PLN z </w:t>
      </w:r>
      <w:r w:rsidRPr="003B1A46">
        <w:rPr>
          <w:rFonts w:cs="Calibri"/>
          <w:b/>
          <w:bCs/>
        </w:rPr>
        <w:t xml:space="preserve">dokładnością </w:t>
      </w:r>
      <w:r w:rsidR="00EE7027">
        <w:rPr>
          <w:rFonts w:cs="Calibri"/>
          <w:b/>
          <w:bCs/>
        </w:rPr>
        <w:br/>
      </w:r>
      <w:r w:rsidRPr="003B1A46">
        <w:rPr>
          <w:rFonts w:cs="Calibri"/>
          <w:b/>
          <w:bCs/>
        </w:rPr>
        <w:t xml:space="preserve">do dwóch </w:t>
      </w:r>
      <w:r w:rsidRPr="008121BF">
        <w:rPr>
          <w:rFonts w:cs="Calibri"/>
          <w:b/>
          <w:bCs/>
        </w:rPr>
        <w:t>miejsc po przecinku</w:t>
      </w:r>
      <w:r w:rsidRPr="008121BF">
        <w:rPr>
          <w:bCs/>
          <w:spacing w:val="-2"/>
        </w:rPr>
        <w:t>.</w:t>
      </w:r>
    </w:p>
    <w:p w14:paraId="3BD83D83" w14:textId="41269716" w:rsidR="00D34081" w:rsidRPr="00D32CAE" w:rsidRDefault="00D34081" w:rsidP="008121BF">
      <w:pPr>
        <w:numPr>
          <w:ilvl w:val="3"/>
          <w:numId w:val="8"/>
        </w:numPr>
        <w:tabs>
          <w:tab w:val="left" w:pos="284"/>
        </w:tabs>
        <w:spacing w:after="0" w:line="280" w:lineRule="atLeast"/>
        <w:ind w:left="284" w:hanging="284"/>
        <w:jc w:val="both"/>
        <w:rPr>
          <w:rFonts w:cs="Calibri"/>
          <w:strike/>
        </w:rPr>
      </w:pPr>
      <w:r w:rsidRPr="008121BF">
        <w:t>Wykonawca zobowiązany jest zastosować stawkę VAT</w:t>
      </w:r>
      <w:r w:rsidR="003D38D8">
        <w:t xml:space="preserve"> </w:t>
      </w:r>
      <w:r w:rsidR="003D38D8" w:rsidRPr="00D47475">
        <w:rPr>
          <w:rFonts w:cs="Calibri"/>
        </w:rPr>
        <w:t>obowiązującą w dniu składania ofert,</w:t>
      </w:r>
      <w:r w:rsidRPr="008121BF">
        <w:t xml:space="preserve"> zgodnie </w:t>
      </w:r>
      <w:r w:rsidR="003D38D8">
        <w:br/>
      </w:r>
      <w:r w:rsidRPr="008121BF">
        <w:t>z obowiązującymi przepisami ustawy</w:t>
      </w:r>
      <w:r w:rsidR="003D38D8">
        <w:t xml:space="preserve"> </w:t>
      </w:r>
      <w:r w:rsidRPr="008121BF">
        <w:t xml:space="preserve">z </w:t>
      </w:r>
      <w:bookmarkStart w:id="73" w:name="_Hlk168981091"/>
      <w:r w:rsidRPr="008121BF">
        <w:t>11 marca 2004 r. o podatku od towarów i usług</w:t>
      </w:r>
      <w:bookmarkEnd w:id="73"/>
      <w:r w:rsidRPr="008121BF">
        <w:t xml:space="preserve">. </w:t>
      </w:r>
    </w:p>
    <w:p w14:paraId="77D6C4D8" w14:textId="2DB29AB8" w:rsidR="00D32CAE" w:rsidRPr="00D32CAE" w:rsidRDefault="00D32CAE" w:rsidP="00D32CAE">
      <w:pPr>
        <w:tabs>
          <w:tab w:val="left" w:pos="284"/>
        </w:tabs>
        <w:spacing w:after="0" w:line="280" w:lineRule="atLeast"/>
        <w:ind w:left="284"/>
        <w:jc w:val="both"/>
        <w:rPr>
          <w:rFonts w:cs="Calibri"/>
        </w:rPr>
      </w:pPr>
      <w:r w:rsidRPr="00D32CAE">
        <w:rPr>
          <w:rFonts w:cs="Calibri"/>
        </w:rPr>
        <w:t>Prawidłowe ustalenie stawki podatku VAT należy do obowiązków Wykonawcy zgodnie z przepisami ustawy o podatku od towarów i usług oraz podatku akcyzowym. Zgodnie z wiedzą Zamawiającego właściwą stawką podatku VAT zastosowaną w przedmiotowym postępowaniu jest stawka 23 % podatku VAT.</w:t>
      </w:r>
    </w:p>
    <w:p w14:paraId="27641367" w14:textId="43A9E7AA" w:rsidR="00D32CAE" w:rsidRPr="00D32CAE" w:rsidRDefault="00D32CAE" w:rsidP="00D32CAE">
      <w:pPr>
        <w:tabs>
          <w:tab w:val="left" w:pos="284"/>
        </w:tabs>
        <w:spacing w:after="0" w:line="280" w:lineRule="atLeast"/>
        <w:ind w:left="284"/>
        <w:jc w:val="both"/>
        <w:rPr>
          <w:rFonts w:cs="Calibri"/>
        </w:rPr>
      </w:pPr>
      <w:r w:rsidRPr="00D32CAE">
        <w:rPr>
          <w:rFonts w:cs="Calibri"/>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z art. 135 ust. 1 Pzp) </w:t>
      </w:r>
      <w:r w:rsidRPr="00D32CAE">
        <w:rPr>
          <w:rFonts w:cs="Calibri"/>
        </w:rPr>
        <w:br/>
        <w:t>w zakresie zastosowania innej stawki podatku VAT obowiązującej Wykonawcę.</w:t>
      </w:r>
    </w:p>
    <w:p w14:paraId="65C7F9EF" w14:textId="3E91EFEC" w:rsidR="00C12FE3" w:rsidRPr="007807FE" w:rsidRDefault="003E2C96" w:rsidP="00E6534A">
      <w:pPr>
        <w:numPr>
          <w:ilvl w:val="3"/>
          <w:numId w:val="8"/>
        </w:numPr>
        <w:tabs>
          <w:tab w:val="left" w:pos="284"/>
        </w:tabs>
        <w:spacing w:after="60" w:line="280" w:lineRule="atLeast"/>
        <w:ind w:left="284" w:hanging="284"/>
        <w:jc w:val="both"/>
        <w:rPr>
          <w:rFonts w:cs="Calibri"/>
        </w:rPr>
      </w:pPr>
      <w:r w:rsidRPr="008121BF">
        <w:rPr>
          <w:rFonts w:cstheme="minorHAnsi"/>
          <w:color w:val="000000" w:themeColor="text1"/>
        </w:rPr>
        <w:t xml:space="preserve">Cena oferty musi obejmować wszystkie koszty związane z realizacją przedmiotu zamówienia, </w:t>
      </w:r>
      <w:r w:rsidRPr="008121BF">
        <w:rPr>
          <w:rFonts w:cstheme="minorHAnsi"/>
          <w:color w:val="000000" w:themeColor="text1"/>
          <w:spacing w:val="-2"/>
        </w:rPr>
        <w:t>którego zakres i jakość wskazana została w dokumentach zamówienia w tym w projektowanych</w:t>
      </w:r>
      <w:r w:rsidRPr="008121BF">
        <w:rPr>
          <w:rFonts w:cstheme="minorHAnsi"/>
          <w:color w:val="000000" w:themeColor="text1"/>
        </w:rPr>
        <w:t xml:space="preserve"> postanowieniach umowy</w:t>
      </w:r>
      <w:r w:rsidRPr="007807FE">
        <w:rPr>
          <w:rFonts w:cstheme="minorHAnsi"/>
          <w:color w:val="000000" w:themeColor="text1"/>
        </w:rPr>
        <w:t>, wszystkie inne koszty oraz ewentualne upusty i rabaty, a w szczególności</w:t>
      </w:r>
      <w:r w:rsidR="00C12FE3" w:rsidRPr="007807FE">
        <w:t>:</w:t>
      </w:r>
    </w:p>
    <w:p w14:paraId="4D69EFB5" w14:textId="37264D7E" w:rsidR="00695041" w:rsidRPr="00695041" w:rsidRDefault="004331F5">
      <w:pPr>
        <w:numPr>
          <w:ilvl w:val="0"/>
          <w:numId w:val="50"/>
        </w:numPr>
        <w:tabs>
          <w:tab w:val="left" w:pos="284"/>
          <w:tab w:val="left" w:pos="567"/>
        </w:tabs>
        <w:spacing w:after="0" w:line="280" w:lineRule="atLeast"/>
        <w:ind w:left="567" w:hanging="283"/>
        <w:jc w:val="both"/>
        <w:rPr>
          <w:rFonts w:cs="Calibri"/>
        </w:rPr>
      </w:pPr>
      <w:bookmarkStart w:id="74" w:name="_Hlk166571381"/>
      <w:r w:rsidRPr="007807FE">
        <w:t xml:space="preserve">formę wynagrodzenia kosztorysowego rozliczanego </w:t>
      </w:r>
      <w:bookmarkEnd w:id="74"/>
      <w:r w:rsidRPr="007807FE">
        <w:t>tylko za prace faktycznie wykonane przez Wykonawcę, ustalanego według cen jednostkow</w:t>
      </w:r>
      <w:r w:rsidR="00B90A57" w:rsidRPr="007807FE">
        <w:t>ych</w:t>
      </w:r>
      <w:r w:rsidRPr="007807FE">
        <w:t xml:space="preserve"> netto, ujęt</w:t>
      </w:r>
      <w:r w:rsidR="00B90A57" w:rsidRPr="007807FE">
        <w:t>ych</w:t>
      </w:r>
      <w:r w:rsidRPr="007807FE">
        <w:t xml:space="preserve"> </w:t>
      </w:r>
      <w:r w:rsidR="00695041" w:rsidRPr="00695041">
        <w:t xml:space="preserve">w poszczególnych pozycjach </w:t>
      </w:r>
      <w:r w:rsidR="00695041">
        <w:t>wyceny</w:t>
      </w:r>
      <w:r w:rsidR="00695041" w:rsidRPr="00695041">
        <w:t xml:space="preserve"> (dla zamówienia podstawowego oraz dla zamówienia objętego opcją), stanowiąc</w:t>
      </w:r>
      <w:r w:rsidR="00695041">
        <w:t>ą</w:t>
      </w:r>
      <w:r w:rsidR="00695041" w:rsidRPr="00695041">
        <w:t xml:space="preserve"> integralną część oferty wykonawcy, niezmiennych do końca realizacji przedmiotu zamówienia</w:t>
      </w:r>
      <w:r w:rsidR="00695041">
        <w:t>,</w:t>
      </w:r>
    </w:p>
    <w:p w14:paraId="3310B46E" w14:textId="27BE0162" w:rsidR="00695041" w:rsidRDefault="00695041" w:rsidP="00695041">
      <w:pPr>
        <w:tabs>
          <w:tab w:val="left" w:pos="284"/>
          <w:tab w:val="left" w:pos="567"/>
        </w:tabs>
        <w:spacing w:after="0" w:line="280" w:lineRule="atLeast"/>
        <w:ind w:left="567"/>
        <w:jc w:val="both"/>
        <w:rPr>
          <w:rFonts w:cs="Calibri"/>
        </w:rPr>
      </w:pPr>
      <w:r w:rsidRPr="00695041">
        <w:rPr>
          <w:rFonts w:cs="Calibri"/>
        </w:rPr>
        <w:t>Cena jednostkowa zaoferowana przez wykonawcę powinna uwzględniać zysk wykonawcy, oraz wszystkie inne koszty związane z realizacją przedmiotu zamówienia określonego w SWZ, jak również możliwe odchyłki wielkości zamówienia, a także możliwe wzrosty cen materiałów, jakie wykonawca musi nabyć w celu należytego wykonania przedmiotu zamówienia.</w:t>
      </w:r>
    </w:p>
    <w:p w14:paraId="68885239" w14:textId="47D9D206" w:rsidR="00BE75A6" w:rsidRPr="007807FE" w:rsidRDefault="00BE75A6">
      <w:pPr>
        <w:numPr>
          <w:ilvl w:val="0"/>
          <w:numId w:val="50"/>
        </w:numPr>
        <w:tabs>
          <w:tab w:val="left" w:pos="284"/>
          <w:tab w:val="left" w:pos="567"/>
        </w:tabs>
        <w:spacing w:after="0" w:line="280" w:lineRule="atLeast"/>
        <w:ind w:left="567" w:hanging="283"/>
        <w:jc w:val="both"/>
        <w:rPr>
          <w:rFonts w:cs="Calibri"/>
        </w:rPr>
      </w:pPr>
      <w:r w:rsidRPr="007807FE">
        <w:rPr>
          <w:rFonts w:cs="Calibri"/>
        </w:rPr>
        <w:t>zysk wykonawcy, koszty wynikające z organizacji, przygotowania, wykonywania oraz dotrzymania jakości i terminów</w:t>
      </w:r>
      <w:r w:rsidR="003E2C96" w:rsidRPr="007807FE">
        <w:rPr>
          <w:rFonts w:cs="Calibri"/>
        </w:rPr>
        <w:t>,</w:t>
      </w:r>
    </w:p>
    <w:p w14:paraId="0044B110" w14:textId="4237E2C2" w:rsidR="00BE75A6" w:rsidRPr="008121BF" w:rsidRDefault="00BE75A6">
      <w:pPr>
        <w:numPr>
          <w:ilvl w:val="0"/>
          <w:numId w:val="50"/>
        </w:numPr>
        <w:tabs>
          <w:tab w:val="left" w:pos="284"/>
          <w:tab w:val="left" w:pos="567"/>
        </w:tabs>
        <w:spacing w:after="0" w:line="280" w:lineRule="atLeast"/>
        <w:ind w:left="567" w:hanging="283"/>
        <w:jc w:val="both"/>
        <w:rPr>
          <w:rFonts w:cs="Calibri"/>
        </w:rPr>
      </w:pPr>
      <w:r w:rsidRPr="008121BF">
        <w:rPr>
          <w:rFonts w:cs="Calibri"/>
        </w:rPr>
        <w:t>wszelkie cła, opłaty celne i podatki,</w:t>
      </w:r>
    </w:p>
    <w:p w14:paraId="3B187D4B" w14:textId="21F7D204" w:rsidR="00BE75A6" w:rsidRPr="008121BF" w:rsidRDefault="00396E6F" w:rsidP="008121BF">
      <w:pPr>
        <w:numPr>
          <w:ilvl w:val="0"/>
          <w:numId w:val="50"/>
        </w:numPr>
        <w:tabs>
          <w:tab w:val="left" w:pos="284"/>
          <w:tab w:val="left" w:pos="567"/>
        </w:tabs>
        <w:spacing w:after="0" w:line="280" w:lineRule="atLeast"/>
        <w:ind w:left="567" w:hanging="283"/>
        <w:jc w:val="both"/>
        <w:rPr>
          <w:rFonts w:cs="Calibri"/>
        </w:rPr>
      </w:pPr>
      <w:bookmarkStart w:id="75" w:name="_Hlk138142518"/>
      <w:r w:rsidRPr="008121BF">
        <w:rPr>
          <w:rFonts w:cs="Calibri"/>
        </w:rPr>
        <w:t>minimalne wynagrodzenie</w:t>
      </w:r>
      <w:r w:rsidR="008121BF" w:rsidRPr="008121BF">
        <w:rPr>
          <w:rFonts w:cs="Calibri"/>
        </w:rPr>
        <w:t xml:space="preserve"> </w:t>
      </w:r>
      <w:r w:rsidR="008121BF" w:rsidRPr="008121BF">
        <w:t>w 2024 roku</w:t>
      </w:r>
      <w:r w:rsidR="00BE75A6" w:rsidRPr="008121BF">
        <w:rPr>
          <w:rFonts w:cs="Calibri"/>
        </w:rPr>
        <w:t xml:space="preserve">, zgodnie z rozporządzeniem Rady Ministrów z dnia </w:t>
      </w:r>
      <w:r w:rsidR="008121BF" w:rsidRPr="008121BF">
        <w:rPr>
          <w:rFonts w:cs="Calibri"/>
        </w:rPr>
        <w:br/>
      </w:r>
      <w:r w:rsidR="00BE75A6" w:rsidRPr="008121BF">
        <w:rPr>
          <w:rFonts w:cs="Calibri"/>
        </w:rPr>
        <w:t>14 września 2023r. w sprawie wysokości minimalnego wynagrodzenia za pracę oraz wysokości minimalnej stawki godzinowej w 2024 r.</w:t>
      </w:r>
      <w:r w:rsidR="008121BF" w:rsidRPr="008121BF">
        <w:rPr>
          <w:rFonts w:cs="Calibri"/>
        </w:rPr>
        <w:t xml:space="preserve"> </w:t>
      </w:r>
      <w:r w:rsidR="008121BF" w:rsidRPr="008121BF">
        <w:t>oraz propozycję z dnia 13 czerwca 2024 r. Rady Ministrów w sprawie wysokości minimalnego wynagrodzenia</w:t>
      </w:r>
      <w:r w:rsidR="008121BF">
        <w:t xml:space="preserve"> za pracę i minimalnej stawki godzinowej w 2025 roku. Według przedstawionych propozycji  Rządu pensja minimalna od stycznia 2025 roku </w:t>
      </w:r>
      <w:r w:rsidR="008121BF">
        <w:br/>
        <w:t xml:space="preserve">ma wynieść 4 626 zł brutto. Oznacza to prognozę minimalnej stawki godzinowej od 1 stycznia 2025 r. na poziomie 30,20 zł, </w:t>
      </w:r>
      <w:hyperlink r:id="rId19" w:history="1">
        <w:r w:rsidR="008121BF" w:rsidRPr="00182A88">
          <w:rPr>
            <w:rStyle w:val="Hipercze"/>
            <w:color w:val="0000FF"/>
          </w:rPr>
          <w:t>https://www.gazetaprawna.pl/praca/artykuly/9523471,placa-minimalna-w-2025-r-rzad-podjal-decyzje.html</w:t>
        </w:r>
      </w:hyperlink>
      <w:r w:rsidR="008121BF" w:rsidRPr="00182A88">
        <w:rPr>
          <w:color w:val="0000FF"/>
        </w:rPr>
        <w:t xml:space="preserve"> </w:t>
      </w:r>
      <w:r w:rsidR="008121BF">
        <w:t>lub przepisy czy prognozy w tym zakresie, aktualne na dzień składania oferty,</w:t>
      </w:r>
    </w:p>
    <w:bookmarkEnd w:id="75"/>
    <w:p w14:paraId="66496D8E" w14:textId="7529B2E3" w:rsidR="00BE75A6" w:rsidRDefault="00BE75A6">
      <w:pPr>
        <w:numPr>
          <w:ilvl w:val="0"/>
          <w:numId w:val="50"/>
        </w:numPr>
        <w:tabs>
          <w:tab w:val="left" w:pos="284"/>
          <w:tab w:val="left" w:pos="567"/>
        </w:tabs>
        <w:spacing w:after="0" w:line="280" w:lineRule="atLeast"/>
        <w:ind w:left="567" w:hanging="283"/>
        <w:jc w:val="both"/>
        <w:rPr>
          <w:rFonts w:cs="Calibri"/>
        </w:rPr>
      </w:pPr>
      <w:r w:rsidRPr="003E2C96">
        <w:rPr>
          <w:rFonts w:cs="Calibri"/>
        </w:rPr>
        <w:t xml:space="preserve">wzrost cen towarów i usług konsumpcyjnych do końca realizacji przedmiotu zamówienia </w:t>
      </w:r>
      <w:r w:rsidRPr="003E2C96">
        <w:rPr>
          <w:rFonts w:cs="Calibri"/>
        </w:rPr>
        <w:br/>
        <w:t>z uwzględnieniem klauzul waloryzacyjnych określonych w Umowie,</w:t>
      </w:r>
    </w:p>
    <w:p w14:paraId="22EB2194" w14:textId="2B90FEA5" w:rsidR="003D38D8" w:rsidRPr="003E2C96" w:rsidRDefault="003D38D8">
      <w:pPr>
        <w:numPr>
          <w:ilvl w:val="0"/>
          <w:numId w:val="50"/>
        </w:numPr>
        <w:tabs>
          <w:tab w:val="left" w:pos="284"/>
          <w:tab w:val="left" w:pos="567"/>
        </w:tabs>
        <w:spacing w:after="0" w:line="280" w:lineRule="atLeast"/>
        <w:ind w:left="567" w:hanging="283"/>
        <w:jc w:val="both"/>
        <w:rPr>
          <w:rFonts w:cs="Calibri"/>
        </w:rPr>
      </w:pPr>
      <w:r w:rsidRPr="003D38D8">
        <w:rPr>
          <w:rFonts w:cs="Calibri"/>
        </w:rPr>
        <w:t>wzrost cen towarów i usług mających wpływ na ceny produkcji budowlano-montażowej do końca realizacji przedmiotu zamówienia</w:t>
      </w:r>
    </w:p>
    <w:p w14:paraId="73A3BE5D" w14:textId="77777777" w:rsidR="003D38D8" w:rsidRDefault="00BE75A6" w:rsidP="003D38D8">
      <w:pPr>
        <w:numPr>
          <w:ilvl w:val="0"/>
          <w:numId w:val="50"/>
        </w:numPr>
        <w:tabs>
          <w:tab w:val="left" w:pos="284"/>
          <w:tab w:val="left" w:pos="567"/>
        </w:tabs>
        <w:spacing w:after="0" w:line="280" w:lineRule="atLeast"/>
        <w:ind w:left="567" w:hanging="283"/>
        <w:jc w:val="both"/>
        <w:rPr>
          <w:rFonts w:cs="Calibri"/>
        </w:rPr>
      </w:pPr>
      <w:r w:rsidRPr="00AC6ED7">
        <w:rPr>
          <w:rFonts w:cs="Calibri"/>
        </w:rPr>
        <w:t>koszty związane z uzyskaniem i wniesieniem zabezpieczenia należytego wykonania umowy,</w:t>
      </w:r>
    </w:p>
    <w:p w14:paraId="4C35AB3E" w14:textId="5D182EAE" w:rsidR="003D38D8" w:rsidRPr="003D38D8" w:rsidRDefault="003D38D8" w:rsidP="003D38D8">
      <w:pPr>
        <w:numPr>
          <w:ilvl w:val="0"/>
          <w:numId w:val="50"/>
        </w:numPr>
        <w:tabs>
          <w:tab w:val="left" w:pos="284"/>
          <w:tab w:val="left" w:pos="567"/>
        </w:tabs>
        <w:spacing w:after="0" w:line="280" w:lineRule="atLeast"/>
        <w:ind w:left="567" w:hanging="283"/>
        <w:jc w:val="both"/>
        <w:rPr>
          <w:rFonts w:cs="Calibri"/>
        </w:rPr>
      </w:pPr>
      <w:r w:rsidRPr="00900BFB">
        <w:t>odpowiedzialność wykonawcy z tytułu rękojmi za wady fizyczne i udzielonej gwarancji jakości, zgodnie z postanowieniami wzoru umowy z załącznikami,</w:t>
      </w:r>
    </w:p>
    <w:p w14:paraId="289A422E" w14:textId="2D6F84C1" w:rsidR="00BE75A6" w:rsidRPr="00056B65" w:rsidRDefault="00BE75A6">
      <w:pPr>
        <w:numPr>
          <w:ilvl w:val="0"/>
          <w:numId w:val="50"/>
        </w:numPr>
        <w:tabs>
          <w:tab w:val="left" w:pos="284"/>
          <w:tab w:val="left" w:pos="567"/>
        </w:tabs>
        <w:spacing w:after="0" w:line="280" w:lineRule="atLeast"/>
        <w:ind w:left="567" w:hanging="283"/>
        <w:jc w:val="both"/>
        <w:rPr>
          <w:rFonts w:cs="Calibri"/>
        </w:rPr>
      </w:pPr>
      <w:r w:rsidRPr="00056B65">
        <w:rPr>
          <w:rFonts w:cs="Calibri"/>
        </w:rPr>
        <w:lastRenderedPageBreak/>
        <w:t>wykonanie zobowiązań wynikających z zapisów wzoru umowy.</w:t>
      </w:r>
    </w:p>
    <w:p w14:paraId="68C8CA84" w14:textId="77777777" w:rsidR="00C12FE3" w:rsidRPr="003B1A46" w:rsidRDefault="00C12FE3" w:rsidP="00E6534A">
      <w:pPr>
        <w:numPr>
          <w:ilvl w:val="3"/>
          <w:numId w:val="8"/>
        </w:numPr>
        <w:tabs>
          <w:tab w:val="left" w:pos="284"/>
        </w:tabs>
        <w:spacing w:after="0" w:line="280" w:lineRule="atLeast"/>
        <w:ind w:left="284" w:hanging="284"/>
        <w:jc w:val="both"/>
      </w:pPr>
      <w:r w:rsidRPr="003B1A46">
        <w:t>W celu prawidłowego wyliczenia ceny oferty, Zamawiający zleca Wykonawcy wykonać następujące czynności:</w:t>
      </w:r>
    </w:p>
    <w:p w14:paraId="4D4DE096" w14:textId="77777777" w:rsidR="00695041" w:rsidRDefault="00BE75A6" w:rsidP="00695041">
      <w:pPr>
        <w:pStyle w:val="Akapitzlist"/>
        <w:numPr>
          <w:ilvl w:val="0"/>
          <w:numId w:val="42"/>
        </w:numPr>
        <w:tabs>
          <w:tab w:val="clear" w:pos="1211"/>
          <w:tab w:val="num" w:pos="567"/>
        </w:tabs>
        <w:spacing w:after="0" w:line="280" w:lineRule="atLeast"/>
        <w:ind w:left="567" w:right="0" w:hanging="283"/>
        <w:contextualSpacing w:val="0"/>
      </w:pPr>
      <w:r w:rsidRPr="00056B65">
        <w:t xml:space="preserve">zapoznać się z przedmiotem zamówienia opisanym w SWZ z załącznikami oraz uzyskać wszystkie niezbędne informacje potrzebne dla sporządzenia oferty, </w:t>
      </w:r>
    </w:p>
    <w:p w14:paraId="37390C5C" w14:textId="14F11365" w:rsidR="00695041" w:rsidRPr="00944C4E" w:rsidRDefault="00695041" w:rsidP="00695041">
      <w:pPr>
        <w:pStyle w:val="Akapitzlist"/>
        <w:numPr>
          <w:ilvl w:val="0"/>
          <w:numId w:val="42"/>
        </w:numPr>
        <w:tabs>
          <w:tab w:val="clear" w:pos="1211"/>
          <w:tab w:val="num" w:pos="567"/>
        </w:tabs>
        <w:spacing w:after="0" w:line="280" w:lineRule="atLeast"/>
        <w:ind w:left="567" w:right="0" w:hanging="283"/>
        <w:contextualSpacing w:val="0"/>
      </w:pPr>
      <w:r w:rsidRPr="00695041">
        <w:rPr>
          <w:rFonts w:cstheme="minorHAnsi"/>
          <w:u w:val="single"/>
        </w:rPr>
        <w:t xml:space="preserve">w </w:t>
      </w:r>
      <w:bookmarkStart w:id="76" w:name="_Hlk149823300"/>
      <w:r>
        <w:rPr>
          <w:rFonts w:cstheme="minorHAnsi"/>
          <w:u w:val="single"/>
        </w:rPr>
        <w:t>wycenie</w:t>
      </w:r>
      <w:bookmarkEnd w:id="76"/>
      <w:r w:rsidRPr="00695041">
        <w:rPr>
          <w:rFonts w:eastAsia="Times New Roman" w:cs="Times New Roman"/>
        </w:rPr>
        <w:t xml:space="preserve"> dla zamówienia podstawowego oraz dla zamówienia objętego opcją, sporządzon</w:t>
      </w:r>
      <w:r>
        <w:rPr>
          <w:rFonts w:eastAsia="Times New Roman" w:cs="Times New Roman"/>
        </w:rPr>
        <w:t>ej</w:t>
      </w:r>
      <w:r w:rsidRPr="00695041">
        <w:rPr>
          <w:rFonts w:eastAsia="Times New Roman" w:cs="Times New Roman"/>
        </w:rPr>
        <w:t xml:space="preserve"> </w:t>
      </w:r>
      <w:r>
        <w:rPr>
          <w:rFonts w:eastAsia="Times New Roman" w:cs="Times New Roman"/>
        </w:rPr>
        <w:br/>
      </w:r>
      <w:r w:rsidRPr="00695041">
        <w:rPr>
          <w:rFonts w:eastAsia="Times New Roman" w:cs="Times New Roman"/>
        </w:rPr>
        <w:t>na podstawie wzor</w:t>
      </w:r>
      <w:r>
        <w:rPr>
          <w:rFonts w:eastAsia="Times New Roman" w:cs="Times New Roman"/>
        </w:rPr>
        <w:t xml:space="preserve">u </w:t>
      </w:r>
      <w:r w:rsidRPr="00695041">
        <w:rPr>
          <w:rFonts w:eastAsia="Times New Roman" w:cs="Times New Roman"/>
        </w:rPr>
        <w:t>Zamawiającego stanowiąc</w:t>
      </w:r>
      <w:r>
        <w:rPr>
          <w:rFonts w:eastAsia="Times New Roman" w:cs="Times New Roman"/>
        </w:rPr>
        <w:t>ej</w:t>
      </w:r>
      <w:r w:rsidRPr="00695041">
        <w:rPr>
          <w:rFonts w:eastAsia="Times New Roman" w:cs="Times New Roman"/>
        </w:rPr>
        <w:t xml:space="preserve"> załącznik do SWZ - czyli w układzie podanym </w:t>
      </w:r>
      <w:r>
        <w:rPr>
          <w:rFonts w:eastAsia="Times New Roman" w:cs="Times New Roman"/>
        </w:rPr>
        <w:br/>
      </w:r>
      <w:r w:rsidRPr="00695041">
        <w:rPr>
          <w:rFonts w:eastAsia="Times New Roman" w:cs="Times New Roman"/>
        </w:rPr>
        <w:t xml:space="preserve">w tym wzorze umożliwiającym porównanie ofert </w:t>
      </w:r>
      <w:r w:rsidRPr="00695041">
        <w:rPr>
          <w:rFonts w:cstheme="minorHAnsi"/>
        </w:rPr>
        <w:t>wyliczyć i przedstawić</w:t>
      </w:r>
      <w:r w:rsidRPr="00695041">
        <w:rPr>
          <w:bCs/>
          <w:spacing w:val="-2"/>
          <w:lang w:eastAsia="ar-SA"/>
        </w:rPr>
        <w:t>:</w:t>
      </w:r>
    </w:p>
    <w:p w14:paraId="2633A914"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cenę jednostkową dla każdej pozycji, która jest ceną netto (bez VAT), wyrażoną w PLN (złotych polskich),</w:t>
      </w:r>
    </w:p>
    <w:p w14:paraId="26EA1C64"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podać stawkę % VAT,</w:t>
      </w:r>
    </w:p>
    <w:p w14:paraId="7E4FDDAC"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wartość VAT dla każdej ceny jednostkowej,</w:t>
      </w:r>
    </w:p>
    <w:p w14:paraId="58F81C46"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cenę jednostkową brutto dla każdej pozycji, która stanowi sumę ceny jednostkowej netto i wartości VAT dla tej pozycji,</w:t>
      </w:r>
    </w:p>
    <w:p w14:paraId="41618EF5"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wartość netto każdej pozycji, która wynika z iloczynu odpowiadającej jej ceny jednostkowej netto i odpowiadającej jej ilości zarówno dla zamówienia podstawowego i zamówienia objętego opcją,</w:t>
      </w:r>
    </w:p>
    <w:p w14:paraId="56B62B90"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wartość VAT każdej pozycji, która wynika z iloczynu odpowiadającej jej wartości VAT i odpowiadającej jej ilości zarówno dla zamówienia podstawowego i zamówienia objętego opcją,</w:t>
      </w:r>
    </w:p>
    <w:p w14:paraId="25B215FF" w14:textId="77777777" w:rsidR="00944C4E" w:rsidRPr="00900BFB" w:rsidRDefault="00944C4E" w:rsidP="00944C4E">
      <w:pPr>
        <w:pStyle w:val="Akapitzlist"/>
        <w:numPr>
          <w:ilvl w:val="0"/>
          <w:numId w:val="68"/>
        </w:numPr>
        <w:spacing w:after="0" w:line="240" w:lineRule="auto"/>
        <w:ind w:left="993" w:right="0" w:hanging="283"/>
        <w:contextualSpacing w:val="0"/>
      </w:pPr>
      <w:r w:rsidRPr="00900BFB">
        <w:t xml:space="preserve">wartość brutto każdej pozycji, która wynika z iloczynu odpowiadającej jej ceny jednostkowej brutto i odpowiadającej jej ilości zarówno dla zamówienia podstawowego i zamówienia objętego opcją, </w:t>
      </w:r>
    </w:p>
    <w:p w14:paraId="3C029394" w14:textId="760D34FF" w:rsidR="00944C4E" w:rsidRPr="00900BFB" w:rsidRDefault="00944C4E" w:rsidP="00944C4E">
      <w:pPr>
        <w:pStyle w:val="Akapitzlist"/>
        <w:numPr>
          <w:ilvl w:val="0"/>
          <w:numId w:val="68"/>
        </w:numPr>
        <w:spacing w:after="0" w:line="240" w:lineRule="auto"/>
        <w:ind w:left="993" w:right="0" w:hanging="283"/>
        <w:contextualSpacing w:val="0"/>
      </w:pPr>
      <w:r w:rsidRPr="00900BFB">
        <w:t xml:space="preserve">Razem wartość netto zamówienia podstawowego, która stanowi sumę wartości netto poszczególnych pozycji wyceny zamówienia podstawowego, </w:t>
      </w:r>
    </w:p>
    <w:p w14:paraId="49E47A98" w14:textId="7F60F727" w:rsidR="00944C4E" w:rsidRPr="00900BFB" w:rsidRDefault="00944C4E" w:rsidP="00944C4E">
      <w:pPr>
        <w:pStyle w:val="Akapitzlist"/>
        <w:numPr>
          <w:ilvl w:val="0"/>
          <w:numId w:val="68"/>
        </w:numPr>
        <w:spacing w:after="0" w:line="240" w:lineRule="auto"/>
        <w:ind w:left="993" w:right="0" w:hanging="283"/>
        <w:contextualSpacing w:val="0"/>
      </w:pPr>
      <w:r w:rsidRPr="00900BFB">
        <w:t>Razem VAT od wartości netto zamówienia podstawowego, stanowiący sumę wartości VAT poszczególnych pozycji wyceny zamówienia podstawowego,</w:t>
      </w:r>
    </w:p>
    <w:p w14:paraId="5D3FED49" w14:textId="52EAE578" w:rsidR="00944C4E" w:rsidRPr="00900BFB" w:rsidRDefault="00944C4E" w:rsidP="00944C4E">
      <w:pPr>
        <w:pStyle w:val="Akapitzlist"/>
        <w:numPr>
          <w:ilvl w:val="0"/>
          <w:numId w:val="68"/>
        </w:numPr>
        <w:spacing w:after="0" w:line="240" w:lineRule="auto"/>
        <w:ind w:left="993" w:right="0" w:hanging="283"/>
        <w:contextualSpacing w:val="0"/>
      </w:pPr>
      <w:r w:rsidRPr="00900BFB">
        <w:t>Razem wartość brutto zamówienia podstawowego, która stanowi sumę wartość brutto poszczególnych pozycji wyceny zamówienia podstawowego,</w:t>
      </w:r>
    </w:p>
    <w:p w14:paraId="787F0213" w14:textId="0C72F5D1" w:rsidR="00944C4E" w:rsidRPr="00900BFB" w:rsidRDefault="00944C4E" w:rsidP="00944C4E">
      <w:pPr>
        <w:pStyle w:val="Akapitzlist"/>
        <w:numPr>
          <w:ilvl w:val="0"/>
          <w:numId w:val="68"/>
        </w:numPr>
        <w:spacing w:after="0" w:line="240" w:lineRule="auto"/>
        <w:ind w:left="993" w:right="0" w:hanging="283"/>
        <w:contextualSpacing w:val="0"/>
      </w:pPr>
      <w:r w:rsidRPr="00900BFB">
        <w:t xml:space="preserve">Razem wartość netto zamówienia objętego opcją, która stanowi sumę wartości netto poszczególnych pozycji wyceny opcji, </w:t>
      </w:r>
    </w:p>
    <w:p w14:paraId="3B7F9D12" w14:textId="4A11A6D5" w:rsidR="00944C4E" w:rsidRPr="00900BFB" w:rsidRDefault="00944C4E" w:rsidP="00944C4E">
      <w:pPr>
        <w:pStyle w:val="Akapitzlist"/>
        <w:numPr>
          <w:ilvl w:val="0"/>
          <w:numId w:val="68"/>
        </w:numPr>
        <w:spacing w:after="0" w:line="240" w:lineRule="auto"/>
        <w:ind w:left="993" w:right="0" w:hanging="283"/>
        <w:contextualSpacing w:val="0"/>
      </w:pPr>
      <w:r w:rsidRPr="00900BFB">
        <w:t>Razem VAT od wartości netto wykonania zamówienia objętego opcją, stanowiący sumę wartości VAT poszczególnych pozycji wyceny opcj</w:t>
      </w:r>
      <w:r>
        <w:t>i</w:t>
      </w:r>
      <w:r w:rsidRPr="00900BFB">
        <w:t xml:space="preserve">, </w:t>
      </w:r>
    </w:p>
    <w:p w14:paraId="29B99348" w14:textId="71DDDD50" w:rsidR="00944C4E" w:rsidRPr="00900BFB" w:rsidRDefault="00944C4E" w:rsidP="00944C4E">
      <w:pPr>
        <w:pStyle w:val="Akapitzlist"/>
        <w:numPr>
          <w:ilvl w:val="0"/>
          <w:numId w:val="68"/>
        </w:numPr>
        <w:spacing w:after="120" w:line="240" w:lineRule="auto"/>
        <w:ind w:left="993" w:right="0" w:hanging="284"/>
        <w:contextualSpacing w:val="0"/>
      </w:pPr>
      <w:r w:rsidRPr="00900BFB">
        <w:t>Razem wartość brutto zamówienia objętego opcją, która stanowi sumę wartość brutto poszczególnych pozycji wyceny opcji.</w:t>
      </w:r>
    </w:p>
    <w:p w14:paraId="4F53FF88" w14:textId="77777777" w:rsidR="00944C4E" w:rsidRPr="00900BFB" w:rsidRDefault="00944C4E" w:rsidP="00944C4E">
      <w:pPr>
        <w:pStyle w:val="Akapitzlist"/>
        <w:spacing w:after="60" w:line="240" w:lineRule="auto"/>
        <w:ind w:left="992"/>
        <w:contextualSpacing w:val="0"/>
        <w:rPr>
          <w:u w:val="single"/>
        </w:rPr>
      </w:pPr>
      <w:r w:rsidRPr="00900BFB">
        <w:rPr>
          <w:u w:val="single"/>
        </w:rPr>
        <w:t>Wyliczone w ten sposób sumy wartości netto, brutto i podatku VAT, odpowiednio dla zamówienia podstawowego i zamówienia objętego opcją, należy wpisać w odpowiednie miejsce (zestawienie) formularza Oferty.</w:t>
      </w:r>
    </w:p>
    <w:p w14:paraId="68746B2F" w14:textId="4D3CC614" w:rsidR="00944C4E" w:rsidRPr="00944C4E" w:rsidRDefault="00944C4E" w:rsidP="00944C4E">
      <w:pPr>
        <w:pStyle w:val="Akapitzlist"/>
        <w:numPr>
          <w:ilvl w:val="0"/>
          <w:numId w:val="42"/>
        </w:numPr>
        <w:tabs>
          <w:tab w:val="clear" w:pos="1211"/>
          <w:tab w:val="num" w:pos="567"/>
        </w:tabs>
        <w:spacing w:after="0" w:line="280" w:lineRule="atLeast"/>
        <w:ind w:left="567" w:right="0" w:hanging="283"/>
        <w:contextualSpacing w:val="0"/>
        <w:rPr>
          <w:rFonts w:eastAsia="Times New Roman" w:cs="Times New Roman"/>
        </w:rPr>
      </w:pPr>
      <w:r w:rsidRPr="00944C4E">
        <w:rPr>
          <w:rFonts w:eastAsia="Times New Roman" w:cs="Times New Roman"/>
        </w:rPr>
        <w:t>wyliczyć i przedstawić w Formularzu Oferty:</w:t>
      </w:r>
    </w:p>
    <w:p w14:paraId="5540CF14" w14:textId="77777777" w:rsidR="00944C4E" w:rsidRPr="00944C4E" w:rsidRDefault="00944C4E" w:rsidP="00944C4E">
      <w:pPr>
        <w:numPr>
          <w:ilvl w:val="0"/>
          <w:numId w:val="70"/>
        </w:numPr>
        <w:spacing w:after="120" w:line="240" w:lineRule="auto"/>
        <w:ind w:left="993" w:hanging="284"/>
        <w:jc w:val="both"/>
        <w:rPr>
          <w:rFonts w:ascii="Calibri" w:eastAsia="Times New Roman" w:hAnsi="Calibri" w:cs="Times New Roman"/>
          <w:lang w:eastAsia="pl-PL"/>
        </w:rPr>
      </w:pPr>
      <w:r w:rsidRPr="00944C4E">
        <w:rPr>
          <w:rFonts w:ascii="Calibri" w:eastAsia="Times New Roman" w:hAnsi="Calibri" w:cs="Times New Roman"/>
          <w:lang w:eastAsia="pl-PL"/>
        </w:rPr>
        <w:t>cenę brutto wykonania zamówienia, która stanowi sumę ceny brutto za wykonanie zamówienia podstawowego i ceny brutto za wykonanie zamówienia objętego opcją.</w:t>
      </w:r>
    </w:p>
    <w:p w14:paraId="32550669" w14:textId="77777777" w:rsidR="00944C4E" w:rsidRPr="00944C4E" w:rsidRDefault="00944C4E" w:rsidP="00944C4E">
      <w:pPr>
        <w:spacing w:after="120" w:line="269" w:lineRule="auto"/>
        <w:ind w:left="709" w:right="11"/>
        <w:jc w:val="both"/>
        <w:rPr>
          <w:rFonts w:ascii="Calibri" w:eastAsia="Calibri" w:hAnsi="Calibri" w:cs="Calibri"/>
          <w:b/>
          <w:bCs/>
          <w:color w:val="000000"/>
          <w:lang w:eastAsia="pl-PL"/>
        </w:rPr>
      </w:pPr>
      <w:r w:rsidRPr="00944C4E">
        <w:rPr>
          <w:rFonts w:ascii="Calibri" w:eastAsia="Calibri" w:hAnsi="Calibri" w:cs="Calibri"/>
          <w:b/>
          <w:bCs/>
          <w:color w:val="000000"/>
          <w:lang w:eastAsia="pl-PL"/>
        </w:rPr>
        <w:t xml:space="preserve">Wszystkie ceny i wartości wpisywane w Wycenie (zarówno dla zamówienia podstawowego </w:t>
      </w:r>
      <w:r w:rsidRPr="00944C4E">
        <w:rPr>
          <w:rFonts w:ascii="Calibri" w:eastAsia="Calibri" w:hAnsi="Calibri" w:cs="Calibri"/>
          <w:b/>
          <w:bCs/>
          <w:color w:val="000000"/>
          <w:lang w:eastAsia="pl-PL"/>
        </w:rPr>
        <w:br/>
        <w:t xml:space="preserve">i dla zamówienia objętego opcją) oraz w formularzu Oferty należy podać z dokładnością </w:t>
      </w:r>
      <w:r w:rsidRPr="00944C4E">
        <w:rPr>
          <w:rFonts w:ascii="Calibri" w:eastAsia="Calibri" w:hAnsi="Calibri" w:cs="Calibri"/>
          <w:b/>
          <w:bCs/>
          <w:color w:val="000000"/>
          <w:lang w:eastAsia="pl-PL"/>
        </w:rPr>
        <w:br/>
        <w:t>do dwóch miejsc po przecinku.</w:t>
      </w:r>
    </w:p>
    <w:p w14:paraId="4FBC35A4" w14:textId="49D090AF" w:rsidR="00944C4E" w:rsidRPr="0029057D" w:rsidRDefault="00944C4E" w:rsidP="0029057D">
      <w:pPr>
        <w:numPr>
          <w:ilvl w:val="3"/>
          <w:numId w:val="8"/>
        </w:numPr>
        <w:tabs>
          <w:tab w:val="left" w:pos="284"/>
        </w:tabs>
        <w:spacing w:after="0" w:line="280" w:lineRule="atLeast"/>
        <w:ind w:left="284" w:hanging="284"/>
        <w:jc w:val="both"/>
        <w:rPr>
          <w:rFonts w:ascii="Calibri" w:eastAsia="Times New Roman" w:hAnsi="Calibri" w:cs="Calibri"/>
          <w:lang w:eastAsia="pl-PL"/>
        </w:rPr>
      </w:pPr>
      <w:r w:rsidRPr="00944C4E">
        <w:rPr>
          <w:rFonts w:ascii="Calibri" w:eastAsia="Times New Roman" w:hAnsi="Calibri" w:cs="Times New Roman"/>
          <w:lang w:eastAsia="pl-PL"/>
        </w:rPr>
        <w:t xml:space="preserve">W Wycenie Zamawiający zakazuje braku wyceny jakiejkolwiek pozycji – tzw. puste miejsce, </w:t>
      </w:r>
      <w:r w:rsidRPr="00944C4E">
        <w:rPr>
          <w:rFonts w:ascii="Calibri" w:eastAsia="Times New Roman" w:hAnsi="Calibri" w:cs="Times New Roman"/>
          <w:lang w:eastAsia="pl-PL"/>
        </w:rPr>
        <w:br/>
      </w:r>
      <w:r w:rsidRPr="00944C4E">
        <w:rPr>
          <w:rFonts w:ascii="Calibri" w:eastAsia="Times New Roman" w:hAnsi="Calibri" w:cs="Calibri"/>
          <w:lang w:eastAsia="pl-PL"/>
        </w:rPr>
        <w:t>(z wyjątkiem miejsc wykreślonych przez Zamawiającego) lub jej wyceny na 0,00 PLN lub na ujemną wartość pieniężną, lub ujęcia ceny poszczególnej pozycji w innej pozycji wyceny. Złamanie zakazu stanowi podstawę odrzucenia oferty.</w:t>
      </w:r>
    </w:p>
    <w:p w14:paraId="2F0B5E40" w14:textId="77777777" w:rsidR="000C4F9A" w:rsidRPr="00056B65" w:rsidRDefault="000C4F9A" w:rsidP="00E6534A">
      <w:pPr>
        <w:numPr>
          <w:ilvl w:val="3"/>
          <w:numId w:val="8"/>
        </w:numPr>
        <w:tabs>
          <w:tab w:val="left" w:pos="284"/>
        </w:tabs>
        <w:spacing w:after="0" w:line="280" w:lineRule="atLeast"/>
        <w:ind w:left="284" w:hanging="284"/>
        <w:jc w:val="both"/>
        <w:rPr>
          <w:rFonts w:cs="Calibri"/>
        </w:rPr>
      </w:pPr>
      <w:r w:rsidRPr="00056B65">
        <w:rPr>
          <w:rFonts w:cs="Calibri"/>
        </w:rPr>
        <w:t xml:space="preserve">Zamawiający przewiduje rozliczenie tylko w polskich złotych. </w:t>
      </w:r>
      <w:r w:rsidRPr="00056B65">
        <w:rPr>
          <w:rFonts w:cs="Calibri"/>
          <w:spacing w:val="-2"/>
        </w:rPr>
        <w:t xml:space="preserve">Nie przewiduje się rozliczenia </w:t>
      </w:r>
      <w:r w:rsidRPr="00056B65">
        <w:rPr>
          <w:rFonts w:cs="Calibri"/>
          <w:spacing w:val="-2"/>
        </w:rPr>
        <w:br/>
        <w:t>w walutach</w:t>
      </w:r>
      <w:r w:rsidRPr="00056B65">
        <w:rPr>
          <w:rFonts w:cs="Calibri"/>
        </w:rPr>
        <w:t xml:space="preserve"> obcych.</w:t>
      </w:r>
    </w:p>
    <w:p w14:paraId="6688CEB6" w14:textId="77777777" w:rsidR="003D4D45" w:rsidRDefault="000C4F9A" w:rsidP="00E6534A">
      <w:pPr>
        <w:numPr>
          <w:ilvl w:val="3"/>
          <w:numId w:val="8"/>
        </w:numPr>
        <w:tabs>
          <w:tab w:val="left" w:pos="284"/>
        </w:tabs>
        <w:spacing w:after="0" w:line="280" w:lineRule="atLeast"/>
        <w:ind w:left="284" w:hanging="284"/>
        <w:jc w:val="both"/>
        <w:rPr>
          <w:rFonts w:cs="Calibri"/>
        </w:rPr>
      </w:pPr>
      <w:r w:rsidRPr="00056B65">
        <w:rPr>
          <w:rFonts w:cs="Calibri"/>
        </w:rPr>
        <w:t>Zakłada się, że wykonawca w cenie Oferty uwzględnił, wszystkie dane udostępnione przez Zamawiającego oraz warunki lokalne rozpoznane we własnym zakresie.</w:t>
      </w:r>
    </w:p>
    <w:p w14:paraId="57AB83BB" w14:textId="652ED160" w:rsidR="003D4D45" w:rsidRPr="003D4D45" w:rsidRDefault="003D4D45" w:rsidP="00E6534A">
      <w:pPr>
        <w:numPr>
          <w:ilvl w:val="3"/>
          <w:numId w:val="8"/>
        </w:numPr>
        <w:tabs>
          <w:tab w:val="left" w:pos="284"/>
        </w:tabs>
        <w:spacing w:after="0" w:line="280" w:lineRule="atLeast"/>
        <w:ind w:left="284" w:hanging="284"/>
        <w:jc w:val="both"/>
        <w:rPr>
          <w:rFonts w:cs="Calibri"/>
        </w:rPr>
      </w:pPr>
      <w:r w:rsidRPr="003D4D45">
        <w:rPr>
          <w:rFonts w:eastAsia="Calibri" w:cstheme="minorHAnsi"/>
          <w:color w:val="000000" w:themeColor="text1"/>
          <w:lang w:eastAsia="pl-PL"/>
        </w:rPr>
        <w:t>Wykonawca ponosi wszelkie koszty związane z przygotowaniem i złożeniem oferty</w:t>
      </w:r>
      <w:r w:rsidRPr="003D4D45">
        <w:rPr>
          <w:rFonts w:eastAsia="Calibri" w:cstheme="minorHAnsi"/>
          <w:color w:val="000000" w:themeColor="text1"/>
          <w:spacing w:val="-4"/>
          <w:lang w:eastAsia="pl-PL"/>
        </w:rPr>
        <w:t xml:space="preserve">. </w:t>
      </w:r>
    </w:p>
    <w:bookmarkEnd w:id="72"/>
    <w:p w14:paraId="7AEFE4F9" w14:textId="77777777" w:rsidR="00C12FE3" w:rsidRPr="001F1654" w:rsidRDefault="00C12FE3" w:rsidP="00C12FE3">
      <w:pPr>
        <w:tabs>
          <w:tab w:val="left" w:pos="284"/>
        </w:tabs>
        <w:spacing w:after="0" w:line="240" w:lineRule="auto"/>
        <w:jc w:val="both"/>
        <w:rPr>
          <w:rFonts w:cs="Calibri"/>
        </w:rPr>
      </w:pPr>
    </w:p>
    <w:p w14:paraId="60302BB3" w14:textId="77777777" w:rsidR="00C12FE3" w:rsidRPr="00A56434" w:rsidRDefault="00C12FE3" w:rsidP="003D4D45">
      <w:pPr>
        <w:pStyle w:val="Nagwek2"/>
        <w:numPr>
          <w:ilvl w:val="0"/>
          <w:numId w:val="8"/>
        </w:numPr>
        <w:spacing w:before="0" w:after="120" w:line="280" w:lineRule="atLeast"/>
        <w:ind w:left="284" w:hanging="568"/>
        <w:rPr>
          <w:rFonts w:ascii="Calibri" w:hAnsi="Calibri" w:cs="Calibri"/>
          <w:b/>
          <w:bCs/>
          <w:color w:val="auto"/>
          <w:sz w:val="22"/>
          <w:szCs w:val="22"/>
        </w:rPr>
      </w:pPr>
      <w:bookmarkStart w:id="77" w:name="_Toc172021511"/>
      <w:r w:rsidRPr="00A56434">
        <w:rPr>
          <w:rFonts w:ascii="Calibri" w:hAnsi="Calibri" w:cs="Calibri"/>
          <w:b/>
          <w:bCs/>
          <w:color w:val="auto"/>
          <w:sz w:val="22"/>
          <w:szCs w:val="22"/>
        </w:rPr>
        <w:t>OPIS KRYTERIÓW OCENY OFERT WRAZ Z PODANIEM WAG TYCH KRYTERIÓW I SPOSOBU OCENY OFERT</w:t>
      </w:r>
      <w:bookmarkEnd w:id="77"/>
    </w:p>
    <w:p w14:paraId="4C951826" w14:textId="6B4A9AF1" w:rsidR="000C4F9A" w:rsidRPr="00A01746" w:rsidRDefault="000C4F9A" w:rsidP="00746A62">
      <w:pPr>
        <w:numPr>
          <w:ilvl w:val="3"/>
          <w:numId w:val="8"/>
        </w:numPr>
        <w:tabs>
          <w:tab w:val="left" w:pos="284"/>
        </w:tabs>
        <w:spacing w:after="0" w:line="280" w:lineRule="atLeast"/>
        <w:ind w:left="284" w:hanging="284"/>
        <w:jc w:val="both"/>
        <w:rPr>
          <w:rFonts w:cs="Calibri"/>
          <w:bCs/>
        </w:rPr>
      </w:pPr>
      <w:r w:rsidRPr="00A01746">
        <w:rPr>
          <w:rFonts w:cs="Calibri"/>
          <w:bCs/>
        </w:rPr>
        <w:t xml:space="preserve">Kryteria oceny ofert i ich znaczenie: </w:t>
      </w:r>
    </w:p>
    <w:p w14:paraId="405D6C2A" w14:textId="1450C5F6" w:rsidR="00B337CC" w:rsidRPr="00A01746" w:rsidRDefault="00B337CC" w:rsidP="00B337CC">
      <w:pPr>
        <w:tabs>
          <w:tab w:val="left" w:pos="284"/>
        </w:tabs>
        <w:spacing w:after="0" w:line="280" w:lineRule="atLeast"/>
        <w:ind w:left="284"/>
        <w:jc w:val="both"/>
        <w:rPr>
          <w:rFonts w:cs="Calibri"/>
          <w:bCs/>
        </w:rPr>
      </w:pPr>
      <w:bookmarkStart w:id="78" w:name="_Hlk167783474"/>
      <w:r w:rsidRPr="00A01746">
        <w:rPr>
          <w:rFonts w:cs="Calibri"/>
          <w:bCs/>
        </w:rPr>
        <w:t xml:space="preserve">Przy wyborze najkorzystniejszej oferty, Zamawiający będzie kierował się następującymi kryteriami </w:t>
      </w:r>
      <w:r w:rsidR="0029057D">
        <w:rPr>
          <w:rFonts w:cs="Calibri"/>
          <w:bCs/>
        </w:rPr>
        <w:br/>
      </w:r>
      <w:r w:rsidRPr="00A01746">
        <w:rPr>
          <w:rFonts w:cs="Calibri"/>
          <w:bCs/>
        </w:rPr>
        <w:t>i odpowiadającymi im znaczeniami:</w:t>
      </w:r>
      <w:bookmarkEnd w:id="78"/>
    </w:p>
    <w:p w14:paraId="0ECC5661" w14:textId="651D87AD" w:rsidR="000C4F9A" w:rsidRPr="00A01746" w:rsidRDefault="000C4F9A">
      <w:pPr>
        <w:pStyle w:val="Akapitzlist"/>
        <w:numPr>
          <w:ilvl w:val="0"/>
          <w:numId w:val="52"/>
        </w:numPr>
        <w:tabs>
          <w:tab w:val="clear" w:pos="1211"/>
          <w:tab w:val="num" w:pos="567"/>
        </w:tabs>
        <w:spacing w:after="0" w:line="280" w:lineRule="atLeast"/>
        <w:ind w:left="567" w:right="0" w:hanging="283"/>
        <w:contextualSpacing w:val="0"/>
        <w:rPr>
          <w:rFonts w:eastAsia="Times New Roman" w:cstheme="minorHAnsi"/>
        </w:rPr>
      </w:pPr>
      <w:bookmarkStart w:id="79" w:name="_Hlk167783534"/>
      <w:r w:rsidRPr="00A01746">
        <w:rPr>
          <w:rFonts w:eastAsia="Times New Roman" w:cstheme="minorHAnsi"/>
          <w:b/>
          <w:bCs/>
        </w:rPr>
        <w:t>cena</w:t>
      </w:r>
      <w:r w:rsidRPr="00A01746">
        <w:rPr>
          <w:rFonts w:eastAsia="Times New Roman" w:cstheme="minorHAnsi"/>
        </w:rPr>
        <w:t xml:space="preserve"> (oznaczenie C) – znaczenie wagi i maksymalna liczba punktów </w:t>
      </w:r>
      <w:r w:rsidR="000246FD" w:rsidRPr="00A01746">
        <w:rPr>
          <w:rFonts w:eastAsia="Times New Roman" w:cstheme="minorHAnsi"/>
          <w:b/>
          <w:bCs/>
        </w:rPr>
        <w:t xml:space="preserve">– </w:t>
      </w:r>
      <w:r w:rsidRPr="00A01746">
        <w:rPr>
          <w:rFonts w:eastAsia="Times New Roman" w:cstheme="minorHAnsi"/>
          <w:b/>
          <w:bCs/>
        </w:rPr>
        <w:t>60%</w:t>
      </w:r>
      <w:r w:rsidRPr="00A01746">
        <w:rPr>
          <w:rFonts w:eastAsia="Times New Roman" w:cstheme="minorHAnsi"/>
        </w:rPr>
        <w:t xml:space="preserve"> (pkt),</w:t>
      </w:r>
    </w:p>
    <w:p w14:paraId="6A416C6B" w14:textId="4F7384C1" w:rsidR="0029057D" w:rsidRPr="0029057D" w:rsidRDefault="00A450A0" w:rsidP="0029057D">
      <w:pPr>
        <w:pStyle w:val="Akapitzlist"/>
        <w:numPr>
          <w:ilvl w:val="0"/>
          <w:numId w:val="52"/>
        </w:numPr>
        <w:tabs>
          <w:tab w:val="clear" w:pos="1211"/>
          <w:tab w:val="num" w:pos="567"/>
        </w:tabs>
        <w:spacing w:after="0" w:line="280" w:lineRule="atLeast"/>
        <w:ind w:left="567" w:right="0" w:hanging="283"/>
        <w:contextualSpacing w:val="0"/>
        <w:rPr>
          <w:rFonts w:eastAsia="Times New Roman" w:cstheme="minorHAnsi"/>
        </w:rPr>
      </w:pPr>
      <w:bookmarkStart w:id="80" w:name="_Hlk167868975"/>
      <w:bookmarkStart w:id="81" w:name="_Hlk167883902"/>
      <w:bookmarkStart w:id="82" w:name="_Hlk154563236"/>
      <w:r>
        <w:rPr>
          <w:rFonts w:cstheme="minorHAnsi"/>
          <w:b/>
          <w:bCs/>
        </w:rPr>
        <w:t>t</w:t>
      </w:r>
      <w:r w:rsidR="0029057D">
        <w:rPr>
          <w:rFonts w:cstheme="minorHAnsi"/>
          <w:b/>
          <w:bCs/>
        </w:rPr>
        <w:t xml:space="preserve">ermin wykonania zamówienia </w:t>
      </w:r>
      <w:r>
        <w:rPr>
          <w:rFonts w:cstheme="minorHAnsi"/>
          <w:b/>
          <w:bCs/>
        </w:rPr>
        <w:t xml:space="preserve">podstawowego </w:t>
      </w:r>
      <w:r w:rsidR="0029057D" w:rsidRPr="00A01746">
        <w:rPr>
          <w:rFonts w:eastAsia="Times New Roman" w:cstheme="minorHAnsi"/>
        </w:rPr>
        <w:t xml:space="preserve">(oznaczenie </w:t>
      </w:r>
      <w:r w:rsidR="0029057D">
        <w:rPr>
          <w:rFonts w:eastAsia="Times New Roman" w:cstheme="minorHAnsi"/>
        </w:rPr>
        <w:t>T</w:t>
      </w:r>
      <w:r w:rsidR="0029057D" w:rsidRPr="00A01746">
        <w:rPr>
          <w:rFonts w:eastAsia="Times New Roman" w:cstheme="minorHAnsi"/>
        </w:rPr>
        <w:t xml:space="preserve">) – znaczenie wagi i maksymalna liczba punktów </w:t>
      </w:r>
      <w:r w:rsidR="0029057D" w:rsidRPr="00A01746">
        <w:rPr>
          <w:rFonts w:eastAsia="Times New Roman" w:cstheme="minorHAnsi"/>
          <w:b/>
          <w:bCs/>
        </w:rPr>
        <w:t xml:space="preserve">– </w:t>
      </w:r>
      <w:r w:rsidR="0029057D">
        <w:rPr>
          <w:rFonts w:eastAsia="Times New Roman" w:cstheme="minorHAnsi"/>
          <w:b/>
          <w:bCs/>
        </w:rPr>
        <w:t>2</w:t>
      </w:r>
      <w:r w:rsidR="0029057D" w:rsidRPr="00A01746">
        <w:rPr>
          <w:rFonts w:eastAsia="Times New Roman" w:cstheme="minorHAnsi"/>
          <w:b/>
          <w:bCs/>
        </w:rPr>
        <w:t>0%</w:t>
      </w:r>
      <w:r w:rsidR="0029057D" w:rsidRPr="00A01746">
        <w:rPr>
          <w:rFonts w:eastAsia="Times New Roman" w:cstheme="minorHAnsi"/>
        </w:rPr>
        <w:t xml:space="preserve"> (pkt),</w:t>
      </w:r>
    </w:p>
    <w:p w14:paraId="1C813DA8" w14:textId="31B4E543" w:rsidR="000C4F9A" w:rsidRPr="00A01746" w:rsidRDefault="0029057D" w:rsidP="00BF0288">
      <w:pPr>
        <w:pStyle w:val="Akapitzlist"/>
        <w:numPr>
          <w:ilvl w:val="0"/>
          <w:numId w:val="52"/>
        </w:numPr>
        <w:tabs>
          <w:tab w:val="clear" w:pos="1211"/>
          <w:tab w:val="num" w:pos="567"/>
        </w:tabs>
        <w:spacing w:after="0" w:line="280" w:lineRule="atLeast"/>
        <w:ind w:left="567" w:right="0" w:hanging="283"/>
        <w:contextualSpacing w:val="0"/>
        <w:rPr>
          <w:rFonts w:eastAsia="Times New Roman"/>
          <w:bCs/>
        </w:rPr>
      </w:pPr>
      <w:bookmarkStart w:id="83" w:name="_Hlk169266571"/>
      <w:bookmarkStart w:id="84" w:name="_Hlk167883779"/>
      <w:bookmarkEnd w:id="80"/>
      <w:r>
        <w:rPr>
          <w:rFonts w:cstheme="minorHAnsi"/>
          <w:b/>
        </w:rPr>
        <w:t>g</w:t>
      </w:r>
      <w:r w:rsidRPr="00F4593C">
        <w:rPr>
          <w:rFonts w:cstheme="minorHAnsi"/>
          <w:b/>
        </w:rPr>
        <w:t xml:space="preserve">warancja </w:t>
      </w:r>
      <w:r w:rsidRPr="007A623A">
        <w:rPr>
          <w:rFonts w:cstheme="minorHAnsi"/>
          <w:b/>
        </w:rPr>
        <w:t xml:space="preserve">jakości na wykonane </w:t>
      </w:r>
      <w:r w:rsidR="00A450A0" w:rsidRPr="00A450A0">
        <w:rPr>
          <w:rFonts w:cstheme="minorHAnsi"/>
          <w:b/>
        </w:rPr>
        <w:t>prace montażowo – instalacyjne</w:t>
      </w:r>
      <w:r w:rsidRPr="0055385F">
        <w:rPr>
          <w:rFonts w:cstheme="minorHAnsi"/>
          <w:b/>
        </w:rPr>
        <w:t xml:space="preserve"> </w:t>
      </w:r>
      <w:r>
        <w:rPr>
          <w:rFonts w:cstheme="minorHAnsi"/>
          <w:b/>
        </w:rPr>
        <w:t>oraz na zamontowane urządzenia</w:t>
      </w:r>
      <w:bookmarkEnd w:id="83"/>
      <w:r w:rsidRPr="0055385F">
        <w:rPr>
          <w:rFonts w:cstheme="minorHAnsi"/>
          <w:b/>
        </w:rPr>
        <w:t xml:space="preserve"> </w:t>
      </w:r>
      <w:r w:rsidR="000C4F9A" w:rsidRPr="00A01746">
        <w:rPr>
          <w:rFonts w:eastAsia="Times New Roman" w:cstheme="minorHAnsi"/>
        </w:rPr>
        <w:t>(</w:t>
      </w:r>
      <w:bookmarkEnd w:id="81"/>
      <w:bookmarkEnd w:id="84"/>
      <w:r w:rsidR="000C4F9A" w:rsidRPr="00A01746">
        <w:rPr>
          <w:rFonts w:eastAsia="Times New Roman" w:cstheme="minorHAnsi"/>
        </w:rPr>
        <w:t xml:space="preserve">oznaczenie </w:t>
      </w:r>
      <w:r>
        <w:rPr>
          <w:rFonts w:eastAsia="Times New Roman" w:cstheme="minorHAnsi"/>
        </w:rPr>
        <w:t>G</w:t>
      </w:r>
      <w:r w:rsidR="000C4F9A" w:rsidRPr="00A01746">
        <w:rPr>
          <w:rFonts w:eastAsia="Times New Roman" w:cstheme="minorHAnsi"/>
        </w:rPr>
        <w:t xml:space="preserve">) – znaczenie wagi i maksymalna liczba punktów </w:t>
      </w:r>
      <w:r w:rsidR="000C4F9A" w:rsidRPr="00A01746">
        <w:rPr>
          <w:rFonts w:eastAsia="Times New Roman" w:cstheme="minorHAnsi"/>
          <w:b/>
          <w:bCs/>
        </w:rPr>
        <w:t xml:space="preserve">– </w:t>
      </w:r>
      <w:r>
        <w:rPr>
          <w:rFonts w:eastAsia="Times New Roman" w:cstheme="minorHAnsi"/>
          <w:b/>
          <w:bCs/>
        </w:rPr>
        <w:t>2</w:t>
      </w:r>
      <w:r w:rsidR="000C4F9A" w:rsidRPr="00A01746">
        <w:rPr>
          <w:rFonts w:eastAsia="Times New Roman" w:cstheme="minorHAnsi"/>
          <w:b/>
          <w:bCs/>
        </w:rPr>
        <w:t>0%</w:t>
      </w:r>
      <w:r w:rsidR="000C4F9A" w:rsidRPr="00A01746">
        <w:rPr>
          <w:rFonts w:eastAsia="Times New Roman" w:cstheme="minorHAnsi"/>
        </w:rPr>
        <w:t xml:space="preserve"> (pkt</w:t>
      </w:r>
      <w:bookmarkEnd w:id="82"/>
      <w:r w:rsidR="000C4F9A" w:rsidRPr="00A01746">
        <w:rPr>
          <w:bCs/>
        </w:rPr>
        <w:t>).</w:t>
      </w:r>
    </w:p>
    <w:p w14:paraId="7E2D78A0" w14:textId="652B0D3C" w:rsidR="00C12FE3" w:rsidRPr="00A01746" w:rsidRDefault="00C12FE3" w:rsidP="00746A62">
      <w:pPr>
        <w:numPr>
          <w:ilvl w:val="3"/>
          <w:numId w:val="8"/>
        </w:numPr>
        <w:tabs>
          <w:tab w:val="left" w:pos="284"/>
        </w:tabs>
        <w:spacing w:after="0" w:line="280" w:lineRule="atLeast"/>
        <w:ind w:left="284" w:hanging="284"/>
        <w:jc w:val="both"/>
        <w:rPr>
          <w:rFonts w:cs="Calibri"/>
          <w:bCs/>
        </w:rPr>
      </w:pPr>
      <w:bookmarkStart w:id="85" w:name="_Hlk167783552"/>
      <w:bookmarkEnd w:id="79"/>
      <w:r w:rsidRPr="00A01746">
        <w:rPr>
          <w:rFonts w:cs="Calibri"/>
          <w:bCs/>
        </w:rPr>
        <w:t xml:space="preserve">Sposób oceny ofert: </w:t>
      </w:r>
    </w:p>
    <w:p w14:paraId="31798DAF" w14:textId="175B6FE1" w:rsidR="00C12FE3" w:rsidRPr="000C4F9A" w:rsidRDefault="00C12FE3">
      <w:pPr>
        <w:pStyle w:val="Akapitzlist"/>
        <w:numPr>
          <w:ilvl w:val="0"/>
          <w:numId w:val="53"/>
        </w:numPr>
        <w:tabs>
          <w:tab w:val="clear" w:pos="1211"/>
          <w:tab w:val="num" w:pos="567"/>
        </w:tabs>
        <w:spacing w:after="0" w:line="280" w:lineRule="atLeast"/>
        <w:ind w:left="567" w:right="0" w:hanging="283"/>
        <w:contextualSpacing w:val="0"/>
        <w:rPr>
          <w:bCs/>
        </w:rPr>
      </w:pPr>
      <w:r w:rsidRPr="00A01746">
        <w:rPr>
          <w:bCs/>
        </w:rPr>
        <w:t>Zamawiający</w:t>
      </w:r>
      <w:r w:rsidRPr="00A01746">
        <w:t>, zgodnie z art. 139 ust</w:t>
      </w:r>
      <w:r w:rsidRPr="000C4F9A">
        <w:t>. 1 Pzp, najpierw dokona oceny ofert, a następnie zbada czy wykonawca, którego oferta została oceniona jako najkorzystniejsza nie podlega wykluczeniu oraz spełnia warunki udziału w postępowaniu.</w:t>
      </w:r>
    </w:p>
    <w:p w14:paraId="1F3D3A48" w14:textId="1DC08DC5" w:rsidR="00C12FE3" w:rsidRPr="000C4F9A" w:rsidRDefault="00C12FE3">
      <w:pPr>
        <w:pStyle w:val="Akapitzlist"/>
        <w:numPr>
          <w:ilvl w:val="0"/>
          <w:numId w:val="53"/>
        </w:numPr>
        <w:tabs>
          <w:tab w:val="clear" w:pos="1211"/>
          <w:tab w:val="num" w:pos="567"/>
        </w:tabs>
        <w:spacing w:after="0" w:line="280" w:lineRule="atLeast"/>
        <w:ind w:left="567" w:right="0" w:hanging="283"/>
        <w:contextualSpacing w:val="0"/>
        <w:rPr>
          <w:bCs/>
        </w:rPr>
      </w:pPr>
      <w:r w:rsidRPr="000C4F9A">
        <w:rPr>
          <w:bCs/>
        </w:rPr>
        <w:t xml:space="preserve">Ocenie w oparciu o kryteria oceny ofert poddane zostaną jedynie oferty nieodrzucone. Zamawiający dokona oceny ofert przyznając każdej z nich ilość punktów obliczoną następująco: </w:t>
      </w:r>
    </w:p>
    <w:bookmarkEnd w:id="85"/>
    <w:p w14:paraId="43CF9062" w14:textId="6F594C16" w:rsidR="000C4F9A" w:rsidRPr="000C4F9A" w:rsidRDefault="000C4F9A" w:rsidP="00A450A0">
      <w:pPr>
        <w:tabs>
          <w:tab w:val="left" w:pos="851"/>
        </w:tabs>
        <w:spacing w:before="120" w:after="60" w:line="280" w:lineRule="atLeast"/>
        <w:ind w:left="851" w:hanging="284"/>
        <w:jc w:val="both"/>
        <w:rPr>
          <w:rFonts w:cs="Calibri"/>
          <w:bCs/>
        </w:rPr>
      </w:pPr>
      <w:r w:rsidRPr="000C4F9A">
        <w:rPr>
          <w:rFonts w:cs="Calibri"/>
          <w:bCs/>
        </w:rPr>
        <w:t>1/</w:t>
      </w:r>
      <w:r w:rsidRPr="000C4F9A">
        <w:rPr>
          <w:rFonts w:cs="Calibri"/>
          <w:bCs/>
        </w:rPr>
        <w:tab/>
        <w:t xml:space="preserve">w kryterium </w:t>
      </w:r>
      <w:r w:rsidRPr="000C4F9A">
        <w:rPr>
          <w:rFonts w:cs="Calibri"/>
          <w:b/>
        </w:rPr>
        <w:t>cena:</w:t>
      </w:r>
      <w:r w:rsidRPr="000C4F9A">
        <w:rPr>
          <w:rFonts w:cs="Calibri"/>
          <w:bCs/>
        </w:rPr>
        <w:t xml:space="preserve"> </w:t>
      </w:r>
    </w:p>
    <w:p w14:paraId="6B864CE6" w14:textId="3E41F341" w:rsidR="00E6534A" w:rsidRPr="00A450A0" w:rsidRDefault="00A450A0" w:rsidP="00A450A0">
      <w:pPr>
        <w:pStyle w:val="Akapitzlist"/>
        <w:spacing w:after="0" w:line="280" w:lineRule="atLeast"/>
        <w:ind w:left="851" w:right="11" w:firstLine="0"/>
        <w:contextualSpacing w:val="0"/>
      </w:pPr>
      <w:bookmarkStart w:id="86" w:name="_Hlk154563316"/>
      <w:r w:rsidRPr="00A450A0">
        <w:rPr>
          <w:rFonts w:cstheme="minorHAnsi"/>
          <w:color w:val="000000" w:themeColor="text1"/>
        </w:rPr>
        <w:t xml:space="preserve">Kryterium rozpatrywane będzie na podstawie ceny oferty brutto za wykonanie zamówienia zadeklarowanej przez wykonawcę w Formularzu Oferty, </w:t>
      </w:r>
      <w:r w:rsidRPr="00A450A0">
        <w:t xml:space="preserve">która stanowi sumę ceny brutto </w:t>
      </w:r>
      <w:r>
        <w:br/>
      </w:r>
      <w:r w:rsidRPr="00A450A0">
        <w:t>za wykonanie zamówienia podstawowego oraz ceny brutto za wykonanie zamówienia objętego opcją</w:t>
      </w:r>
      <w:r w:rsidR="00E6534A" w:rsidRPr="00A450A0">
        <w:rPr>
          <w:rFonts w:cstheme="minorHAnsi"/>
          <w:color w:val="000000" w:themeColor="text1"/>
        </w:rPr>
        <w:t>.</w:t>
      </w:r>
    </w:p>
    <w:p w14:paraId="1A41060C" w14:textId="77777777" w:rsidR="00E6534A" w:rsidRPr="00F4593C" w:rsidRDefault="00E6534A" w:rsidP="00746A62">
      <w:pPr>
        <w:tabs>
          <w:tab w:val="left" w:pos="1418"/>
        </w:tabs>
        <w:spacing w:after="0" w:line="280" w:lineRule="atLeast"/>
        <w:ind w:left="851" w:right="6"/>
        <w:jc w:val="both"/>
        <w:rPr>
          <w:rFonts w:ascii="Calibri" w:eastAsia="Calibri" w:hAnsi="Calibri" w:cs="Calibri"/>
          <w:color w:val="000000"/>
          <w:lang w:eastAsia="pl-PL"/>
        </w:rPr>
      </w:pPr>
      <w:r w:rsidRPr="00F4593C">
        <w:rPr>
          <w:rFonts w:ascii="Calibri" w:eastAsia="Calibri" w:hAnsi="Calibri" w:cs="Calibri"/>
          <w:color w:val="000000"/>
          <w:lang w:eastAsia="pl-PL"/>
        </w:rPr>
        <w:t xml:space="preserve">W tym kryterium oferta może uzyskać maksymalnie </w:t>
      </w:r>
      <w:r w:rsidRPr="000A6146">
        <w:rPr>
          <w:rFonts w:ascii="Calibri" w:eastAsia="Calibri" w:hAnsi="Calibri" w:cs="Calibri"/>
          <w:b/>
          <w:bCs/>
          <w:color w:val="000000"/>
          <w:u w:val="single"/>
          <w:lang w:eastAsia="pl-PL"/>
        </w:rPr>
        <w:t>60,00 punktów</w:t>
      </w:r>
      <w:r w:rsidRPr="000A6146">
        <w:rPr>
          <w:rFonts w:ascii="Calibri" w:eastAsia="Calibri" w:hAnsi="Calibri" w:cs="Calibri"/>
          <w:b/>
          <w:bCs/>
          <w:color w:val="000000"/>
          <w:lang w:eastAsia="pl-PL"/>
        </w:rPr>
        <w:t>.</w:t>
      </w:r>
    </w:p>
    <w:p w14:paraId="4B91C2D1" w14:textId="77777777" w:rsidR="00E6534A" w:rsidRPr="00F4593C" w:rsidRDefault="00E6534A" w:rsidP="00746A62">
      <w:pPr>
        <w:tabs>
          <w:tab w:val="left" w:pos="1418"/>
        </w:tabs>
        <w:spacing w:after="11" w:line="280" w:lineRule="atLeast"/>
        <w:ind w:left="851" w:right="5"/>
        <w:jc w:val="both"/>
        <w:rPr>
          <w:rFonts w:ascii="Calibri" w:eastAsia="Calibri" w:hAnsi="Calibri" w:cs="Calibri"/>
          <w:color w:val="000000"/>
          <w:lang w:eastAsia="pl-PL"/>
        </w:rPr>
      </w:pPr>
      <w:r w:rsidRPr="00F4593C">
        <w:rPr>
          <w:rFonts w:ascii="Calibri" w:eastAsia="Calibri" w:hAnsi="Calibri" w:cs="Calibri"/>
          <w:color w:val="000000"/>
          <w:lang w:eastAsia="pl-PL"/>
        </w:rPr>
        <w:t>Przyznane punkty zostaną zaokrąglone do dwóch miejsc po przecinku.</w:t>
      </w:r>
    </w:p>
    <w:p w14:paraId="31EB9834" w14:textId="77777777" w:rsidR="00E6534A" w:rsidRPr="00F4593C" w:rsidRDefault="00E6534A" w:rsidP="00746A62">
      <w:pPr>
        <w:tabs>
          <w:tab w:val="left" w:pos="1418"/>
        </w:tabs>
        <w:spacing w:after="11" w:line="280" w:lineRule="atLeast"/>
        <w:ind w:left="851" w:right="5"/>
        <w:jc w:val="both"/>
        <w:rPr>
          <w:rFonts w:ascii="Calibri" w:eastAsia="Calibri" w:hAnsi="Calibri" w:cs="Calibri"/>
          <w:color w:val="000000"/>
          <w:u w:val="single"/>
          <w:lang w:eastAsia="pl-PL"/>
        </w:rPr>
      </w:pPr>
      <w:r w:rsidRPr="00F4593C">
        <w:rPr>
          <w:rFonts w:ascii="Calibri" w:eastAsia="Calibri" w:hAnsi="Calibri" w:cs="Calibri"/>
          <w:color w:val="000000"/>
          <w:u w:val="single"/>
          <w:lang w:eastAsia="pl-PL"/>
        </w:rPr>
        <w:t xml:space="preserve">Liczba punktów </w:t>
      </w:r>
      <w:bookmarkStart w:id="87" w:name="_Hlk167783648"/>
      <w:r w:rsidRPr="00F4593C">
        <w:rPr>
          <w:rFonts w:ascii="Calibri" w:eastAsia="Calibri" w:hAnsi="Calibri" w:cs="Calibri"/>
          <w:color w:val="000000"/>
          <w:u w:val="single"/>
          <w:lang w:eastAsia="pl-PL"/>
        </w:rPr>
        <w:t xml:space="preserve">(C) w tym kryterium </w:t>
      </w:r>
      <w:bookmarkEnd w:id="87"/>
      <w:r w:rsidRPr="00F4593C">
        <w:rPr>
          <w:rFonts w:ascii="Calibri" w:eastAsia="Calibri" w:hAnsi="Calibri" w:cs="Calibri"/>
          <w:color w:val="000000"/>
          <w:u w:val="single"/>
          <w:lang w:eastAsia="pl-PL"/>
        </w:rPr>
        <w:t>zostanie obliczona wg wzoru:</w:t>
      </w:r>
    </w:p>
    <w:tbl>
      <w:tblPr>
        <w:tblW w:w="0" w:type="auto"/>
        <w:tblInd w:w="1012"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E6534A" w:rsidRPr="00F4593C" w14:paraId="4BAD9C81" w14:textId="77777777" w:rsidTr="00E6534A">
        <w:trPr>
          <w:trHeight w:val="559"/>
        </w:trPr>
        <w:tc>
          <w:tcPr>
            <w:tcW w:w="567" w:type="dxa"/>
            <w:vAlign w:val="center"/>
            <w:hideMark/>
          </w:tcPr>
          <w:p w14:paraId="363AD949" w14:textId="77777777" w:rsidR="00E6534A" w:rsidRPr="007C27DE" w:rsidRDefault="00E6534A" w:rsidP="00746A62">
            <w:pPr>
              <w:numPr>
                <w:ilvl w:val="12"/>
                <w:numId w:val="0"/>
              </w:numPr>
              <w:spacing w:after="0" w:line="280" w:lineRule="atLeast"/>
              <w:rPr>
                <w:rFonts w:eastAsia="Times New Roman" w:cstheme="minorHAnsi"/>
                <w:bCs/>
                <w:lang w:eastAsia="pl-PL"/>
              </w:rPr>
            </w:pPr>
            <w:r w:rsidRPr="007C27DE">
              <w:rPr>
                <w:rFonts w:eastAsia="Times New Roman" w:cstheme="minorHAnsi"/>
                <w:bCs/>
                <w:lang w:eastAsia="pl-PL"/>
              </w:rPr>
              <w:t>C =</w:t>
            </w:r>
          </w:p>
        </w:tc>
        <w:tc>
          <w:tcPr>
            <w:tcW w:w="708" w:type="dxa"/>
            <w:vAlign w:val="center"/>
            <w:hideMark/>
          </w:tcPr>
          <w:p w14:paraId="0AAE898F" w14:textId="77777777" w:rsidR="00E6534A" w:rsidRPr="007C27DE" w:rsidRDefault="00E6534A" w:rsidP="00746A62">
            <w:pPr>
              <w:spacing w:after="0" w:line="280" w:lineRule="atLeast"/>
              <w:jc w:val="center"/>
              <w:rPr>
                <w:rFonts w:eastAsia="Times New Roman" w:cstheme="minorHAnsi"/>
                <w:bCs/>
                <w:u w:val="single"/>
                <w:lang w:eastAsia="pl-PL"/>
              </w:rPr>
            </w:pPr>
            <w:proofErr w:type="spellStart"/>
            <w:r w:rsidRPr="007C27DE">
              <w:rPr>
                <w:rFonts w:eastAsia="Times New Roman" w:cstheme="minorHAnsi"/>
                <w:bCs/>
                <w:u w:val="single"/>
                <w:lang w:eastAsia="pl-PL"/>
              </w:rPr>
              <w:t>C</w:t>
            </w:r>
            <w:r w:rsidRPr="007C27DE">
              <w:rPr>
                <w:rFonts w:eastAsia="Times New Roman" w:cstheme="minorHAnsi"/>
                <w:bCs/>
                <w:u w:val="single"/>
                <w:vertAlign w:val="subscript"/>
                <w:lang w:eastAsia="pl-PL"/>
              </w:rPr>
              <w:t>min</w:t>
            </w:r>
            <w:proofErr w:type="spellEnd"/>
          </w:p>
          <w:p w14:paraId="64DFE3BA" w14:textId="77777777" w:rsidR="00E6534A" w:rsidRPr="007C27DE" w:rsidRDefault="00E6534A" w:rsidP="00746A62">
            <w:pPr>
              <w:numPr>
                <w:ilvl w:val="12"/>
                <w:numId w:val="0"/>
              </w:numPr>
              <w:spacing w:after="0" w:line="280" w:lineRule="atLeast"/>
              <w:jc w:val="center"/>
              <w:rPr>
                <w:rFonts w:eastAsia="Times New Roman" w:cstheme="minorHAnsi"/>
                <w:bCs/>
                <w:lang w:eastAsia="pl-PL"/>
              </w:rPr>
            </w:pPr>
            <w:r w:rsidRPr="007C27DE">
              <w:rPr>
                <w:rFonts w:eastAsia="Times New Roman" w:cstheme="minorHAnsi"/>
                <w:bCs/>
                <w:lang w:eastAsia="pl-PL"/>
              </w:rPr>
              <w:t>C</w:t>
            </w:r>
            <w:r w:rsidRPr="007C27DE">
              <w:rPr>
                <w:rFonts w:eastAsia="Times New Roman" w:cstheme="minorHAnsi"/>
                <w:bCs/>
                <w:vertAlign w:val="subscript"/>
                <w:lang w:eastAsia="pl-PL"/>
              </w:rPr>
              <w:t>o</w:t>
            </w:r>
          </w:p>
        </w:tc>
        <w:tc>
          <w:tcPr>
            <w:tcW w:w="284" w:type="dxa"/>
            <w:vAlign w:val="center"/>
            <w:hideMark/>
          </w:tcPr>
          <w:p w14:paraId="7C3039EC" w14:textId="77777777" w:rsidR="00E6534A" w:rsidRPr="007C27DE" w:rsidRDefault="00E6534A" w:rsidP="00746A62">
            <w:pPr>
              <w:numPr>
                <w:ilvl w:val="12"/>
                <w:numId w:val="0"/>
              </w:numPr>
              <w:spacing w:after="0" w:line="280" w:lineRule="atLeast"/>
              <w:rPr>
                <w:rFonts w:eastAsia="Times New Roman" w:cstheme="minorHAnsi"/>
                <w:bCs/>
                <w:u w:val="single"/>
                <w:lang w:eastAsia="pl-PL"/>
              </w:rPr>
            </w:pPr>
            <w:r w:rsidRPr="007C27DE">
              <w:rPr>
                <w:rFonts w:eastAsia="Times New Roman" w:cstheme="minorHAnsi"/>
                <w:bCs/>
                <w:lang w:eastAsia="pl-PL"/>
              </w:rPr>
              <w:t>x</w:t>
            </w:r>
          </w:p>
        </w:tc>
        <w:tc>
          <w:tcPr>
            <w:tcW w:w="850" w:type="dxa"/>
            <w:vAlign w:val="center"/>
            <w:hideMark/>
          </w:tcPr>
          <w:p w14:paraId="612B0D64" w14:textId="77777777" w:rsidR="00E6534A" w:rsidRPr="007C27DE" w:rsidRDefault="00E6534A" w:rsidP="00746A62">
            <w:pPr>
              <w:numPr>
                <w:ilvl w:val="12"/>
                <w:numId w:val="0"/>
              </w:numPr>
              <w:spacing w:after="0" w:line="280" w:lineRule="atLeast"/>
              <w:rPr>
                <w:rFonts w:eastAsia="Times New Roman" w:cstheme="minorHAnsi"/>
                <w:bCs/>
                <w:lang w:eastAsia="pl-PL"/>
              </w:rPr>
            </w:pPr>
            <w:r w:rsidRPr="007C27DE">
              <w:rPr>
                <w:rFonts w:eastAsia="Times New Roman" w:cstheme="minorHAnsi"/>
                <w:bCs/>
                <w:lang w:eastAsia="pl-PL"/>
              </w:rPr>
              <w:t>60 pkt</w:t>
            </w:r>
          </w:p>
        </w:tc>
      </w:tr>
    </w:tbl>
    <w:p w14:paraId="5E59DF45" w14:textId="77777777" w:rsidR="00E6534A" w:rsidRPr="00F4593C" w:rsidRDefault="00E6534A" w:rsidP="00746A62">
      <w:pPr>
        <w:spacing w:after="11" w:line="280" w:lineRule="atLeast"/>
        <w:ind w:left="851" w:right="13"/>
        <w:contextualSpacing/>
        <w:jc w:val="both"/>
        <w:rPr>
          <w:rFonts w:ascii="Calibri" w:eastAsia="Calibri" w:hAnsi="Calibri" w:cs="Calibri"/>
          <w:i/>
          <w:iCs/>
          <w:color w:val="000000"/>
          <w:lang w:eastAsia="pl-PL"/>
        </w:rPr>
      </w:pPr>
      <w:r w:rsidRPr="00F4593C">
        <w:rPr>
          <w:rFonts w:ascii="Calibri" w:eastAsia="Calibri" w:hAnsi="Calibri" w:cs="Calibri"/>
          <w:i/>
          <w:iCs/>
          <w:color w:val="000000"/>
          <w:lang w:eastAsia="pl-PL"/>
        </w:rPr>
        <w:t>Gdzie:</w:t>
      </w:r>
    </w:p>
    <w:p w14:paraId="38D7552D" w14:textId="2681D1DC" w:rsidR="00E6534A" w:rsidRPr="00953E88" w:rsidRDefault="00E6534A" w:rsidP="00746A62">
      <w:pPr>
        <w:spacing w:after="11" w:line="280" w:lineRule="atLeast"/>
        <w:ind w:left="851" w:right="13"/>
        <w:contextualSpacing/>
        <w:jc w:val="both"/>
        <w:rPr>
          <w:rFonts w:ascii="Calibri" w:eastAsia="Calibri" w:hAnsi="Calibri" w:cs="Calibri"/>
          <w:i/>
          <w:iCs/>
          <w:color w:val="000000"/>
          <w:sz w:val="20"/>
          <w:szCs w:val="20"/>
          <w:lang w:eastAsia="pl-PL"/>
        </w:rPr>
      </w:pPr>
      <w:bookmarkStart w:id="88" w:name="_Hlk167783736"/>
      <w:r w:rsidRPr="00F4593C">
        <w:rPr>
          <w:rFonts w:ascii="Calibri" w:eastAsia="Calibri" w:hAnsi="Calibri" w:cs="Calibri"/>
          <w:i/>
          <w:iCs/>
          <w:color w:val="000000"/>
          <w:lang w:eastAsia="pl-PL"/>
        </w:rPr>
        <w:t xml:space="preserve">C – </w:t>
      </w:r>
      <w:r w:rsidRPr="00953E88">
        <w:rPr>
          <w:rFonts w:ascii="Calibri" w:eastAsia="Calibri" w:hAnsi="Calibri" w:cs="Calibri"/>
          <w:i/>
          <w:iCs/>
          <w:color w:val="000000"/>
          <w:sz w:val="20"/>
          <w:szCs w:val="20"/>
          <w:lang w:eastAsia="pl-PL"/>
        </w:rPr>
        <w:t>liczba punktów uzyskanych przez ocenianą ofertę w kryterium ce</w:t>
      </w:r>
      <w:r w:rsidR="000346B3">
        <w:rPr>
          <w:rFonts w:ascii="Calibri" w:eastAsia="Calibri" w:hAnsi="Calibri" w:cs="Calibri"/>
          <w:i/>
          <w:iCs/>
          <w:color w:val="000000"/>
          <w:sz w:val="20"/>
          <w:szCs w:val="20"/>
          <w:lang w:eastAsia="pl-PL"/>
        </w:rPr>
        <w:t>n</w:t>
      </w:r>
      <w:r w:rsidRPr="00953E88">
        <w:rPr>
          <w:rFonts w:ascii="Calibri" w:eastAsia="Calibri" w:hAnsi="Calibri" w:cs="Calibri"/>
          <w:i/>
          <w:iCs/>
          <w:color w:val="000000"/>
          <w:sz w:val="20"/>
          <w:szCs w:val="20"/>
          <w:lang w:eastAsia="pl-PL"/>
        </w:rPr>
        <w:t>a</w:t>
      </w:r>
      <w:r w:rsidR="000346B3">
        <w:rPr>
          <w:rFonts w:ascii="Calibri" w:eastAsia="Calibri" w:hAnsi="Calibri" w:cs="Calibri"/>
          <w:i/>
          <w:iCs/>
          <w:color w:val="000000"/>
          <w:sz w:val="20"/>
          <w:szCs w:val="20"/>
          <w:lang w:eastAsia="pl-PL"/>
        </w:rPr>
        <w:t>,</w:t>
      </w:r>
    </w:p>
    <w:bookmarkEnd w:id="88"/>
    <w:p w14:paraId="37EB6389" w14:textId="2CD056A4" w:rsidR="00E6534A" w:rsidRPr="00953E88" w:rsidRDefault="00E6534A" w:rsidP="00746A62">
      <w:pPr>
        <w:spacing w:after="11" w:line="280" w:lineRule="atLeast"/>
        <w:ind w:left="851" w:right="13"/>
        <w:contextualSpacing/>
        <w:jc w:val="both"/>
        <w:rPr>
          <w:rFonts w:ascii="Calibri" w:eastAsia="Calibri" w:hAnsi="Calibri" w:cs="Calibri"/>
          <w:i/>
          <w:iCs/>
          <w:color w:val="000000"/>
          <w:sz w:val="20"/>
          <w:szCs w:val="20"/>
          <w:lang w:eastAsia="pl-PL"/>
        </w:rPr>
      </w:pPr>
      <w:proofErr w:type="spellStart"/>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min</w:t>
      </w:r>
      <w:proofErr w:type="spellEnd"/>
      <w:r w:rsidRPr="00F4593C">
        <w:rPr>
          <w:rFonts w:ascii="Calibri" w:eastAsia="Calibri" w:hAnsi="Calibri" w:cs="Calibri"/>
          <w:i/>
          <w:iCs/>
          <w:color w:val="000000"/>
          <w:lang w:eastAsia="pl-PL"/>
        </w:rPr>
        <w:t xml:space="preserve"> – </w:t>
      </w:r>
      <w:r w:rsidRPr="001A78C7">
        <w:rPr>
          <w:rFonts w:ascii="Calibri" w:eastAsia="Calibri" w:hAnsi="Calibri" w:cs="Calibri"/>
          <w:i/>
          <w:iCs/>
          <w:color w:val="000000"/>
          <w:sz w:val="20"/>
          <w:szCs w:val="20"/>
          <w:lang w:eastAsia="pl-PL"/>
        </w:rPr>
        <w:t xml:space="preserve">najniższa cena oferty za wykonanie </w:t>
      </w:r>
      <w:r w:rsidR="00A450A0" w:rsidRPr="00A450A0">
        <w:rPr>
          <w:rFonts w:ascii="Calibri" w:eastAsia="Calibri" w:hAnsi="Calibri" w:cs="Calibri"/>
          <w:i/>
          <w:iCs/>
          <w:color w:val="000000"/>
          <w:sz w:val="20"/>
          <w:szCs w:val="20"/>
          <w:lang w:eastAsia="pl-PL"/>
        </w:rPr>
        <w:t xml:space="preserve">zamówienia podstawowego i objętego opcją spośród </w:t>
      </w:r>
      <w:r w:rsidRPr="001A78C7">
        <w:rPr>
          <w:rFonts w:ascii="Calibri" w:eastAsia="Calibri" w:hAnsi="Calibri" w:cs="Calibri"/>
          <w:i/>
          <w:iCs/>
          <w:color w:val="000000"/>
          <w:sz w:val="20"/>
          <w:szCs w:val="20"/>
          <w:lang w:eastAsia="pl-PL"/>
        </w:rPr>
        <w:t>nieodrzuconych ofert</w:t>
      </w:r>
      <w:r w:rsidR="000346B3">
        <w:rPr>
          <w:rFonts w:ascii="Calibri" w:eastAsia="Calibri" w:hAnsi="Calibri" w:cs="Calibri"/>
          <w:i/>
          <w:iCs/>
          <w:color w:val="000000"/>
          <w:sz w:val="20"/>
          <w:szCs w:val="20"/>
          <w:lang w:eastAsia="pl-PL"/>
        </w:rPr>
        <w:t>,</w:t>
      </w:r>
      <w:r w:rsidRPr="001A78C7">
        <w:rPr>
          <w:rFonts w:ascii="Calibri" w:eastAsia="Calibri" w:hAnsi="Calibri" w:cs="Calibri"/>
          <w:i/>
          <w:iCs/>
          <w:color w:val="000000"/>
          <w:sz w:val="20"/>
          <w:szCs w:val="20"/>
          <w:lang w:eastAsia="pl-PL"/>
        </w:rPr>
        <w:t xml:space="preserve"> </w:t>
      </w:r>
    </w:p>
    <w:p w14:paraId="595D67F0" w14:textId="0F941191" w:rsidR="000C4F9A" w:rsidRPr="00E6534A" w:rsidRDefault="00E6534A" w:rsidP="003B5800">
      <w:pPr>
        <w:spacing w:after="120" w:line="280" w:lineRule="atLeast"/>
        <w:ind w:left="851" w:right="11"/>
        <w:jc w:val="both"/>
        <w:rPr>
          <w:rFonts w:ascii="Calibri" w:eastAsia="Calibri" w:hAnsi="Calibri" w:cs="Calibri"/>
          <w:bCs/>
          <w:i/>
          <w:iCs/>
          <w:color w:val="000000"/>
          <w:sz w:val="20"/>
          <w:szCs w:val="20"/>
          <w:lang w:eastAsia="pl-PL"/>
        </w:rPr>
      </w:pPr>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o</w:t>
      </w:r>
      <w:r w:rsidRPr="00F4593C">
        <w:rPr>
          <w:rFonts w:ascii="Calibri" w:eastAsia="Calibri" w:hAnsi="Calibri" w:cs="Calibri"/>
          <w:i/>
          <w:iCs/>
          <w:color w:val="000000"/>
          <w:lang w:eastAsia="pl-PL"/>
        </w:rPr>
        <w:t xml:space="preserve"> – </w:t>
      </w:r>
      <w:r w:rsidRPr="001A78C7">
        <w:rPr>
          <w:rFonts w:ascii="Calibri" w:eastAsia="Calibri" w:hAnsi="Calibri" w:cs="Calibri"/>
          <w:i/>
          <w:iCs/>
          <w:color w:val="000000"/>
          <w:sz w:val="20"/>
          <w:szCs w:val="20"/>
          <w:lang w:eastAsia="pl-PL"/>
        </w:rPr>
        <w:t xml:space="preserve">cena ocenianej oferty za wykonanie </w:t>
      </w:r>
      <w:bookmarkEnd w:id="86"/>
      <w:r w:rsidR="00A450A0" w:rsidRPr="00A450A0">
        <w:rPr>
          <w:rFonts w:ascii="Calibri" w:eastAsia="Calibri" w:hAnsi="Calibri" w:cs="Calibri"/>
          <w:i/>
          <w:iCs/>
          <w:color w:val="000000"/>
          <w:sz w:val="20"/>
          <w:szCs w:val="20"/>
          <w:lang w:eastAsia="pl-PL"/>
        </w:rPr>
        <w:t>zamówienia podstawowego i objętego opcją</w:t>
      </w:r>
      <w:r w:rsidR="000C4F9A" w:rsidRPr="00056B65">
        <w:rPr>
          <w:bCs/>
        </w:rPr>
        <w:t>.</w:t>
      </w:r>
    </w:p>
    <w:p w14:paraId="19D52941" w14:textId="49A75C1D" w:rsidR="00A450A0" w:rsidRDefault="000C4F9A" w:rsidP="00A450A0">
      <w:pPr>
        <w:spacing w:after="60" w:line="280" w:lineRule="atLeast"/>
        <w:ind w:left="851" w:hanging="284"/>
        <w:jc w:val="both"/>
        <w:rPr>
          <w:rFonts w:cstheme="minorHAnsi"/>
          <w:b/>
          <w:bCs/>
        </w:rPr>
      </w:pPr>
      <w:r w:rsidRPr="00C0678D">
        <w:rPr>
          <w:rFonts w:cs="Calibri"/>
          <w:bCs/>
        </w:rPr>
        <w:t>2/</w:t>
      </w:r>
      <w:r w:rsidRPr="00C0678D">
        <w:rPr>
          <w:rFonts w:cs="Calibri"/>
          <w:bCs/>
        </w:rPr>
        <w:tab/>
      </w:r>
      <w:r w:rsidR="00A450A0">
        <w:rPr>
          <w:rFonts w:cstheme="minorHAnsi"/>
          <w:b/>
          <w:bCs/>
        </w:rPr>
        <w:t>t</w:t>
      </w:r>
      <w:r w:rsidR="00A450A0">
        <w:rPr>
          <w:rFonts w:eastAsia="Calibri" w:cstheme="minorHAnsi"/>
          <w:b/>
          <w:bCs/>
          <w:color w:val="000000"/>
          <w:lang w:eastAsia="pl-PL"/>
        </w:rPr>
        <w:t>ermin wykonania zamówienia</w:t>
      </w:r>
      <w:r w:rsidR="00A450A0">
        <w:rPr>
          <w:rFonts w:cstheme="minorHAnsi"/>
          <w:b/>
          <w:bCs/>
        </w:rPr>
        <w:t xml:space="preserve"> podstawowego</w:t>
      </w:r>
      <w:r w:rsidR="000F4577">
        <w:rPr>
          <w:rFonts w:cstheme="minorHAnsi"/>
          <w:b/>
          <w:bCs/>
        </w:rPr>
        <w:t>:</w:t>
      </w:r>
    </w:p>
    <w:p w14:paraId="009E6834" w14:textId="2656A4D4" w:rsidR="00A450A0" w:rsidRDefault="00A450A0" w:rsidP="004F5D4B">
      <w:pPr>
        <w:pStyle w:val="Akapitzlist"/>
        <w:spacing w:after="0"/>
        <w:ind w:left="851" w:right="13"/>
        <w:rPr>
          <w:rFonts w:asciiTheme="minorHAnsi" w:hAnsiTheme="minorHAnsi" w:cstheme="minorHAnsi"/>
        </w:rPr>
      </w:pPr>
      <w:r>
        <w:rPr>
          <w:rFonts w:asciiTheme="minorHAnsi" w:hAnsiTheme="minorHAnsi" w:cstheme="minorHAnsi"/>
        </w:rPr>
        <w:t xml:space="preserve">Kryterium rozpatrywane będzie na podstawie terminu wykonania zamówienia </w:t>
      </w:r>
      <w:r w:rsidRPr="00A450A0">
        <w:rPr>
          <w:rFonts w:cstheme="minorHAnsi"/>
        </w:rPr>
        <w:t>podstawowego</w:t>
      </w:r>
      <w:r>
        <w:rPr>
          <w:rFonts w:asciiTheme="minorHAnsi" w:hAnsiTheme="minorHAnsi" w:cstheme="minorHAnsi"/>
        </w:rPr>
        <w:t xml:space="preserve">,  zadeklarowanego przez wykonawcę w </w:t>
      </w:r>
      <w:r w:rsidRPr="00A450A0">
        <w:rPr>
          <w:rFonts w:asciiTheme="minorHAnsi" w:hAnsiTheme="minorHAnsi" w:cstheme="minorHAnsi"/>
        </w:rPr>
        <w:t>Formularzu Oferty</w:t>
      </w:r>
      <w:r>
        <w:rPr>
          <w:rFonts w:asciiTheme="minorHAnsi" w:hAnsiTheme="minorHAnsi" w:cstheme="minorHAnsi"/>
        </w:rPr>
        <w:t xml:space="preserve">, liczonego w dniach kalendarzowych od dnia podpisania umowy, wybranego z </w:t>
      </w:r>
      <w:r w:rsidR="00742FCD">
        <w:rPr>
          <w:rFonts w:asciiTheme="minorHAnsi" w:hAnsiTheme="minorHAnsi" w:cstheme="minorHAnsi"/>
        </w:rPr>
        <w:t>5</w:t>
      </w:r>
      <w:r>
        <w:rPr>
          <w:rFonts w:asciiTheme="minorHAnsi" w:hAnsiTheme="minorHAnsi" w:cstheme="minorHAnsi"/>
        </w:rPr>
        <w:t xml:space="preserve"> wskazanych przez Zamawiającego terminów: </w:t>
      </w:r>
      <w:r w:rsidR="00742FCD" w:rsidRPr="00742FCD">
        <w:rPr>
          <w:rFonts w:asciiTheme="minorHAnsi" w:hAnsiTheme="minorHAnsi" w:cstheme="minorHAnsi"/>
        </w:rPr>
        <w:t>90 dni</w:t>
      </w:r>
      <w:r w:rsidR="00742FCD">
        <w:rPr>
          <w:rFonts w:asciiTheme="minorHAnsi" w:hAnsiTheme="minorHAnsi" w:cstheme="minorHAnsi"/>
        </w:rPr>
        <w:t xml:space="preserve">, lub </w:t>
      </w:r>
      <w:r w:rsidR="00742FCD" w:rsidRPr="00742FCD">
        <w:rPr>
          <w:rFonts w:asciiTheme="minorHAnsi" w:hAnsiTheme="minorHAnsi" w:cstheme="minorHAnsi"/>
        </w:rPr>
        <w:t>100 dn</w:t>
      </w:r>
      <w:r w:rsidR="00742FCD">
        <w:rPr>
          <w:rFonts w:asciiTheme="minorHAnsi" w:hAnsiTheme="minorHAnsi" w:cstheme="minorHAnsi"/>
        </w:rPr>
        <w:t>i</w:t>
      </w:r>
      <w:r w:rsidR="00742FCD" w:rsidRPr="00742FCD">
        <w:rPr>
          <w:rFonts w:asciiTheme="minorHAnsi" w:hAnsiTheme="minorHAnsi" w:cstheme="minorHAnsi"/>
        </w:rPr>
        <w:t>,</w:t>
      </w:r>
      <w:r w:rsidR="004F5D4B">
        <w:rPr>
          <w:rFonts w:asciiTheme="minorHAnsi" w:hAnsiTheme="minorHAnsi" w:cstheme="minorHAnsi"/>
        </w:rPr>
        <w:t xml:space="preserve"> l</w:t>
      </w:r>
      <w:r w:rsidR="004F5D4B">
        <w:rPr>
          <w:rFonts w:cstheme="minorHAnsi"/>
        </w:rPr>
        <w:t xml:space="preserve">ub </w:t>
      </w:r>
      <w:r w:rsidR="00742FCD" w:rsidRPr="004F5D4B">
        <w:rPr>
          <w:rFonts w:asciiTheme="minorHAnsi" w:hAnsiTheme="minorHAnsi" w:cstheme="minorHAnsi"/>
        </w:rPr>
        <w:t>110 dni,</w:t>
      </w:r>
      <w:r w:rsidR="004F5D4B">
        <w:rPr>
          <w:rFonts w:asciiTheme="minorHAnsi" w:hAnsiTheme="minorHAnsi" w:cstheme="minorHAnsi"/>
        </w:rPr>
        <w:t xml:space="preserve"> lub </w:t>
      </w:r>
      <w:r w:rsidR="00742FCD" w:rsidRPr="00742FCD">
        <w:rPr>
          <w:rFonts w:asciiTheme="minorHAnsi" w:hAnsiTheme="minorHAnsi" w:cstheme="minorHAnsi"/>
        </w:rPr>
        <w:t>120 dni</w:t>
      </w:r>
      <w:r w:rsidR="004F5D4B">
        <w:rPr>
          <w:rFonts w:asciiTheme="minorHAnsi" w:hAnsiTheme="minorHAnsi" w:cstheme="minorHAnsi"/>
        </w:rPr>
        <w:t xml:space="preserve"> lub 130 dni</w:t>
      </w:r>
      <w:r>
        <w:rPr>
          <w:rFonts w:asciiTheme="minorHAnsi" w:hAnsiTheme="minorHAnsi" w:cstheme="minorHAnsi"/>
        </w:rPr>
        <w:t>.</w:t>
      </w:r>
    </w:p>
    <w:p w14:paraId="58103FD9" w14:textId="77777777" w:rsidR="00A450A0" w:rsidRDefault="00A450A0" w:rsidP="00A450A0">
      <w:pPr>
        <w:pStyle w:val="Akapitzlist"/>
        <w:spacing w:after="0"/>
        <w:ind w:left="851" w:right="13" w:firstLine="0"/>
        <w:rPr>
          <w:rFonts w:asciiTheme="minorHAnsi" w:hAnsiTheme="minorHAnsi" w:cstheme="minorHAnsi"/>
        </w:rPr>
      </w:pPr>
      <w:r>
        <w:rPr>
          <w:rFonts w:asciiTheme="minorHAnsi" w:hAnsiTheme="minorHAnsi" w:cstheme="minorHAnsi"/>
        </w:rPr>
        <w:t xml:space="preserve">W tym kryterium można uzyskać maksymalnie </w:t>
      </w:r>
      <w:r>
        <w:rPr>
          <w:rFonts w:asciiTheme="minorHAnsi" w:hAnsiTheme="minorHAnsi" w:cstheme="minorHAnsi"/>
          <w:b/>
          <w:bCs/>
          <w:u w:val="single"/>
        </w:rPr>
        <w:t>20,00 punktów</w:t>
      </w:r>
      <w:r>
        <w:rPr>
          <w:rFonts w:asciiTheme="minorHAnsi" w:hAnsiTheme="minorHAnsi" w:cstheme="minorHAnsi"/>
        </w:rPr>
        <w:t>.</w:t>
      </w:r>
    </w:p>
    <w:p w14:paraId="026E4114" w14:textId="77777777" w:rsidR="00A450A0" w:rsidRPr="000F4577" w:rsidRDefault="00A450A0" w:rsidP="00A450A0">
      <w:pPr>
        <w:pStyle w:val="Akapitzlist"/>
        <w:spacing w:after="0"/>
        <w:ind w:left="851" w:right="13" w:firstLine="0"/>
        <w:rPr>
          <w:rFonts w:asciiTheme="minorHAnsi" w:hAnsiTheme="minorHAnsi" w:cstheme="minorHAnsi"/>
          <w:u w:val="single"/>
        </w:rPr>
      </w:pPr>
      <w:r w:rsidRPr="000F4577">
        <w:rPr>
          <w:rFonts w:asciiTheme="minorHAnsi" w:hAnsiTheme="minorHAnsi" w:cstheme="minorHAnsi"/>
          <w:u w:val="single"/>
        </w:rPr>
        <w:t>Ilość punktów (T) w tym kryterium zostanie obliczona następująco:</w:t>
      </w:r>
    </w:p>
    <w:p w14:paraId="339FA29E" w14:textId="77777777" w:rsidR="00742FCD" w:rsidRPr="00742FCD" w:rsidRDefault="00742FCD" w:rsidP="00742FCD">
      <w:pPr>
        <w:pStyle w:val="Akapitzlist"/>
        <w:spacing w:after="0"/>
        <w:ind w:left="851" w:right="13"/>
        <w:rPr>
          <w:rFonts w:asciiTheme="minorHAnsi" w:hAnsiTheme="minorHAnsi" w:cstheme="minorHAnsi"/>
          <w:b/>
          <w:bCs/>
        </w:rPr>
      </w:pPr>
      <w:r w:rsidRPr="00742FCD">
        <w:rPr>
          <w:rFonts w:asciiTheme="minorHAnsi" w:hAnsiTheme="minorHAnsi" w:cstheme="minorHAnsi"/>
          <w:b/>
          <w:bCs/>
        </w:rPr>
        <w:t>90 dni – 20 pkt,</w:t>
      </w:r>
    </w:p>
    <w:p w14:paraId="0E2E4631" w14:textId="77777777" w:rsidR="00742FCD" w:rsidRPr="00742FCD" w:rsidRDefault="00742FCD" w:rsidP="00742FCD">
      <w:pPr>
        <w:pStyle w:val="Akapitzlist"/>
        <w:spacing w:after="0"/>
        <w:ind w:left="851" w:right="13"/>
        <w:rPr>
          <w:rFonts w:asciiTheme="minorHAnsi" w:hAnsiTheme="minorHAnsi" w:cstheme="minorHAnsi"/>
          <w:b/>
          <w:bCs/>
        </w:rPr>
      </w:pPr>
      <w:r w:rsidRPr="00742FCD">
        <w:rPr>
          <w:rFonts w:asciiTheme="minorHAnsi" w:hAnsiTheme="minorHAnsi" w:cstheme="minorHAnsi"/>
          <w:b/>
          <w:bCs/>
        </w:rPr>
        <w:t>100 dni – 15 pkt,</w:t>
      </w:r>
    </w:p>
    <w:p w14:paraId="20478185" w14:textId="77777777" w:rsidR="00742FCD" w:rsidRPr="00742FCD" w:rsidRDefault="00742FCD" w:rsidP="00742FCD">
      <w:pPr>
        <w:pStyle w:val="Akapitzlist"/>
        <w:spacing w:after="0"/>
        <w:ind w:left="851" w:right="13"/>
        <w:rPr>
          <w:rFonts w:asciiTheme="minorHAnsi" w:hAnsiTheme="minorHAnsi" w:cstheme="minorHAnsi"/>
          <w:b/>
          <w:bCs/>
        </w:rPr>
      </w:pPr>
      <w:r w:rsidRPr="00742FCD">
        <w:rPr>
          <w:rFonts w:asciiTheme="minorHAnsi" w:hAnsiTheme="minorHAnsi" w:cstheme="minorHAnsi"/>
          <w:b/>
          <w:bCs/>
        </w:rPr>
        <w:t>110 dni – 10 pkt,</w:t>
      </w:r>
    </w:p>
    <w:p w14:paraId="72409C3C" w14:textId="77777777" w:rsidR="00742FCD" w:rsidRPr="00742FCD" w:rsidRDefault="00742FCD" w:rsidP="00742FCD">
      <w:pPr>
        <w:pStyle w:val="Akapitzlist"/>
        <w:spacing w:after="0"/>
        <w:ind w:left="851" w:right="13"/>
        <w:rPr>
          <w:rFonts w:asciiTheme="minorHAnsi" w:hAnsiTheme="minorHAnsi" w:cstheme="minorHAnsi"/>
          <w:b/>
          <w:bCs/>
        </w:rPr>
      </w:pPr>
      <w:r w:rsidRPr="00742FCD">
        <w:rPr>
          <w:rFonts w:asciiTheme="minorHAnsi" w:hAnsiTheme="minorHAnsi" w:cstheme="minorHAnsi"/>
          <w:b/>
          <w:bCs/>
        </w:rPr>
        <w:t>120 dni – 5 pkt,</w:t>
      </w:r>
    </w:p>
    <w:p w14:paraId="1278B848" w14:textId="09F94D20" w:rsidR="00A450A0" w:rsidRDefault="00742FCD" w:rsidP="00742FCD">
      <w:pPr>
        <w:pStyle w:val="Akapitzlist"/>
        <w:spacing w:after="0"/>
        <w:ind w:left="851" w:right="13" w:firstLine="0"/>
        <w:rPr>
          <w:bCs/>
        </w:rPr>
      </w:pPr>
      <w:r w:rsidRPr="00742FCD">
        <w:rPr>
          <w:rFonts w:asciiTheme="minorHAnsi" w:hAnsiTheme="minorHAnsi" w:cstheme="minorHAnsi"/>
          <w:b/>
          <w:bCs/>
        </w:rPr>
        <w:t>130 dni – 0 pkt.</w:t>
      </w:r>
    </w:p>
    <w:p w14:paraId="6F6950BE" w14:textId="46EB39A9" w:rsidR="000C4F9A" w:rsidRPr="00C0678D" w:rsidRDefault="00A450A0" w:rsidP="004F5D4B">
      <w:pPr>
        <w:spacing w:after="60" w:line="280" w:lineRule="atLeast"/>
        <w:ind w:left="851" w:hanging="284"/>
        <w:jc w:val="both"/>
        <w:rPr>
          <w:rFonts w:ascii="Calibri" w:eastAsia="Times New Roman" w:hAnsi="Calibri" w:cs="Calibri"/>
          <w:bCs/>
          <w:lang w:eastAsia="pl-PL"/>
        </w:rPr>
      </w:pPr>
      <w:r>
        <w:rPr>
          <w:rFonts w:cs="Calibri"/>
          <w:bCs/>
        </w:rPr>
        <w:t xml:space="preserve">3/ </w:t>
      </w:r>
      <w:r w:rsidR="000C4F9A" w:rsidRPr="00C0678D">
        <w:rPr>
          <w:rFonts w:cs="Calibri"/>
          <w:bCs/>
        </w:rPr>
        <w:t xml:space="preserve">w kryterium </w:t>
      </w:r>
      <w:bookmarkStart w:id="89" w:name="_Hlk167882727"/>
      <w:r w:rsidR="004F5D4B" w:rsidRPr="004F5D4B">
        <w:rPr>
          <w:rFonts w:ascii="Calibri" w:eastAsia="Times New Roman" w:hAnsi="Calibri" w:cs="Calibri"/>
          <w:b/>
          <w:bCs/>
          <w:lang w:eastAsia="pl-PL"/>
        </w:rPr>
        <w:t>gwarancja jakości na wykonane prace montażowo – instalacyjne oraz na zamontowane urządzenia</w:t>
      </w:r>
      <w:bookmarkEnd w:id="89"/>
      <w:r w:rsidR="000C4F9A" w:rsidRPr="00C0678D">
        <w:rPr>
          <w:rFonts w:cs="Calibri"/>
          <w:b/>
        </w:rPr>
        <w:t>:</w:t>
      </w:r>
      <w:r w:rsidR="000C4F9A" w:rsidRPr="00C0678D">
        <w:rPr>
          <w:rFonts w:cs="Calibri"/>
          <w:bCs/>
        </w:rPr>
        <w:t xml:space="preserve"> </w:t>
      </w:r>
    </w:p>
    <w:p w14:paraId="746373B7" w14:textId="25266B7C" w:rsidR="000F4577" w:rsidRPr="00C0678D" w:rsidRDefault="00E6534A" w:rsidP="000F4577">
      <w:pPr>
        <w:spacing w:after="60" w:line="280" w:lineRule="atLeast"/>
        <w:ind w:left="851" w:right="11"/>
        <w:jc w:val="both"/>
        <w:rPr>
          <w:rFonts w:eastAsia="Calibri" w:cs="Calibri"/>
          <w:bCs/>
        </w:rPr>
      </w:pPr>
      <w:r w:rsidRPr="00C0678D">
        <w:rPr>
          <w:rFonts w:eastAsia="Calibri" w:cs="Calibri"/>
          <w:bCs/>
        </w:rPr>
        <w:t xml:space="preserve">Kryterium rozpatrywane będzie na podstawie </w:t>
      </w:r>
      <w:bookmarkStart w:id="90" w:name="_Hlk167783979"/>
      <w:r w:rsidR="003B5800" w:rsidRPr="00C0678D">
        <w:rPr>
          <w:rFonts w:eastAsia="Calibri" w:cs="Calibri"/>
          <w:bCs/>
        </w:rPr>
        <w:t>zadeklarowanego przez wykonawcę</w:t>
      </w:r>
      <w:r w:rsidR="004F5D4B">
        <w:rPr>
          <w:rFonts w:eastAsia="Calibri" w:cs="Calibri"/>
          <w:bCs/>
        </w:rPr>
        <w:t xml:space="preserve"> </w:t>
      </w:r>
      <w:r w:rsidR="000F4577">
        <w:rPr>
          <w:rFonts w:eastAsia="Calibri" w:cs="Calibri"/>
          <w:bCs/>
        </w:rPr>
        <w:br/>
      </w:r>
      <w:r w:rsidR="003B5800" w:rsidRPr="00C0678D">
        <w:rPr>
          <w:rFonts w:eastAsia="Calibri" w:cs="Calibri"/>
          <w:bCs/>
        </w:rPr>
        <w:t xml:space="preserve">w Formularzu Oferty, </w:t>
      </w:r>
      <w:r w:rsidR="004F5D4B">
        <w:rPr>
          <w:rFonts w:eastAsia="Calibri" w:cs="Calibri"/>
          <w:bCs/>
        </w:rPr>
        <w:t xml:space="preserve">okresu </w:t>
      </w:r>
      <w:bookmarkStart w:id="91" w:name="_Hlk172104644"/>
      <w:r w:rsidR="004F5D4B" w:rsidRPr="004F5D4B">
        <w:rPr>
          <w:rFonts w:eastAsia="Calibri" w:cs="Calibri"/>
          <w:bCs/>
        </w:rPr>
        <w:t>gwarancj</w:t>
      </w:r>
      <w:r w:rsidR="004F5D4B">
        <w:rPr>
          <w:rFonts w:eastAsia="Calibri" w:cs="Calibri"/>
          <w:bCs/>
        </w:rPr>
        <w:t>i</w:t>
      </w:r>
      <w:r w:rsidR="004F5D4B" w:rsidRPr="004F5D4B">
        <w:rPr>
          <w:rFonts w:eastAsia="Calibri" w:cs="Calibri"/>
          <w:bCs/>
        </w:rPr>
        <w:t xml:space="preserve"> jakości na wykonane prace montażowo – instalacyjne oraz na zamontowane urządzenia </w:t>
      </w:r>
      <w:r w:rsidR="004F5D4B" w:rsidRPr="00704B18">
        <w:rPr>
          <w:rFonts w:ascii="Calibri" w:eastAsia="Calibri" w:hAnsi="Calibri" w:cs="Calibri"/>
          <w:color w:val="000000"/>
        </w:rPr>
        <w:t xml:space="preserve">w ramach zamówienia podstawowego oraz w ramach opcji </w:t>
      </w:r>
      <w:r w:rsidR="004F5D4B">
        <w:rPr>
          <w:rFonts w:ascii="Calibri" w:eastAsia="Calibri" w:hAnsi="Calibri" w:cs="Calibri"/>
          <w:color w:val="000000"/>
        </w:rPr>
        <w:br/>
      </w:r>
      <w:r w:rsidR="004F5D4B" w:rsidRPr="00704B18">
        <w:rPr>
          <w:rFonts w:ascii="Calibri" w:eastAsia="Calibri" w:hAnsi="Calibri" w:cs="Calibri"/>
          <w:color w:val="000000"/>
        </w:rPr>
        <w:t>(o ile zostanie uruchomiona)</w:t>
      </w:r>
      <w:bookmarkEnd w:id="91"/>
      <w:r w:rsidR="000F4577">
        <w:rPr>
          <w:rFonts w:ascii="Calibri" w:eastAsia="Calibri" w:hAnsi="Calibri" w:cs="Calibri"/>
          <w:color w:val="000000"/>
        </w:rPr>
        <w:t xml:space="preserve"> </w:t>
      </w:r>
      <w:r w:rsidR="000F4577" w:rsidRPr="001C05DA">
        <w:rPr>
          <w:rFonts w:ascii="Calibri" w:eastAsia="Times New Roman" w:hAnsi="Calibri" w:cs="Calibri"/>
          <w:b/>
          <w:bCs/>
          <w:lang w:eastAsia="pl-PL"/>
        </w:rPr>
        <w:t xml:space="preserve">w pełnych latach, </w:t>
      </w:r>
      <w:r w:rsidR="000F4577" w:rsidRPr="001C05DA">
        <w:rPr>
          <w:rFonts w:ascii="Calibri" w:eastAsia="Times New Roman" w:hAnsi="Calibri" w:cs="Calibri"/>
          <w:bCs/>
          <w:lang w:eastAsia="pl-PL"/>
        </w:rPr>
        <w:t xml:space="preserve">w okresie </w:t>
      </w:r>
      <w:r w:rsidR="000F4577" w:rsidRPr="001C05DA">
        <w:rPr>
          <w:rFonts w:ascii="Calibri" w:eastAsia="Times New Roman" w:hAnsi="Calibri" w:cs="Calibri"/>
          <w:b/>
          <w:lang w:eastAsia="pl-PL"/>
        </w:rPr>
        <w:t>od min.</w:t>
      </w:r>
      <w:r w:rsidR="000F4577">
        <w:rPr>
          <w:rFonts w:ascii="Calibri" w:eastAsia="Times New Roman" w:hAnsi="Calibri" w:cs="Calibri"/>
          <w:b/>
          <w:lang w:eastAsia="pl-PL"/>
        </w:rPr>
        <w:t xml:space="preserve"> </w:t>
      </w:r>
      <w:r w:rsidR="000F4577">
        <w:rPr>
          <w:rFonts w:ascii="Calibri" w:eastAsia="Times New Roman" w:hAnsi="Calibri" w:cs="Calibri"/>
          <w:b/>
          <w:bCs/>
          <w:lang w:eastAsia="pl-PL"/>
        </w:rPr>
        <w:t>5</w:t>
      </w:r>
      <w:r w:rsidR="000F4577" w:rsidRPr="001C05DA">
        <w:rPr>
          <w:rFonts w:ascii="Calibri" w:eastAsia="Times New Roman" w:hAnsi="Calibri" w:cs="Calibri"/>
          <w:b/>
          <w:bCs/>
          <w:lang w:eastAsia="pl-PL"/>
        </w:rPr>
        <w:t xml:space="preserve"> </w:t>
      </w:r>
      <w:r w:rsidR="000F4577">
        <w:rPr>
          <w:rFonts w:ascii="Calibri" w:eastAsia="Times New Roman" w:hAnsi="Calibri" w:cs="Calibri"/>
          <w:b/>
          <w:bCs/>
          <w:lang w:eastAsia="pl-PL"/>
        </w:rPr>
        <w:t>lat</w:t>
      </w:r>
      <w:r w:rsidR="000F4577" w:rsidRPr="001C05DA">
        <w:rPr>
          <w:rFonts w:ascii="Calibri" w:eastAsia="Times New Roman" w:hAnsi="Calibri" w:cs="Calibri"/>
          <w:b/>
          <w:bCs/>
          <w:lang w:eastAsia="pl-PL"/>
        </w:rPr>
        <w:t xml:space="preserve"> do max. </w:t>
      </w:r>
      <w:r w:rsidR="000F4577">
        <w:rPr>
          <w:rFonts w:ascii="Calibri" w:eastAsia="Times New Roman" w:hAnsi="Calibri" w:cs="Calibri"/>
          <w:b/>
          <w:bCs/>
          <w:lang w:eastAsia="pl-PL"/>
        </w:rPr>
        <w:t>10</w:t>
      </w:r>
      <w:r w:rsidR="000F4577" w:rsidRPr="001C05DA">
        <w:rPr>
          <w:rFonts w:ascii="Calibri" w:eastAsia="Times New Roman" w:hAnsi="Calibri" w:cs="Calibri"/>
          <w:b/>
          <w:bCs/>
          <w:lang w:eastAsia="pl-PL"/>
        </w:rPr>
        <w:t xml:space="preserve"> lat</w:t>
      </w:r>
      <w:r w:rsidR="000F4577" w:rsidRPr="001C05DA">
        <w:rPr>
          <w:rFonts w:ascii="Calibri" w:eastAsia="Times New Roman" w:hAnsi="Calibri" w:cs="Calibri"/>
          <w:bCs/>
          <w:lang w:eastAsia="pl-PL"/>
        </w:rPr>
        <w:t xml:space="preserve">, </w:t>
      </w:r>
      <w:bookmarkStart w:id="92" w:name="_Hlk172104699"/>
      <w:r w:rsidR="000F4577" w:rsidRPr="001C05DA">
        <w:rPr>
          <w:rFonts w:ascii="Calibri" w:eastAsia="Times New Roman" w:hAnsi="Calibri" w:cs="Calibri"/>
          <w:bCs/>
          <w:lang w:eastAsia="pl-PL"/>
        </w:rPr>
        <w:t xml:space="preserve">licząc </w:t>
      </w:r>
      <w:r w:rsidR="00082823">
        <w:rPr>
          <w:rFonts w:ascii="Calibri" w:eastAsia="Times New Roman" w:hAnsi="Calibri" w:cs="Calibri"/>
          <w:bCs/>
          <w:lang w:eastAsia="pl-PL"/>
        </w:rPr>
        <w:br/>
      </w:r>
      <w:r w:rsidR="000F4577" w:rsidRPr="001C05DA">
        <w:rPr>
          <w:rFonts w:ascii="Calibri" w:eastAsia="Times New Roman" w:hAnsi="Calibri" w:cs="Calibri"/>
          <w:bCs/>
          <w:lang w:eastAsia="pl-PL"/>
        </w:rPr>
        <w:t xml:space="preserve">od daty </w:t>
      </w:r>
      <w:r w:rsidR="00E80B5C">
        <w:rPr>
          <w:rFonts w:ascii="Calibri" w:eastAsia="Times New Roman" w:hAnsi="Calibri" w:cs="Calibri"/>
          <w:bCs/>
          <w:lang w:eastAsia="pl-PL"/>
        </w:rPr>
        <w:t xml:space="preserve">sporządzenia </w:t>
      </w:r>
      <w:r w:rsidR="000F4577">
        <w:rPr>
          <w:rFonts w:ascii="Calibri" w:eastAsia="Times New Roman" w:hAnsi="Calibri" w:cs="Calibri"/>
          <w:bCs/>
          <w:lang w:eastAsia="pl-PL"/>
        </w:rPr>
        <w:t xml:space="preserve">protokołu </w:t>
      </w:r>
      <w:r w:rsidR="000F4577" w:rsidRPr="001C05DA">
        <w:rPr>
          <w:rFonts w:ascii="Calibri" w:eastAsia="Times New Roman" w:hAnsi="Calibri" w:cs="Calibri"/>
          <w:bCs/>
          <w:lang w:eastAsia="pl-PL"/>
        </w:rPr>
        <w:t>odbioru końcowego</w:t>
      </w:r>
      <w:bookmarkEnd w:id="92"/>
      <w:r w:rsidR="000F4577">
        <w:rPr>
          <w:rFonts w:ascii="Calibri" w:eastAsia="Times New Roman" w:hAnsi="Calibri" w:cs="Calibri"/>
          <w:bCs/>
          <w:lang w:eastAsia="pl-PL"/>
        </w:rPr>
        <w:t>.</w:t>
      </w:r>
    </w:p>
    <w:bookmarkEnd w:id="90"/>
    <w:p w14:paraId="21C9964E" w14:textId="467672A2" w:rsidR="00B5509A" w:rsidRPr="00C0678D" w:rsidRDefault="00B5509A" w:rsidP="00746A62">
      <w:pPr>
        <w:spacing w:after="60" w:line="280" w:lineRule="atLeast"/>
        <w:ind w:left="851" w:right="11"/>
        <w:jc w:val="both"/>
        <w:rPr>
          <w:rFonts w:eastAsia="Calibri" w:cs="Calibri"/>
          <w:b/>
          <w:bCs/>
          <w:spacing w:val="-2"/>
        </w:rPr>
      </w:pPr>
      <w:r w:rsidRPr="00C0678D">
        <w:rPr>
          <w:rFonts w:eastAsia="Calibri" w:cs="Calibri"/>
          <w:spacing w:val="-2"/>
        </w:rPr>
        <w:lastRenderedPageBreak/>
        <w:t>W tym kryterium oferta może uzyskać maksymalnie</w:t>
      </w:r>
      <w:r w:rsidRPr="00C0678D">
        <w:rPr>
          <w:rFonts w:eastAsia="Calibri" w:cs="Calibri"/>
          <w:b/>
          <w:bCs/>
          <w:spacing w:val="-2"/>
        </w:rPr>
        <w:t xml:space="preserve"> </w:t>
      </w:r>
      <w:r w:rsidR="000F4577">
        <w:rPr>
          <w:rFonts w:eastAsia="Calibri" w:cs="Calibri"/>
          <w:b/>
          <w:bCs/>
          <w:spacing w:val="-2"/>
          <w:u w:val="single"/>
        </w:rPr>
        <w:t>2</w:t>
      </w:r>
      <w:r w:rsidRPr="00C0678D">
        <w:rPr>
          <w:rFonts w:eastAsia="Calibri" w:cs="Calibri"/>
          <w:b/>
          <w:bCs/>
          <w:spacing w:val="-2"/>
          <w:u w:val="single"/>
        </w:rPr>
        <w:t>0 punktów</w:t>
      </w:r>
      <w:r w:rsidRPr="00C0678D">
        <w:rPr>
          <w:rFonts w:eastAsia="Calibri" w:cs="Calibri"/>
          <w:b/>
          <w:bCs/>
          <w:spacing w:val="-2"/>
        </w:rPr>
        <w:t>.</w:t>
      </w:r>
    </w:p>
    <w:p w14:paraId="23D6B964" w14:textId="4F0BC8C6" w:rsidR="005C042E" w:rsidRPr="00C0678D" w:rsidRDefault="00E6534A" w:rsidP="005C042E">
      <w:pPr>
        <w:spacing w:after="0" w:line="280" w:lineRule="atLeast"/>
        <w:ind w:left="851" w:right="11"/>
        <w:contextualSpacing/>
        <w:jc w:val="both"/>
        <w:rPr>
          <w:rFonts w:eastAsia="Calibri" w:cs="Calibri"/>
        </w:rPr>
      </w:pPr>
      <w:r w:rsidRPr="00C0678D">
        <w:rPr>
          <w:rFonts w:eastAsia="Calibri" w:cs="Calibri"/>
          <w:u w:val="single"/>
        </w:rPr>
        <w:t>Liczba punktów (</w:t>
      </w:r>
      <w:r w:rsidR="000F4577">
        <w:rPr>
          <w:rFonts w:eastAsia="Calibri" w:cs="Calibri"/>
          <w:u w:val="single"/>
        </w:rPr>
        <w:t>G</w:t>
      </w:r>
      <w:r w:rsidRPr="00C0678D">
        <w:rPr>
          <w:rFonts w:eastAsia="Calibri" w:cs="Calibri"/>
          <w:u w:val="single"/>
        </w:rPr>
        <w:t>) w tym kryterium zostanie przyznana następująco</w:t>
      </w:r>
      <w:r w:rsidRPr="00C0678D">
        <w:rPr>
          <w:rFonts w:eastAsia="Calibri" w:cs="Calibri"/>
        </w:rPr>
        <w:t>:</w:t>
      </w:r>
    </w:p>
    <w:p w14:paraId="5F2829C8" w14:textId="77777777" w:rsidR="000F4577" w:rsidRPr="000F4577" w:rsidRDefault="000F4577" w:rsidP="000F4577">
      <w:pPr>
        <w:spacing w:after="0" w:line="280" w:lineRule="atLeast"/>
        <w:ind w:left="851" w:right="11"/>
        <w:rPr>
          <w:b/>
        </w:rPr>
      </w:pPr>
      <w:r w:rsidRPr="000F4577">
        <w:rPr>
          <w:b/>
        </w:rPr>
        <w:t>10 lat – 20 pkt,</w:t>
      </w:r>
    </w:p>
    <w:p w14:paraId="22D7B985" w14:textId="2C27834B" w:rsidR="000F4577" w:rsidRPr="000F4577" w:rsidRDefault="000F4577" w:rsidP="000F4577">
      <w:pPr>
        <w:spacing w:after="0" w:line="280" w:lineRule="atLeast"/>
        <w:ind w:left="851" w:right="11"/>
        <w:rPr>
          <w:b/>
        </w:rPr>
      </w:pPr>
      <w:r w:rsidRPr="000F4577">
        <w:rPr>
          <w:b/>
        </w:rPr>
        <w:t>9 lat –</w:t>
      </w:r>
      <w:r w:rsidR="00C73BE8">
        <w:rPr>
          <w:b/>
        </w:rPr>
        <w:t xml:space="preserve"> </w:t>
      </w:r>
      <w:r w:rsidRPr="000F4577">
        <w:rPr>
          <w:b/>
        </w:rPr>
        <w:t>16 pkt,</w:t>
      </w:r>
    </w:p>
    <w:p w14:paraId="48F4F151" w14:textId="02E49EE1" w:rsidR="000F4577" w:rsidRPr="000F4577" w:rsidRDefault="000F4577" w:rsidP="000F4577">
      <w:pPr>
        <w:spacing w:after="0" w:line="280" w:lineRule="atLeast"/>
        <w:ind w:left="851" w:right="11"/>
        <w:rPr>
          <w:b/>
        </w:rPr>
      </w:pPr>
      <w:r w:rsidRPr="000F4577">
        <w:rPr>
          <w:b/>
        </w:rPr>
        <w:t>8 lat –</w:t>
      </w:r>
      <w:r w:rsidR="00C73BE8">
        <w:rPr>
          <w:b/>
        </w:rPr>
        <w:t xml:space="preserve"> </w:t>
      </w:r>
      <w:r w:rsidRPr="000F4577">
        <w:rPr>
          <w:b/>
        </w:rPr>
        <w:t>12 pkt,</w:t>
      </w:r>
    </w:p>
    <w:p w14:paraId="77DA8DA2" w14:textId="17AFCDEC" w:rsidR="000F4577" w:rsidRPr="000F4577" w:rsidRDefault="000F4577" w:rsidP="000F4577">
      <w:pPr>
        <w:spacing w:after="0" w:line="280" w:lineRule="atLeast"/>
        <w:ind w:left="851" w:right="11"/>
        <w:rPr>
          <w:b/>
        </w:rPr>
      </w:pPr>
      <w:r w:rsidRPr="000F4577">
        <w:rPr>
          <w:b/>
        </w:rPr>
        <w:t>7 lat –</w:t>
      </w:r>
      <w:r w:rsidR="00C73BE8">
        <w:rPr>
          <w:b/>
        </w:rPr>
        <w:t xml:space="preserve"> </w:t>
      </w:r>
      <w:r w:rsidRPr="000F4577">
        <w:rPr>
          <w:b/>
        </w:rPr>
        <w:t>8 pkt,</w:t>
      </w:r>
    </w:p>
    <w:p w14:paraId="7C21D9E8" w14:textId="4E7B8258" w:rsidR="000F4577" w:rsidRDefault="000F4577" w:rsidP="000F4577">
      <w:pPr>
        <w:spacing w:after="0" w:line="280" w:lineRule="atLeast"/>
        <w:ind w:left="851" w:right="11"/>
        <w:rPr>
          <w:b/>
        </w:rPr>
      </w:pPr>
      <w:r w:rsidRPr="000F4577">
        <w:rPr>
          <w:b/>
        </w:rPr>
        <w:t>6 lat –</w:t>
      </w:r>
      <w:r w:rsidR="00C73BE8">
        <w:rPr>
          <w:b/>
        </w:rPr>
        <w:t xml:space="preserve"> </w:t>
      </w:r>
      <w:r w:rsidRPr="000F4577">
        <w:rPr>
          <w:b/>
        </w:rPr>
        <w:t>4 pkt</w:t>
      </w:r>
    </w:p>
    <w:p w14:paraId="1119EA73" w14:textId="39B1857A" w:rsidR="000C4F9A" w:rsidRPr="000F4577" w:rsidRDefault="000F4577" w:rsidP="000F4577">
      <w:pPr>
        <w:spacing w:after="0" w:line="280" w:lineRule="atLeast"/>
        <w:ind w:left="851" w:right="11"/>
        <w:rPr>
          <w:b/>
        </w:rPr>
      </w:pPr>
      <w:r w:rsidRPr="000F4577">
        <w:rPr>
          <w:b/>
        </w:rPr>
        <w:t>5 lat – 0 pkt.</w:t>
      </w:r>
    </w:p>
    <w:p w14:paraId="2A43FB12" w14:textId="52D2E169" w:rsidR="000C4F9A" w:rsidRPr="003B5800" w:rsidRDefault="000C4F9A">
      <w:pPr>
        <w:pStyle w:val="Akapitzlist"/>
        <w:numPr>
          <w:ilvl w:val="0"/>
          <w:numId w:val="53"/>
        </w:numPr>
        <w:tabs>
          <w:tab w:val="clear" w:pos="1211"/>
          <w:tab w:val="num" w:pos="567"/>
        </w:tabs>
        <w:spacing w:after="0" w:line="280" w:lineRule="atLeast"/>
        <w:ind w:left="567" w:right="0" w:hanging="283"/>
        <w:contextualSpacing w:val="0"/>
        <w:rPr>
          <w:bCs/>
        </w:rPr>
      </w:pPr>
      <w:r w:rsidRPr="003B5800">
        <w:t xml:space="preserve">Zamawiający dokona wyboru najkorzystniejszej oferty, tj. oferty która otrzyma największą ilość punktów </w:t>
      </w:r>
      <w:r w:rsidRPr="003B5800">
        <w:rPr>
          <w:bCs/>
        </w:rPr>
        <w:t xml:space="preserve">wyliczoną zgodnie z wzorem: </w:t>
      </w:r>
      <w:r w:rsidRPr="003B5800">
        <w:rPr>
          <w:b/>
          <w:bCs/>
        </w:rPr>
        <w:t xml:space="preserve">P = C + </w:t>
      </w:r>
      <w:r w:rsidR="003B5800" w:rsidRPr="003B5800">
        <w:rPr>
          <w:b/>
          <w:bCs/>
        </w:rPr>
        <w:t>T</w:t>
      </w:r>
      <w:r w:rsidR="000F4577">
        <w:rPr>
          <w:b/>
          <w:bCs/>
        </w:rPr>
        <w:t xml:space="preserve"> + G</w:t>
      </w:r>
      <w:r w:rsidR="003B5800" w:rsidRPr="003B5800">
        <w:rPr>
          <w:b/>
          <w:bCs/>
        </w:rPr>
        <w:t>,</w:t>
      </w:r>
      <w:r w:rsidRPr="003B5800">
        <w:rPr>
          <w:b/>
          <w:bCs/>
        </w:rPr>
        <w:t xml:space="preserve"> </w:t>
      </w:r>
      <w:r w:rsidRPr="003B5800">
        <w:rPr>
          <w:bCs/>
        </w:rPr>
        <w:t>gdzie:</w:t>
      </w:r>
    </w:p>
    <w:p w14:paraId="0D03AB59" w14:textId="77777777" w:rsidR="000C4F9A" w:rsidRPr="00C0678D" w:rsidRDefault="000C4F9A" w:rsidP="00746A62">
      <w:pPr>
        <w:spacing w:after="0" w:line="280" w:lineRule="atLeast"/>
        <w:ind w:left="993" w:hanging="426"/>
        <w:contextualSpacing/>
        <w:jc w:val="both"/>
        <w:rPr>
          <w:rFonts w:cs="Calibri"/>
          <w:bCs/>
        </w:rPr>
      </w:pPr>
      <w:r w:rsidRPr="00C0678D">
        <w:rPr>
          <w:rFonts w:cs="Calibri"/>
          <w:bCs/>
        </w:rPr>
        <w:t>P –</w:t>
      </w:r>
      <w:r w:rsidRPr="00C0678D">
        <w:rPr>
          <w:rFonts w:cs="Calibri"/>
          <w:bCs/>
        </w:rPr>
        <w:tab/>
        <w:t>łączna liczba punktów oferty ocenianej,</w:t>
      </w:r>
    </w:p>
    <w:p w14:paraId="60D12596" w14:textId="77777777" w:rsidR="000C4F9A" w:rsidRPr="00C0678D" w:rsidRDefault="000C4F9A" w:rsidP="00746A62">
      <w:pPr>
        <w:spacing w:after="0" w:line="280" w:lineRule="atLeast"/>
        <w:ind w:left="993" w:hanging="426"/>
        <w:contextualSpacing/>
        <w:jc w:val="both"/>
        <w:rPr>
          <w:rFonts w:cs="Calibri"/>
          <w:bCs/>
        </w:rPr>
      </w:pPr>
      <w:r w:rsidRPr="00C0678D">
        <w:rPr>
          <w:rFonts w:cs="Calibri"/>
          <w:bCs/>
        </w:rPr>
        <w:t>C –</w:t>
      </w:r>
      <w:r w:rsidRPr="00C0678D">
        <w:rPr>
          <w:rFonts w:cs="Calibri"/>
          <w:bCs/>
        </w:rPr>
        <w:tab/>
        <w:t xml:space="preserve">liczba punktów uzyskanych w kryterium </w:t>
      </w:r>
      <w:r w:rsidRPr="00C0678D">
        <w:rPr>
          <w:rFonts w:cs="Calibri"/>
          <w:b/>
          <w:bCs/>
        </w:rPr>
        <w:t>cena,</w:t>
      </w:r>
    </w:p>
    <w:p w14:paraId="6EF0C1F5" w14:textId="77777777" w:rsidR="000F4577" w:rsidRDefault="003B5800" w:rsidP="000F4577">
      <w:pPr>
        <w:tabs>
          <w:tab w:val="left" w:pos="1560"/>
        </w:tabs>
        <w:spacing w:after="0" w:line="280" w:lineRule="atLeast"/>
        <w:ind w:left="993" w:hanging="426"/>
        <w:contextualSpacing/>
        <w:jc w:val="both"/>
        <w:rPr>
          <w:rFonts w:ascii="Calibri" w:eastAsia="Times New Roman" w:hAnsi="Calibri" w:cs="Calibri"/>
          <w:b/>
          <w:bCs/>
          <w:lang w:eastAsia="pl-PL"/>
        </w:rPr>
      </w:pPr>
      <w:r w:rsidRPr="00C0678D">
        <w:rPr>
          <w:rFonts w:cs="Calibri"/>
          <w:bCs/>
        </w:rPr>
        <w:t>T</w:t>
      </w:r>
      <w:r w:rsidR="000C4F9A" w:rsidRPr="00C0678D">
        <w:rPr>
          <w:rFonts w:cs="Calibri"/>
          <w:bCs/>
        </w:rPr>
        <w:t xml:space="preserve"> –</w:t>
      </w:r>
      <w:r w:rsidR="000C4F9A" w:rsidRPr="00C0678D">
        <w:rPr>
          <w:rFonts w:cs="Calibri"/>
          <w:bCs/>
        </w:rPr>
        <w:tab/>
        <w:t xml:space="preserve">liczba punktów uzyskanych w kryterium </w:t>
      </w:r>
      <w:r w:rsidR="000F4577" w:rsidRPr="000F4577">
        <w:rPr>
          <w:rFonts w:ascii="Calibri" w:eastAsia="Times New Roman" w:hAnsi="Calibri" w:cs="Calibri"/>
          <w:b/>
          <w:bCs/>
          <w:lang w:eastAsia="pl-PL"/>
        </w:rPr>
        <w:t>termin wykonania zamówienia podstawowego</w:t>
      </w:r>
      <w:r w:rsidR="000F4577">
        <w:rPr>
          <w:rFonts w:ascii="Calibri" w:eastAsia="Times New Roman" w:hAnsi="Calibri" w:cs="Calibri"/>
          <w:b/>
          <w:bCs/>
          <w:lang w:eastAsia="pl-PL"/>
        </w:rPr>
        <w:t>,</w:t>
      </w:r>
    </w:p>
    <w:p w14:paraId="191E3A78" w14:textId="0AF48B30" w:rsidR="000F4577" w:rsidRPr="000F4577" w:rsidRDefault="000F4577" w:rsidP="000F4577">
      <w:pPr>
        <w:tabs>
          <w:tab w:val="left" w:pos="1560"/>
        </w:tabs>
        <w:spacing w:after="0" w:line="280" w:lineRule="atLeast"/>
        <w:ind w:left="993" w:hanging="426"/>
        <w:contextualSpacing/>
        <w:jc w:val="both"/>
        <w:rPr>
          <w:rFonts w:ascii="Calibri" w:eastAsia="Times New Roman" w:hAnsi="Calibri" w:cs="Calibri"/>
          <w:b/>
          <w:bCs/>
          <w:lang w:eastAsia="pl-PL"/>
        </w:rPr>
      </w:pPr>
      <w:r>
        <w:rPr>
          <w:rFonts w:cs="Calibri"/>
          <w:bCs/>
        </w:rPr>
        <w:t>G</w:t>
      </w:r>
      <w:r w:rsidRPr="00C0678D">
        <w:rPr>
          <w:rFonts w:cs="Calibri"/>
          <w:bCs/>
        </w:rPr>
        <w:t xml:space="preserve"> –</w:t>
      </w:r>
      <w:r w:rsidRPr="00C0678D">
        <w:rPr>
          <w:rFonts w:cs="Calibri"/>
          <w:bCs/>
        </w:rPr>
        <w:tab/>
        <w:t xml:space="preserve">liczba punktów uzyskanych w kryterium </w:t>
      </w:r>
      <w:r w:rsidRPr="000F4577">
        <w:rPr>
          <w:rFonts w:ascii="Calibri" w:eastAsia="Times New Roman" w:hAnsi="Calibri" w:cs="Calibri"/>
          <w:b/>
          <w:bCs/>
          <w:lang w:eastAsia="pl-PL"/>
        </w:rPr>
        <w:t>gwarancja jakości na wykonane prace montażowo – instalacyjne oraz na zamontowane urządzenia</w:t>
      </w:r>
      <w:r>
        <w:rPr>
          <w:rFonts w:ascii="Calibri" w:eastAsia="Times New Roman" w:hAnsi="Calibri" w:cs="Calibri"/>
          <w:b/>
          <w:bCs/>
          <w:lang w:eastAsia="pl-PL"/>
        </w:rPr>
        <w:t>,</w:t>
      </w:r>
    </w:p>
    <w:p w14:paraId="0DC0EA3D" w14:textId="73B29BF6" w:rsidR="00C12FE3" w:rsidRPr="002451C4" w:rsidRDefault="00C12FE3" w:rsidP="00746A62">
      <w:pPr>
        <w:numPr>
          <w:ilvl w:val="3"/>
          <w:numId w:val="8"/>
        </w:numPr>
        <w:tabs>
          <w:tab w:val="left" w:pos="284"/>
        </w:tabs>
        <w:spacing w:after="0" w:line="280" w:lineRule="atLeast"/>
        <w:ind w:left="284" w:hanging="284"/>
        <w:jc w:val="both"/>
        <w:rPr>
          <w:rFonts w:cs="Calibri"/>
        </w:rPr>
      </w:pPr>
      <w:r w:rsidRPr="00C0678D">
        <w:rPr>
          <w:rFonts w:cs="Calibri"/>
          <w:bCs/>
        </w:rPr>
        <w:t>J</w:t>
      </w:r>
      <w:r w:rsidRPr="00C0678D">
        <w:rPr>
          <w:rFonts w:cs="Calibri"/>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C0678D">
        <w:rPr>
          <w:rFonts w:cs="Calibri"/>
          <w:spacing w:val="-2"/>
        </w:rPr>
        <w:t>wykonawców, którzy złożyli te oferty, do złożenia</w:t>
      </w:r>
      <w:r w:rsidRPr="002451C4">
        <w:rPr>
          <w:rFonts w:cs="Calibri"/>
          <w:spacing w:val="-2"/>
        </w:rPr>
        <w:t xml:space="preserve"> w terminie określonym przez Zamawiającego</w:t>
      </w:r>
      <w:r w:rsidRPr="002451C4">
        <w:rPr>
          <w:rFonts w:cs="Calibri"/>
        </w:rPr>
        <w:t xml:space="preserve"> ofert dodatkowych zawierających nową cenę.</w:t>
      </w:r>
    </w:p>
    <w:p w14:paraId="3CE6DD88" w14:textId="19B7D1AE"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 xml:space="preserve">Wykonawcy, składając oferty dodatkowe, nie mogą oferować cen wyższych niż zaoferowane </w:t>
      </w:r>
      <w:r w:rsidRPr="007C27DE">
        <w:rPr>
          <w:rFonts w:cs="Calibri"/>
        </w:rPr>
        <w:br/>
        <w:t>w uprzednio złożonych przez nich ofertach.</w:t>
      </w:r>
    </w:p>
    <w:p w14:paraId="7FCD8D28" w14:textId="51C23992"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Zamawiający wybiera najkorzystniejszą ofertę w terminie związania ofertą.</w:t>
      </w:r>
    </w:p>
    <w:p w14:paraId="0BAD472C" w14:textId="010919FD"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1901E68" w14:textId="5B29818F"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 xml:space="preserve">W przypadku braku zgody, o której mowa w pkt 6, Zamawiający zwraca się o wyrażenie takiej zgody </w:t>
      </w:r>
      <w:r w:rsidR="003467B5">
        <w:rPr>
          <w:rFonts w:cs="Calibri"/>
        </w:rPr>
        <w:br/>
      </w:r>
      <w:r w:rsidRPr="007C27DE">
        <w:rPr>
          <w:rFonts w:cs="Calibri"/>
        </w:rPr>
        <w:t xml:space="preserve">do kolejnego wykonawcy, którego oferta została najwyżej oceniona, chyba że zachodzą przesłanki </w:t>
      </w:r>
      <w:r w:rsidR="003467B5">
        <w:rPr>
          <w:rFonts w:cs="Calibri"/>
        </w:rPr>
        <w:br/>
      </w:r>
      <w:r w:rsidRPr="007C27DE">
        <w:rPr>
          <w:rFonts w:cs="Calibri"/>
        </w:rPr>
        <w:t>do unieważnienia postępowania.</w:t>
      </w:r>
    </w:p>
    <w:p w14:paraId="60EB30D4" w14:textId="4FA9F1E1" w:rsidR="00C12FE3" w:rsidRPr="00EB692C"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Niezwłocznie</w:t>
      </w:r>
      <w:r w:rsidRPr="00EB692C">
        <w:rPr>
          <w:rFonts w:cs="Calibri"/>
        </w:rPr>
        <w:t xml:space="preserve"> po wyborze najkorzystniejszej oferty </w:t>
      </w:r>
      <w:r>
        <w:rPr>
          <w:rFonts w:cs="Calibri"/>
        </w:rPr>
        <w:t>Z</w:t>
      </w:r>
      <w:r w:rsidRPr="00EB692C">
        <w:rPr>
          <w:rFonts w:cs="Calibri"/>
        </w:rPr>
        <w:t>amawiający informuje równocześnie wykonawców, którzy złożyli oferty, o:</w:t>
      </w:r>
    </w:p>
    <w:p w14:paraId="39BD25EF" w14:textId="77777777" w:rsidR="00C12FE3" w:rsidRPr="007C27DE" w:rsidRDefault="00C12FE3">
      <w:pPr>
        <w:pStyle w:val="Akapitzlist"/>
        <w:numPr>
          <w:ilvl w:val="0"/>
          <w:numId w:val="54"/>
        </w:numPr>
        <w:tabs>
          <w:tab w:val="clear" w:pos="1211"/>
          <w:tab w:val="num" w:pos="567"/>
        </w:tabs>
        <w:spacing w:after="0" w:line="280" w:lineRule="atLeast"/>
        <w:ind w:left="567" w:right="0" w:hanging="283"/>
        <w:contextualSpacing w:val="0"/>
      </w:pPr>
      <w:r w:rsidRPr="007C27DE">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28651166" w14:textId="77777777" w:rsidR="00C12FE3" w:rsidRPr="007C27DE" w:rsidRDefault="00C12FE3">
      <w:pPr>
        <w:pStyle w:val="Akapitzlist"/>
        <w:numPr>
          <w:ilvl w:val="0"/>
          <w:numId w:val="54"/>
        </w:numPr>
        <w:tabs>
          <w:tab w:val="clear" w:pos="1211"/>
          <w:tab w:val="num" w:pos="567"/>
        </w:tabs>
        <w:spacing w:after="0" w:line="280" w:lineRule="atLeast"/>
        <w:ind w:left="567" w:right="0" w:hanging="283"/>
        <w:contextualSpacing w:val="0"/>
      </w:pPr>
      <w:r w:rsidRPr="007C27DE">
        <w:t>wykonawcach, których oferty zostały odrzucone;</w:t>
      </w:r>
    </w:p>
    <w:p w14:paraId="48594C26" w14:textId="77777777" w:rsidR="00C12FE3" w:rsidRPr="00EB692C" w:rsidRDefault="00C12FE3" w:rsidP="00746A62">
      <w:pPr>
        <w:spacing w:after="0" w:line="280" w:lineRule="atLeast"/>
        <w:ind w:left="284"/>
        <w:jc w:val="both"/>
        <w:rPr>
          <w:rFonts w:cs="Calibri"/>
        </w:rPr>
      </w:pPr>
      <w:r w:rsidRPr="004F4FAA">
        <w:rPr>
          <w:rFonts w:cs="Calibri"/>
        </w:rPr>
        <w:t xml:space="preserve">-  </w:t>
      </w:r>
      <w:r w:rsidRPr="00EB692C">
        <w:rPr>
          <w:rFonts w:cs="Calibri"/>
        </w:rPr>
        <w:t>podając uzasadnienie faktyczne i prawne.</w:t>
      </w:r>
    </w:p>
    <w:p w14:paraId="24CB1C55" w14:textId="77777777" w:rsidR="00C12FE3" w:rsidRPr="003B1A46" w:rsidRDefault="00C12FE3" w:rsidP="00746A62">
      <w:pPr>
        <w:spacing w:after="0" w:line="280" w:lineRule="atLeast"/>
        <w:ind w:left="284" w:hanging="284"/>
        <w:jc w:val="both"/>
        <w:rPr>
          <w:rFonts w:cs="Calibri"/>
        </w:rPr>
      </w:pPr>
      <w:r w:rsidRPr="003B1A46">
        <w:rPr>
          <w:rFonts w:cs="Calibri"/>
        </w:rPr>
        <w:t>9.</w:t>
      </w:r>
      <w:r w:rsidRPr="003B1A46">
        <w:rPr>
          <w:rFonts w:cs="Calibri"/>
        </w:rPr>
        <w:tab/>
        <w:t>Zamawiający udostępnia niezwłocznie informacje, o których mowa w pkt 8.1) SWZ powyżej, na stronie internetowej prowadzonego postępowania.</w:t>
      </w:r>
    </w:p>
    <w:p w14:paraId="1F0AAA25" w14:textId="4F8D8EF5" w:rsidR="00C12FE3" w:rsidRPr="00EB692C" w:rsidRDefault="00C12FE3" w:rsidP="00746A62">
      <w:pPr>
        <w:spacing w:after="0" w:line="280" w:lineRule="atLeast"/>
        <w:ind w:left="284" w:hanging="426"/>
        <w:jc w:val="both"/>
        <w:rPr>
          <w:rFonts w:cs="Calibri"/>
        </w:rPr>
      </w:pPr>
      <w:r w:rsidRPr="003B1A46">
        <w:rPr>
          <w:rFonts w:cs="Calibri"/>
        </w:rPr>
        <w:t>10.</w:t>
      </w:r>
      <w:r w:rsidRPr="003B1A46">
        <w:rPr>
          <w:rFonts w:cs="Calibri"/>
        </w:rPr>
        <w:tab/>
        <w:t xml:space="preserve">Jeżeli została złożona oferta, której wybór prowadziłby do powstania u Zamawiającego obowiązku podatkowego zgodnie z ustawą z dnia 11 marca 2004r. o podatku od towarów </w:t>
      </w:r>
      <w:r w:rsidRPr="00173B23">
        <w:rPr>
          <w:rFonts w:cs="Calibri"/>
        </w:rPr>
        <w:t xml:space="preserve">i </w:t>
      </w:r>
      <w:r w:rsidRPr="00BD0266">
        <w:rPr>
          <w:rFonts w:cs="Calibri"/>
        </w:rPr>
        <w:t>usług</w:t>
      </w:r>
      <w:r w:rsidRPr="00BD0266">
        <w:rPr>
          <w:rFonts w:cs="Calibri"/>
          <w:spacing w:val="-2"/>
        </w:rPr>
        <w:t>, dla celów zastosowania kryterium ceny zamawiający dolicza do przedstawionej</w:t>
      </w:r>
      <w:r w:rsidRPr="00BD0266">
        <w:rPr>
          <w:rFonts w:cs="Calibri"/>
        </w:rPr>
        <w:t xml:space="preserve"> w tej ofercie ceny kwotę podatku od towarów i usług, którą miałby obowiązek rozliczyć. W takiej syt</w:t>
      </w:r>
      <w:r w:rsidRPr="00173B23">
        <w:rPr>
          <w:rFonts w:cs="Calibri"/>
        </w:rPr>
        <w:t>uacji</w:t>
      </w:r>
      <w:r w:rsidRPr="00EB692C">
        <w:rPr>
          <w:rFonts w:cs="Calibri"/>
        </w:rPr>
        <w:t xml:space="preserve"> wykonawca składając ofertę ma obowiązek:</w:t>
      </w:r>
    </w:p>
    <w:p w14:paraId="772E08EE" w14:textId="77777777" w:rsidR="00C12FE3" w:rsidRPr="00EB692C" w:rsidRDefault="00C12FE3">
      <w:pPr>
        <w:pStyle w:val="Akapitzlist"/>
        <w:numPr>
          <w:ilvl w:val="0"/>
          <w:numId w:val="55"/>
        </w:numPr>
        <w:tabs>
          <w:tab w:val="clear" w:pos="1211"/>
          <w:tab w:val="num" w:pos="567"/>
        </w:tabs>
        <w:spacing w:after="0" w:line="280" w:lineRule="atLeast"/>
        <w:ind w:left="567" w:right="0" w:hanging="283"/>
        <w:contextualSpacing w:val="0"/>
      </w:pPr>
      <w:r w:rsidRPr="00EB692C">
        <w:t xml:space="preserve">poinformowania </w:t>
      </w:r>
      <w:r>
        <w:t>Z</w:t>
      </w:r>
      <w:r w:rsidRPr="00EB692C">
        <w:t xml:space="preserve">amawiającego, że wybór jego oferty będzie prowadził do powstania </w:t>
      </w:r>
      <w:r>
        <w:br/>
      </w:r>
      <w:r w:rsidRPr="00EB692C">
        <w:t xml:space="preserve">u </w:t>
      </w:r>
      <w:r>
        <w:t>Z</w:t>
      </w:r>
      <w:r w:rsidRPr="00EB692C">
        <w:t>amawiającego obowiązku podatkowego</w:t>
      </w:r>
    </w:p>
    <w:p w14:paraId="3C199B35" w14:textId="77777777" w:rsidR="00C12FE3" w:rsidRPr="00EB692C" w:rsidRDefault="00C12FE3">
      <w:pPr>
        <w:pStyle w:val="Akapitzlist"/>
        <w:numPr>
          <w:ilvl w:val="0"/>
          <w:numId w:val="55"/>
        </w:numPr>
        <w:tabs>
          <w:tab w:val="clear" w:pos="1211"/>
          <w:tab w:val="num" w:pos="567"/>
        </w:tabs>
        <w:spacing w:after="0" w:line="280" w:lineRule="atLeast"/>
        <w:ind w:left="567" w:right="0" w:hanging="283"/>
        <w:contextualSpacing w:val="0"/>
      </w:pPr>
      <w:r w:rsidRPr="00EB692C">
        <w:t xml:space="preserve">wskazania nazwy (rodzaju) towaru lub usługi, których </w:t>
      </w:r>
      <w:r>
        <w:t>usługa</w:t>
      </w:r>
      <w:r w:rsidRPr="00EB692C">
        <w:t xml:space="preserve"> lub świadczenie będą prowadziły </w:t>
      </w:r>
      <w:r>
        <w:br/>
      </w:r>
      <w:r w:rsidRPr="00EB692C">
        <w:t>do powstania obowiązku podatkowego</w:t>
      </w:r>
    </w:p>
    <w:p w14:paraId="3D6406C3" w14:textId="77777777" w:rsidR="00C12FE3" w:rsidRPr="00EB692C" w:rsidRDefault="00C12FE3">
      <w:pPr>
        <w:pStyle w:val="Akapitzlist"/>
        <w:numPr>
          <w:ilvl w:val="0"/>
          <w:numId w:val="55"/>
        </w:numPr>
        <w:tabs>
          <w:tab w:val="clear" w:pos="1211"/>
          <w:tab w:val="num" w:pos="567"/>
        </w:tabs>
        <w:spacing w:after="0" w:line="280" w:lineRule="atLeast"/>
        <w:ind w:left="567" w:right="0" w:hanging="283"/>
        <w:contextualSpacing w:val="0"/>
      </w:pPr>
      <w:r w:rsidRPr="00EB692C">
        <w:t xml:space="preserve">wskazania wartości towaru lub usługi objętego obowiązkiem podatkowym </w:t>
      </w:r>
      <w:r>
        <w:t>Z</w:t>
      </w:r>
      <w:r w:rsidRPr="00EB692C">
        <w:t>amawiającego, bez kwoty podatku</w:t>
      </w:r>
    </w:p>
    <w:p w14:paraId="41643DC2" w14:textId="77777777" w:rsidR="00C12FE3" w:rsidRPr="00EB692C" w:rsidRDefault="00C12FE3">
      <w:pPr>
        <w:pStyle w:val="Akapitzlist"/>
        <w:numPr>
          <w:ilvl w:val="0"/>
          <w:numId w:val="55"/>
        </w:numPr>
        <w:tabs>
          <w:tab w:val="clear" w:pos="1211"/>
          <w:tab w:val="num" w:pos="567"/>
        </w:tabs>
        <w:spacing w:after="0" w:line="280" w:lineRule="atLeast"/>
        <w:ind w:left="567" w:right="0" w:hanging="283"/>
        <w:contextualSpacing w:val="0"/>
      </w:pPr>
      <w:r w:rsidRPr="00EB692C">
        <w:t>wskazania stawki podatku od towarów i usług, która zgodnie z wiedzą wykonawcy, będzie miała zastosowanie.</w:t>
      </w:r>
    </w:p>
    <w:p w14:paraId="3DA209ED" w14:textId="77777777" w:rsidR="00C12FE3" w:rsidRPr="00EB692C" w:rsidRDefault="00C12FE3" w:rsidP="00746A62">
      <w:pPr>
        <w:spacing w:after="0" w:line="280" w:lineRule="atLeast"/>
        <w:ind w:left="284" w:hanging="426"/>
        <w:jc w:val="both"/>
        <w:rPr>
          <w:rFonts w:cs="Calibri"/>
        </w:rPr>
      </w:pPr>
      <w:r>
        <w:rPr>
          <w:rFonts w:cs="Calibri"/>
        </w:rPr>
        <w:lastRenderedPageBreak/>
        <w:t>11.</w:t>
      </w:r>
      <w:r>
        <w:rPr>
          <w:rFonts w:cs="Calibri"/>
        </w:rPr>
        <w:tab/>
      </w:r>
      <w:r w:rsidRPr="00EB692C">
        <w:rPr>
          <w:rFonts w:cs="Calibri"/>
        </w:rPr>
        <w:t xml:space="preserve">W toku badania i oceny ofert </w:t>
      </w:r>
      <w:r>
        <w:rPr>
          <w:rFonts w:cs="Calibri"/>
        </w:rPr>
        <w:t>Z</w:t>
      </w:r>
      <w:r w:rsidRPr="00EB692C">
        <w:rPr>
          <w:rFonts w:cs="Calibri"/>
        </w:rPr>
        <w:t>amawiający może żądać od wykonawców wyjaśnień dotycząc</w:t>
      </w:r>
      <w:r>
        <w:rPr>
          <w:rFonts w:cs="Calibri"/>
        </w:rPr>
        <w:t xml:space="preserve">ych treści złożonych ofert </w:t>
      </w:r>
      <w:r w:rsidRPr="00EB692C">
        <w:rPr>
          <w:rFonts w:cs="Calibri"/>
        </w:rPr>
        <w:t>lub innych składanych dokumentów lub oświadczeń.</w:t>
      </w:r>
    </w:p>
    <w:p w14:paraId="0C63A9C2" w14:textId="77777777" w:rsidR="00C12FE3" w:rsidRPr="00EB692C" w:rsidRDefault="00C12FE3" w:rsidP="00746A62">
      <w:pPr>
        <w:spacing w:after="0" w:line="280" w:lineRule="atLeast"/>
        <w:ind w:left="284" w:hanging="426"/>
        <w:jc w:val="both"/>
        <w:rPr>
          <w:rFonts w:cs="Calibri"/>
        </w:rPr>
      </w:pPr>
      <w:r>
        <w:rPr>
          <w:rFonts w:cs="Calibri"/>
        </w:rPr>
        <w:t>12.</w:t>
      </w:r>
      <w:r>
        <w:rPr>
          <w:rFonts w:cs="Calibri"/>
        </w:rPr>
        <w:tab/>
      </w:r>
      <w:r w:rsidRPr="00EB692C">
        <w:rPr>
          <w:rFonts w:cs="Calibri"/>
        </w:rPr>
        <w:t>Zamawiający poprawia w ofercie:</w:t>
      </w:r>
    </w:p>
    <w:p w14:paraId="66743717" w14:textId="65680DD1" w:rsidR="00C12FE3" w:rsidRPr="00EB692C" w:rsidRDefault="00C12FE3">
      <w:pPr>
        <w:pStyle w:val="Akapitzlist"/>
        <w:numPr>
          <w:ilvl w:val="0"/>
          <w:numId w:val="56"/>
        </w:numPr>
        <w:tabs>
          <w:tab w:val="clear" w:pos="1211"/>
          <w:tab w:val="num" w:pos="567"/>
        </w:tabs>
        <w:spacing w:after="0" w:line="280" w:lineRule="atLeast"/>
        <w:ind w:left="567" w:right="0" w:hanging="283"/>
        <w:contextualSpacing w:val="0"/>
      </w:pPr>
      <w:r w:rsidRPr="00EB692C">
        <w:t>oczywiste omyłki pisarskie</w:t>
      </w:r>
      <w:r>
        <w:t>,</w:t>
      </w:r>
    </w:p>
    <w:p w14:paraId="13724F5D" w14:textId="724682D0" w:rsidR="00C12FE3" w:rsidRPr="00EB692C" w:rsidRDefault="00C12FE3">
      <w:pPr>
        <w:pStyle w:val="Akapitzlist"/>
        <w:numPr>
          <w:ilvl w:val="0"/>
          <w:numId w:val="56"/>
        </w:numPr>
        <w:tabs>
          <w:tab w:val="clear" w:pos="1211"/>
          <w:tab w:val="num" w:pos="567"/>
        </w:tabs>
        <w:spacing w:after="0" w:line="280" w:lineRule="atLeast"/>
        <w:ind w:left="567" w:right="0" w:hanging="283"/>
        <w:contextualSpacing w:val="0"/>
      </w:pPr>
      <w:r w:rsidRPr="00EB692C">
        <w:t>oczywiste omyłki rachunkowe, z uwzględnieniem konsekwencji rachunkowych dokonanych poprawek,</w:t>
      </w:r>
    </w:p>
    <w:p w14:paraId="235B6CBE" w14:textId="70B92B66" w:rsidR="00C12FE3" w:rsidRPr="00EB692C" w:rsidRDefault="00C12FE3">
      <w:pPr>
        <w:pStyle w:val="Akapitzlist"/>
        <w:numPr>
          <w:ilvl w:val="0"/>
          <w:numId w:val="56"/>
        </w:numPr>
        <w:tabs>
          <w:tab w:val="clear" w:pos="1211"/>
          <w:tab w:val="num" w:pos="567"/>
        </w:tabs>
        <w:spacing w:after="0" w:line="280" w:lineRule="atLeast"/>
        <w:ind w:left="567" w:right="0" w:hanging="283"/>
        <w:contextualSpacing w:val="0"/>
      </w:pPr>
      <w:r w:rsidRPr="00EB692C">
        <w:t>inne omyłki polegające na niezgodności oferty z dokumentami zamówienia, niepowodujące istotnych zmian w treści oferty</w:t>
      </w:r>
      <w:r>
        <w:t>,</w:t>
      </w:r>
    </w:p>
    <w:p w14:paraId="05677338" w14:textId="77777777" w:rsidR="00C12FE3" w:rsidRDefault="00C12FE3" w:rsidP="00746A62">
      <w:pPr>
        <w:spacing w:after="0" w:line="280" w:lineRule="atLeast"/>
        <w:ind w:left="284"/>
        <w:rPr>
          <w:rFonts w:cs="Calibri"/>
        </w:rPr>
      </w:pPr>
      <w:r w:rsidRPr="00EB692C">
        <w:rPr>
          <w:rFonts w:cs="Calibri"/>
        </w:rPr>
        <w:t>niezwłocznie zawiadamiając o tym wykonawcę, którego oferta została poprawiona.</w:t>
      </w:r>
    </w:p>
    <w:p w14:paraId="6CBBD5AD" w14:textId="77777777" w:rsidR="00C12FE3" w:rsidRDefault="00C12FE3" w:rsidP="00746A62">
      <w:pPr>
        <w:spacing w:after="0" w:line="280" w:lineRule="atLeast"/>
        <w:ind w:left="284" w:hanging="426"/>
        <w:jc w:val="both"/>
        <w:rPr>
          <w:rFonts w:cs="Calibri"/>
          <w:bCs/>
        </w:rPr>
      </w:pPr>
      <w:r>
        <w:rPr>
          <w:rFonts w:cs="Calibri"/>
          <w:bCs/>
        </w:rPr>
        <w:t>1</w:t>
      </w:r>
      <w:r w:rsidRPr="00A822C0">
        <w:rPr>
          <w:rFonts w:cs="Calibri"/>
          <w:bCs/>
        </w:rPr>
        <w:t>3.</w:t>
      </w:r>
      <w:r w:rsidRPr="00A822C0">
        <w:rPr>
          <w:rFonts w:cs="Calibri"/>
          <w:bCs/>
        </w:rPr>
        <w:tab/>
        <w:t xml:space="preserve">Zamawiający udzieli zamówienia wykonawcy, którego oferta odpowiada wszystkim wymaganiom </w:t>
      </w:r>
      <w:r>
        <w:rPr>
          <w:rFonts w:cs="Calibri"/>
          <w:bCs/>
        </w:rPr>
        <w:t>Pzp</w:t>
      </w:r>
      <w:r w:rsidRPr="00A822C0">
        <w:rPr>
          <w:rFonts w:cs="Calibri"/>
          <w:bCs/>
        </w:rPr>
        <w:t xml:space="preserve"> oraz SWZ i została uznana jako najkorzystniejsza spośród ofert nieodrzuconych, w oparciu o podane kryteria oceny ofert.</w:t>
      </w:r>
    </w:p>
    <w:p w14:paraId="7D013FBC" w14:textId="77777777" w:rsidR="00C12FE3" w:rsidRPr="00A822C0" w:rsidRDefault="00C12FE3" w:rsidP="00C12FE3">
      <w:pPr>
        <w:spacing w:after="0" w:line="280" w:lineRule="atLeast"/>
        <w:ind w:left="284" w:hanging="284"/>
        <w:jc w:val="both"/>
        <w:rPr>
          <w:rFonts w:cs="Calibri"/>
          <w:bCs/>
        </w:rPr>
      </w:pPr>
    </w:p>
    <w:p w14:paraId="33F71319" w14:textId="77777777" w:rsidR="00C12FE3" w:rsidRPr="00C0678D" w:rsidRDefault="00C12FE3" w:rsidP="00C732F6">
      <w:pPr>
        <w:pStyle w:val="Nagwek2"/>
        <w:numPr>
          <w:ilvl w:val="0"/>
          <w:numId w:val="8"/>
        </w:numPr>
        <w:spacing w:before="0" w:after="120" w:line="280" w:lineRule="atLeast"/>
        <w:ind w:left="284" w:hanging="568"/>
        <w:rPr>
          <w:rFonts w:ascii="Calibri" w:hAnsi="Calibri" w:cs="Calibri"/>
          <w:b/>
          <w:bCs/>
          <w:color w:val="auto"/>
          <w:sz w:val="22"/>
          <w:szCs w:val="22"/>
        </w:rPr>
      </w:pPr>
      <w:bookmarkStart w:id="93" w:name="_Toc172021512"/>
      <w:r w:rsidRPr="00C0678D">
        <w:rPr>
          <w:rFonts w:ascii="Calibri" w:hAnsi="Calibri" w:cs="Calibri"/>
          <w:b/>
          <w:bCs/>
          <w:color w:val="auto"/>
          <w:sz w:val="22"/>
          <w:szCs w:val="22"/>
        </w:rPr>
        <w:t>WYMAGANIA DOTYCZĄCE WADIUM</w:t>
      </w:r>
      <w:bookmarkEnd w:id="93"/>
    </w:p>
    <w:p w14:paraId="37056256" w14:textId="009100DA" w:rsidR="0038548B" w:rsidRPr="00356529" w:rsidRDefault="003467B5" w:rsidP="00356529">
      <w:pPr>
        <w:numPr>
          <w:ilvl w:val="0"/>
          <w:numId w:val="10"/>
        </w:numPr>
        <w:tabs>
          <w:tab w:val="left" w:pos="284"/>
        </w:tabs>
        <w:spacing w:after="0" w:line="280" w:lineRule="atLeast"/>
        <w:ind w:left="284" w:hanging="284"/>
        <w:jc w:val="both"/>
        <w:rPr>
          <w:rFonts w:cs="Calibri"/>
        </w:rPr>
      </w:pPr>
      <w:r w:rsidRPr="00C0678D">
        <w:rPr>
          <w:rFonts w:cs="Calibri"/>
        </w:rPr>
        <w:t>Zamawiający żąda wniesienia przez wykonawcę wadium</w:t>
      </w:r>
      <w:r w:rsidR="00356529">
        <w:rPr>
          <w:rFonts w:cs="Calibri"/>
        </w:rPr>
        <w:t xml:space="preserve"> </w:t>
      </w:r>
      <w:r w:rsidRPr="00C0678D">
        <w:rPr>
          <w:rFonts w:cs="Calibri"/>
        </w:rPr>
        <w:t>w wysokości:</w:t>
      </w:r>
      <w:r w:rsidR="00356529">
        <w:rPr>
          <w:rFonts w:cs="Calibri"/>
        </w:rPr>
        <w:t xml:space="preserve"> </w:t>
      </w:r>
      <w:r w:rsidR="00356529" w:rsidRPr="00165160">
        <w:rPr>
          <w:rFonts w:cs="Calibri"/>
          <w:b/>
          <w:bCs/>
        </w:rPr>
        <w:t>7</w:t>
      </w:r>
      <w:r w:rsidR="00C80387" w:rsidRPr="00165160">
        <w:rPr>
          <w:b/>
          <w:bCs/>
        </w:rPr>
        <w:t>0</w:t>
      </w:r>
      <w:r w:rsidR="0038548B" w:rsidRPr="00356529">
        <w:rPr>
          <w:b/>
          <w:bCs/>
        </w:rPr>
        <w:t xml:space="preserve"> 000,00 PLN (słownie</w:t>
      </w:r>
      <w:bookmarkStart w:id="94" w:name="_Hlk168899990"/>
      <w:r w:rsidR="0038548B" w:rsidRPr="00356529">
        <w:rPr>
          <w:b/>
          <w:bCs/>
        </w:rPr>
        <w:t xml:space="preserve">: </w:t>
      </w:r>
      <w:r w:rsidR="00356529">
        <w:rPr>
          <w:b/>
          <w:bCs/>
        </w:rPr>
        <w:t>siedemdziesiąt</w:t>
      </w:r>
      <w:r w:rsidR="0038548B" w:rsidRPr="00356529">
        <w:rPr>
          <w:b/>
          <w:bCs/>
        </w:rPr>
        <w:t xml:space="preserve"> </w:t>
      </w:r>
      <w:bookmarkEnd w:id="94"/>
      <w:r w:rsidR="0038548B" w:rsidRPr="00356529">
        <w:rPr>
          <w:b/>
          <w:bCs/>
        </w:rPr>
        <w:t>tysięcy złotych)</w:t>
      </w:r>
      <w:r w:rsidR="00356529">
        <w:rPr>
          <w:b/>
          <w:bCs/>
        </w:rPr>
        <w:t>.</w:t>
      </w:r>
    </w:p>
    <w:p w14:paraId="46F7F2FF" w14:textId="77777777" w:rsidR="00C12FE3" w:rsidRPr="00C0678D" w:rsidRDefault="00C12FE3">
      <w:pPr>
        <w:numPr>
          <w:ilvl w:val="0"/>
          <w:numId w:val="10"/>
        </w:numPr>
        <w:tabs>
          <w:tab w:val="left" w:pos="284"/>
          <w:tab w:val="left" w:pos="567"/>
        </w:tabs>
        <w:spacing w:after="0" w:line="280" w:lineRule="atLeast"/>
        <w:ind w:hanging="1712"/>
        <w:jc w:val="both"/>
        <w:rPr>
          <w:rFonts w:cs="Calibri"/>
        </w:rPr>
      </w:pPr>
      <w:r w:rsidRPr="00C0678D">
        <w:rPr>
          <w:rFonts w:cs="Calibri"/>
        </w:rPr>
        <w:t>Wadium wnosi się przed upływem terminu składania ofert.</w:t>
      </w:r>
    </w:p>
    <w:p w14:paraId="3131FCBA" w14:textId="77777777" w:rsidR="00C12FE3" w:rsidRPr="00C0678D" w:rsidRDefault="00C12FE3">
      <w:pPr>
        <w:numPr>
          <w:ilvl w:val="0"/>
          <w:numId w:val="10"/>
        </w:numPr>
        <w:tabs>
          <w:tab w:val="left" w:pos="284"/>
        </w:tabs>
        <w:spacing w:after="0" w:line="280" w:lineRule="atLeast"/>
        <w:ind w:left="284" w:hanging="284"/>
        <w:jc w:val="both"/>
        <w:rPr>
          <w:rFonts w:cs="Calibri"/>
        </w:rPr>
      </w:pPr>
      <w:r w:rsidRPr="00C0678D">
        <w:rPr>
          <w:rFonts w:cs="Calibri"/>
        </w:rPr>
        <w:t>Wadium powinno zabezpieczać złożoną ofertę na cały okres związania ofertą, poczynając od dnia składania ofert.</w:t>
      </w:r>
    </w:p>
    <w:p w14:paraId="65B9281C"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C0678D">
        <w:rPr>
          <w:rFonts w:cs="Calibri"/>
        </w:rPr>
        <w:t>Oferta wykonawcy, który nie wniesie</w:t>
      </w:r>
      <w:r w:rsidRPr="003B1A46">
        <w:rPr>
          <w:rFonts w:cs="Calibri"/>
        </w:rPr>
        <w:t xml:space="preserve"> wadium lub wniesie w sposób nieprawidłowy lub nie utrzyma wadium nieprzerwanie do upływu terminu związania ofertą lub złoży wniosek o zwrot wadium </w:t>
      </w:r>
      <w:r w:rsidRPr="003B1A46">
        <w:rPr>
          <w:rFonts w:cs="Calibri"/>
        </w:rPr>
        <w:br/>
        <w:t>w przypadku, o którym mowa w art. 98 ust. 2 pkt 3 Pzp, zostanie odrzucona.</w:t>
      </w:r>
    </w:p>
    <w:p w14:paraId="0B44B163"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Zgodnie z art. 97 ust. 7 pkt 1-4 Pzp wadium może być wnoszone według wyboru wykonawcy w jednej lub kilku następujących formach:</w:t>
      </w:r>
    </w:p>
    <w:p w14:paraId="6555D610" w14:textId="60521D47" w:rsidR="00C12FE3" w:rsidRPr="003B1A46" w:rsidRDefault="00C732F6">
      <w:pPr>
        <w:pStyle w:val="Akapitzlist"/>
        <w:numPr>
          <w:ilvl w:val="0"/>
          <w:numId w:val="57"/>
        </w:numPr>
        <w:tabs>
          <w:tab w:val="clear" w:pos="1211"/>
          <w:tab w:val="num" w:pos="567"/>
        </w:tabs>
        <w:spacing w:after="0" w:line="280" w:lineRule="atLeast"/>
        <w:ind w:left="567" w:right="0" w:hanging="283"/>
        <w:contextualSpacing w:val="0"/>
      </w:pPr>
      <w:r w:rsidRPr="003B1A46">
        <w:t>P</w:t>
      </w:r>
      <w:r w:rsidR="00C12FE3" w:rsidRPr="003B1A46">
        <w:t>ieniądzu</w:t>
      </w:r>
      <w:r>
        <w:t>,</w:t>
      </w:r>
    </w:p>
    <w:p w14:paraId="29021F5F" w14:textId="493A23DB" w:rsidR="00C12FE3" w:rsidRPr="003B1A46" w:rsidRDefault="00C12FE3">
      <w:pPr>
        <w:pStyle w:val="Akapitzlist"/>
        <w:numPr>
          <w:ilvl w:val="0"/>
          <w:numId w:val="57"/>
        </w:numPr>
        <w:tabs>
          <w:tab w:val="clear" w:pos="1211"/>
          <w:tab w:val="num" w:pos="567"/>
        </w:tabs>
        <w:spacing w:after="0" w:line="280" w:lineRule="atLeast"/>
        <w:ind w:left="567" w:right="0" w:hanging="283"/>
        <w:contextualSpacing w:val="0"/>
      </w:pPr>
      <w:r w:rsidRPr="003B1A46">
        <w:t>gwarancjach bankowych</w:t>
      </w:r>
      <w:r w:rsidR="00C732F6">
        <w:t>,</w:t>
      </w:r>
    </w:p>
    <w:p w14:paraId="517A4724" w14:textId="567E5416" w:rsidR="00C12FE3" w:rsidRPr="003B1A46" w:rsidRDefault="00C12FE3">
      <w:pPr>
        <w:pStyle w:val="Akapitzlist"/>
        <w:numPr>
          <w:ilvl w:val="0"/>
          <w:numId w:val="57"/>
        </w:numPr>
        <w:tabs>
          <w:tab w:val="clear" w:pos="1211"/>
          <w:tab w:val="num" w:pos="567"/>
        </w:tabs>
        <w:spacing w:after="0" w:line="280" w:lineRule="atLeast"/>
        <w:ind w:left="567" w:right="0" w:hanging="283"/>
        <w:contextualSpacing w:val="0"/>
      </w:pPr>
      <w:r w:rsidRPr="003B1A46">
        <w:t>gwarancjach ubezpieczeniowych</w:t>
      </w:r>
      <w:r w:rsidR="00C732F6">
        <w:t>,</w:t>
      </w:r>
    </w:p>
    <w:p w14:paraId="5B0822CB" w14:textId="02E7A4E4" w:rsidR="00C12FE3" w:rsidRPr="00BD0266" w:rsidRDefault="00C12FE3">
      <w:pPr>
        <w:pStyle w:val="Akapitzlist"/>
        <w:numPr>
          <w:ilvl w:val="0"/>
          <w:numId w:val="57"/>
        </w:numPr>
        <w:tabs>
          <w:tab w:val="clear" w:pos="1211"/>
          <w:tab w:val="num" w:pos="567"/>
        </w:tabs>
        <w:spacing w:after="0" w:line="280" w:lineRule="atLeast"/>
        <w:ind w:left="567" w:right="0" w:hanging="283"/>
        <w:contextualSpacing w:val="0"/>
        <w:rPr>
          <w:spacing w:val="-2"/>
        </w:rPr>
      </w:pPr>
      <w:r w:rsidRPr="003B1A46">
        <w:t xml:space="preserve">poręczeniach udzielanych przez podmioty, o których mowa w </w:t>
      </w:r>
      <w:r w:rsidRPr="00C732F6">
        <w:t>art. 6b ust. 5 pkt 2</w:t>
      </w:r>
      <w:r w:rsidRPr="003B1A46">
        <w:t xml:space="preserve"> ustawy z dnia </w:t>
      </w:r>
      <w:r w:rsidR="005D02BC">
        <w:br/>
      </w:r>
      <w:r w:rsidRPr="003B1A46">
        <w:t xml:space="preserve">9 </w:t>
      </w:r>
      <w:r w:rsidRPr="00C732F6">
        <w:t>listopada</w:t>
      </w:r>
      <w:r w:rsidRPr="003B1A46">
        <w:rPr>
          <w:spacing w:val="-2"/>
        </w:rPr>
        <w:t xml:space="preserve"> 2000 r. o utworzeniu Polskiej Agencji Rozwoju </w:t>
      </w:r>
      <w:r w:rsidRPr="00BD0266">
        <w:rPr>
          <w:spacing w:val="-2"/>
        </w:rPr>
        <w:t>Przedsiębiorczości</w:t>
      </w:r>
      <w:r w:rsidR="00C732F6">
        <w:rPr>
          <w:spacing w:val="-2"/>
        </w:rPr>
        <w:t>.</w:t>
      </w:r>
    </w:p>
    <w:p w14:paraId="622BA31B"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pieniądzu należy wpłacić przelewem na rachunek bankowy Zamawiaj</w:t>
      </w:r>
      <w:r w:rsidRPr="003B1A46">
        <w:rPr>
          <w:rFonts w:cs="Calibri" w:hint="eastAsia"/>
        </w:rPr>
        <w:t>ą</w:t>
      </w:r>
      <w:r w:rsidRPr="003B1A46">
        <w:rPr>
          <w:rFonts w:cs="Calibri"/>
        </w:rPr>
        <w:t xml:space="preserve">cego </w:t>
      </w:r>
      <w:r w:rsidRPr="003B1A46">
        <w:rPr>
          <w:rFonts w:cs="Calibri"/>
        </w:rPr>
        <w:br/>
        <w:t>– Zarz</w:t>
      </w:r>
      <w:r w:rsidRPr="003B1A46">
        <w:rPr>
          <w:rFonts w:cs="Calibri" w:hint="eastAsia"/>
        </w:rPr>
        <w:t>ą</w:t>
      </w:r>
      <w:r w:rsidRPr="003B1A46">
        <w:rPr>
          <w:rFonts w:cs="Calibri"/>
        </w:rPr>
        <w:t>du Dróg Miejskich i Komunikacji Publicznej w Bydgoszczy:</w:t>
      </w:r>
    </w:p>
    <w:p w14:paraId="474BFEBD" w14:textId="77777777" w:rsidR="00B41B5F" w:rsidRPr="00C0678D" w:rsidRDefault="00C12FE3" w:rsidP="00B41B5F">
      <w:pPr>
        <w:autoSpaceDE w:val="0"/>
        <w:autoSpaceDN w:val="0"/>
        <w:adjustRightInd w:val="0"/>
        <w:spacing w:after="0" w:line="280" w:lineRule="atLeast"/>
        <w:ind w:left="284"/>
        <w:rPr>
          <w:rFonts w:cs="Calibri"/>
          <w:b/>
          <w:bCs/>
        </w:rPr>
      </w:pPr>
      <w:r w:rsidRPr="003B1A46">
        <w:rPr>
          <w:rFonts w:cs="Calibri"/>
          <w:b/>
          <w:bCs/>
        </w:rPr>
        <w:t xml:space="preserve">Bank </w:t>
      </w:r>
      <w:r w:rsidRPr="00C0678D">
        <w:rPr>
          <w:rFonts w:cs="Calibri"/>
          <w:b/>
          <w:bCs/>
        </w:rPr>
        <w:t>Polska Kasa Opieki S.A. (Bank Pekao S.A.) - Nr konta 25 1240 6452 1111 0010 4816 9416</w:t>
      </w:r>
    </w:p>
    <w:p w14:paraId="2ACD33B9" w14:textId="28F41DFA" w:rsidR="0038548B" w:rsidRPr="00C0678D" w:rsidRDefault="00C12FE3" w:rsidP="00B41B5F">
      <w:pPr>
        <w:autoSpaceDE w:val="0"/>
        <w:autoSpaceDN w:val="0"/>
        <w:adjustRightInd w:val="0"/>
        <w:spacing w:after="0" w:line="280" w:lineRule="atLeast"/>
        <w:ind w:left="284"/>
        <w:rPr>
          <w:rFonts w:cs="Calibri"/>
        </w:rPr>
      </w:pPr>
      <w:r w:rsidRPr="00C0678D">
        <w:rPr>
          <w:rFonts w:cs="Calibri"/>
        </w:rPr>
        <w:t>z dopiskiem</w:t>
      </w:r>
      <w:r w:rsidR="0038548B" w:rsidRPr="00C0678D">
        <w:rPr>
          <w:rFonts w:cs="Calibri"/>
        </w:rPr>
        <w:t>:</w:t>
      </w:r>
      <w:r w:rsidRPr="00C0678D">
        <w:rPr>
          <w:rFonts w:cs="Calibri"/>
        </w:rPr>
        <w:t xml:space="preserve"> </w:t>
      </w:r>
    </w:p>
    <w:p w14:paraId="62F30E89" w14:textId="48D17F55" w:rsidR="0038548B" w:rsidRPr="00C0678D" w:rsidRDefault="0038548B" w:rsidP="00356529">
      <w:pPr>
        <w:tabs>
          <w:tab w:val="left" w:pos="1276"/>
        </w:tabs>
        <w:spacing w:after="11" w:line="268" w:lineRule="auto"/>
        <w:ind w:left="1276" w:right="13" w:hanging="992"/>
        <w:contextualSpacing/>
        <w:jc w:val="both"/>
        <w:rPr>
          <w:rFonts w:eastAsia="Calibri" w:cstheme="minorHAnsi"/>
          <w:b/>
          <w:bCs/>
          <w:iCs/>
          <w:color w:val="000000"/>
          <w:lang w:eastAsia="pl-PL"/>
        </w:rPr>
      </w:pPr>
      <w:bookmarkStart w:id="95" w:name="_Hlk167884137"/>
      <w:r w:rsidRPr="00C0678D">
        <w:rPr>
          <w:rFonts w:cs="Calibri"/>
          <w:b/>
          <w:bCs/>
        </w:rPr>
        <w:t>Wadium</w:t>
      </w:r>
      <w:r w:rsidRPr="00C0678D">
        <w:rPr>
          <w:rFonts w:cs="Calibri"/>
        </w:rPr>
        <w:t xml:space="preserve"> – </w:t>
      </w:r>
      <w:r w:rsidR="00356529">
        <w:rPr>
          <w:rFonts w:cs="Calibri"/>
        </w:rPr>
        <w:tab/>
      </w:r>
      <w:bookmarkStart w:id="96" w:name="_Hlk171932386"/>
      <w:r w:rsidR="00356529" w:rsidRPr="00F56F01">
        <w:rPr>
          <w:spacing w:val="-2"/>
        </w:rPr>
        <w:t>Modernizacja oświetlenia ulicznego w Bydgoszcz</w:t>
      </w:r>
      <w:r w:rsidR="00F56F01" w:rsidRPr="00F56F01">
        <w:rPr>
          <w:spacing w:val="-2"/>
        </w:rPr>
        <w:t>y</w:t>
      </w:r>
      <w:r w:rsidR="00356529" w:rsidRPr="00F56F01">
        <w:rPr>
          <w:spacing w:val="-2"/>
        </w:rPr>
        <w:t xml:space="preserve"> - wymiana opraw nieenergooszczędnych.</w:t>
      </w:r>
      <w:r w:rsidRPr="00F56F01">
        <w:rPr>
          <w:b/>
          <w:bCs/>
          <w:spacing w:val="-2"/>
        </w:rPr>
        <w:t xml:space="preserve"> Nr sprawy NZ.2531.</w:t>
      </w:r>
      <w:r w:rsidR="001D507E" w:rsidRPr="00F56F01">
        <w:rPr>
          <w:b/>
          <w:bCs/>
          <w:spacing w:val="-2"/>
        </w:rPr>
        <w:t>3</w:t>
      </w:r>
      <w:r w:rsidR="00356529" w:rsidRPr="00F56F01">
        <w:rPr>
          <w:b/>
          <w:bCs/>
          <w:spacing w:val="-2"/>
        </w:rPr>
        <w:t>5</w:t>
      </w:r>
      <w:r w:rsidRPr="00F56F01">
        <w:rPr>
          <w:b/>
          <w:bCs/>
          <w:spacing w:val="-2"/>
        </w:rPr>
        <w:t>.2024</w:t>
      </w:r>
      <w:r w:rsidR="00B15386">
        <w:rPr>
          <w:b/>
          <w:bCs/>
        </w:rPr>
        <w:t>.</w:t>
      </w:r>
    </w:p>
    <w:bookmarkEnd w:id="95"/>
    <w:bookmarkEnd w:id="96"/>
    <w:p w14:paraId="01594310" w14:textId="77777777" w:rsidR="00C12FE3" w:rsidRPr="00C0678D" w:rsidRDefault="00C12FE3" w:rsidP="004B2F83">
      <w:pPr>
        <w:tabs>
          <w:tab w:val="left" w:pos="284"/>
        </w:tabs>
        <w:spacing w:after="0" w:line="280" w:lineRule="atLeast"/>
        <w:ind w:left="284"/>
        <w:jc w:val="both"/>
        <w:textAlignment w:val="baseline"/>
        <w:rPr>
          <w:rFonts w:cs="Calibri"/>
        </w:rPr>
      </w:pPr>
      <w:r w:rsidRPr="00C0678D">
        <w:rPr>
          <w:rFonts w:cs="Calibri"/>
        </w:rPr>
        <w:t>Zaleca się, by dowód dokonania przelewu został dołączony do oferty.</w:t>
      </w:r>
    </w:p>
    <w:p w14:paraId="586E7C80" w14:textId="77777777" w:rsidR="00C12FE3" w:rsidRPr="00C0678D" w:rsidRDefault="00C12FE3" w:rsidP="004B2F83">
      <w:pPr>
        <w:tabs>
          <w:tab w:val="left" w:pos="284"/>
        </w:tabs>
        <w:spacing w:after="0" w:line="280" w:lineRule="atLeast"/>
        <w:ind w:left="284"/>
        <w:jc w:val="both"/>
        <w:textAlignment w:val="baseline"/>
        <w:rPr>
          <w:rFonts w:cs="Calibri"/>
        </w:rPr>
      </w:pPr>
      <w:r w:rsidRPr="00C0678D">
        <w:rPr>
          <w:rFonts w:cs="Calibri"/>
        </w:rPr>
        <w:t>Za datę zapłaty wadium uznaje się moment wpływu na konto Zamawiającego.</w:t>
      </w:r>
    </w:p>
    <w:p w14:paraId="21AB237A"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C0678D">
        <w:rPr>
          <w:rFonts w:cs="Calibri"/>
        </w:rPr>
        <w:t>W przypadku wnoszenia wadium w formie gwarancji lub poręczenia, wykonawca przekazuje Zamawiającemu oryginał gwarancji lub poręczenia, w postaci elektronicznej opatrzonej podpisem kwalifikowanym za pośrednictwem Platformy</w:t>
      </w:r>
      <w:r w:rsidRPr="003B1A46">
        <w:rPr>
          <w:rFonts w:cs="Calibri"/>
        </w:rPr>
        <w:t xml:space="preserve"> zakupowej wraz z Ofertą.</w:t>
      </w:r>
    </w:p>
    <w:p w14:paraId="3D7CD09E" w14:textId="77777777" w:rsidR="00C12FE3" w:rsidRPr="003B1A46" w:rsidRDefault="00C12FE3" w:rsidP="004B2F83">
      <w:pPr>
        <w:autoSpaceDE w:val="0"/>
        <w:autoSpaceDN w:val="0"/>
        <w:spacing w:after="0" w:line="280" w:lineRule="atLeast"/>
        <w:ind w:left="284"/>
      </w:pPr>
      <w:r w:rsidRPr="003B1A46">
        <w:rPr>
          <w:u w:val="single"/>
        </w:rPr>
        <w:t>Uwaga:</w:t>
      </w:r>
      <w:r w:rsidRPr="003B1A46">
        <w:t xml:space="preserve"> </w:t>
      </w:r>
    </w:p>
    <w:p w14:paraId="785C1A4E" w14:textId="4959269C" w:rsidR="00C12FE3" w:rsidRPr="003B1A46" w:rsidRDefault="00C12FE3" w:rsidP="004B2F83">
      <w:pPr>
        <w:autoSpaceDE w:val="0"/>
        <w:autoSpaceDN w:val="0"/>
        <w:spacing w:after="0" w:line="280" w:lineRule="atLeast"/>
        <w:ind w:left="284"/>
        <w:jc w:val="both"/>
      </w:pPr>
      <w:r w:rsidRPr="003B1A46">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w:t>
      </w:r>
      <w:r w:rsidRPr="003B1A46">
        <w:rPr>
          <w:spacing w:val="-2"/>
        </w:rPr>
        <w:t>przez umocowanego przedstawiciela gwaranta/poręczyciela, nie wprowadzając w dokumencie</w:t>
      </w:r>
      <w:r w:rsidRPr="003B1A46">
        <w:t xml:space="preserve"> żadnych zmian, w tym nie nanosząc swojego podpisu. </w:t>
      </w:r>
      <w:r w:rsidRPr="003B1A46">
        <w:rPr>
          <w:b/>
          <w:bCs/>
        </w:rPr>
        <w:t>Oryginału nie stanowi dokument stanowiący cyfrowe odwzorowanie (s</w:t>
      </w:r>
      <w:r w:rsidR="00746A62">
        <w:rPr>
          <w:b/>
          <w:bCs/>
        </w:rPr>
        <w:t>k</w:t>
      </w:r>
      <w:r w:rsidRPr="003B1A46">
        <w:rPr>
          <w:b/>
          <w:bCs/>
        </w:rPr>
        <w:t>an, kserokopia) otrzymanej gwarancji/poręczenia</w:t>
      </w:r>
      <w:r w:rsidRPr="003B1A46">
        <w:t>.</w:t>
      </w:r>
    </w:p>
    <w:p w14:paraId="006A2B89"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formie por</w:t>
      </w:r>
      <w:r w:rsidRPr="003B1A46">
        <w:rPr>
          <w:rFonts w:cs="Calibri" w:hint="eastAsia"/>
        </w:rPr>
        <w:t>ę</w:t>
      </w:r>
      <w:r w:rsidRPr="003B1A46">
        <w:rPr>
          <w:rFonts w:cs="Calibri"/>
        </w:rPr>
        <w:t>cze</w:t>
      </w:r>
      <w:r w:rsidRPr="003B1A46">
        <w:rPr>
          <w:rFonts w:cs="Calibri" w:hint="eastAsia"/>
        </w:rPr>
        <w:t>ń</w:t>
      </w:r>
      <w:r w:rsidRPr="003B1A46">
        <w:rPr>
          <w:rFonts w:cs="Calibri"/>
        </w:rPr>
        <w:t xml:space="preserve"> lub gwarancji powinno by</w:t>
      </w:r>
      <w:r w:rsidRPr="003B1A46">
        <w:rPr>
          <w:rFonts w:cs="Calibri" w:hint="eastAsia"/>
        </w:rPr>
        <w:t>ć</w:t>
      </w:r>
      <w:r w:rsidRPr="003B1A46">
        <w:rPr>
          <w:rFonts w:cs="Calibri"/>
        </w:rPr>
        <w:t xml:space="preserve"> wystawione na Zamawiaj</w:t>
      </w:r>
      <w:r w:rsidRPr="003B1A46">
        <w:rPr>
          <w:rFonts w:cs="Calibri" w:hint="eastAsia"/>
        </w:rPr>
        <w:t>ą</w:t>
      </w:r>
      <w:r w:rsidRPr="003B1A46">
        <w:rPr>
          <w:rFonts w:cs="Calibri"/>
        </w:rPr>
        <w:t xml:space="preserve">cego - </w:t>
      </w:r>
      <w:r w:rsidRPr="003B1A46">
        <w:rPr>
          <w:rFonts w:cs="Calibri"/>
          <w:b/>
          <w:bCs/>
        </w:rPr>
        <w:t>Zarz</w:t>
      </w:r>
      <w:r w:rsidRPr="003B1A46">
        <w:rPr>
          <w:rFonts w:cs="Calibri" w:hint="eastAsia"/>
          <w:b/>
          <w:bCs/>
        </w:rPr>
        <w:t>ą</w:t>
      </w:r>
      <w:r w:rsidRPr="003B1A46">
        <w:rPr>
          <w:rFonts w:cs="Calibri"/>
          <w:b/>
          <w:bCs/>
        </w:rPr>
        <w:t>d Dróg Miejskich i Komunikacji Publicznej w Bydgoszczy, ul. Toru</w:t>
      </w:r>
      <w:r w:rsidRPr="003B1A46">
        <w:rPr>
          <w:rFonts w:cs="Calibri" w:hint="eastAsia"/>
          <w:b/>
          <w:bCs/>
        </w:rPr>
        <w:t>ń</w:t>
      </w:r>
      <w:r w:rsidRPr="003B1A46">
        <w:rPr>
          <w:rFonts w:cs="Calibri"/>
          <w:b/>
          <w:bCs/>
        </w:rPr>
        <w:t>ska 174a, 85-844 Bydgoszcz</w:t>
      </w:r>
      <w:r w:rsidRPr="003B1A46">
        <w:rPr>
          <w:rFonts w:cs="Calibri"/>
        </w:rPr>
        <w:t>.</w:t>
      </w:r>
    </w:p>
    <w:p w14:paraId="0414CA5D"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formie poręczeń lub gwarancji musi spełniać co najmniej poniższe wymagania:</w:t>
      </w:r>
    </w:p>
    <w:p w14:paraId="2CA40FFA"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1)</w:t>
      </w:r>
      <w:r w:rsidRPr="003B1A46">
        <w:rPr>
          <w:rFonts w:cs="Calibri"/>
        </w:rPr>
        <w:tab/>
        <w:t>musi obejmować odpowiedzialność za wszystkie przypadki powodujące utratę wadium przez wykonawcę określone w Pzp, bez potwierdzania tych okoliczności;</w:t>
      </w:r>
    </w:p>
    <w:p w14:paraId="2D05C604" w14:textId="77777777" w:rsidR="00C12FE3" w:rsidRPr="003B1A46" w:rsidRDefault="00C12FE3" w:rsidP="004B2F83">
      <w:pPr>
        <w:autoSpaceDE w:val="0"/>
        <w:autoSpaceDN w:val="0"/>
        <w:adjustRightInd w:val="0"/>
        <w:spacing w:after="0" w:line="280" w:lineRule="atLeast"/>
        <w:ind w:left="567" w:hanging="283"/>
        <w:jc w:val="both"/>
        <w:rPr>
          <w:rFonts w:cs="Calibri"/>
        </w:rPr>
      </w:pPr>
      <w:r w:rsidRPr="003B1A46">
        <w:rPr>
          <w:rFonts w:cs="Calibri"/>
        </w:rPr>
        <w:t>2)</w:t>
      </w:r>
      <w:r w:rsidRPr="003B1A46">
        <w:rPr>
          <w:rFonts w:cs="Calibri"/>
        </w:rPr>
        <w:tab/>
        <w:t>zawiera gwarantowan</w:t>
      </w:r>
      <w:r w:rsidRPr="003B1A46">
        <w:rPr>
          <w:rFonts w:cs="Calibri" w:hint="eastAsia"/>
        </w:rPr>
        <w:t>ą</w:t>
      </w:r>
      <w:r w:rsidRPr="003B1A46">
        <w:rPr>
          <w:rFonts w:cs="Calibri"/>
        </w:rPr>
        <w:t xml:space="preserve"> kwot</w:t>
      </w:r>
      <w:r w:rsidRPr="003B1A46">
        <w:rPr>
          <w:rFonts w:cs="Calibri" w:hint="eastAsia"/>
        </w:rPr>
        <w:t>ę</w:t>
      </w:r>
      <w:r w:rsidRPr="003B1A46">
        <w:rPr>
          <w:rFonts w:cs="Calibri"/>
        </w:rPr>
        <w:t xml:space="preserve"> w PLN;</w:t>
      </w:r>
    </w:p>
    <w:p w14:paraId="518A59FC" w14:textId="77777777" w:rsidR="00C12FE3" w:rsidRPr="003B1A46" w:rsidRDefault="00C12FE3" w:rsidP="004B2F83">
      <w:pPr>
        <w:tabs>
          <w:tab w:val="left" w:pos="567"/>
        </w:tabs>
        <w:autoSpaceDE w:val="0"/>
        <w:autoSpaceDN w:val="0"/>
        <w:spacing w:after="0" w:line="280" w:lineRule="atLeast"/>
        <w:ind w:left="567" w:hanging="283"/>
        <w:jc w:val="both"/>
        <w:rPr>
          <w:rFonts w:cs="Calibri"/>
          <w:spacing w:val="-2"/>
        </w:rPr>
      </w:pPr>
      <w:r w:rsidRPr="003B1A46">
        <w:rPr>
          <w:rFonts w:cs="Calibri"/>
          <w:spacing w:val="-2"/>
        </w:rPr>
        <w:lastRenderedPageBreak/>
        <w:t>3)</w:t>
      </w:r>
      <w:r w:rsidRPr="003B1A46">
        <w:rPr>
          <w:rFonts w:cs="Calibri"/>
          <w:spacing w:val="-2"/>
        </w:rPr>
        <w:tab/>
        <w:t>z jej treści powinno jednoznacznej wynikać zobowiązanie gwaranta do zapłaty całej kwoty wadium;</w:t>
      </w:r>
    </w:p>
    <w:p w14:paraId="43AB0887"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4)</w:t>
      </w:r>
      <w:r w:rsidRPr="003B1A46">
        <w:rPr>
          <w:rFonts w:cs="Calibri"/>
        </w:rPr>
        <w:tab/>
      </w:r>
      <w:r w:rsidRPr="00746A62">
        <w:rPr>
          <w:rFonts w:cs="Calibri"/>
        </w:rPr>
        <w:t>z ich treści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1372FB76"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746A62">
        <w:rPr>
          <w:rFonts w:cs="Calibri"/>
        </w:rPr>
        <w:t>5)</w:t>
      </w:r>
      <w:r w:rsidRPr="00746A62">
        <w:rPr>
          <w:rFonts w:cs="Calibri"/>
        </w:rPr>
        <w:tab/>
        <w:t xml:space="preserve">termin obowiązywania gwarancji lub poręczenia nie może być krótszy niż termin związania ofertą (z zastrzeżeniem iż pierwszym dniem związania ofertą jest dzień składania ofert); </w:t>
      </w:r>
      <w:r w:rsidRPr="00746A62">
        <w:rPr>
          <w:rFonts w:cs="Calibri"/>
        </w:rPr>
        <w:tab/>
      </w:r>
      <w:r w:rsidRPr="00746A62">
        <w:rPr>
          <w:rFonts w:cs="Calibri"/>
        </w:rPr>
        <w:br/>
        <w:t>zaleca się aby zawierały w swojej tre</w:t>
      </w:r>
      <w:r w:rsidRPr="00746A62">
        <w:rPr>
          <w:rFonts w:cs="Calibri" w:hint="eastAsia"/>
        </w:rPr>
        <w:t>ś</w:t>
      </w:r>
      <w:r w:rsidRPr="00746A62">
        <w:rPr>
          <w:rFonts w:cs="Calibri"/>
        </w:rPr>
        <w:t xml:space="preserve">ci </w:t>
      </w:r>
      <w:r w:rsidRPr="00746A62">
        <w:rPr>
          <w:rFonts w:cs="Calibri"/>
          <w:u w:val="single"/>
        </w:rPr>
        <w:t>termin zło</w:t>
      </w:r>
      <w:r w:rsidRPr="00746A62">
        <w:rPr>
          <w:rFonts w:cs="Calibri" w:hint="eastAsia"/>
          <w:u w:val="single"/>
        </w:rPr>
        <w:t>ż</w:t>
      </w:r>
      <w:r w:rsidRPr="00746A62">
        <w:rPr>
          <w:rFonts w:cs="Calibri"/>
          <w:u w:val="single"/>
        </w:rPr>
        <w:t xml:space="preserve">enia </w:t>
      </w:r>
      <w:r w:rsidRPr="00746A62">
        <w:rPr>
          <w:rFonts w:cs="Calibri" w:hint="eastAsia"/>
          <w:u w:val="single"/>
        </w:rPr>
        <w:t>żą</w:t>
      </w:r>
      <w:r w:rsidRPr="00746A62">
        <w:rPr>
          <w:rFonts w:cs="Calibri"/>
          <w:u w:val="single"/>
        </w:rPr>
        <w:t>dania zapłaty</w:t>
      </w:r>
      <w:r w:rsidRPr="00746A62">
        <w:rPr>
          <w:rFonts w:cs="Calibri"/>
        </w:rPr>
        <w:t xml:space="preserve"> dłu</w:t>
      </w:r>
      <w:r w:rsidRPr="00746A62">
        <w:rPr>
          <w:rFonts w:cs="Calibri" w:hint="eastAsia"/>
        </w:rPr>
        <w:t>ż</w:t>
      </w:r>
      <w:r w:rsidRPr="00746A62">
        <w:rPr>
          <w:rFonts w:cs="Calibri"/>
        </w:rPr>
        <w:t>szy ni</w:t>
      </w:r>
      <w:r w:rsidRPr="00746A62">
        <w:rPr>
          <w:rFonts w:cs="Calibri" w:hint="eastAsia"/>
        </w:rPr>
        <w:t>ż</w:t>
      </w:r>
      <w:r w:rsidRPr="00746A62">
        <w:rPr>
          <w:rFonts w:cs="Calibri"/>
        </w:rPr>
        <w:t xml:space="preserve"> termin, na jaki jest gwarancja lub poręczenie, tj. co najmniej o jeden dzie</w:t>
      </w:r>
      <w:r w:rsidRPr="00746A62">
        <w:rPr>
          <w:rFonts w:cs="Calibri" w:hint="eastAsia"/>
        </w:rPr>
        <w:t>ń</w:t>
      </w:r>
      <w:r w:rsidRPr="00746A62">
        <w:rPr>
          <w:rFonts w:cs="Calibri"/>
        </w:rPr>
        <w:t xml:space="preserve"> roboczy;</w:t>
      </w:r>
    </w:p>
    <w:p w14:paraId="3D259E3B" w14:textId="77777777" w:rsidR="00C12FE3" w:rsidRDefault="00C12FE3" w:rsidP="004B2F83">
      <w:pPr>
        <w:tabs>
          <w:tab w:val="left" w:pos="567"/>
        </w:tabs>
        <w:autoSpaceDE w:val="0"/>
        <w:autoSpaceDN w:val="0"/>
        <w:spacing w:after="0" w:line="280" w:lineRule="atLeast"/>
        <w:ind w:left="567" w:hanging="283"/>
        <w:jc w:val="both"/>
      </w:pPr>
      <w:r w:rsidRPr="00746A62">
        <w:rPr>
          <w:rFonts w:cs="Calibri"/>
        </w:rPr>
        <w:t>6)</w:t>
      </w:r>
      <w:r w:rsidRPr="00746A62">
        <w:rPr>
          <w:rFonts w:cs="Calibri"/>
        </w:rPr>
        <w:tab/>
        <w:t xml:space="preserve">w treści gwarancji lub poręczenia powinna znaleźć się nazwa oraz numer przedmiotowego postępowania </w:t>
      </w:r>
      <w:r w:rsidRPr="00746A62">
        <w:t>(</w:t>
      </w:r>
      <w:r w:rsidRPr="00746A62">
        <w:rPr>
          <w:b/>
          <w:bCs/>
          <w:i/>
          <w:iCs/>
        </w:rPr>
        <w:t>wg wskazania w pkt 6 powyżej</w:t>
      </w:r>
      <w:r w:rsidRPr="00746A62">
        <w:t>);</w:t>
      </w:r>
    </w:p>
    <w:p w14:paraId="67341865"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7)</w:t>
      </w:r>
      <w:r w:rsidRPr="003B1A46">
        <w:rPr>
          <w:rFonts w:cs="Calibri"/>
        </w:rPr>
        <w:tab/>
        <w:t>wskazanie nazwy daj</w:t>
      </w:r>
      <w:r w:rsidRPr="003B1A46">
        <w:rPr>
          <w:rFonts w:cs="Calibri" w:hint="eastAsia"/>
        </w:rPr>
        <w:t>ą</w:t>
      </w:r>
      <w:r w:rsidRPr="003B1A46">
        <w:rPr>
          <w:rFonts w:cs="Calibri"/>
        </w:rPr>
        <w:t>cego zlecenie (wykonawcy), beneficjenta gwarancji/por</w:t>
      </w:r>
      <w:r w:rsidRPr="003B1A46">
        <w:rPr>
          <w:rFonts w:cs="Calibri" w:hint="eastAsia"/>
        </w:rPr>
        <w:t>ę</w:t>
      </w:r>
      <w:r w:rsidRPr="003B1A46">
        <w:rPr>
          <w:rFonts w:cs="Calibri"/>
        </w:rPr>
        <w:t>czenia (Zamawiaj</w:t>
      </w:r>
      <w:r w:rsidRPr="003B1A46">
        <w:rPr>
          <w:rFonts w:cs="Calibri" w:hint="eastAsia"/>
        </w:rPr>
        <w:t>ą</w:t>
      </w:r>
      <w:r w:rsidRPr="003B1A46">
        <w:rPr>
          <w:rFonts w:cs="Calibri"/>
        </w:rPr>
        <w:t>cego), gwaranta/ por</w:t>
      </w:r>
      <w:r w:rsidRPr="003B1A46">
        <w:rPr>
          <w:rFonts w:cs="Calibri" w:hint="eastAsia"/>
        </w:rPr>
        <w:t>ę</w:t>
      </w:r>
      <w:r w:rsidRPr="003B1A46">
        <w:rPr>
          <w:rFonts w:cs="Calibri"/>
        </w:rPr>
        <w:t>czyciela (banku lub instytucji ubezpieczeniowej udzielaj</w:t>
      </w:r>
      <w:r w:rsidRPr="003B1A46">
        <w:rPr>
          <w:rFonts w:cs="Calibri" w:hint="eastAsia"/>
        </w:rPr>
        <w:t>ą</w:t>
      </w:r>
      <w:r w:rsidRPr="003B1A46">
        <w:rPr>
          <w:rFonts w:cs="Calibri"/>
        </w:rPr>
        <w:t>cej gwarancji/ por</w:t>
      </w:r>
      <w:r w:rsidRPr="003B1A46">
        <w:rPr>
          <w:rFonts w:cs="Calibri" w:hint="eastAsia"/>
        </w:rPr>
        <w:t>ę</w:t>
      </w:r>
      <w:r w:rsidRPr="003B1A46">
        <w:rPr>
          <w:rFonts w:cs="Calibri"/>
        </w:rPr>
        <w:t>czenia) oraz wskazanie ich siedzib;</w:t>
      </w:r>
    </w:p>
    <w:p w14:paraId="5498C829"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8)</w:t>
      </w:r>
      <w:r w:rsidRPr="003B1A46">
        <w:rPr>
          <w:rFonts w:cs="Calibri"/>
        </w:rPr>
        <w:tab/>
        <w:t xml:space="preserve">w przypadku wykonawców wspólnie ubiegających się o udzielenie zamówienia (art. 58 Pzp), Zamawiający wymaga aby gwarancja lub poręczenie obejmowała swą treścią wszystkich wykonawców wspólnie ubiegających się o udzielenie zamówienia lub aby z jej treści wynikało, </w:t>
      </w:r>
      <w:r w:rsidRPr="003B1A46">
        <w:rPr>
          <w:rFonts w:cs="Calibri"/>
        </w:rPr>
        <w:br/>
        <w:t>że zabezpiecza ofertę wykonawców wspólnie ubiegających się o udzielenie zamówienia (np. konsorcjum, spółka cywilna);</w:t>
      </w:r>
    </w:p>
    <w:p w14:paraId="0443B533"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9)</w:t>
      </w:r>
      <w:r w:rsidRPr="003B1A46">
        <w:rPr>
          <w:rFonts w:cs="Calibri"/>
        </w:rPr>
        <w:tab/>
        <w:t>miało tak</w:t>
      </w:r>
      <w:r w:rsidRPr="003B1A46">
        <w:rPr>
          <w:rFonts w:cs="Calibri" w:hint="eastAsia"/>
        </w:rPr>
        <w:t>ą</w:t>
      </w:r>
      <w:r w:rsidRPr="003B1A46">
        <w:rPr>
          <w:rFonts w:cs="Calibri"/>
        </w:rPr>
        <w:t xml:space="preserve"> sam</w:t>
      </w:r>
      <w:r w:rsidRPr="003B1A46">
        <w:rPr>
          <w:rFonts w:cs="Calibri" w:hint="eastAsia"/>
        </w:rPr>
        <w:t>ą</w:t>
      </w:r>
      <w:r w:rsidRPr="003B1A46">
        <w:rPr>
          <w:rFonts w:cs="Calibri"/>
        </w:rPr>
        <w:t xml:space="preserve"> płynno</w:t>
      </w:r>
      <w:r w:rsidRPr="003B1A46">
        <w:rPr>
          <w:rFonts w:cs="Calibri" w:hint="eastAsia"/>
        </w:rPr>
        <w:t>ść</w:t>
      </w:r>
      <w:r w:rsidRPr="003B1A46">
        <w:rPr>
          <w:rFonts w:cs="Calibri"/>
        </w:rPr>
        <w:t xml:space="preserve"> jak wadium wniesione w pieni</w:t>
      </w:r>
      <w:r w:rsidRPr="003B1A46">
        <w:rPr>
          <w:rFonts w:cs="Calibri" w:hint="eastAsia"/>
        </w:rPr>
        <w:t>ą</w:t>
      </w:r>
      <w:r w:rsidRPr="003B1A46">
        <w:rPr>
          <w:rFonts w:cs="Calibri"/>
        </w:rPr>
        <w:t>dzu – dochodzenie roszczenia z tytułu wadium wniesionego w tej formie nie mo</w:t>
      </w:r>
      <w:r w:rsidRPr="003B1A46">
        <w:rPr>
          <w:rFonts w:cs="Calibri" w:hint="eastAsia"/>
        </w:rPr>
        <w:t>ż</w:t>
      </w:r>
      <w:r w:rsidRPr="003B1A46">
        <w:rPr>
          <w:rFonts w:cs="Calibri"/>
        </w:rPr>
        <w:t>e by</w:t>
      </w:r>
      <w:r w:rsidRPr="003B1A46">
        <w:rPr>
          <w:rFonts w:cs="Calibri" w:hint="eastAsia"/>
        </w:rPr>
        <w:t>ć</w:t>
      </w:r>
      <w:r w:rsidRPr="003B1A46">
        <w:rPr>
          <w:rFonts w:cs="Calibri"/>
        </w:rPr>
        <w:t xml:space="preserve"> utrudnione. Dlatego w tre</w:t>
      </w:r>
      <w:r w:rsidRPr="003B1A46">
        <w:rPr>
          <w:rFonts w:cs="Calibri" w:hint="eastAsia"/>
        </w:rPr>
        <w:t>ś</w:t>
      </w:r>
      <w:r w:rsidRPr="003B1A46">
        <w:rPr>
          <w:rFonts w:cs="Calibri"/>
        </w:rPr>
        <w:t>ci gwarancji lub por</w:t>
      </w:r>
      <w:r w:rsidRPr="003B1A46">
        <w:rPr>
          <w:rFonts w:cs="Calibri" w:hint="eastAsia"/>
        </w:rPr>
        <w:t>ę</w:t>
      </w:r>
      <w:r w:rsidRPr="003B1A46">
        <w:rPr>
          <w:rFonts w:cs="Calibri"/>
        </w:rPr>
        <w:t>czenia powinna znale</w:t>
      </w:r>
      <w:r w:rsidRPr="003B1A46">
        <w:rPr>
          <w:rFonts w:cs="Calibri" w:hint="eastAsia"/>
        </w:rPr>
        <w:t>źć</w:t>
      </w:r>
      <w:r w:rsidRPr="003B1A46">
        <w:rPr>
          <w:rFonts w:cs="Calibri"/>
        </w:rPr>
        <w:t xml:space="preserve"> si</w:t>
      </w:r>
      <w:r w:rsidRPr="003B1A46">
        <w:rPr>
          <w:rFonts w:cs="Calibri" w:hint="eastAsia"/>
        </w:rPr>
        <w:t>ę</w:t>
      </w:r>
      <w:r w:rsidRPr="003B1A46">
        <w:rPr>
          <w:rFonts w:cs="Calibri"/>
        </w:rPr>
        <w:t xml:space="preserve"> klauzula stanowi</w:t>
      </w:r>
      <w:r w:rsidRPr="003B1A46">
        <w:rPr>
          <w:rFonts w:cs="Calibri" w:hint="eastAsia"/>
        </w:rPr>
        <w:t>ą</w:t>
      </w:r>
      <w:r w:rsidRPr="003B1A46">
        <w:rPr>
          <w:rFonts w:cs="Calibri"/>
        </w:rPr>
        <w:t>ca, i</w:t>
      </w:r>
      <w:r w:rsidRPr="003B1A46">
        <w:rPr>
          <w:rFonts w:cs="Calibri" w:hint="eastAsia"/>
        </w:rPr>
        <w:t>ż</w:t>
      </w:r>
      <w:r w:rsidRPr="003B1A46">
        <w:rPr>
          <w:rFonts w:cs="Calibri"/>
        </w:rPr>
        <w:t xml:space="preserve"> wszystkie spory odno</w:t>
      </w:r>
      <w:r w:rsidRPr="003B1A46">
        <w:rPr>
          <w:rFonts w:cs="Calibri" w:hint="eastAsia"/>
        </w:rPr>
        <w:t>ś</w:t>
      </w:r>
      <w:r w:rsidRPr="003B1A46">
        <w:rPr>
          <w:rFonts w:cs="Calibri"/>
        </w:rPr>
        <w:t>cie gwarancji lub por</w:t>
      </w:r>
      <w:r w:rsidRPr="003B1A46">
        <w:rPr>
          <w:rFonts w:cs="Calibri" w:hint="eastAsia"/>
        </w:rPr>
        <w:t>ę</w:t>
      </w:r>
      <w:r w:rsidRPr="003B1A46">
        <w:rPr>
          <w:rFonts w:cs="Calibri"/>
        </w:rPr>
        <w:t>czenia b</w:t>
      </w:r>
      <w:r w:rsidRPr="003B1A46">
        <w:rPr>
          <w:rFonts w:cs="Calibri" w:hint="eastAsia"/>
        </w:rPr>
        <w:t>ę</w:t>
      </w:r>
      <w:r w:rsidRPr="003B1A46">
        <w:rPr>
          <w:rFonts w:cs="Calibri"/>
        </w:rPr>
        <w:t>d</w:t>
      </w:r>
      <w:r w:rsidRPr="003B1A46">
        <w:rPr>
          <w:rFonts w:cs="Calibri" w:hint="eastAsia"/>
        </w:rPr>
        <w:t>ą</w:t>
      </w:r>
      <w:r w:rsidRPr="003B1A46">
        <w:rPr>
          <w:rFonts w:cs="Calibri"/>
        </w:rPr>
        <w:t xml:space="preserve"> rozstrzygane zgodnie z polskim prawem i poddane jurysdykcji s</w:t>
      </w:r>
      <w:r w:rsidRPr="003B1A46">
        <w:rPr>
          <w:rFonts w:cs="Calibri" w:hint="eastAsia"/>
        </w:rPr>
        <w:t>ą</w:t>
      </w:r>
      <w:r w:rsidRPr="003B1A46">
        <w:rPr>
          <w:rFonts w:cs="Calibri"/>
        </w:rPr>
        <w:t xml:space="preserve">dów polskich, chyba, </w:t>
      </w:r>
      <w:r w:rsidRPr="003B1A46">
        <w:rPr>
          <w:rFonts w:cs="Calibri" w:hint="eastAsia"/>
        </w:rPr>
        <w:t>ż</w:t>
      </w:r>
      <w:r w:rsidRPr="003B1A46">
        <w:rPr>
          <w:rFonts w:cs="Calibri"/>
        </w:rPr>
        <w:t>e wynika to z przepisów prawa.</w:t>
      </w:r>
    </w:p>
    <w:p w14:paraId="348B1303" w14:textId="77777777" w:rsidR="00C12FE3" w:rsidRPr="003B1A46" w:rsidRDefault="00C12FE3">
      <w:pPr>
        <w:numPr>
          <w:ilvl w:val="0"/>
          <w:numId w:val="10"/>
        </w:numPr>
        <w:tabs>
          <w:tab w:val="left" w:pos="284"/>
        </w:tabs>
        <w:spacing w:after="0" w:line="280" w:lineRule="atLeast"/>
        <w:ind w:left="284" w:hanging="426"/>
        <w:jc w:val="both"/>
        <w:rPr>
          <w:rFonts w:cs="Calibri"/>
        </w:rPr>
      </w:pPr>
      <w:r w:rsidRPr="003B1A46">
        <w:rPr>
          <w:rFonts w:cs="Calibri"/>
        </w:rPr>
        <w:t>Zgodnie z art. 98 ust. 6 Pzp Zamawiający zatrzymuje wadium wraz z odsetkami, a w przypadku wadium wniesionego w formie gwarancji lub poręczenia, o których mowa w art. 97 ust. 7 pkt 2-4 Pzp, występuje odpowiednio do gwaranta lub poręczyciela z żądaniem zapłaty wadium, jeżeli:</w:t>
      </w:r>
    </w:p>
    <w:p w14:paraId="56651761"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 xml:space="preserve">wykonawca w odpowiedzi na wezwanie, o którym mowa w art. 128 ust. 1 Pzp, z przyczyn leżących po jego stronie, nie złożył podmiotowych środków dowodowych potwierdzających okoliczności, </w:t>
      </w:r>
      <w:r w:rsidRPr="003B1A46">
        <w:rPr>
          <w:rFonts w:cs="Calibri"/>
        </w:rPr>
        <w:br/>
        <w:t>o których mowa w art. 57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7F3ED467"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odmówił podpisania umowy w sprawie zamówienia publicznego na warunkach określonych w ofercie;</w:t>
      </w:r>
    </w:p>
    <w:p w14:paraId="28677066"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nie wniósł wymaganego zabezpieczenia należytego wykonania umowy;</w:t>
      </w:r>
    </w:p>
    <w:p w14:paraId="234FD1FF"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zawarcie umowy w sprawie zamówienia publicznego stało się niemożliwe z przyczyn leżących po stronie wykonawcy, którego oferta została wybrana.</w:t>
      </w:r>
    </w:p>
    <w:p w14:paraId="4837EE6A" w14:textId="77777777" w:rsidR="00C12FE3" w:rsidRPr="003B1A46" w:rsidRDefault="00C12FE3">
      <w:pPr>
        <w:numPr>
          <w:ilvl w:val="0"/>
          <w:numId w:val="10"/>
        </w:numPr>
        <w:tabs>
          <w:tab w:val="left" w:pos="284"/>
        </w:tabs>
        <w:spacing w:after="0" w:line="280" w:lineRule="atLeast"/>
        <w:ind w:left="284" w:hanging="426"/>
        <w:jc w:val="both"/>
        <w:rPr>
          <w:rFonts w:cs="Calibri"/>
        </w:rPr>
      </w:pPr>
      <w:r w:rsidRPr="003B1A46">
        <w:rPr>
          <w:rFonts w:cs="Calibri"/>
        </w:rPr>
        <w:t xml:space="preserve">Zamawiający zwraca wadium niezwłocznie, nie później jednak niż w terminie 7 dni - od dnia wystąpienia jednej z okoliczności o których mowa w art. 98 ust. 1 Pzp lub od dnia złożenia wniosku, </w:t>
      </w:r>
      <w:r w:rsidRPr="003B1A46">
        <w:rPr>
          <w:rFonts w:cs="Calibri"/>
        </w:rPr>
        <w:br/>
        <w:t>o którym mowa w art. 98 ust. 2 Pzp, następująco:</w:t>
      </w:r>
    </w:p>
    <w:p w14:paraId="24C23CFD"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innej formie niż w pieniądzu poprzez złożenie gwarantowi lub poręczycielowi oświadczenia o zwolnieniu wadium.</w:t>
      </w:r>
    </w:p>
    <w:p w14:paraId="09EF863B" w14:textId="77777777" w:rsidR="00C12FE3" w:rsidRPr="008863D2" w:rsidRDefault="00C12FE3">
      <w:pPr>
        <w:numPr>
          <w:ilvl w:val="0"/>
          <w:numId w:val="10"/>
        </w:numPr>
        <w:tabs>
          <w:tab w:val="left" w:pos="284"/>
        </w:tabs>
        <w:spacing w:after="0" w:line="280" w:lineRule="atLeast"/>
        <w:ind w:left="284" w:hanging="426"/>
        <w:jc w:val="both"/>
        <w:rPr>
          <w:rFonts w:cs="Calibri"/>
        </w:rPr>
      </w:pPr>
      <w:r w:rsidRPr="008863D2">
        <w:rPr>
          <w:rFonts w:cs="Calibri"/>
        </w:rPr>
        <w:t>Złożenie wniosku o zwrot wadium, o którym mowa w art. 98 ust. 2 Pzp, powoduje rozwiązanie stosunku prawnego z wykonawcą wraz z utratą przez niego prawa do korzystania ze środków ochrony prawnej, o których mowa w dziale IX Pzp.</w:t>
      </w:r>
    </w:p>
    <w:p w14:paraId="44FD3C22" w14:textId="77777777" w:rsidR="00C12FE3" w:rsidRPr="00EB692C" w:rsidRDefault="00C12FE3" w:rsidP="00C12FE3">
      <w:pPr>
        <w:tabs>
          <w:tab w:val="left" w:pos="284"/>
          <w:tab w:val="left" w:pos="567"/>
        </w:tabs>
        <w:autoSpaceDE w:val="0"/>
        <w:autoSpaceDN w:val="0"/>
        <w:adjustRightInd w:val="0"/>
        <w:spacing w:after="0" w:line="280" w:lineRule="atLeast"/>
        <w:ind w:left="284"/>
        <w:jc w:val="both"/>
        <w:rPr>
          <w:rFonts w:cs="Calibri"/>
        </w:rPr>
      </w:pPr>
    </w:p>
    <w:p w14:paraId="41F8AEC1" w14:textId="2E53F38F" w:rsidR="00C12FE3" w:rsidRPr="00F96F74" w:rsidRDefault="00C12FE3" w:rsidP="00746A62">
      <w:pPr>
        <w:pStyle w:val="Nagwek2"/>
        <w:numPr>
          <w:ilvl w:val="0"/>
          <w:numId w:val="8"/>
        </w:numPr>
        <w:spacing w:before="0" w:after="120" w:line="280" w:lineRule="atLeast"/>
        <w:ind w:left="284" w:hanging="568"/>
        <w:rPr>
          <w:rFonts w:ascii="Calibri" w:hAnsi="Calibri" w:cs="Calibri"/>
          <w:b/>
          <w:bCs/>
          <w:color w:val="000000" w:themeColor="text1"/>
          <w:sz w:val="22"/>
          <w:szCs w:val="22"/>
        </w:rPr>
      </w:pPr>
      <w:bookmarkStart w:id="97" w:name="_Toc172021513"/>
      <w:r w:rsidRPr="00F96F74">
        <w:rPr>
          <w:rFonts w:ascii="Calibri" w:hAnsi="Calibri" w:cs="Calibri"/>
          <w:b/>
          <w:bCs/>
          <w:color w:val="000000" w:themeColor="text1"/>
          <w:sz w:val="22"/>
          <w:szCs w:val="22"/>
        </w:rPr>
        <w:t>ZABEZPIECZENIE NALEŻYTEGO WYKONANIA UMOWY</w:t>
      </w:r>
      <w:bookmarkEnd w:id="97"/>
    </w:p>
    <w:p w14:paraId="7C550A1C" w14:textId="77777777" w:rsidR="00C12FE3" w:rsidRPr="003B1A46" w:rsidRDefault="00C12FE3" w:rsidP="004B2F83">
      <w:pPr>
        <w:numPr>
          <w:ilvl w:val="3"/>
          <w:numId w:val="8"/>
        </w:numPr>
        <w:tabs>
          <w:tab w:val="left" w:pos="284"/>
        </w:tabs>
        <w:spacing w:after="0" w:line="280" w:lineRule="atLeast"/>
        <w:ind w:left="284" w:hanging="284"/>
        <w:jc w:val="both"/>
        <w:rPr>
          <w:rFonts w:cs="Calibri"/>
        </w:rPr>
      </w:pPr>
      <w:r w:rsidRPr="003B1A46">
        <w:rPr>
          <w:rFonts w:cs="Calibri"/>
        </w:rPr>
        <w:t>Zamawiający wymaga wniesienia zabezpieczenia należytego wykonania umowy.</w:t>
      </w:r>
    </w:p>
    <w:p w14:paraId="34D8AC8F" w14:textId="77777777" w:rsidR="004B2F83"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lastRenderedPageBreak/>
        <w:t>Zabezpieczenie służy pokryciu roszczeń z tytułu niewykonania lub nienależytego wykonania umowy.</w:t>
      </w:r>
    </w:p>
    <w:p w14:paraId="79806682" w14:textId="078F5CB0" w:rsidR="004B2F83" w:rsidRPr="00B1538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rPr>
        <w:t xml:space="preserve">Zamawiający ustala zabezpieczenie należytego </w:t>
      </w:r>
      <w:r w:rsidRPr="00C0678D">
        <w:rPr>
          <w:rFonts w:cs="Calibri"/>
        </w:rPr>
        <w:t xml:space="preserve">wykonania umowy zawartej w wyniku postępowania </w:t>
      </w:r>
      <w:r w:rsidR="000C4F9A" w:rsidRPr="00C0678D">
        <w:rPr>
          <w:rFonts w:cs="Calibri"/>
        </w:rPr>
        <w:br/>
      </w:r>
      <w:r w:rsidRPr="00C0678D">
        <w:rPr>
          <w:rFonts w:cs="Calibri"/>
        </w:rPr>
        <w:t xml:space="preserve">o udzielenie niniejszego zamówienia w łącznej wysokości </w:t>
      </w:r>
      <w:r w:rsidRPr="00C0678D">
        <w:rPr>
          <w:rFonts w:cs="Calibri"/>
          <w:b/>
        </w:rPr>
        <w:t>3%</w:t>
      </w:r>
      <w:r w:rsidRPr="00C0678D">
        <w:rPr>
          <w:rFonts w:cs="Calibri"/>
        </w:rPr>
        <w:t xml:space="preserve"> </w:t>
      </w:r>
      <w:r w:rsidRPr="00C0678D">
        <w:rPr>
          <w:rFonts w:cs="Calibri"/>
          <w:b/>
          <w:bCs/>
        </w:rPr>
        <w:t>ceny całkowitej podanej w ofercie</w:t>
      </w:r>
      <w:r w:rsidR="00B15386">
        <w:rPr>
          <w:rFonts w:cs="Calibri"/>
          <w:b/>
          <w:bCs/>
        </w:rPr>
        <w:t xml:space="preserve"> dla zamówienia podstawowego</w:t>
      </w:r>
      <w:r w:rsidR="004B2F83" w:rsidRPr="00C0678D">
        <w:rPr>
          <w:rFonts w:cs="Calibri"/>
          <w:b/>
          <w:bCs/>
        </w:rPr>
        <w:t>.</w:t>
      </w:r>
    </w:p>
    <w:p w14:paraId="24273EC9" w14:textId="1E877D4D" w:rsidR="00B15386" w:rsidRPr="00B15386" w:rsidRDefault="00B15386" w:rsidP="00B15386">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rPr>
        <w:t xml:space="preserve">W przypadku skorzystania przez Zamawiającego z prawa opcji – Wykonawca wniesie dodatkowe zabezpieczenie wykonania umowy </w:t>
      </w:r>
      <w:r w:rsidRPr="004B2F83">
        <w:rPr>
          <w:rFonts w:cs="Calibri"/>
          <w:b/>
          <w:bCs/>
        </w:rPr>
        <w:t>w wysokości 3% wartości uruchomionej opcji.</w:t>
      </w:r>
    </w:p>
    <w:p w14:paraId="3222DD8F" w14:textId="77777777" w:rsidR="00C12FE3" w:rsidRPr="00C0678D"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C0678D">
        <w:rPr>
          <w:rFonts w:cs="Calibri"/>
          <w:color w:val="000000"/>
        </w:rPr>
        <w:t>Zabezpieczenie wykonawca wnosi w całości przed zawarciem umowy.</w:t>
      </w:r>
    </w:p>
    <w:p w14:paraId="7E9A9787"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C0678D">
        <w:rPr>
          <w:rFonts w:cs="Calibri"/>
          <w:color w:val="000000"/>
        </w:rPr>
        <w:t>Zabezpieczenie może być wnoszone, według wyboru wykonawcy</w:t>
      </w:r>
      <w:r w:rsidRPr="003B1A46">
        <w:rPr>
          <w:rFonts w:cs="Calibri"/>
          <w:color w:val="000000"/>
        </w:rPr>
        <w:t>, w jednej lub w kilku następujących formach:</w:t>
      </w:r>
    </w:p>
    <w:p w14:paraId="0BB41B6B" w14:textId="77777777" w:rsidR="00C12FE3" w:rsidRPr="00746A62" w:rsidRDefault="00C12FE3">
      <w:pPr>
        <w:numPr>
          <w:ilvl w:val="0"/>
          <w:numId w:val="58"/>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pieniądzu;</w:t>
      </w:r>
    </w:p>
    <w:p w14:paraId="178C97A3" w14:textId="77777777" w:rsidR="00C12FE3" w:rsidRPr="00746A62" w:rsidRDefault="00C12FE3">
      <w:pPr>
        <w:numPr>
          <w:ilvl w:val="0"/>
          <w:numId w:val="58"/>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poręczeniach bankowych lub poręczeniach spółdzielczej kasy oszczędnościowo-kredytowej, z tym że zobowiązanie kasy jest zawsze zobowiązaniem pieniężnym;</w:t>
      </w:r>
    </w:p>
    <w:p w14:paraId="07A211CC" w14:textId="77777777" w:rsidR="00C12FE3" w:rsidRPr="00746A62" w:rsidRDefault="00C12FE3">
      <w:pPr>
        <w:numPr>
          <w:ilvl w:val="0"/>
          <w:numId w:val="58"/>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bankowych;</w:t>
      </w:r>
    </w:p>
    <w:p w14:paraId="6F9180D2" w14:textId="77777777" w:rsidR="00C12FE3" w:rsidRPr="00746A62" w:rsidRDefault="00C12FE3">
      <w:pPr>
        <w:numPr>
          <w:ilvl w:val="0"/>
          <w:numId w:val="58"/>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ubezpieczeniowych;</w:t>
      </w:r>
    </w:p>
    <w:p w14:paraId="3C07DD98" w14:textId="77777777" w:rsidR="00C12FE3" w:rsidRPr="003B1A46" w:rsidRDefault="00C12FE3">
      <w:pPr>
        <w:numPr>
          <w:ilvl w:val="0"/>
          <w:numId w:val="58"/>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poręczeniach udzielanych</w:t>
      </w:r>
      <w:r w:rsidRPr="003B1A46">
        <w:rPr>
          <w:rFonts w:cs="Calibri"/>
          <w:color w:val="000000"/>
        </w:rPr>
        <w:t xml:space="preserve"> przez podmioty, o których mowa w art. 6b ust. 5 pkt 2 ustawy z dnia 9 listopada 2000 r. o utworzeniu Polskiej Agencji Rozwoju Przedsiębiorczości.</w:t>
      </w:r>
    </w:p>
    <w:p w14:paraId="14CCD9E0"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Zamawiający nie wyraża zgody na wniesienie zabezpieczenia w:</w:t>
      </w:r>
    </w:p>
    <w:p w14:paraId="11CF2F0F" w14:textId="77777777" w:rsidR="00C12FE3" w:rsidRPr="00746A62" w:rsidRDefault="00C12FE3">
      <w:pPr>
        <w:numPr>
          <w:ilvl w:val="0"/>
          <w:numId w:val="59"/>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w wekslach z poręczeniem wekslowym banku lub spółdzielczej kasy oszczędnościowo-kredytowej;</w:t>
      </w:r>
    </w:p>
    <w:p w14:paraId="544D0D44" w14:textId="77777777" w:rsidR="00C12FE3" w:rsidRPr="00746A62" w:rsidRDefault="00C12FE3">
      <w:pPr>
        <w:numPr>
          <w:ilvl w:val="0"/>
          <w:numId w:val="59"/>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przez ustanowienie zastawu na papierach wartościowych emitowanych przez Skarb Państwa lub jednostkę samorządu terytorialnego;</w:t>
      </w:r>
    </w:p>
    <w:p w14:paraId="2B02DA19" w14:textId="0F146E7D" w:rsidR="00C12FE3" w:rsidRPr="003B1A46" w:rsidRDefault="00C12FE3">
      <w:pPr>
        <w:numPr>
          <w:ilvl w:val="0"/>
          <w:numId w:val="59"/>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przez</w:t>
      </w:r>
      <w:r w:rsidRPr="003B1A46">
        <w:rPr>
          <w:rFonts w:cs="Calibri"/>
          <w:color w:val="000000"/>
        </w:rPr>
        <w:t xml:space="preserve"> ustanowienie zastawu rejestrowego na zasadach określonych w ustawie z dnia 6 grudnia 1996r. o zastawie rejestrowym i rejestrze zastawów.</w:t>
      </w:r>
    </w:p>
    <w:p w14:paraId="2775B63E"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W przypadku składania przez wykonawcę zabezpieczenia w formie gwarancji (poręczenia), gwarancja (poręczenie) musi być nieodwołalna, bezwarunkowa i płatna na pierwsze pisemne żądanie Zamawiającego w terminie do 14 dni od otrzymania przez gwaranta pisemnego wezwania do zapłaty, oraz winna zawierać, co najmniej następujące elementy:</w:t>
      </w:r>
    </w:p>
    <w:p w14:paraId="69DD3519" w14:textId="198CBC0F"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nazwę wykonawcy, nazwę beneficjenta gwarancji (</w:t>
      </w:r>
      <w:r w:rsidRPr="003B1A46">
        <w:rPr>
          <w:b/>
          <w:spacing w:val="-5"/>
        </w:rPr>
        <w:t xml:space="preserve">Zamawiającego - </w:t>
      </w:r>
      <w:r w:rsidRPr="003B1A46">
        <w:rPr>
          <w:b/>
        </w:rPr>
        <w:t xml:space="preserve">Zarząd Dróg Miejskich </w:t>
      </w:r>
      <w:r w:rsidR="001A4409">
        <w:rPr>
          <w:b/>
        </w:rPr>
        <w:br/>
      </w:r>
      <w:r w:rsidRPr="003B1A46">
        <w:rPr>
          <w:b/>
        </w:rPr>
        <w:t xml:space="preserve">i Komunikacji Publicznej </w:t>
      </w:r>
      <w:r w:rsidRPr="003B1A46">
        <w:rPr>
          <w:b/>
          <w:spacing w:val="-5"/>
        </w:rPr>
        <w:t xml:space="preserve">w Bydgoszczy, </w:t>
      </w:r>
      <w:r w:rsidRPr="003B1A46">
        <w:rPr>
          <w:b/>
        </w:rPr>
        <w:t>ul. Toruńska 174a, 85-844 Bydgoszcz</w:t>
      </w:r>
      <w:r w:rsidRPr="003B1A46">
        <w:rPr>
          <w:rFonts w:cs="Calibri"/>
          <w:color w:val="000000"/>
        </w:rPr>
        <w:t>), gwaranta (banku lub instytucji ubezpieczeniowej udzielających gwarancji) oraz wskazanie ich siedzib,</w:t>
      </w:r>
    </w:p>
    <w:p w14:paraId="664AF258" w14:textId="77777777"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kwotę gwarancji,</w:t>
      </w:r>
    </w:p>
    <w:p w14:paraId="64401A3E" w14:textId="175BD714"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termin ważności gwarancji (termin ważności obejmować musi okres nie krótszy niż od dnia zawarcia umowy do upływu 30-tego dnia po dniu wykonania umowy, zgodnie z treścią pkt 1</w:t>
      </w:r>
      <w:r w:rsidR="00AD5487">
        <w:rPr>
          <w:rFonts w:cs="Calibri"/>
          <w:color w:val="000000"/>
        </w:rPr>
        <w:t>4</w:t>
      </w:r>
      <w:r w:rsidRPr="003B1A46">
        <w:rPr>
          <w:rFonts w:cs="Calibri"/>
          <w:color w:val="000000"/>
        </w:rPr>
        <w:t xml:space="preserve"> poniżej),</w:t>
      </w:r>
    </w:p>
    <w:p w14:paraId="0A3BBB88" w14:textId="77777777"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wskazanie, iż sądem właściwym do rozpoznawania sporów z gwarancji jest sąd powszechny, właściwy dla siedziby Zamawiającego a prawem właściwym dla gwarancji jest prawo polskie,</w:t>
      </w:r>
    </w:p>
    <w:p w14:paraId="3095FF50" w14:textId="77777777"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zobowiązanie gwaranta do zapłacenia kwoty gwarancji na pierwsze pisemne żądanie Zamawiającego w przypadku niewykonania lub nienależytego wykonania umowy przez wykonawcę,</w:t>
      </w:r>
    </w:p>
    <w:p w14:paraId="455237FD" w14:textId="77777777"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E3AC2A4" w14:textId="77777777" w:rsidR="00C12FE3" w:rsidRPr="003B1A46" w:rsidRDefault="00C12FE3">
      <w:pPr>
        <w:numPr>
          <w:ilvl w:val="0"/>
          <w:numId w:val="60"/>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color w:val="000000"/>
        </w:rPr>
        <w:t xml:space="preserve">Wykonawca wnoszący zabezpieczenie w formie niepieniężnej jest zobowiązany przed wniesieniem zabezpieczenia do uzyskania od zamawiającego akceptacji treści dokumentu. Wykonawca w terminie do 5 dni roboczych od daty powiadomienia o wyborze oferty zobowiązany jest przedłożyć Zamawiającemu do akceptacji treść dokumentu uwzględniającego wymagania Zamawiającego </w:t>
      </w:r>
      <w:r w:rsidRPr="004B2F83">
        <w:rPr>
          <w:rFonts w:cs="Calibri"/>
          <w:color w:val="000000"/>
        </w:rPr>
        <w:lastRenderedPageBreak/>
        <w:t xml:space="preserve">wskazane w pkt 7 powyżej. Zamawiający w terminie 3 dni roboczych akceptuje treść dokumentu lub wskazuje zapisy wymagające zmiany bądź doprecyzowania. </w:t>
      </w:r>
    </w:p>
    <w:p w14:paraId="48559417"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dopuszcza wniesienie zabezpieczenia w gwarancji / poręczeniu w formie elektronicznej.</w:t>
      </w:r>
    </w:p>
    <w:p w14:paraId="161EFFA3" w14:textId="77777777" w:rsidR="00C12FE3" w:rsidRPr="00C0678D"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Zabezpieczenie wnoszone w pieniądzu wykonawca wpłaci przelewem na rachunek bankowy </w:t>
      </w:r>
      <w:r w:rsidRPr="00C0678D">
        <w:rPr>
          <w:rFonts w:cs="Calibri"/>
          <w:color w:val="000000"/>
        </w:rPr>
        <w:t>Zamawiającego:</w:t>
      </w:r>
    </w:p>
    <w:p w14:paraId="4FFF5D57" w14:textId="77777777" w:rsidR="001B3F1D" w:rsidRPr="00C0678D" w:rsidRDefault="00C12FE3" w:rsidP="001A4409">
      <w:pPr>
        <w:spacing w:after="0" w:line="280" w:lineRule="atLeast"/>
        <w:ind w:left="284"/>
        <w:jc w:val="both"/>
        <w:rPr>
          <w:spacing w:val="-2"/>
        </w:rPr>
      </w:pPr>
      <w:r w:rsidRPr="00C0678D">
        <w:rPr>
          <w:b/>
          <w:bCs/>
          <w:spacing w:val="-4"/>
        </w:rPr>
        <w:t xml:space="preserve">Bank Polska Kasa Opieki S.A. (Bank Pekao S.A.) - Nr konta 25 1240 6452 1111 0010 4816 9416 </w:t>
      </w:r>
      <w:r w:rsidRPr="00C0678D">
        <w:rPr>
          <w:b/>
          <w:bCs/>
          <w:spacing w:val="-4"/>
        </w:rPr>
        <w:br/>
      </w:r>
      <w:r w:rsidRPr="00C0678D">
        <w:rPr>
          <w:spacing w:val="-2"/>
        </w:rPr>
        <w:t xml:space="preserve">z adnotacją: </w:t>
      </w:r>
    </w:p>
    <w:p w14:paraId="657412F3" w14:textId="280EC4E2" w:rsidR="001D507E" w:rsidRPr="00C0678D" w:rsidRDefault="00B15386" w:rsidP="00D87F2D">
      <w:pPr>
        <w:tabs>
          <w:tab w:val="left" w:pos="2127"/>
        </w:tabs>
        <w:spacing w:after="11" w:line="268" w:lineRule="auto"/>
        <w:ind w:left="2127" w:right="13" w:hanging="1843"/>
        <w:contextualSpacing/>
        <w:jc w:val="both"/>
        <w:rPr>
          <w:rFonts w:eastAsia="Calibri" w:cstheme="minorHAnsi"/>
          <w:b/>
          <w:bCs/>
          <w:iCs/>
          <w:color w:val="000000"/>
          <w:lang w:eastAsia="pl-PL"/>
        </w:rPr>
      </w:pPr>
      <w:r w:rsidRPr="00B15386">
        <w:rPr>
          <w:b/>
          <w:bCs/>
        </w:rPr>
        <w:t>ZABEZPIECZENIE</w:t>
      </w:r>
      <w:r>
        <w:rPr>
          <w:b/>
          <w:bCs/>
        </w:rPr>
        <w:t xml:space="preserve"> </w:t>
      </w:r>
      <w:r w:rsidR="00D87F2D">
        <w:rPr>
          <w:b/>
          <w:bCs/>
        </w:rPr>
        <w:t xml:space="preserve"> </w:t>
      </w:r>
      <w:r>
        <w:rPr>
          <w:b/>
          <w:bCs/>
        </w:rPr>
        <w:t>–</w:t>
      </w:r>
      <w:r w:rsidR="003A7B6F">
        <w:rPr>
          <w:b/>
          <w:bCs/>
        </w:rPr>
        <w:tab/>
      </w:r>
      <w:r w:rsidRPr="00356529">
        <w:t>Modernizacja oświetlenia ulicznego w Bydgoszcz</w:t>
      </w:r>
      <w:r w:rsidR="00F56F01">
        <w:t>y</w:t>
      </w:r>
      <w:r w:rsidRPr="00356529">
        <w:t xml:space="preserve"> - wymiana opraw nieenergooszczędnych</w:t>
      </w:r>
      <w:r>
        <w:t>.</w:t>
      </w:r>
      <w:r w:rsidRPr="00C0678D">
        <w:rPr>
          <w:b/>
          <w:bCs/>
        </w:rPr>
        <w:t xml:space="preserve"> Nr sprawy NZ.2531.3</w:t>
      </w:r>
      <w:r>
        <w:rPr>
          <w:b/>
          <w:bCs/>
        </w:rPr>
        <w:t>5</w:t>
      </w:r>
      <w:r w:rsidRPr="00C0678D">
        <w:rPr>
          <w:b/>
          <w:bCs/>
        </w:rPr>
        <w:t>.2024</w:t>
      </w:r>
      <w:r>
        <w:rPr>
          <w:b/>
          <w:bCs/>
        </w:rPr>
        <w:t>.</w:t>
      </w:r>
    </w:p>
    <w:p w14:paraId="7FB1C44B" w14:textId="18F61857" w:rsidR="00C12FE3" w:rsidRPr="00C0678D"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C0678D">
        <w:rPr>
          <w:rFonts w:cs="Calibri"/>
          <w:color w:val="000000"/>
        </w:rPr>
        <w:t xml:space="preserve">Jeżeli zabezpieczenie wniesiono w pieniądzu, Zamawiający przechowuje je na </w:t>
      </w:r>
      <w:r w:rsidR="007B3B59" w:rsidRPr="00C0678D">
        <w:rPr>
          <w:rFonts w:cs="Calibri"/>
          <w:color w:val="000000"/>
        </w:rPr>
        <w:t xml:space="preserve">nie </w:t>
      </w:r>
      <w:r w:rsidRPr="00C0678D">
        <w:rPr>
          <w:rFonts w:cs="Calibri"/>
          <w:color w:val="000000"/>
        </w:rPr>
        <w:t>oprocentowanym rachunku bankowym.</w:t>
      </w:r>
    </w:p>
    <w:p w14:paraId="61C45FC3" w14:textId="64207CC0"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C0678D">
        <w:rPr>
          <w:rFonts w:cs="Calibri"/>
          <w:color w:val="000000"/>
        </w:rPr>
        <w:t xml:space="preserve">W trakcie realizacji umowy wykonawca może dokonać zmiany formy zabezpieczenia na jedną lub kilka form, o których mowa w art. 450 ust. 1 Pzp. Zmiana formy zabezpieczenia jest dokonywana </w:t>
      </w:r>
      <w:r w:rsidRPr="00C0678D">
        <w:rPr>
          <w:rFonts w:cs="Calibri"/>
          <w:color w:val="000000"/>
        </w:rPr>
        <w:br/>
        <w:t>z zachowaniem ciągłości zabezpieczenia i bez zmniejszenia jego wysokości. Zmiana formy zabezpieczenia nie stanowi zmiany</w:t>
      </w:r>
      <w:r w:rsidRPr="003B1A46">
        <w:rPr>
          <w:rFonts w:cs="Calibri"/>
          <w:color w:val="000000"/>
        </w:rPr>
        <w:t xml:space="preserve"> umowy i nie wymaga sporządzenia Aneksu, wymaga jednak powiadomienia zamawiającego o planowanej zmianie. W przypadku zmiany zabezpieczenia na formę gwarancji/poręczenia wykonawca zobowiązany jest uzgodnić z zamawiającym (stroną umowy) treść dokumentu – zastosowanie mają zapisy pkt </w:t>
      </w:r>
      <w:r w:rsidR="001A4409">
        <w:rPr>
          <w:rFonts w:cs="Calibri"/>
          <w:color w:val="000000"/>
        </w:rPr>
        <w:t>7 i</w:t>
      </w:r>
      <w:r w:rsidRPr="003B1A46">
        <w:rPr>
          <w:rFonts w:cs="Calibri"/>
          <w:color w:val="000000"/>
        </w:rPr>
        <w:t xml:space="preserve"> </w:t>
      </w:r>
      <w:r w:rsidR="001A4409">
        <w:rPr>
          <w:rFonts w:cs="Calibri"/>
          <w:color w:val="000000"/>
        </w:rPr>
        <w:t>8</w:t>
      </w:r>
      <w:r w:rsidRPr="003B1A46">
        <w:rPr>
          <w:rFonts w:cs="Calibri"/>
          <w:color w:val="000000"/>
        </w:rPr>
        <w:t xml:space="preserve"> powyżej.</w:t>
      </w:r>
    </w:p>
    <w:p w14:paraId="10B3A6A3" w14:textId="5C852759" w:rsidR="00AD5487" w:rsidRPr="00AD5487" w:rsidRDefault="00AD5487" w:rsidP="00AD5487">
      <w:pPr>
        <w:numPr>
          <w:ilvl w:val="3"/>
          <w:numId w:val="8"/>
        </w:numPr>
        <w:tabs>
          <w:tab w:val="left" w:pos="284"/>
        </w:tabs>
        <w:autoSpaceDE w:val="0"/>
        <w:autoSpaceDN w:val="0"/>
        <w:adjustRightInd w:val="0"/>
        <w:spacing w:after="0" w:line="280" w:lineRule="atLeast"/>
        <w:ind w:left="284" w:hanging="426"/>
        <w:jc w:val="both"/>
        <w:rPr>
          <w:rFonts w:cs="Calibri"/>
          <w:color w:val="000000"/>
        </w:rPr>
      </w:pPr>
      <w:bookmarkStart w:id="98" w:name="_Hlk117846099"/>
      <w:r w:rsidRPr="00AD5487">
        <w:rPr>
          <w:rFonts w:ascii="Calibri" w:eastAsia="Calibri" w:hAnsi="Calibri" w:cs="Calibri"/>
          <w:color w:val="000000"/>
          <w:lang w:eastAsia="pl-PL"/>
        </w:rPr>
        <w:t xml:space="preserve">Zamawiający zwraca zabezpieczenie: 70% w terminie 30 dni od dnia wykonania zamówienia </w:t>
      </w:r>
      <w:r w:rsidRPr="00AD5487">
        <w:rPr>
          <w:rFonts w:ascii="Calibri" w:eastAsia="Calibri" w:hAnsi="Calibri" w:cs="Calibri"/>
          <w:color w:val="000000"/>
          <w:lang w:eastAsia="pl-PL"/>
        </w:rPr>
        <w:br/>
        <w:t xml:space="preserve">podstawowego i uznania przez Zamawiającego za należycie wykonane, 30% w terminie 15 dni po upływie okresu gwarancji jakości, z tym zastrzeżeniem, iż dokonanie zwrotu zabezpieczenia nie jest równoznaczne ze zrzeczeniem się roszczeń przysługujących Zamawiającemu, a wykonawca </w:t>
      </w:r>
      <w:r w:rsidRPr="00AD5487">
        <w:rPr>
          <w:rFonts w:ascii="Calibri" w:eastAsia="Calibri" w:hAnsi="Calibri" w:cs="Calibri"/>
          <w:color w:val="000000"/>
          <w:lang w:eastAsia="pl-PL"/>
        </w:rPr>
        <w:br/>
        <w:t>w dalszym ciągu pozostaje zobowiązany do wypełnienia swoich obowiązków z należytą starannością i dokładnością.</w:t>
      </w:r>
    </w:p>
    <w:bookmarkEnd w:id="98"/>
    <w:p w14:paraId="5BB9C8D7" w14:textId="494DC232"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4B2F83">
        <w:rPr>
          <w:rFonts w:cs="Calibri"/>
          <w:color w:val="000000"/>
        </w:rPr>
        <w:t xml:space="preserve"> </w:t>
      </w:r>
      <w:r w:rsidRPr="003B1A46">
        <w:rPr>
          <w:rFonts w:cs="Calibri"/>
          <w:color w:val="000000"/>
        </w:rPr>
        <w:t xml:space="preserve">Zwrot zabezpieczenia nastąpi na rachunek bankowy, z którego dokonano wpłaty zabezpieczenia, chyba że </w:t>
      </w:r>
      <w:r w:rsidR="007B3B59" w:rsidRPr="003B1A46">
        <w:rPr>
          <w:rFonts w:cs="Calibri"/>
          <w:color w:val="000000"/>
        </w:rPr>
        <w:br/>
      </w:r>
      <w:r w:rsidRPr="003B1A46">
        <w:rPr>
          <w:rFonts w:cs="Calibri"/>
          <w:color w:val="000000"/>
        </w:rPr>
        <w:t xml:space="preserve">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w:t>
      </w:r>
      <w:r w:rsidRPr="004B2F83">
        <w:rPr>
          <w:rFonts w:cs="Calibri"/>
          <w:color w:val="000000"/>
        </w:rPr>
        <w:t>e-mail Zamawiającego, z zastrzeżeniem opatrzenia dyspozycji kwalifikowanym podpisem elektronicznym</w:t>
      </w:r>
      <w:r w:rsidRPr="003B1A46">
        <w:rPr>
          <w:rFonts w:cs="Calibri"/>
          <w:color w:val="000000"/>
        </w:rPr>
        <w:t xml:space="preserve"> osoby posiadającej stosowne umocowanie.</w:t>
      </w:r>
    </w:p>
    <w:p w14:paraId="015AC4E3" w14:textId="77777777" w:rsidR="00C12FE3" w:rsidRPr="004F6762"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Jeżeli zabezpieczenie złożono w innej formie niż w pieniądzu, Zamawiający zwraca zabezpieczenie </w:t>
      </w:r>
      <w:r w:rsidRPr="003B1A46">
        <w:rPr>
          <w:rFonts w:cs="Calibri"/>
          <w:color w:val="000000"/>
        </w:rPr>
        <w:br/>
        <w:t>w terminie i na zasadach określonych powyżej, w sposób właściwy dla instytucji stanowiącej zabezpieczenie.</w:t>
      </w:r>
      <w:r w:rsidRPr="003B1A46">
        <w:rPr>
          <w:rFonts w:cs="Calibri"/>
        </w:rPr>
        <w:t xml:space="preserve"> W przypadku wniesienia zabezpieczenia w formie elektronicznej zwrot zabezpieczenia, następuje poprzez złożenie gwarantowi / poręczycielowi (na piśmie lub w formie elektronicznej) oświadczenia o zwolnieniu zabezpieczenia.</w:t>
      </w:r>
    </w:p>
    <w:p w14:paraId="72367CBD" w14:textId="77777777" w:rsidR="004F6762" w:rsidRPr="003B1A46" w:rsidRDefault="004F6762" w:rsidP="004F6762">
      <w:pPr>
        <w:tabs>
          <w:tab w:val="left" w:pos="284"/>
        </w:tabs>
        <w:autoSpaceDE w:val="0"/>
        <w:autoSpaceDN w:val="0"/>
        <w:adjustRightInd w:val="0"/>
        <w:spacing w:after="0" w:line="280" w:lineRule="atLeast"/>
        <w:ind w:left="284"/>
        <w:jc w:val="both"/>
        <w:rPr>
          <w:rFonts w:cs="Calibri"/>
          <w:color w:val="000000"/>
        </w:rPr>
      </w:pPr>
    </w:p>
    <w:p w14:paraId="123FF7B5" w14:textId="46265C29" w:rsidR="00C12FE3" w:rsidRPr="00B00B85" w:rsidRDefault="004F6762" w:rsidP="004F6762">
      <w:pPr>
        <w:pStyle w:val="Nagwek2"/>
        <w:numPr>
          <w:ilvl w:val="0"/>
          <w:numId w:val="8"/>
        </w:numPr>
        <w:spacing w:before="0" w:after="120" w:line="280" w:lineRule="atLeast"/>
        <w:ind w:left="284" w:hanging="568"/>
        <w:rPr>
          <w:rFonts w:ascii="Calibri" w:hAnsi="Calibri" w:cs="Calibri"/>
          <w:b/>
          <w:bCs/>
          <w:color w:val="auto"/>
          <w:sz w:val="22"/>
          <w:szCs w:val="22"/>
        </w:rPr>
      </w:pPr>
      <w:bookmarkStart w:id="99" w:name="_Toc172021514"/>
      <w:r w:rsidRPr="00B00B85">
        <w:rPr>
          <w:rFonts w:ascii="Calibri" w:hAnsi="Calibri" w:cs="Calibri"/>
          <w:b/>
          <w:bCs/>
          <w:color w:val="auto"/>
          <w:sz w:val="22"/>
          <w:szCs w:val="22"/>
        </w:rPr>
        <w:t>INFORMACJA O PRZEDMIOTOWYCH ŚRODKACH DOWODOWYCH</w:t>
      </w:r>
      <w:bookmarkEnd w:id="99"/>
    </w:p>
    <w:p w14:paraId="6E391D1A" w14:textId="7F81B9C1" w:rsidR="004F6762" w:rsidRPr="00B00B85" w:rsidRDefault="004F6762" w:rsidP="004F6762">
      <w:pPr>
        <w:numPr>
          <w:ilvl w:val="3"/>
          <w:numId w:val="33"/>
        </w:numPr>
        <w:tabs>
          <w:tab w:val="left" w:pos="284"/>
        </w:tabs>
        <w:spacing w:after="0" w:line="280" w:lineRule="atLeast"/>
        <w:ind w:left="284" w:hanging="284"/>
        <w:jc w:val="both"/>
        <w:rPr>
          <w:rFonts w:eastAsia="Calibri" w:cs="Calibri"/>
          <w:b/>
          <w:color w:val="000000"/>
        </w:rPr>
      </w:pPr>
      <w:bookmarkStart w:id="100" w:name="_Hlk171940693"/>
      <w:r w:rsidRPr="00B00B85">
        <w:rPr>
          <w:rFonts w:eastAsia="Calibri" w:cs="Calibri"/>
          <w:bCs/>
        </w:rPr>
        <w:t>W celu potwierdzenia spełniania przez oferowane dostawy</w:t>
      </w:r>
      <w:r w:rsidR="001C58E2" w:rsidRPr="00B00B85">
        <w:rPr>
          <w:rFonts w:eastAsia="Calibri" w:cs="Calibri"/>
          <w:bCs/>
        </w:rPr>
        <w:t>,</w:t>
      </w:r>
      <w:r w:rsidRPr="00B00B85">
        <w:rPr>
          <w:rFonts w:eastAsia="Calibri" w:cs="Calibri"/>
          <w:bCs/>
        </w:rPr>
        <w:t xml:space="preserve"> wymagań określonych przez Zamawiającego w </w:t>
      </w:r>
      <w:r w:rsidR="00205E6B" w:rsidRPr="00B00B85">
        <w:rPr>
          <w:rFonts w:eastAsia="Calibri" w:cs="Calibri"/>
          <w:bCs/>
        </w:rPr>
        <w:t xml:space="preserve">pkt IV </w:t>
      </w:r>
      <w:r w:rsidR="001C58E2" w:rsidRPr="00B00B85">
        <w:rPr>
          <w:rFonts w:eastAsia="Calibri" w:cs="Calibri"/>
          <w:bCs/>
        </w:rPr>
        <w:t>Opis</w:t>
      </w:r>
      <w:r w:rsidR="00205E6B" w:rsidRPr="00B00B85">
        <w:rPr>
          <w:rFonts w:eastAsia="Calibri" w:cs="Calibri"/>
          <w:bCs/>
        </w:rPr>
        <w:t>u</w:t>
      </w:r>
      <w:r w:rsidR="001C58E2" w:rsidRPr="00B00B85">
        <w:rPr>
          <w:rFonts w:eastAsia="Calibri" w:cs="Calibri"/>
          <w:bCs/>
        </w:rPr>
        <w:t xml:space="preserve"> przedmiotu zamówienia (OPZ), stanowiąc</w:t>
      </w:r>
      <w:r w:rsidR="00205E6B" w:rsidRPr="00B00B85">
        <w:rPr>
          <w:rFonts w:eastAsia="Calibri" w:cs="Calibri"/>
          <w:bCs/>
        </w:rPr>
        <w:t>ego</w:t>
      </w:r>
      <w:r w:rsidR="001C58E2" w:rsidRPr="00B00B85">
        <w:rPr>
          <w:rFonts w:eastAsia="Calibri" w:cs="Calibri"/>
          <w:bCs/>
        </w:rPr>
        <w:t xml:space="preserve"> załącznik Nr 2 </w:t>
      </w:r>
      <w:r w:rsidR="00205E6B" w:rsidRPr="00B00B85">
        <w:rPr>
          <w:rFonts w:eastAsia="Calibri" w:cs="Calibri"/>
          <w:bCs/>
        </w:rPr>
        <w:br/>
      </w:r>
      <w:r w:rsidR="001C58E2" w:rsidRPr="00B00B85">
        <w:rPr>
          <w:rFonts w:eastAsia="Calibri" w:cs="Calibri"/>
          <w:bCs/>
        </w:rPr>
        <w:t>do projektowanych postanowień umowy</w:t>
      </w:r>
      <w:r w:rsidRPr="00B00B85">
        <w:rPr>
          <w:rFonts w:eastAsia="Calibri" w:cs="Calibri"/>
          <w:bCs/>
        </w:rPr>
        <w:t>, Zamawiający żąda następujących</w:t>
      </w:r>
      <w:r w:rsidRPr="00B00B85">
        <w:rPr>
          <w:rFonts w:eastAsia="Calibri" w:cs="Calibri"/>
          <w:b/>
        </w:rPr>
        <w:t xml:space="preserve"> przedmiotowych </w:t>
      </w:r>
      <w:r w:rsidRPr="00B00B85">
        <w:rPr>
          <w:rFonts w:eastAsia="Calibri" w:cs="Calibri"/>
          <w:b/>
          <w:color w:val="000000"/>
        </w:rPr>
        <w:t>środk</w:t>
      </w:r>
      <w:r w:rsidR="001C58E2" w:rsidRPr="00B00B85">
        <w:rPr>
          <w:rFonts w:eastAsia="Calibri" w:cs="Calibri"/>
          <w:b/>
          <w:color w:val="000000"/>
        </w:rPr>
        <w:t>ów</w:t>
      </w:r>
      <w:r w:rsidRPr="00B00B85">
        <w:rPr>
          <w:rFonts w:eastAsia="Calibri" w:cs="Calibri"/>
          <w:b/>
          <w:color w:val="000000"/>
        </w:rPr>
        <w:t xml:space="preserve"> dowodowych </w:t>
      </w:r>
      <w:r w:rsidRPr="00B00B85">
        <w:rPr>
          <w:rFonts w:eastAsia="Calibri" w:cs="Calibri"/>
          <w:color w:val="000000"/>
        </w:rPr>
        <w:t>składanych wraz z ofertą</w:t>
      </w:r>
      <w:r w:rsidRPr="00B00B85">
        <w:rPr>
          <w:rFonts w:eastAsia="Calibri" w:cs="Calibri"/>
          <w:b/>
          <w:color w:val="000000"/>
        </w:rPr>
        <w:t>:</w:t>
      </w:r>
    </w:p>
    <w:bookmarkEnd w:id="100"/>
    <w:p w14:paraId="70CC22C6" w14:textId="21405E53" w:rsidR="00F11C17" w:rsidRPr="00B00B85" w:rsidRDefault="001C58E2" w:rsidP="00F11C17">
      <w:pPr>
        <w:numPr>
          <w:ilvl w:val="0"/>
          <w:numId w:val="79"/>
        </w:numPr>
        <w:tabs>
          <w:tab w:val="left" w:pos="284"/>
          <w:tab w:val="left" w:pos="567"/>
        </w:tabs>
        <w:autoSpaceDE w:val="0"/>
        <w:autoSpaceDN w:val="0"/>
        <w:adjustRightInd w:val="0"/>
        <w:spacing w:after="0" w:line="280" w:lineRule="atLeast"/>
        <w:ind w:left="567" w:hanging="283"/>
        <w:jc w:val="both"/>
        <w:rPr>
          <w:rFonts w:eastAsia="Calibri" w:cs="Calibri"/>
          <w:bCs/>
          <w:color w:val="000000"/>
        </w:rPr>
      </w:pPr>
      <w:r w:rsidRPr="00B00B85">
        <w:rPr>
          <w:rFonts w:eastAsia="Calibri" w:cs="Calibri"/>
          <w:color w:val="000000"/>
        </w:rPr>
        <w:t>Karty</w:t>
      </w:r>
      <w:r w:rsidRPr="00B00B85">
        <w:rPr>
          <w:rFonts w:eastAsia="Calibri" w:cs="Calibri"/>
          <w:bCs/>
          <w:color w:val="000000"/>
        </w:rPr>
        <w:t xml:space="preserve"> katalogowe, specyfikacje techniczne lub inne dokumenty równoważne producenta oprawy oświetleniowej</w:t>
      </w:r>
      <w:r w:rsidR="00F11C17" w:rsidRPr="00B00B85">
        <w:rPr>
          <w:rFonts w:eastAsia="Calibri" w:cs="Calibri"/>
          <w:bCs/>
          <w:color w:val="000000"/>
        </w:rPr>
        <w:t>,</w:t>
      </w:r>
      <w:r w:rsidRPr="00B00B85">
        <w:rPr>
          <w:rFonts w:eastAsia="Calibri" w:cs="Calibri"/>
          <w:bCs/>
          <w:color w:val="000000"/>
        </w:rPr>
        <w:t xml:space="preserve"> które posiadają niezbędne dane do potwierdzenia wymaganych dla nich parametrów i cech, określonych odpowiednio w opisie przedmiotu zamówienia,</w:t>
      </w:r>
    </w:p>
    <w:p w14:paraId="64A28A02" w14:textId="77777777" w:rsidR="00EF5F0E" w:rsidRPr="00B00B85" w:rsidRDefault="00526129" w:rsidP="0059284A">
      <w:pPr>
        <w:numPr>
          <w:ilvl w:val="0"/>
          <w:numId w:val="79"/>
        </w:numPr>
        <w:tabs>
          <w:tab w:val="left" w:pos="284"/>
          <w:tab w:val="left" w:pos="567"/>
        </w:tabs>
        <w:autoSpaceDE w:val="0"/>
        <w:autoSpaceDN w:val="0"/>
        <w:adjustRightInd w:val="0"/>
        <w:spacing w:after="0" w:line="280" w:lineRule="atLeast"/>
        <w:ind w:left="568" w:hanging="284"/>
        <w:jc w:val="both"/>
        <w:rPr>
          <w:rFonts w:eastAsia="Calibri" w:cs="Calibri"/>
          <w:bCs/>
          <w:color w:val="000000"/>
        </w:rPr>
      </w:pPr>
      <w:r w:rsidRPr="00B00B85">
        <w:rPr>
          <w:rFonts w:eastAsia="Calibri" w:cs="Calibri"/>
          <w:bCs/>
          <w:color w:val="000000"/>
        </w:rPr>
        <w:t xml:space="preserve">Deklaracje zgodności </w:t>
      </w:r>
      <w:r w:rsidRPr="00B00B85">
        <w:rPr>
          <w:rFonts w:ascii="ArialNormalny" w:hAnsi="ArialNormalny" w:cs="ArialNormalny"/>
          <w:sz w:val="20"/>
          <w:szCs w:val="20"/>
        </w:rPr>
        <w:t>CE,</w:t>
      </w:r>
      <w:r w:rsidRPr="00B00B85">
        <w:rPr>
          <w:rFonts w:eastAsia="Calibri" w:cs="Calibri"/>
          <w:bCs/>
          <w:color w:val="000000"/>
        </w:rPr>
        <w:t xml:space="preserve"> </w:t>
      </w:r>
    </w:p>
    <w:p w14:paraId="539C2257" w14:textId="09FC1941" w:rsidR="00EF5F0E" w:rsidRPr="00CA65A2" w:rsidRDefault="001C58E2" w:rsidP="00E238D9">
      <w:pPr>
        <w:numPr>
          <w:ilvl w:val="0"/>
          <w:numId w:val="79"/>
        </w:numPr>
        <w:tabs>
          <w:tab w:val="left" w:pos="284"/>
          <w:tab w:val="left" w:pos="567"/>
        </w:tabs>
        <w:autoSpaceDE w:val="0"/>
        <w:autoSpaceDN w:val="0"/>
        <w:adjustRightInd w:val="0"/>
        <w:spacing w:after="0" w:line="280" w:lineRule="atLeast"/>
        <w:ind w:left="567" w:hanging="283"/>
        <w:jc w:val="both"/>
        <w:rPr>
          <w:rFonts w:eastAsia="Calibri" w:cs="Calibri"/>
          <w:bCs/>
          <w:color w:val="000000"/>
        </w:rPr>
      </w:pPr>
      <w:r w:rsidRPr="00CA65A2">
        <w:rPr>
          <w:rFonts w:eastAsia="Calibri" w:cs="Calibri"/>
          <w:bCs/>
          <w:color w:val="000000"/>
        </w:rPr>
        <w:t>Certyfikat ENEC</w:t>
      </w:r>
      <w:r w:rsidR="00EF5F0E" w:rsidRPr="00CA65A2">
        <w:rPr>
          <w:rFonts w:eastAsia="Calibri" w:cs="Calibri"/>
          <w:bCs/>
          <w:color w:val="000000"/>
        </w:rPr>
        <w:t xml:space="preserve"> lub równoważny na oznakowanie oprawy oświetleniowej ulicznej i parkowej </w:t>
      </w:r>
      <w:r w:rsidR="00EF5F0E" w:rsidRPr="00CA65A2">
        <w:rPr>
          <w:rFonts w:eastAsia="Calibri" w:cs="Calibri"/>
          <w:bCs/>
          <w:color w:val="000000"/>
        </w:rPr>
        <w:br/>
        <w:t>ze względu na zgodność z normami europejskimi lub równoważnymi systemami odniesienia wydany przez jednostkę oceniającą zgodność, zgodnie z art. 105 ust. 1 ustawy,</w:t>
      </w:r>
    </w:p>
    <w:p w14:paraId="137215F3" w14:textId="7022AFBE" w:rsidR="00EF5F0E" w:rsidRPr="00CA65A2" w:rsidRDefault="00EF5F0E" w:rsidP="00E238D9">
      <w:pPr>
        <w:numPr>
          <w:ilvl w:val="0"/>
          <w:numId w:val="79"/>
        </w:numPr>
        <w:tabs>
          <w:tab w:val="left" w:pos="284"/>
          <w:tab w:val="left" w:pos="567"/>
        </w:tabs>
        <w:autoSpaceDE w:val="0"/>
        <w:autoSpaceDN w:val="0"/>
        <w:adjustRightInd w:val="0"/>
        <w:spacing w:after="0" w:line="280" w:lineRule="atLeast"/>
        <w:ind w:left="567" w:hanging="283"/>
        <w:jc w:val="both"/>
        <w:rPr>
          <w:rFonts w:eastAsia="Calibri" w:cs="Calibri"/>
          <w:bCs/>
          <w:color w:val="000000"/>
        </w:rPr>
      </w:pPr>
      <w:r w:rsidRPr="00CA65A2">
        <w:rPr>
          <w:rFonts w:eastAsia="Calibri" w:cs="Calibri"/>
          <w:bCs/>
          <w:color w:val="000000"/>
        </w:rPr>
        <w:lastRenderedPageBreak/>
        <w:t xml:space="preserve">Certyfikat </w:t>
      </w:r>
      <w:r w:rsidR="00F11C17" w:rsidRPr="00CA65A2">
        <w:rPr>
          <w:rFonts w:eastAsia="Calibri" w:cs="Calibri"/>
          <w:bCs/>
          <w:color w:val="000000"/>
        </w:rPr>
        <w:t>ENEC PLUS</w:t>
      </w:r>
      <w:r w:rsidR="00B00B85" w:rsidRPr="00CA65A2">
        <w:rPr>
          <w:rFonts w:eastAsia="Calibri" w:cs="Calibri"/>
          <w:bCs/>
          <w:color w:val="000000"/>
        </w:rPr>
        <w:t xml:space="preserve"> lub równoważny na oznakowanie oprawy oświetleniowej ulicznej potwierdzający początkową funkcjonalność opraw LED i potwierdzenie ich parametrów fotoelektrycznych wydany przez jednostkę certyfikującą, zgodnie z art. 105 ust. 4 ustawy,</w:t>
      </w:r>
      <w:r w:rsidR="00F11C17" w:rsidRPr="00CA65A2">
        <w:rPr>
          <w:rFonts w:eastAsia="Calibri" w:cs="Calibri"/>
          <w:bCs/>
          <w:color w:val="000000"/>
        </w:rPr>
        <w:t xml:space="preserve"> </w:t>
      </w:r>
    </w:p>
    <w:p w14:paraId="219738F3" w14:textId="545D5687" w:rsidR="00D809E4" w:rsidRPr="00CA65A2" w:rsidRDefault="00EF5F0E" w:rsidP="00B00B85">
      <w:pPr>
        <w:numPr>
          <w:ilvl w:val="0"/>
          <w:numId w:val="79"/>
        </w:numPr>
        <w:tabs>
          <w:tab w:val="left" w:pos="284"/>
          <w:tab w:val="left" w:pos="567"/>
        </w:tabs>
        <w:autoSpaceDE w:val="0"/>
        <w:autoSpaceDN w:val="0"/>
        <w:adjustRightInd w:val="0"/>
        <w:spacing w:after="60" w:line="280" w:lineRule="atLeast"/>
        <w:ind w:left="568" w:hanging="284"/>
        <w:jc w:val="both"/>
        <w:rPr>
          <w:rFonts w:eastAsia="Calibri" w:cs="Calibri"/>
          <w:bCs/>
          <w:color w:val="000000"/>
        </w:rPr>
      </w:pPr>
      <w:r w:rsidRPr="00CA65A2">
        <w:rPr>
          <w:rFonts w:eastAsia="Calibri" w:cs="Calibri"/>
          <w:bCs/>
          <w:color w:val="000000"/>
        </w:rPr>
        <w:t xml:space="preserve">Certyfikat </w:t>
      </w:r>
      <w:r w:rsidR="00F11C17" w:rsidRPr="00CA65A2">
        <w:rPr>
          <w:rFonts w:eastAsia="Calibri" w:cs="Calibri"/>
          <w:bCs/>
          <w:color w:val="000000"/>
        </w:rPr>
        <w:t>Zhaga-D4i</w:t>
      </w:r>
      <w:r w:rsidR="009F5604" w:rsidRPr="00CA65A2">
        <w:rPr>
          <w:rFonts w:eastAsia="Calibri" w:cs="Calibri"/>
          <w:bCs/>
          <w:color w:val="000000"/>
        </w:rPr>
        <w:t xml:space="preserve"> (ZD4i)</w:t>
      </w:r>
      <w:r w:rsidR="00D809E4" w:rsidRPr="00CA65A2">
        <w:rPr>
          <w:rFonts w:eastAsia="Calibri" w:cs="Calibri"/>
          <w:bCs/>
          <w:color w:val="000000"/>
        </w:rPr>
        <w:t>.</w:t>
      </w:r>
    </w:p>
    <w:p w14:paraId="4F7EA666" w14:textId="423BCDC4" w:rsidR="00EF5F0E" w:rsidRPr="00CA65A2" w:rsidRDefault="00EF5F0E" w:rsidP="00B00B85">
      <w:pPr>
        <w:tabs>
          <w:tab w:val="left" w:pos="567"/>
        </w:tabs>
        <w:autoSpaceDE w:val="0"/>
        <w:autoSpaceDN w:val="0"/>
        <w:adjustRightInd w:val="0"/>
        <w:spacing w:after="60" w:line="280" w:lineRule="atLeast"/>
        <w:ind w:left="567"/>
        <w:jc w:val="both"/>
        <w:rPr>
          <w:rFonts w:eastAsia="Calibri" w:cs="Calibri"/>
          <w:bCs/>
          <w:color w:val="000000"/>
        </w:rPr>
      </w:pPr>
      <w:r w:rsidRPr="00CA65A2">
        <w:rPr>
          <w:rFonts w:eastAsia="Calibri" w:cs="Calibri"/>
          <w:bCs/>
          <w:color w:val="000000"/>
        </w:rPr>
        <w:t xml:space="preserve">Za certyfikat równoważny ENEC uważa się inny dokument opracowany w akredytowanym </w:t>
      </w:r>
      <w:r w:rsidR="00D72A8C" w:rsidRPr="00CA65A2">
        <w:rPr>
          <w:rFonts w:eastAsia="Calibri" w:cs="Calibri"/>
          <w:bCs/>
          <w:color w:val="000000"/>
        </w:rPr>
        <w:br/>
      </w:r>
      <w:r w:rsidRPr="00CA65A2">
        <w:rPr>
          <w:rFonts w:eastAsia="Calibri" w:cs="Calibri"/>
          <w:bCs/>
          <w:color w:val="000000"/>
        </w:rPr>
        <w:t xml:space="preserve">na terenie UE laboratorium, potwierdzający spełnianie przez wyrób norm europejskich, </w:t>
      </w:r>
      <w:r w:rsidR="00D72A8C" w:rsidRPr="00CA65A2">
        <w:rPr>
          <w:rFonts w:eastAsia="Calibri" w:cs="Calibri"/>
          <w:bCs/>
          <w:color w:val="000000"/>
        </w:rPr>
        <w:br/>
      </w:r>
      <w:r w:rsidRPr="00CA65A2">
        <w:rPr>
          <w:rFonts w:eastAsia="Calibri" w:cs="Calibri"/>
          <w:bCs/>
          <w:color w:val="000000"/>
        </w:rPr>
        <w:t xml:space="preserve">a w szczególności normy EN-60598, dotyczącej opraw oświetleniowych - wymagania ogólne </w:t>
      </w:r>
      <w:r w:rsidR="00D72A8C" w:rsidRPr="00CA65A2">
        <w:rPr>
          <w:rFonts w:eastAsia="Calibri" w:cs="Calibri"/>
          <w:bCs/>
          <w:color w:val="000000"/>
        </w:rPr>
        <w:br/>
      </w:r>
      <w:r w:rsidRPr="00CA65A2">
        <w:rPr>
          <w:rFonts w:eastAsia="Calibri" w:cs="Calibri"/>
          <w:bCs/>
          <w:color w:val="000000"/>
        </w:rPr>
        <w:t>i badania - lub spełnianie równoważnych systemów odniesienia, co oznacza spełnianie przynajmniej cech techniczno-użytkowych wyrobów na poziomie wymogów zawartych w normach europejskich, dotyczących opraw oświetleniowych wyszczególnionych w zakresie badań przywołanych powyżej.</w:t>
      </w:r>
    </w:p>
    <w:p w14:paraId="113503AA" w14:textId="59503459" w:rsidR="00EF5F0E" w:rsidRPr="00811575" w:rsidRDefault="00EF5F0E" w:rsidP="00575F1A">
      <w:pPr>
        <w:tabs>
          <w:tab w:val="left" w:pos="567"/>
        </w:tabs>
        <w:autoSpaceDE w:val="0"/>
        <w:autoSpaceDN w:val="0"/>
        <w:adjustRightInd w:val="0"/>
        <w:spacing w:after="0" w:line="280" w:lineRule="atLeast"/>
        <w:ind w:left="567"/>
        <w:jc w:val="both"/>
        <w:rPr>
          <w:rFonts w:eastAsia="Calibri" w:cs="Calibri"/>
          <w:bCs/>
          <w:color w:val="000000"/>
        </w:rPr>
      </w:pPr>
      <w:r w:rsidRPr="00CA65A2">
        <w:rPr>
          <w:rFonts w:eastAsia="Calibri" w:cs="Calibri"/>
          <w:bCs/>
          <w:color w:val="000000"/>
        </w:rPr>
        <w:t xml:space="preserve">Za certyfikat równoważny ENEC PLUS uważa się inny dokument opracowany w akredytowanym </w:t>
      </w:r>
      <w:r w:rsidRPr="00CA65A2">
        <w:rPr>
          <w:rFonts w:eastAsia="Calibri" w:cs="Calibri"/>
          <w:bCs/>
          <w:color w:val="000000"/>
        </w:rPr>
        <w:br/>
        <w:t xml:space="preserve">na terenie UE </w:t>
      </w:r>
      <w:r w:rsidRPr="00811575">
        <w:rPr>
          <w:rFonts w:eastAsia="Calibri" w:cs="Calibri"/>
          <w:bCs/>
          <w:color w:val="000000"/>
        </w:rPr>
        <w:t xml:space="preserve">laboratorium, potwierdzający spełnianie przez wyrób norm europejskich, </w:t>
      </w:r>
      <w:r w:rsidR="00D72A8C" w:rsidRPr="00811575">
        <w:rPr>
          <w:rFonts w:eastAsia="Calibri" w:cs="Calibri"/>
          <w:bCs/>
          <w:color w:val="000000"/>
        </w:rPr>
        <w:br/>
      </w:r>
      <w:r w:rsidRPr="00811575">
        <w:rPr>
          <w:rFonts w:eastAsia="Calibri" w:cs="Calibri"/>
          <w:bCs/>
          <w:color w:val="000000"/>
        </w:rPr>
        <w:t xml:space="preserve">a w szczególności normy EN-62722-2-1, dotyczącej opraw oświetleniowych LED - wymagania szczegółowe - lub spełnianie równoważnych systemów odniesienia, co oznacza potwierdzenie początkowej funkcjonalności opraw LED i potwierdzenie ich parametrów fotoelektrycznych, </w:t>
      </w:r>
      <w:r w:rsidR="00D72A8C" w:rsidRPr="00811575">
        <w:rPr>
          <w:rFonts w:eastAsia="Calibri" w:cs="Calibri"/>
          <w:bCs/>
          <w:color w:val="000000"/>
        </w:rPr>
        <w:br/>
      </w:r>
      <w:r w:rsidRPr="00811575">
        <w:rPr>
          <w:rFonts w:eastAsia="Calibri" w:cs="Calibri"/>
          <w:bCs/>
          <w:color w:val="000000"/>
        </w:rPr>
        <w:t>w zakresie badań przywołanych powyżej.</w:t>
      </w:r>
    </w:p>
    <w:p w14:paraId="15A59E3D" w14:textId="550D2CE0" w:rsidR="00575F1A" w:rsidRPr="00811575" w:rsidRDefault="00575F1A" w:rsidP="00B00B85">
      <w:pPr>
        <w:tabs>
          <w:tab w:val="left" w:pos="567"/>
        </w:tabs>
        <w:autoSpaceDE w:val="0"/>
        <w:autoSpaceDN w:val="0"/>
        <w:adjustRightInd w:val="0"/>
        <w:spacing w:after="60" w:line="280" w:lineRule="atLeast"/>
        <w:ind w:left="567"/>
        <w:jc w:val="both"/>
        <w:rPr>
          <w:rFonts w:eastAsia="Calibri" w:cs="Calibri"/>
          <w:bCs/>
          <w:color w:val="000000"/>
        </w:rPr>
      </w:pPr>
      <w:r w:rsidRPr="00811575">
        <w:rPr>
          <w:rFonts w:eastAsia="Calibri" w:cs="Calibri"/>
          <w:bCs/>
          <w:color w:val="000000"/>
        </w:rPr>
        <w:t>Zamawiający wymaga, aby certyfikat równoważny do ENEC PLUS wykazał zgodność z nor</w:t>
      </w:r>
      <w:r w:rsidR="00C61C25" w:rsidRPr="00811575">
        <w:rPr>
          <w:rFonts w:eastAsia="Calibri" w:cs="Calibri"/>
          <w:bCs/>
          <w:color w:val="000000"/>
        </w:rPr>
        <w:t>m</w:t>
      </w:r>
      <w:r w:rsidRPr="00811575">
        <w:rPr>
          <w:rFonts w:eastAsia="Calibri" w:cs="Calibri"/>
          <w:bCs/>
          <w:color w:val="000000"/>
        </w:rPr>
        <w:t xml:space="preserve">ami UE parametrów funkcjonalnych takich jak: </w:t>
      </w:r>
      <w:r w:rsidR="00663EEA" w:rsidRPr="00811575">
        <w:rPr>
          <w:rFonts w:eastAsia="Calibri" w:cs="Calibri"/>
          <w:bCs/>
          <w:color w:val="000000"/>
        </w:rPr>
        <w:t xml:space="preserve">trwałość, skuteczność świetlna, rozsył światłości, prąd </w:t>
      </w:r>
      <w:r w:rsidR="00663EEA" w:rsidRPr="00811575">
        <w:rPr>
          <w:rFonts w:eastAsia="Calibri" w:cs="Calibri"/>
          <w:bCs/>
          <w:color w:val="000000"/>
        </w:rPr>
        <w:br/>
        <w:t>i napięcie zasilania, strumień świetlny, maksymalna temperatura pracy, temperatura barwowa, wskaźnik oddawania barw, moc, zakres temperatur otoczenia.</w:t>
      </w:r>
    </w:p>
    <w:p w14:paraId="2AC0865A" w14:textId="09EC94FD" w:rsidR="00D72A8C" w:rsidRPr="00811575" w:rsidRDefault="00D72A8C" w:rsidP="00D72A8C">
      <w:pPr>
        <w:tabs>
          <w:tab w:val="left" w:pos="567"/>
        </w:tabs>
        <w:autoSpaceDE w:val="0"/>
        <w:autoSpaceDN w:val="0"/>
        <w:adjustRightInd w:val="0"/>
        <w:spacing w:after="60" w:line="280" w:lineRule="atLeast"/>
        <w:ind w:left="567"/>
        <w:jc w:val="both"/>
        <w:rPr>
          <w:rFonts w:eastAsia="Calibri" w:cs="Calibri"/>
          <w:bCs/>
          <w:color w:val="000000"/>
        </w:rPr>
      </w:pPr>
      <w:r w:rsidRPr="00811575">
        <w:rPr>
          <w:rFonts w:eastAsia="Calibri" w:cs="Calibri"/>
          <w:bCs/>
          <w:color w:val="000000"/>
        </w:rPr>
        <w:t>Sprawozdanie z badań lub inny dokument równoważny musi być opracowane przez niezależne laboratorium akredytowane na terenie Unii Europejskiej, potwierdzić zgodność z normami obowiązującymi na terenie Unii Europejskiej, wskazywać zgodności każdego elementu, z którego zbudowana jest oprawa, z normami europejskimi lub równoważnymi systemami odniesienia;</w:t>
      </w:r>
    </w:p>
    <w:p w14:paraId="00F25ED5" w14:textId="77777777" w:rsidR="004F6762" w:rsidRPr="00811575" w:rsidRDefault="004F6762" w:rsidP="00E238D9">
      <w:pPr>
        <w:numPr>
          <w:ilvl w:val="3"/>
          <w:numId w:val="33"/>
        </w:numPr>
        <w:tabs>
          <w:tab w:val="left" w:pos="284"/>
        </w:tabs>
        <w:spacing w:after="0" w:line="280" w:lineRule="atLeast"/>
        <w:ind w:left="284" w:hanging="284"/>
        <w:jc w:val="both"/>
        <w:rPr>
          <w:rFonts w:eastAsia="Calibri" w:cs="Calibri"/>
          <w:color w:val="000000"/>
          <w:spacing w:val="-2"/>
        </w:rPr>
      </w:pPr>
      <w:r w:rsidRPr="00811575">
        <w:rPr>
          <w:rFonts w:eastAsia="Calibri" w:cs="Calibri"/>
          <w:color w:val="000000"/>
          <w:spacing w:val="-2"/>
        </w:rPr>
        <w:t>Jeżeli wykonawca nie złoży przedmiotowych środków dowodowych lub złożone</w:t>
      </w:r>
      <w:bookmarkStart w:id="101" w:name="_Hlk97813709"/>
      <w:r w:rsidRPr="00811575">
        <w:rPr>
          <w:rFonts w:eastAsia="Calibri" w:cs="Calibri"/>
          <w:color w:val="000000"/>
          <w:spacing w:val="-2"/>
        </w:rPr>
        <w:t xml:space="preserve"> przedmiotowe środki</w:t>
      </w:r>
      <w:bookmarkEnd w:id="101"/>
      <w:r w:rsidRPr="00811575">
        <w:rPr>
          <w:rFonts w:eastAsia="Calibri" w:cs="Calibri"/>
          <w:color w:val="000000"/>
          <w:spacing w:val="-2"/>
        </w:rPr>
        <w:t xml:space="preserve"> dowodowe będą niekompletne, Zamawiający wezwie do ich złożenia lub uzupełnienia w wyznaczonym terminie.</w:t>
      </w:r>
    </w:p>
    <w:p w14:paraId="6D2CAF33" w14:textId="67C9CE7E" w:rsidR="004F6762" w:rsidRPr="00B00B85" w:rsidRDefault="004F6762" w:rsidP="00E238D9">
      <w:pPr>
        <w:numPr>
          <w:ilvl w:val="3"/>
          <w:numId w:val="33"/>
        </w:numPr>
        <w:tabs>
          <w:tab w:val="left" w:pos="284"/>
        </w:tabs>
        <w:spacing w:after="0" w:line="280" w:lineRule="atLeast"/>
        <w:ind w:left="284" w:hanging="284"/>
        <w:jc w:val="both"/>
        <w:rPr>
          <w:rFonts w:eastAsia="Calibri" w:cs="Calibri"/>
          <w:color w:val="000000"/>
        </w:rPr>
      </w:pPr>
      <w:r w:rsidRPr="00B00B85">
        <w:rPr>
          <w:rFonts w:eastAsia="Calibri" w:cs="Calibri"/>
          <w:color w:val="000000"/>
          <w:spacing w:val="-2"/>
        </w:rPr>
        <w:t>Przedmiotowe środki dowodowe Wykonawca składa w formie elektronicznej opatrzonej</w:t>
      </w:r>
      <w:r w:rsidRPr="00B00B85">
        <w:rPr>
          <w:rFonts w:eastAsia="Calibri" w:cs="Calibri"/>
          <w:color w:val="000000"/>
        </w:rPr>
        <w:t xml:space="preserve"> kwalifikowanym podpisem elektronicznym na zasadach opisanych w </w:t>
      </w:r>
      <w:r w:rsidR="00526129" w:rsidRPr="00B00B85">
        <w:rPr>
          <w:rFonts w:eastAsia="Calibri" w:cs="Calibri"/>
          <w:color w:val="000000"/>
        </w:rPr>
        <w:t>pkt</w:t>
      </w:r>
      <w:r w:rsidRPr="00B00B85">
        <w:rPr>
          <w:rFonts w:eastAsia="Calibri" w:cs="Calibri"/>
          <w:color w:val="000000"/>
        </w:rPr>
        <w:t xml:space="preserve"> IX. SWZ.  </w:t>
      </w:r>
    </w:p>
    <w:p w14:paraId="507396FC" w14:textId="77777777" w:rsidR="0017256F" w:rsidRDefault="004F6762" w:rsidP="0017256F">
      <w:pPr>
        <w:numPr>
          <w:ilvl w:val="3"/>
          <w:numId w:val="33"/>
        </w:numPr>
        <w:tabs>
          <w:tab w:val="left" w:pos="284"/>
        </w:tabs>
        <w:spacing w:after="0" w:line="280" w:lineRule="atLeast"/>
        <w:ind w:left="284" w:hanging="284"/>
        <w:jc w:val="both"/>
        <w:rPr>
          <w:rFonts w:eastAsia="Calibri" w:cs="Calibri"/>
          <w:color w:val="000000"/>
        </w:rPr>
      </w:pPr>
      <w:bookmarkStart w:id="102" w:name="_Hlk98325918"/>
      <w:r w:rsidRPr="00B00B85">
        <w:rPr>
          <w:rFonts w:eastAsia="Calibri" w:cs="Calibri"/>
          <w:color w:val="000000"/>
        </w:rPr>
        <w:t xml:space="preserve">W przypadku wykonawców wspólnie ubiegających się o udzielenie zamówienia, przedmiotowe środki dowodowe składają ci z wykonawców, którzy zgodnie z zakresem zadeklarowanym w oświadczeniu, </w:t>
      </w:r>
      <w:r w:rsidR="00526129" w:rsidRPr="00B00B85">
        <w:rPr>
          <w:rFonts w:eastAsia="Calibri" w:cs="Calibri"/>
          <w:color w:val="000000"/>
        </w:rPr>
        <w:br/>
      </w:r>
      <w:r w:rsidRPr="00B00B85">
        <w:rPr>
          <w:rFonts w:eastAsia="Calibri" w:cs="Calibri"/>
          <w:color w:val="000000"/>
        </w:rPr>
        <w:t>o którym mowa w art. 117 ust. 4 Pzp, wykonają dostawy, których te przedmiotowe środki dowodowe dotyczą</w:t>
      </w:r>
      <w:bookmarkEnd w:id="102"/>
      <w:r w:rsidRPr="00B00B85">
        <w:rPr>
          <w:rFonts w:eastAsia="Calibri" w:cs="Calibri"/>
          <w:color w:val="000000"/>
        </w:rPr>
        <w:t>.</w:t>
      </w:r>
    </w:p>
    <w:p w14:paraId="70385C5D" w14:textId="52942BE7" w:rsidR="0017256F" w:rsidRPr="00CA65A2" w:rsidRDefault="0017256F" w:rsidP="0017256F">
      <w:pPr>
        <w:numPr>
          <w:ilvl w:val="3"/>
          <w:numId w:val="33"/>
        </w:numPr>
        <w:tabs>
          <w:tab w:val="left" w:pos="284"/>
        </w:tabs>
        <w:spacing w:after="0" w:line="280" w:lineRule="atLeast"/>
        <w:ind w:left="284" w:hanging="284"/>
        <w:jc w:val="both"/>
        <w:rPr>
          <w:rFonts w:eastAsia="Calibri" w:cs="Calibri"/>
          <w:color w:val="000000"/>
        </w:rPr>
      </w:pPr>
      <w:r w:rsidRPr="00CA65A2">
        <w:rPr>
          <w:rFonts w:eastAsia="Calibri" w:cs="Calibri"/>
          <w:color w:val="000000"/>
        </w:rPr>
        <w:t xml:space="preserve">W przypadku załączenia do oferty błędnych przedmiotowych środków dowodowych, które będą zawierały parametry niezgodne z wymaganiami SWZ, oferta zostanie uznana za niezgodną </w:t>
      </w:r>
      <w:r w:rsidRPr="00CA65A2">
        <w:rPr>
          <w:rFonts w:eastAsia="Calibri" w:cs="Calibri"/>
          <w:color w:val="000000"/>
        </w:rPr>
        <w:br/>
        <w:t>z warunkami zamówienia i będzie podlegała odrzuceniu zgodnie z art. 226 Pzp.</w:t>
      </w:r>
    </w:p>
    <w:p w14:paraId="719822FA" w14:textId="77777777" w:rsidR="00D809E4" w:rsidRPr="00D809E4" w:rsidRDefault="00D809E4" w:rsidP="00D809E4">
      <w:pPr>
        <w:spacing w:before="120" w:after="0" w:line="240" w:lineRule="auto"/>
        <w:ind w:left="284" w:right="11" w:hanging="10"/>
        <w:jc w:val="both"/>
        <w:rPr>
          <w:rFonts w:eastAsia="Calibri" w:cs="Calibri"/>
          <w:color w:val="000000"/>
        </w:rPr>
      </w:pPr>
    </w:p>
    <w:p w14:paraId="3B0E99EC" w14:textId="0AB9BF4E" w:rsidR="00C12FE3" w:rsidRPr="00C3145B" w:rsidRDefault="00C12FE3" w:rsidP="004F6762">
      <w:pPr>
        <w:pStyle w:val="Nagwek2"/>
        <w:numPr>
          <w:ilvl w:val="0"/>
          <w:numId w:val="8"/>
        </w:numPr>
        <w:spacing w:before="0" w:after="120" w:line="280" w:lineRule="atLeast"/>
        <w:ind w:left="283" w:right="6" w:hanging="567"/>
        <w:rPr>
          <w:rFonts w:ascii="Calibri" w:hAnsi="Calibri" w:cs="Calibri"/>
          <w:b/>
          <w:bCs/>
          <w:color w:val="auto"/>
          <w:sz w:val="22"/>
          <w:szCs w:val="22"/>
        </w:rPr>
      </w:pPr>
      <w:bookmarkStart w:id="103" w:name="_Toc172021515"/>
      <w:r w:rsidRPr="00C3145B">
        <w:rPr>
          <w:rFonts w:ascii="Calibri" w:hAnsi="Calibri" w:cs="Calibri"/>
          <w:b/>
          <w:bCs/>
          <w:color w:val="auto"/>
          <w:sz w:val="22"/>
          <w:szCs w:val="22"/>
        </w:rPr>
        <w:t xml:space="preserve">INFORMACJE O FORMALNOŚCIACH, JAKIE MUSZĄ ZOSTAĆ DOPEŁNIONE PO WYBORZE OFERTY </w:t>
      </w:r>
      <w:r w:rsidR="004B2F83">
        <w:rPr>
          <w:rFonts w:ascii="Calibri" w:hAnsi="Calibri" w:cs="Calibri"/>
          <w:b/>
          <w:bCs/>
          <w:color w:val="auto"/>
          <w:sz w:val="22"/>
          <w:szCs w:val="22"/>
        </w:rPr>
        <w:br/>
      </w:r>
      <w:r w:rsidRPr="00C3145B">
        <w:rPr>
          <w:rFonts w:ascii="Calibri" w:hAnsi="Calibri" w:cs="Calibri"/>
          <w:b/>
          <w:bCs/>
          <w:color w:val="auto"/>
          <w:sz w:val="22"/>
          <w:szCs w:val="22"/>
        </w:rPr>
        <w:t>W CELU ZAWARCIA UMOWY W SPRAWIE ZAMÓWIENIA PUBLICZNEGO</w:t>
      </w:r>
      <w:bookmarkEnd w:id="103"/>
    </w:p>
    <w:p w14:paraId="3A33B66F" w14:textId="77777777" w:rsidR="00C12FE3" w:rsidRPr="00EB692C" w:rsidRDefault="00C12FE3" w:rsidP="00E238D9">
      <w:pPr>
        <w:numPr>
          <w:ilvl w:val="3"/>
          <w:numId w:val="80"/>
        </w:numPr>
        <w:tabs>
          <w:tab w:val="left" w:pos="284"/>
        </w:tabs>
        <w:spacing w:after="0" w:line="280" w:lineRule="atLeast"/>
        <w:ind w:left="284" w:hanging="284"/>
        <w:jc w:val="both"/>
        <w:rPr>
          <w:rFonts w:cs="Calibri"/>
        </w:rPr>
      </w:pPr>
      <w:r w:rsidRPr="00EB692C">
        <w:rPr>
          <w:rFonts w:cs="Calibri"/>
        </w:rPr>
        <w:t xml:space="preserve">W przypadku wykonawców ubiegających się wspólnie o udzielenie zamówienia, wykonawcy zobowiązani są do przedłożenia </w:t>
      </w:r>
      <w:r>
        <w:rPr>
          <w:rFonts w:cs="Calibri"/>
        </w:rPr>
        <w:t>Z</w:t>
      </w:r>
      <w:r w:rsidRPr="00EB692C">
        <w:rPr>
          <w:rFonts w:cs="Calibri"/>
        </w:rPr>
        <w:t>amawiającemu, przed udzieleniem zamówienia, umowy pomiędzy wykonawcami regulującej warunki realizacji zamówienia publicznego.</w:t>
      </w:r>
    </w:p>
    <w:p w14:paraId="6CEA8B40" w14:textId="356E5FBA" w:rsidR="00C12FE3" w:rsidRDefault="00C12FE3" w:rsidP="00E238D9">
      <w:pPr>
        <w:numPr>
          <w:ilvl w:val="3"/>
          <w:numId w:val="80"/>
        </w:numPr>
        <w:tabs>
          <w:tab w:val="left" w:pos="284"/>
        </w:tabs>
        <w:spacing w:after="0" w:line="280" w:lineRule="atLeast"/>
        <w:ind w:left="284" w:hanging="284"/>
        <w:jc w:val="both"/>
        <w:rPr>
          <w:rFonts w:cs="Calibri"/>
        </w:rPr>
      </w:pPr>
      <w:r w:rsidRPr="00EB692C">
        <w:rPr>
          <w:rFonts w:cs="Calibri"/>
        </w:rPr>
        <w:t xml:space="preserve">W przypadku wykonawców ubiegających się wspólnie o udzielenie zamówienia publicznego reprezentowanych przez Pełnomocnika, niezbędne jest przedstawienie pełnomocnictwa </w:t>
      </w:r>
      <w:r w:rsidR="00B15386">
        <w:rPr>
          <w:rFonts w:cs="Calibri"/>
        </w:rPr>
        <w:br/>
      </w:r>
      <w:r w:rsidRPr="00EB692C">
        <w:rPr>
          <w:rFonts w:cs="Calibri"/>
        </w:rPr>
        <w:t>do podpisania umowy, o ile załączone do oferty pełnomocnictwo nie uwzględniało tej czynności prawnej.</w:t>
      </w:r>
    </w:p>
    <w:p w14:paraId="7CED08AA" w14:textId="77777777" w:rsidR="00C12FE3" w:rsidRPr="00743899" w:rsidRDefault="00C12FE3" w:rsidP="00E238D9">
      <w:pPr>
        <w:numPr>
          <w:ilvl w:val="3"/>
          <w:numId w:val="80"/>
        </w:numPr>
        <w:tabs>
          <w:tab w:val="left" w:pos="284"/>
        </w:tabs>
        <w:spacing w:after="0" w:line="280" w:lineRule="atLeast"/>
        <w:ind w:left="284" w:hanging="284"/>
        <w:jc w:val="both"/>
        <w:rPr>
          <w:rFonts w:cs="Calibri"/>
        </w:rPr>
      </w:pPr>
      <w:r w:rsidRPr="00743899">
        <w:rPr>
          <w:rFonts w:cs="Calibri"/>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Pr>
          <w:rFonts w:cs="Calibri"/>
        </w:rPr>
        <w:br/>
      </w:r>
      <w:r w:rsidRPr="00743899">
        <w:rPr>
          <w:rFonts w:cs="Calibri"/>
        </w:rPr>
        <w:t>z przedmiotu zamówienia, zgodnie z treścią art. 230 Kodeksu spółek handlowych, o ile dotyczy.</w:t>
      </w:r>
    </w:p>
    <w:p w14:paraId="2C7249AF" w14:textId="77777777" w:rsidR="00C12FE3" w:rsidRPr="002451C4" w:rsidRDefault="00C12FE3" w:rsidP="00E238D9">
      <w:pPr>
        <w:numPr>
          <w:ilvl w:val="3"/>
          <w:numId w:val="80"/>
        </w:numPr>
        <w:tabs>
          <w:tab w:val="left" w:pos="284"/>
        </w:tabs>
        <w:spacing w:after="0" w:line="280" w:lineRule="atLeast"/>
        <w:ind w:left="284" w:hanging="284"/>
        <w:jc w:val="both"/>
        <w:rPr>
          <w:rFonts w:cs="Calibri"/>
        </w:rPr>
      </w:pPr>
      <w:r w:rsidRPr="002451C4">
        <w:rPr>
          <w:rFonts w:cs="Calibri"/>
        </w:rPr>
        <w:lastRenderedPageBreak/>
        <w:t>Wykonawca przez cały okres trwania umowy zobowiązany jest posiadać wszelkie niezbędne umowy, uprawnienia, zezwolenia lub licencje umożliwiające należyte wykonanie umowy.</w:t>
      </w:r>
    </w:p>
    <w:p w14:paraId="37819604" w14:textId="77777777" w:rsidR="00C12FE3" w:rsidRPr="002451C4" w:rsidRDefault="00C12FE3" w:rsidP="00E238D9">
      <w:pPr>
        <w:numPr>
          <w:ilvl w:val="3"/>
          <w:numId w:val="80"/>
        </w:numPr>
        <w:tabs>
          <w:tab w:val="left" w:pos="284"/>
        </w:tabs>
        <w:spacing w:after="0" w:line="280" w:lineRule="atLeast"/>
        <w:ind w:left="284" w:hanging="284"/>
        <w:jc w:val="both"/>
        <w:rPr>
          <w:rFonts w:cs="Calibri"/>
        </w:rPr>
      </w:pPr>
      <w:r w:rsidRPr="002451C4">
        <w:rPr>
          <w:rFonts w:cs="Calibri"/>
        </w:rPr>
        <w:t>Zamawiający zastrzega prawo żądania od wykonawcy (na każdym etapie realizacji umowy) złożenia dokumentów lub oświadczeń potwierdzających uprawnienie do realizacji przedmiotu umowy.</w:t>
      </w:r>
    </w:p>
    <w:p w14:paraId="0164F052" w14:textId="77777777" w:rsidR="00C12FE3" w:rsidRPr="003B1A46" w:rsidRDefault="00C12FE3" w:rsidP="00E238D9">
      <w:pPr>
        <w:numPr>
          <w:ilvl w:val="3"/>
          <w:numId w:val="80"/>
        </w:numPr>
        <w:tabs>
          <w:tab w:val="left" w:pos="284"/>
        </w:tabs>
        <w:spacing w:after="0" w:line="280" w:lineRule="atLeast"/>
        <w:ind w:left="284" w:hanging="284"/>
        <w:jc w:val="both"/>
        <w:rPr>
          <w:rFonts w:cs="Calibri"/>
        </w:rPr>
      </w:pPr>
      <w:r>
        <w:rPr>
          <w:rFonts w:cs="Calibri"/>
        </w:rPr>
        <w:t>Wykonawca zobowiązany jest do wniesienia zabezpieczenia należytego wykonania umowy przed podpisaniem umowy przez Zamawiającego</w:t>
      </w:r>
      <w:r w:rsidRPr="00C3145B">
        <w:rPr>
          <w:rFonts w:cs="Calibri"/>
        </w:rPr>
        <w:t xml:space="preserve"> </w:t>
      </w:r>
      <w:r w:rsidRPr="0087332B">
        <w:rPr>
          <w:rFonts w:cs="Calibri"/>
        </w:rPr>
        <w:t xml:space="preserve">zgodnie z </w:t>
      </w:r>
      <w:r w:rsidRPr="001A4409">
        <w:rPr>
          <w:rFonts w:cs="Calibri"/>
          <w:color w:val="000000" w:themeColor="text1"/>
        </w:rPr>
        <w:t xml:space="preserve">treścią pkt XVI. SWZ. </w:t>
      </w:r>
    </w:p>
    <w:p w14:paraId="18643D9A" w14:textId="1EFBBD9A" w:rsidR="00C12FE3" w:rsidRDefault="00C12FE3" w:rsidP="00E238D9">
      <w:pPr>
        <w:numPr>
          <w:ilvl w:val="3"/>
          <w:numId w:val="80"/>
        </w:numPr>
        <w:tabs>
          <w:tab w:val="left" w:pos="284"/>
        </w:tabs>
        <w:spacing w:after="0" w:line="280" w:lineRule="atLeast"/>
        <w:ind w:left="284" w:hanging="284"/>
        <w:jc w:val="both"/>
        <w:rPr>
          <w:rFonts w:cs="Calibri"/>
        </w:rPr>
      </w:pPr>
      <w:r w:rsidRPr="002960FB">
        <w:rPr>
          <w:rFonts w:cs="Calibri"/>
        </w:rPr>
        <w:t>Zamawiający dopuszcza zawarcie umów drogą korespondencyjną</w:t>
      </w:r>
      <w:r>
        <w:rPr>
          <w:rFonts w:cs="Calibri"/>
        </w:rPr>
        <w:t xml:space="preserve"> </w:t>
      </w:r>
      <w:r w:rsidRPr="00F27772">
        <w:rPr>
          <w:rFonts w:cs="Calibri"/>
        </w:rPr>
        <w:t xml:space="preserve">lub na odległość poprzez podpisanie kwalifikowanym podpisem elektronicznym, </w:t>
      </w:r>
      <w:r>
        <w:rPr>
          <w:rFonts w:cs="Calibri"/>
        </w:rPr>
        <w:t xml:space="preserve">z zastrzeżeniem zapisów pkt </w:t>
      </w:r>
      <w:r w:rsidR="004B2F83">
        <w:rPr>
          <w:rFonts w:cs="Calibri"/>
        </w:rPr>
        <w:t>6</w:t>
      </w:r>
      <w:r>
        <w:rPr>
          <w:rFonts w:cs="Calibri"/>
        </w:rPr>
        <w:t xml:space="preserve"> powyżej.</w:t>
      </w:r>
    </w:p>
    <w:p w14:paraId="589BFF2F" w14:textId="77777777" w:rsidR="00C12FE3" w:rsidRPr="003B1A46" w:rsidRDefault="00C12FE3" w:rsidP="00E238D9">
      <w:pPr>
        <w:numPr>
          <w:ilvl w:val="3"/>
          <w:numId w:val="80"/>
        </w:numPr>
        <w:tabs>
          <w:tab w:val="left" w:pos="284"/>
        </w:tabs>
        <w:spacing w:after="0" w:line="280" w:lineRule="atLeast"/>
        <w:ind w:left="284" w:hanging="284"/>
        <w:contextualSpacing/>
        <w:jc w:val="both"/>
        <w:rPr>
          <w:rFonts w:cs="Calibri"/>
        </w:rPr>
      </w:pPr>
      <w:r w:rsidRPr="003B1A46">
        <w:rPr>
          <w:rFonts w:eastAsia="Calibri" w:cs="Calibri"/>
          <w:color w:val="000000"/>
          <w:spacing w:val="-2"/>
        </w:rPr>
        <w:t>W związku z regulacją ustawy z dnia 11 stycznia 2018r. o elektromobilności i paliwach alternatywnych</w:t>
      </w:r>
      <w:r w:rsidRPr="003B1A46">
        <w:rPr>
          <w:rFonts w:eastAsia="Calibri" w:cs="Calibri"/>
          <w:color w:val="000000"/>
        </w:rPr>
        <w:t xml:space="preserve">, </w:t>
      </w:r>
      <w:r w:rsidRPr="003B1A46">
        <w:rPr>
          <w:rFonts w:eastAsia="Calibri" w:cs="Calibri"/>
          <w:color w:val="000000"/>
          <w:spacing w:val="-2"/>
        </w:rPr>
        <w:t>Wykonawca zobowiązany jest zgodnie art.68 ust.3 tej ustawy, zapewnić spełnienie wymogu w zakresie</w:t>
      </w:r>
      <w:r w:rsidRPr="003B1A46">
        <w:rPr>
          <w:rFonts w:eastAsia="Calibri" w:cs="Calibri"/>
          <w:color w:val="000000"/>
        </w:rPr>
        <w:t xml:space="preserve"> dysponowania określoną ilością pojazdów elektrycznych lub napędzanych gazem ziemnym. </w:t>
      </w:r>
    </w:p>
    <w:p w14:paraId="739982ED" w14:textId="77777777" w:rsidR="00C12FE3" w:rsidRPr="003B1A46" w:rsidRDefault="00C12FE3" w:rsidP="004B2F83">
      <w:pPr>
        <w:tabs>
          <w:tab w:val="left" w:pos="284"/>
        </w:tabs>
        <w:spacing w:after="0" w:line="280" w:lineRule="atLeast"/>
        <w:ind w:left="284"/>
        <w:contextualSpacing/>
        <w:jc w:val="both"/>
        <w:rPr>
          <w:rFonts w:cs="Calibri"/>
        </w:rPr>
      </w:pPr>
      <w:r w:rsidRPr="003B1A46">
        <w:rPr>
          <w:rFonts w:eastAsia="Calibri" w:cs="Calibri"/>
          <w:color w:val="000000"/>
        </w:rPr>
        <w:t>W związku z tym, warunkiem podpisania umowy będzie wykazanie przez Wykonawcę w formie oświadczenia, że :</w:t>
      </w:r>
    </w:p>
    <w:p w14:paraId="6340C651" w14:textId="77777777" w:rsidR="00C12FE3" w:rsidRPr="003B1A46" w:rsidRDefault="00C12FE3">
      <w:pPr>
        <w:numPr>
          <w:ilvl w:val="0"/>
          <w:numId w:val="41"/>
        </w:numPr>
        <w:spacing w:after="0" w:line="280" w:lineRule="atLeast"/>
        <w:ind w:left="567" w:right="13" w:hanging="283"/>
        <w:contextualSpacing/>
        <w:jc w:val="both"/>
        <w:rPr>
          <w:rFonts w:eastAsia="Calibri" w:cs="Calibri"/>
          <w:color w:val="000000"/>
        </w:rPr>
      </w:pPr>
      <w:r w:rsidRPr="00A5443D">
        <w:rPr>
          <w:rFonts w:eastAsia="Calibri" w:cs="Calibri"/>
          <w:color w:val="000000"/>
          <w:spacing w:val="-2"/>
        </w:rPr>
        <w:t>do wykonania zamówienia nie będzie używał pojazdów samochodowych w rozumieniu art. 2 pkt 33</w:t>
      </w:r>
      <w:r w:rsidRPr="003B1A46">
        <w:rPr>
          <w:rFonts w:eastAsia="Calibri" w:cs="Calibri"/>
          <w:color w:val="000000"/>
        </w:rPr>
        <w:t xml:space="preserve"> ustawy z dnia 20 czerwca 1997 r. – Prawo o ruchu drogowym, </w:t>
      </w:r>
    </w:p>
    <w:p w14:paraId="4704F3F5" w14:textId="77777777" w:rsidR="00C12FE3" w:rsidRPr="003B1A46" w:rsidRDefault="00C12FE3" w:rsidP="004B2F83">
      <w:pPr>
        <w:spacing w:after="0" w:line="280" w:lineRule="atLeast"/>
        <w:ind w:left="567" w:right="13"/>
        <w:contextualSpacing/>
        <w:jc w:val="both"/>
        <w:rPr>
          <w:rFonts w:eastAsia="Calibri" w:cs="Calibri"/>
          <w:color w:val="000000"/>
        </w:rPr>
      </w:pPr>
      <w:r w:rsidRPr="003B1A46">
        <w:rPr>
          <w:rFonts w:eastAsia="Calibri" w:cs="Calibri"/>
          <w:color w:val="000000"/>
        </w:rPr>
        <w:t>lub</w:t>
      </w:r>
    </w:p>
    <w:p w14:paraId="240FD260" w14:textId="77777777" w:rsidR="00C12FE3" w:rsidRPr="003B1A46" w:rsidRDefault="00C12FE3">
      <w:pPr>
        <w:numPr>
          <w:ilvl w:val="0"/>
          <w:numId w:val="41"/>
        </w:numPr>
        <w:spacing w:after="0" w:line="280" w:lineRule="atLeast"/>
        <w:ind w:left="567" w:right="13" w:hanging="283"/>
        <w:contextualSpacing/>
        <w:jc w:val="both"/>
        <w:rPr>
          <w:rFonts w:eastAsia="Calibri" w:cs="Calibri"/>
          <w:color w:val="000000"/>
        </w:rPr>
      </w:pPr>
      <w:r w:rsidRPr="003B1A46">
        <w:rPr>
          <w:rFonts w:eastAsia="Calibri" w:cs="Calibri"/>
          <w:color w:val="000000"/>
        </w:rPr>
        <w:t xml:space="preserve">ilu pojazdów samochodowych w rozumieniu art. 2 pkt 33 ustawy z dnia 20 czerwca 1997 r. – Prawo o ruchu drogowym, będzie używał do wykonania zamówienia. </w:t>
      </w:r>
    </w:p>
    <w:p w14:paraId="0E067496" w14:textId="77777777" w:rsidR="00C12FE3" w:rsidRPr="004B2F83" w:rsidRDefault="00C12FE3" w:rsidP="004B2F83">
      <w:pPr>
        <w:spacing w:after="0" w:line="280" w:lineRule="atLeast"/>
        <w:ind w:left="284" w:right="13"/>
        <w:contextualSpacing/>
        <w:jc w:val="both"/>
        <w:rPr>
          <w:rFonts w:eastAsia="Calibri" w:cs="Calibri"/>
        </w:rPr>
      </w:pPr>
      <w:r w:rsidRPr="004B2F83">
        <w:rPr>
          <w:rFonts w:eastAsia="Calibri" w:cs="Calibri"/>
          <w:color w:val="000000"/>
        </w:rPr>
        <w:t xml:space="preserve">Oświadczenie składane będzie według wzoru Zamawiającego </w:t>
      </w:r>
      <w:r w:rsidRPr="004B2F83">
        <w:rPr>
          <w:rFonts w:eastAsia="Calibri" w:cs="Calibri"/>
        </w:rPr>
        <w:t xml:space="preserve">stanowiącego załącznik do wzoru Umowy. </w:t>
      </w:r>
    </w:p>
    <w:p w14:paraId="28B34B73" w14:textId="77777777" w:rsidR="00C12FE3" w:rsidRPr="004B2F83" w:rsidRDefault="00C12FE3" w:rsidP="004B2F83">
      <w:pPr>
        <w:spacing w:after="0" w:line="280" w:lineRule="atLeast"/>
        <w:ind w:left="284" w:right="13"/>
        <w:contextualSpacing/>
        <w:jc w:val="both"/>
        <w:rPr>
          <w:rFonts w:eastAsia="Calibri" w:cs="Calibri"/>
          <w:color w:val="000000"/>
        </w:rPr>
      </w:pPr>
      <w:r w:rsidRPr="004B2F83">
        <w:rPr>
          <w:rFonts w:eastAsia="Calibri" w:cs="Calibri"/>
          <w:color w:val="000000"/>
        </w:rPr>
        <w:t>Wzór umowy określa sposób weryfikacji oświadczenia wykonawcy co do używania pojazdów samochodowych w trakcie wykonywania zamówienia.</w:t>
      </w:r>
    </w:p>
    <w:p w14:paraId="01625405" w14:textId="2487B4AD" w:rsidR="00C12FE3" w:rsidRPr="00C0678D" w:rsidRDefault="00C12FE3" w:rsidP="00E238D9">
      <w:pPr>
        <w:numPr>
          <w:ilvl w:val="3"/>
          <w:numId w:val="80"/>
        </w:numPr>
        <w:spacing w:after="11" w:line="280" w:lineRule="atLeast"/>
        <w:ind w:left="284" w:right="11" w:hanging="284"/>
        <w:jc w:val="both"/>
        <w:rPr>
          <w:rFonts w:eastAsia="Calibri" w:cs="Calibri"/>
          <w:color w:val="000000"/>
        </w:rPr>
      </w:pPr>
      <w:r w:rsidRPr="007A42B5">
        <w:rPr>
          <w:rFonts w:eastAsia="Calibri" w:cs="Calibri"/>
          <w:color w:val="000000"/>
        </w:rPr>
        <w:t xml:space="preserve">Jeżeli </w:t>
      </w:r>
      <w:r w:rsidRPr="00C0678D">
        <w:rPr>
          <w:rFonts w:eastAsia="Calibri" w:cs="Calibri"/>
          <w:color w:val="000000"/>
        </w:rPr>
        <w:t>wykonawca, którego oferta została wybrana jako najkorzystniejsza, uchyla się od zawarcia umowy w sprawie zamówienia publicznego</w:t>
      </w:r>
      <w:r w:rsidRPr="00C0678D">
        <w:rPr>
          <w:rFonts w:cs="Calibri"/>
        </w:rPr>
        <w:t xml:space="preserve"> lub nie wnosi wymaganego zabezpieczenia należytego wykonania umowy</w:t>
      </w:r>
      <w:r w:rsidR="007A42B5" w:rsidRPr="00C0678D">
        <w:rPr>
          <w:rFonts w:eastAsia="Times New Roman" w:cstheme="minorHAnsi"/>
          <w:bCs/>
          <w:lang w:eastAsia="pl-PL"/>
        </w:rPr>
        <w:t xml:space="preserve">, </w:t>
      </w:r>
      <w:r w:rsidRPr="00C0678D">
        <w:rPr>
          <w:rFonts w:eastAsia="Calibri" w:cs="Calibri"/>
          <w:color w:val="000000"/>
        </w:rPr>
        <w:t xml:space="preserve">Zamawiający </w:t>
      </w:r>
      <w:bookmarkStart w:id="104" w:name="_Hlk168920087"/>
      <w:r w:rsidRPr="00C0678D">
        <w:rPr>
          <w:rFonts w:eastAsia="Calibri" w:cs="Calibri"/>
          <w:color w:val="000000"/>
        </w:rPr>
        <w:t>może dokonać ponownego badania i oceny ofert spośród ofert pozostałych w postępowaniu wykonawców oraz wybrać najkorzystniejszą ofertę albo unieważnić postępowanie</w:t>
      </w:r>
      <w:bookmarkEnd w:id="104"/>
      <w:r w:rsidRPr="00C0678D">
        <w:rPr>
          <w:rFonts w:eastAsia="Calibri" w:cs="Calibri"/>
          <w:color w:val="000000"/>
        </w:rPr>
        <w:t>.</w:t>
      </w:r>
    </w:p>
    <w:p w14:paraId="343E041B" w14:textId="77777777" w:rsidR="00C12FE3" w:rsidRPr="00C0678D" w:rsidRDefault="00C12FE3" w:rsidP="00C12FE3">
      <w:pPr>
        <w:tabs>
          <w:tab w:val="left" w:pos="284"/>
        </w:tabs>
        <w:spacing w:after="0" w:line="240" w:lineRule="auto"/>
        <w:jc w:val="both"/>
        <w:rPr>
          <w:rFonts w:cs="Calibri"/>
        </w:rPr>
      </w:pPr>
    </w:p>
    <w:p w14:paraId="4A3053CE" w14:textId="77777777" w:rsidR="00C12FE3" w:rsidRPr="00C0678D"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105" w:name="_Toc172021516"/>
      <w:r w:rsidRPr="00C0678D">
        <w:rPr>
          <w:rFonts w:ascii="Calibri" w:hAnsi="Calibri" w:cs="Calibri"/>
          <w:b/>
          <w:bCs/>
          <w:color w:val="auto"/>
          <w:sz w:val="22"/>
          <w:szCs w:val="22"/>
        </w:rPr>
        <w:t>PROJEKTOWANE POSTANOWIENIA UMOWY</w:t>
      </w:r>
      <w:bookmarkEnd w:id="105"/>
    </w:p>
    <w:p w14:paraId="3B0BDC91" w14:textId="5C39E243" w:rsidR="00C12FE3" w:rsidRPr="00C0678D" w:rsidRDefault="00C12FE3">
      <w:pPr>
        <w:numPr>
          <w:ilvl w:val="3"/>
          <w:numId w:val="39"/>
        </w:numPr>
        <w:tabs>
          <w:tab w:val="left" w:pos="284"/>
        </w:tabs>
        <w:spacing w:after="0" w:line="280" w:lineRule="atLeast"/>
        <w:ind w:left="284" w:hanging="284"/>
        <w:jc w:val="both"/>
        <w:rPr>
          <w:rFonts w:cs="Calibri"/>
        </w:rPr>
      </w:pPr>
      <w:r w:rsidRPr="00C0678D">
        <w:rPr>
          <w:rFonts w:cs="Calibri"/>
        </w:rPr>
        <w:t xml:space="preserve">Projektowane zapisy umowy w sprawie zamówienia publicznego zawarte zostały w </w:t>
      </w:r>
      <w:r w:rsidR="00554136" w:rsidRPr="00C0678D">
        <w:rPr>
          <w:rFonts w:cs="Calibri"/>
          <w:b/>
          <w:bCs/>
        </w:rPr>
        <w:t>Z</w:t>
      </w:r>
      <w:r w:rsidRPr="00C0678D">
        <w:rPr>
          <w:rFonts w:cs="Calibri"/>
          <w:b/>
          <w:bCs/>
        </w:rPr>
        <w:t xml:space="preserve">ałącznik </w:t>
      </w:r>
      <w:r w:rsidR="00554136" w:rsidRPr="00C0678D">
        <w:rPr>
          <w:rFonts w:cs="Calibri"/>
          <w:b/>
          <w:bCs/>
        </w:rPr>
        <w:t>N</w:t>
      </w:r>
      <w:r w:rsidRPr="00C0678D">
        <w:rPr>
          <w:rFonts w:cs="Calibri"/>
          <w:b/>
          <w:bCs/>
        </w:rPr>
        <w:t xml:space="preserve">r 1 </w:t>
      </w:r>
      <w:r w:rsidR="00E238D9">
        <w:rPr>
          <w:rFonts w:cs="Calibri"/>
          <w:b/>
          <w:bCs/>
        </w:rPr>
        <w:br/>
      </w:r>
      <w:r w:rsidRPr="00C0678D">
        <w:rPr>
          <w:rFonts w:cs="Calibri"/>
          <w:b/>
          <w:bCs/>
        </w:rPr>
        <w:t>do SWZ</w:t>
      </w:r>
      <w:r w:rsidRPr="00C0678D">
        <w:rPr>
          <w:rFonts w:cs="Calibri"/>
        </w:rPr>
        <w:t>.</w:t>
      </w:r>
    </w:p>
    <w:p w14:paraId="511976D9" w14:textId="77777777" w:rsidR="00C12FE3" w:rsidRPr="00C0678D" w:rsidRDefault="00C12FE3">
      <w:pPr>
        <w:numPr>
          <w:ilvl w:val="3"/>
          <w:numId w:val="39"/>
        </w:numPr>
        <w:tabs>
          <w:tab w:val="left" w:pos="284"/>
        </w:tabs>
        <w:spacing w:after="0" w:line="280" w:lineRule="atLeast"/>
        <w:ind w:left="284" w:hanging="284"/>
        <w:jc w:val="both"/>
        <w:rPr>
          <w:rFonts w:cs="Calibri"/>
        </w:rPr>
      </w:pPr>
      <w:r w:rsidRPr="00C0678D">
        <w:rPr>
          <w:rFonts w:cs="Calibri"/>
        </w:rPr>
        <w:t>Złożenie oferty jest jednoznaczne z akceptacją przez wykonawcę projektowanych postanowień umowy.</w:t>
      </w:r>
    </w:p>
    <w:p w14:paraId="58F14A4F" w14:textId="1DDF656A" w:rsidR="00C12FE3" w:rsidRPr="00743899" w:rsidRDefault="00C12FE3">
      <w:pPr>
        <w:numPr>
          <w:ilvl w:val="3"/>
          <w:numId w:val="39"/>
        </w:numPr>
        <w:tabs>
          <w:tab w:val="left" w:pos="284"/>
        </w:tabs>
        <w:spacing w:after="0" w:line="280" w:lineRule="atLeast"/>
        <w:ind w:left="284" w:hanging="284"/>
        <w:jc w:val="both"/>
        <w:rPr>
          <w:rFonts w:cs="Calibri"/>
        </w:rPr>
      </w:pPr>
      <w:r w:rsidRPr="00C0678D">
        <w:rPr>
          <w:rFonts w:cs="Calibri"/>
        </w:rPr>
        <w:t xml:space="preserve">Zamawiający przewiduje możliwość dokonywania zmian postanowień zawartej umowy w sprawie zamówienia publicznego w granicach wyznaczonych przepisami ustawy Pzp, w tym art. 455 Pzp oraz </w:t>
      </w:r>
      <w:r w:rsidR="002A538E" w:rsidRPr="00C0678D">
        <w:rPr>
          <w:rFonts w:cs="Calibri"/>
        </w:rPr>
        <w:br/>
      </w:r>
      <w:r w:rsidRPr="00C0678D">
        <w:rPr>
          <w:rFonts w:cs="Calibri"/>
        </w:rPr>
        <w:t>w sposób, w zakresie i na warunkach określonych</w:t>
      </w:r>
      <w:r w:rsidRPr="00743899">
        <w:rPr>
          <w:rFonts w:cs="Calibri"/>
        </w:rPr>
        <w:t xml:space="preserve"> w projektowanych postanowieniach umowy.</w:t>
      </w:r>
    </w:p>
    <w:p w14:paraId="3BBC8C9F" w14:textId="10467D63" w:rsidR="00C12FE3" w:rsidRDefault="00C12FE3">
      <w:pPr>
        <w:numPr>
          <w:ilvl w:val="3"/>
          <w:numId w:val="39"/>
        </w:numPr>
        <w:tabs>
          <w:tab w:val="left" w:pos="284"/>
        </w:tabs>
        <w:spacing w:after="0" w:line="280" w:lineRule="atLeast"/>
        <w:ind w:left="284" w:hanging="284"/>
        <w:jc w:val="both"/>
        <w:rPr>
          <w:rFonts w:cs="Calibri"/>
        </w:rPr>
      </w:pPr>
      <w:r w:rsidRPr="00743899">
        <w:rPr>
          <w:rFonts w:cs="Calibri"/>
        </w:rPr>
        <w:t>W przypadku podpisywania umów przez Pełnomocnika wykonawcy, Pełnomocnik zobowiązany</w:t>
      </w:r>
      <w:r w:rsidRPr="00510163">
        <w:rPr>
          <w:rFonts w:cs="Calibri"/>
        </w:rPr>
        <w:t xml:space="preserve"> będzie do złożenia dokumentu (Pełnomocnictwa), potwierdzającego umocowanie do tej czynności, o ile złożone w postępowaniu Pełnomocnictwo nie obejmowało tej czynności prawnej.</w:t>
      </w:r>
    </w:p>
    <w:p w14:paraId="4B6B7405" w14:textId="21E44A65" w:rsidR="00C12FE3" w:rsidRDefault="00C12FE3">
      <w:pPr>
        <w:numPr>
          <w:ilvl w:val="3"/>
          <w:numId w:val="39"/>
        </w:numPr>
        <w:tabs>
          <w:tab w:val="left" w:pos="284"/>
        </w:tabs>
        <w:spacing w:after="0" w:line="280" w:lineRule="atLeast"/>
        <w:ind w:left="284" w:hanging="284"/>
        <w:jc w:val="both"/>
        <w:rPr>
          <w:rFonts w:cs="Calibri"/>
        </w:rPr>
      </w:pPr>
      <w:r w:rsidRPr="00C3145B">
        <w:rPr>
          <w:rFonts w:cs="Calibri"/>
        </w:rPr>
        <w:t>Wykonawcy wspólnie ubiegający się o udzielenie zamówienia, o których mowa w art.</w:t>
      </w:r>
      <w:r w:rsidR="004B2F83">
        <w:rPr>
          <w:rFonts w:cs="Calibri"/>
        </w:rPr>
        <w:t xml:space="preserve"> </w:t>
      </w:r>
      <w:r w:rsidRPr="00C3145B">
        <w:rPr>
          <w:rFonts w:cs="Calibri"/>
        </w:rPr>
        <w:t>58 ust.</w:t>
      </w:r>
      <w:r w:rsidR="004B2F83">
        <w:rPr>
          <w:rFonts w:cs="Calibri"/>
        </w:rPr>
        <w:t xml:space="preserve"> </w:t>
      </w:r>
      <w:r w:rsidRPr="00C3145B">
        <w:rPr>
          <w:rFonts w:cs="Calibri"/>
        </w:rPr>
        <w:t>1 Pzp, ponoszą solidarną odpowiedzialność za wykonanie umowy.</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106" w:name="_Toc172021517"/>
      <w:r w:rsidRPr="00510163">
        <w:rPr>
          <w:rFonts w:ascii="Calibri" w:hAnsi="Calibri" w:cs="Calibri"/>
          <w:b/>
          <w:bCs/>
          <w:color w:val="auto"/>
          <w:sz w:val="22"/>
          <w:szCs w:val="22"/>
        </w:rPr>
        <w:t>POUCZENIE O ŚRODKACH OCHRONY PRAWNEJ PRZYSŁUGUJĄCYCH WYKONAWCY</w:t>
      </w:r>
      <w:bookmarkEnd w:id="106"/>
      <w:r w:rsidRPr="00510163">
        <w:rPr>
          <w:rFonts w:ascii="Calibri" w:hAnsi="Calibri" w:cs="Calibri"/>
          <w:b/>
          <w:bCs/>
          <w:color w:val="auto"/>
          <w:sz w:val="22"/>
          <w:szCs w:val="22"/>
        </w:rPr>
        <w:t xml:space="preserve"> </w:t>
      </w:r>
    </w:p>
    <w:p w14:paraId="3EDB0149" w14:textId="68F05C54" w:rsidR="00C12FE3" w:rsidRPr="00510163" w:rsidRDefault="00C12FE3">
      <w:pPr>
        <w:numPr>
          <w:ilvl w:val="0"/>
          <w:numId w:val="11"/>
        </w:numPr>
        <w:tabs>
          <w:tab w:val="left" w:pos="284"/>
        </w:tabs>
        <w:spacing w:after="0" w:line="280" w:lineRule="atLeast"/>
        <w:ind w:left="284" w:hanging="284"/>
        <w:jc w:val="both"/>
        <w:rPr>
          <w:rFonts w:cs="Calibri"/>
        </w:rPr>
      </w:pPr>
      <w:r w:rsidRPr="00510163">
        <w:rPr>
          <w:rFonts w:cs="Calibri"/>
        </w:rPr>
        <w:t>Środki ochrony prawnej przysługują wykonawcy</w:t>
      </w:r>
      <w:r w:rsidR="006E2615">
        <w:rPr>
          <w:rFonts w:cs="Calibri"/>
        </w:rPr>
        <w:t xml:space="preserve"> </w:t>
      </w:r>
      <w:r w:rsidR="006E2615" w:rsidRPr="002A538E">
        <w:rPr>
          <w:rFonts w:cs="Calibri"/>
        </w:rPr>
        <w:t>oraz innemu podmiotowi</w:t>
      </w:r>
      <w:r w:rsidRPr="00510163">
        <w:rPr>
          <w:rFonts w:cs="Calibri"/>
        </w:rPr>
        <w:t xml:space="preserve">, jeżeli ma lub miał interes </w:t>
      </w:r>
      <w:r w:rsidR="002A538E">
        <w:rPr>
          <w:rFonts w:cs="Calibri"/>
        </w:rPr>
        <w:br/>
      </w:r>
      <w:r w:rsidRPr="00510163">
        <w:rPr>
          <w:rFonts w:cs="Calibri"/>
        </w:rPr>
        <w:t>w uzyskaniu zamówienia oraz poniósł lub może ponieść szkodę w wyniku naruszenia przez zamawiającego przepisów ustawy.</w:t>
      </w:r>
    </w:p>
    <w:p w14:paraId="72CD3106" w14:textId="77777777" w:rsidR="00C12FE3" w:rsidRPr="00510163" w:rsidRDefault="00C12FE3">
      <w:pPr>
        <w:numPr>
          <w:ilvl w:val="0"/>
          <w:numId w:val="11"/>
        </w:numPr>
        <w:tabs>
          <w:tab w:val="left" w:pos="284"/>
        </w:tabs>
        <w:spacing w:after="0" w:line="280" w:lineRule="atLeast"/>
        <w:ind w:left="284" w:hanging="284"/>
        <w:jc w:val="both"/>
        <w:rPr>
          <w:rFonts w:cs="Calibri"/>
        </w:rPr>
      </w:pPr>
      <w:r w:rsidRPr="00510163">
        <w:rPr>
          <w:rFonts w:cs="Calibri"/>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44DE9569" w14:textId="77777777" w:rsidR="00C12FE3" w:rsidRPr="00510163" w:rsidRDefault="00C12FE3">
      <w:pPr>
        <w:numPr>
          <w:ilvl w:val="0"/>
          <w:numId w:val="11"/>
        </w:numPr>
        <w:tabs>
          <w:tab w:val="left" w:pos="284"/>
          <w:tab w:val="left" w:pos="1701"/>
          <w:tab w:val="left" w:pos="4048"/>
        </w:tabs>
        <w:spacing w:after="0" w:line="280" w:lineRule="atLeast"/>
        <w:ind w:left="1701" w:hanging="1701"/>
        <w:jc w:val="both"/>
        <w:rPr>
          <w:rFonts w:cs="Calibri"/>
        </w:rPr>
      </w:pPr>
      <w:r w:rsidRPr="00510163">
        <w:rPr>
          <w:rFonts w:cs="Calibri"/>
        </w:rPr>
        <w:t>W postępowaniu odwołanie przysługuje na:</w:t>
      </w:r>
    </w:p>
    <w:p w14:paraId="2A16BC15" w14:textId="77777777" w:rsidR="00C12FE3" w:rsidRPr="00510163" w:rsidRDefault="00C12FE3">
      <w:pPr>
        <w:numPr>
          <w:ilvl w:val="1"/>
          <w:numId w:val="12"/>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12"/>
        </w:numPr>
        <w:tabs>
          <w:tab w:val="left" w:pos="567"/>
        </w:tabs>
        <w:spacing w:after="0" w:line="280" w:lineRule="atLeast"/>
        <w:ind w:left="567" w:hanging="283"/>
        <w:jc w:val="both"/>
        <w:rPr>
          <w:rFonts w:cs="Calibri"/>
        </w:rPr>
      </w:pPr>
      <w:r w:rsidRPr="00510163">
        <w:rPr>
          <w:rFonts w:cs="Calibri"/>
        </w:rPr>
        <w:lastRenderedPageBreak/>
        <w:t>zaniechanie czynności w postępowaniu o udzielenie zamówienia, do której zamawiający był obowiązany na podstawie ustawy</w:t>
      </w:r>
    </w:p>
    <w:p w14:paraId="637A654C" w14:textId="77777777" w:rsidR="00C12FE3" w:rsidRPr="00510163" w:rsidRDefault="00C12FE3">
      <w:pPr>
        <w:numPr>
          <w:ilvl w:val="0"/>
          <w:numId w:val="11"/>
        </w:numPr>
        <w:tabs>
          <w:tab w:val="left" w:pos="284"/>
          <w:tab w:val="left" w:pos="4048"/>
        </w:tabs>
        <w:spacing w:after="0" w:line="280" w:lineRule="atLeast"/>
        <w:ind w:left="284" w:hanging="284"/>
        <w:jc w:val="both"/>
        <w:rPr>
          <w:rFonts w:cs="Calibri"/>
        </w:rPr>
      </w:pPr>
      <w:r w:rsidRPr="00510163">
        <w:rPr>
          <w:rFonts w:cs="Calibri"/>
        </w:rPr>
        <w:t>Odwołanie wnosi się do Prezesa Krajowej Izby Odwoławczej.</w:t>
      </w:r>
    </w:p>
    <w:p w14:paraId="698CFC4F" w14:textId="77777777" w:rsidR="00C12FE3" w:rsidRPr="00510163" w:rsidRDefault="00C12FE3">
      <w:pPr>
        <w:numPr>
          <w:ilvl w:val="0"/>
          <w:numId w:val="11"/>
        </w:numPr>
        <w:tabs>
          <w:tab w:val="left" w:pos="284"/>
          <w:tab w:val="left" w:pos="4048"/>
        </w:tabs>
        <w:spacing w:after="0" w:line="280" w:lineRule="atLeast"/>
        <w:ind w:left="284" w:hanging="284"/>
        <w:jc w:val="both"/>
        <w:rPr>
          <w:rFonts w:cs="Calibri"/>
        </w:rPr>
      </w:pPr>
      <w:r w:rsidRPr="00510163">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93631F1"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Odwołanie wnosi się w terminie: </w:t>
      </w:r>
    </w:p>
    <w:p w14:paraId="4F26B15B" w14:textId="77777777" w:rsidR="00C12FE3" w:rsidRPr="00510163" w:rsidRDefault="00C12FE3">
      <w:pPr>
        <w:numPr>
          <w:ilvl w:val="2"/>
          <w:numId w:val="25"/>
        </w:numPr>
        <w:tabs>
          <w:tab w:val="left" w:pos="284"/>
        </w:tabs>
        <w:spacing w:after="0" w:line="280" w:lineRule="atLeast"/>
        <w:ind w:left="567" w:hanging="283"/>
        <w:jc w:val="both"/>
        <w:rPr>
          <w:rFonts w:cs="Calibri"/>
        </w:rPr>
      </w:pPr>
      <w:r w:rsidRPr="00510163">
        <w:rPr>
          <w:rFonts w:cs="Calibri"/>
        </w:rPr>
        <w:t xml:space="preserve">10 dni od dnia przekazania informacji o czynności zamawiającego stanowiącej podstawę jego wniesienia, jeżeli informacja została przekazana przy użyciu środków komunikacji elektronicznej </w:t>
      </w:r>
    </w:p>
    <w:p w14:paraId="1A6EE2DA" w14:textId="77777777" w:rsidR="00C12FE3" w:rsidRPr="00510163" w:rsidRDefault="00C12FE3">
      <w:pPr>
        <w:numPr>
          <w:ilvl w:val="2"/>
          <w:numId w:val="25"/>
        </w:numPr>
        <w:tabs>
          <w:tab w:val="left" w:pos="567"/>
        </w:tabs>
        <w:spacing w:after="0" w:line="280" w:lineRule="atLeast"/>
        <w:ind w:left="567" w:hanging="283"/>
        <w:jc w:val="both"/>
        <w:rPr>
          <w:rFonts w:cs="Calibri"/>
        </w:rPr>
      </w:pPr>
      <w:r w:rsidRPr="00510163">
        <w:rPr>
          <w:rFonts w:cs="Calibri"/>
        </w:rPr>
        <w:t xml:space="preserve">15 dni od dnia przekazania informacji o czynności zamawiającego stanowiącej podstawę jego wniesienia, jeżeli informacja została przekazana w sposób inny niż określony w pkt 1 </w:t>
      </w:r>
    </w:p>
    <w:p w14:paraId="2B01832A" w14:textId="1CA68E2F" w:rsidR="00C12FE3" w:rsidRPr="00510163" w:rsidRDefault="00C12FE3">
      <w:pPr>
        <w:numPr>
          <w:ilvl w:val="0"/>
          <w:numId w:val="11"/>
        </w:numPr>
        <w:spacing w:after="0" w:line="280" w:lineRule="atLeast"/>
        <w:ind w:left="284" w:hanging="284"/>
        <w:jc w:val="both"/>
        <w:rPr>
          <w:rFonts w:cs="Calibri"/>
        </w:rPr>
      </w:pPr>
      <w:r w:rsidRPr="00510163">
        <w:rPr>
          <w:rFonts w:cs="Calibri"/>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Odwołanie w przypadkach innych niż określone w ust. 7 i 8 wnosi się w terminie 10 dni od dnia, </w:t>
      </w:r>
      <w:r>
        <w:rPr>
          <w:rFonts w:cs="Calibri"/>
        </w:rPr>
        <w:br/>
      </w:r>
      <w:r w:rsidRPr="00510163">
        <w:rPr>
          <w:rFonts w:cs="Calibri"/>
        </w:rPr>
        <w:t xml:space="preserve">w którym powzięto lub przy zachowaniu należytej staranności można było powziąć wiadomość </w:t>
      </w:r>
      <w:r>
        <w:rPr>
          <w:rFonts w:cs="Calibri"/>
        </w:rPr>
        <w:br/>
      </w:r>
      <w:r w:rsidRPr="00510163">
        <w:rPr>
          <w:rFonts w:cs="Calibri"/>
        </w:rPr>
        <w:t>o okolicznościach stanowiących podstawę jego wniesienia.</w:t>
      </w:r>
    </w:p>
    <w:p w14:paraId="62E9309D" w14:textId="77777777" w:rsidR="00C12FE3" w:rsidRPr="00510163" w:rsidRDefault="00C12FE3">
      <w:pPr>
        <w:numPr>
          <w:ilvl w:val="0"/>
          <w:numId w:val="11"/>
        </w:numPr>
        <w:spacing w:after="0" w:line="280" w:lineRule="atLeast"/>
        <w:ind w:left="284" w:hanging="426"/>
        <w:jc w:val="both"/>
        <w:rPr>
          <w:rFonts w:cs="Calibri"/>
        </w:rPr>
      </w:pPr>
      <w:r w:rsidRPr="00510163">
        <w:rPr>
          <w:rFonts w:cs="Calibri"/>
        </w:rPr>
        <w:t>J</w:t>
      </w:r>
      <w:r w:rsidRPr="00510163">
        <w:rPr>
          <w:rFonts w:cs="Calibri"/>
          <w:shd w:val="clear" w:color="auto" w:fill="FFFFFF"/>
        </w:rPr>
        <w:t xml:space="preserve">eżeli </w:t>
      </w:r>
      <w:r>
        <w:rPr>
          <w:rFonts w:cs="Calibri"/>
          <w:shd w:val="clear" w:color="auto" w:fill="FFFFFF"/>
        </w:rPr>
        <w:t>Z</w:t>
      </w:r>
      <w:r w:rsidRPr="00510163">
        <w:rPr>
          <w:rFonts w:cs="Calibri"/>
          <w:shd w:val="clear" w:color="auto" w:fill="FFFFFF"/>
        </w:rPr>
        <w:t>amawiający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26"/>
        </w:numPr>
        <w:shd w:val="clear" w:color="auto" w:fill="FFFFFF"/>
        <w:tabs>
          <w:tab w:val="left" w:pos="567"/>
          <w:tab w:val="left" w:pos="1701"/>
        </w:tabs>
        <w:spacing w:after="0" w:line="280" w:lineRule="atLeast"/>
        <w:ind w:left="567" w:hanging="283"/>
        <w:jc w:val="both"/>
        <w:rPr>
          <w:rFonts w:cs="Calibri"/>
        </w:rPr>
      </w:pPr>
      <w:r w:rsidRPr="00510163">
        <w:rPr>
          <w:rFonts w:cs="Calibri"/>
        </w:rPr>
        <w:t>30 dni od dnia publikacji w Dzienniku Urzędowym Unii Europejskiej ogłoszenia o udzieleniu zamówienia</w:t>
      </w:r>
    </w:p>
    <w:p w14:paraId="7F8DAEA5" w14:textId="77777777" w:rsidR="00C12FE3" w:rsidRDefault="00C12FE3">
      <w:pPr>
        <w:numPr>
          <w:ilvl w:val="0"/>
          <w:numId w:val="26"/>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2A81A60F" w:rsidR="002A538E" w:rsidRDefault="002A538E">
      <w:pPr>
        <w:numPr>
          <w:ilvl w:val="0"/>
          <w:numId w:val="11"/>
        </w:numPr>
        <w:spacing w:after="0" w:line="280" w:lineRule="atLeast"/>
        <w:ind w:left="284" w:hanging="426"/>
        <w:jc w:val="both"/>
        <w:rPr>
          <w:rFonts w:cs="Calibri"/>
        </w:rPr>
      </w:pPr>
      <w:r w:rsidRPr="002A538E">
        <w:rPr>
          <w:rFonts w:cs="Calibri"/>
        </w:rPr>
        <w:t xml:space="preserve">Zgodnie z art. 579 ust. 1 Pzp na orzeczenie Izby oraz postanowienie Prezesa Izby, o którym mowa </w:t>
      </w:r>
      <w:r w:rsidR="00D85FC8">
        <w:rPr>
          <w:rFonts w:cs="Calibri"/>
        </w:rPr>
        <w:br/>
      </w:r>
      <w:r w:rsidR="00D85FC8" w:rsidRPr="002A538E">
        <w:rPr>
          <w:rFonts w:cs="Calibri"/>
        </w:rPr>
        <w:t xml:space="preserve">w </w:t>
      </w:r>
      <w:r w:rsidRPr="002A538E">
        <w:rPr>
          <w:rFonts w:cs="Calibri"/>
        </w:rPr>
        <w:t>art.</w:t>
      </w:r>
      <w:r w:rsidR="00D85FC8">
        <w:rPr>
          <w:rFonts w:cs="Calibri"/>
        </w:rPr>
        <w:t xml:space="preserve"> </w:t>
      </w:r>
      <w:r w:rsidRPr="002A538E">
        <w:rPr>
          <w:rFonts w:cs="Calibri"/>
        </w:rPr>
        <w:t>519 ust.</w:t>
      </w:r>
      <w:r w:rsidR="00D85FC8">
        <w:rPr>
          <w:rFonts w:cs="Calibri"/>
        </w:rPr>
        <w:t xml:space="preserve"> </w:t>
      </w:r>
      <w:r w:rsidRPr="002A538E">
        <w:rPr>
          <w:rFonts w:cs="Calibri"/>
        </w:rPr>
        <w:t>1</w:t>
      </w:r>
      <w:r w:rsidR="00D85FC8" w:rsidRPr="00D85FC8">
        <w:rPr>
          <w:rFonts w:cs="Calibri"/>
        </w:rPr>
        <w:t xml:space="preserve"> </w:t>
      </w:r>
      <w:r w:rsidR="00D85FC8" w:rsidRPr="002A538E">
        <w:rPr>
          <w:rFonts w:cs="Calibri"/>
        </w:rPr>
        <w:t>Pzp</w:t>
      </w:r>
      <w:r w:rsidRPr="002A538E">
        <w:rPr>
          <w:rFonts w:cs="Calibri"/>
        </w:rPr>
        <w:t xml:space="preserve">, stronom oraz uczestnikom postępowania odwoławczego przysługuje skarga do sądu. </w:t>
      </w:r>
    </w:p>
    <w:p w14:paraId="1182E5A4" w14:textId="4A8ADC23" w:rsidR="002A538E" w:rsidRDefault="002A538E">
      <w:pPr>
        <w:numPr>
          <w:ilvl w:val="0"/>
          <w:numId w:val="11"/>
        </w:numPr>
        <w:spacing w:after="0" w:line="280" w:lineRule="atLeast"/>
        <w:ind w:left="284" w:hanging="426"/>
        <w:jc w:val="both"/>
        <w:rPr>
          <w:rFonts w:cs="Calibri"/>
        </w:rPr>
      </w:pPr>
      <w:r w:rsidRPr="002A538E">
        <w:rPr>
          <w:rFonts w:cs="Calibri"/>
        </w:rPr>
        <w:t xml:space="preserve">W postępowaniu toczącym się wskutek wniesienia skargi stosuje się odpowiednio przepisy ustawy </w:t>
      </w:r>
      <w:r>
        <w:rPr>
          <w:rFonts w:cs="Calibri"/>
        </w:rPr>
        <w:br/>
      </w:r>
      <w:r w:rsidRPr="002A538E">
        <w:rPr>
          <w:rFonts w:cs="Calibri"/>
        </w:rPr>
        <w:t xml:space="preserve">z dnia 17 listopada 1964 r. – Kodeks postępowania cywilnego o apelacji, jeżeli przepisy Działu IX </w:t>
      </w:r>
      <w:r w:rsidR="00D85FC8">
        <w:rPr>
          <w:rFonts w:cs="Calibri"/>
        </w:rPr>
        <w:t>Pzp</w:t>
      </w:r>
      <w:r w:rsidRPr="002A538E">
        <w:rPr>
          <w:rFonts w:cs="Calibri"/>
        </w:rPr>
        <w:t xml:space="preserve"> nie stanowią inaczej. </w:t>
      </w:r>
    </w:p>
    <w:p w14:paraId="131CF3E8" w14:textId="77777777" w:rsidR="00D85FC8" w:rsidRDefault="002A538E">
      <w:pPr>
        <w:numPr>
          <w:ilvl w:val="0"/>
          <w:numId w:val="11"/>
        </w:numPr>
        <w:spacing w:after="0" w:line="280" w:lineRule="atLeast"/>
        <w:ind w:left="284" w:hanging="426"/>
        <w:jc w:val="both"/>
        <w:rPr>
          <w:rFonts w:cs="Calibri"/>
        </w:rPr>
      </w:pPr>
      <w:r w:rsidRPr="002A538E">
        <w:rPr>
          <w:rFonts w:cs="Calibri"/>
        </w:rPr>
        <w:t xml:space="preserve">Skargę wnosi się do Sądu Okręgowego w Warszawie – sądu zamówień publicznych, zwanego dalej „sądem zamówień publicznych”. </w:t>
      </w:r>
    </w:p>
    <w:p w14:paraId="7971FD07" w14:textId="4C2C09A6" w:rsidR="00C12FE3" w:rsidRDefault="002A538E">
      <w:pPr>
        <w:numPr>
          <w:ilvl w:val="0"/>
          <w:numId w:val="11"/>
        </w:numPr>
        <w:spacing w:after="0" w:line="280" w:lineRule="atLeast"/>
        <w:ind w:left="284" w:hanging="426"/>
        <w:jc w:val="both"/>
        <w:rPr>
          <w:rFonts w:cs="Calibri"/>
        </w:rPr>
      </w:pPr>
      <w:r w:rsidRPr="002A538E">
        <w:rPr>
          <w:rFonts w:cs="Calibri"/>
        </w:rPr>
        <w:t xml:space="preserve">Skargę wnosi się za pośrednictwem Prezesa Izby, w terminie 14 dni od dnia doręczenia orzeczenia Izby lub postanowienia prezesa Izby, o którym mowa w art. 519 ust. 1 </w:t>
      </w:r>
      <w:r w:rsidR="00D85FC8" w:rsidRPr="002A538E">
        <w:rPr>
          <w:rFonts w:cs="Calibri"/>
        </w:rPr>
        <w:t>Pzp</w:t>
      </w:r>
      <w:r w:rsidRPr="002A538E">
        <w:rPr>
          <w:rFonts w:cs="Calibri"/>
        </w:rPr>
        <w:t>.</w:t>
      </w:r>
    </w:p>
    <w:p w14:paraId="7830E2CD" w14:textId="77777777" w:rsidR="004B2F83" w:rsidRPr="002A538E" w:rsidRDefault="004B2F83" w:rsidP="004B2F83">
      <w:pPr>
        <w:spacing w:after="0" w:line="280" w:lineRule="atLeast"/>
        <w:ind w:left="284"/>
        <w:jc w:val="both"/>
        <w:rPr>
          <w:rFonts w:cs="Calibri"/>
        </w:rPr>
      </w:pPr>
    </w:p>
    <w:p w14:paraId="2504F6F2"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107" w:name="_Toc172021518"/>
      <w:r w:rsidRPr="00510163">
        <w:rPr>
          <w:rFonts w:ascii="Calibri" w:hAnsi="Calibri" w:cs="Calibri"/>
          <w:b/>
          <w:bCs/>
          <w:color w:val="auto"/>
          <w:sz w:val="22"/>
          <w:szCs w:val="22"/>
        </w:rPr>
        <w:t>POSTANOWIENIA DODATKOWE</w:t>
      </w:r>
      <w:bookmarkEnd w:id="107"/>
      <w:r w:rsidRPr="00510163">
        <w:rPr>
          <w:rFonts w:ascii="Calibri" w:hAnsi="Calibri" w:cs="Calibri"/>
          <w:b/>
          <w:bCs/>
          <w:color w:val="auto"/>
          <w:sz w:val="22"/>
          <w:szCs w:val="22"/>
        </w:rPr>
        <w:t xml:space="preserve"> </w:t>
      </w:r>
    </w:p>
    <w:p w14:paraId="4A827010"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zwrotu kosztów udziału w postępowaniu. </w:t>
      </w:r>
    </w:p>
    <w:p w14:paraId="091200F7"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rozliczenia w walutach obcych. </w:t>
      </w:r>
    </w:p>
    <w:p w14:paraId="12BBAD78"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możliwości odstąpienia od wymagania użycia środków komunikacji elektronicznej, w związku z tym, że w postępowaniu nie zachodzi żadna z sytuacji określonych </w:t>
      </w:r>
      <w:r w:rsidRPr="00743899">
        <w:rPr>
          <w:rFonts w:cs="Calibri"/>
        </w:rPr>
        <w:br/>
        <w:t>w art. 65 ust. 1, art. 66 i art. 69 Pzp.</w:t>
      </w:r>
    </w:p>
    <w:p w14:paraId="44FA8EBD"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wymagań, o których mowa w art. 94 i 96 Pzp.</w:t>
      </w:r>
    </w:p>
    <w:p w14:paraId="5B42C0B3"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dopuszcza składania ofert wariantowych oraz w postaci katalogów elektronicznych.</w:t>
      </w:r>
    </w:p>
    <w:p w14:paraId="2AE77D47"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aukcji elektronicznej.</w:t>
      </w:r>
    </w:p>
    <w:p w14:paraId="0DBDD600"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prowadzi postępowania w celu zawarcia umowy ramowej.</w:t>
      </w:r>
    </w:p>
    <w:p w14:paraId="3B8CA506" w14:textId="77777777" w:rsidR="001A440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składania przedmiotowych środków dowodowych.</w:t>
      </w:r>
    </w:p>
    <w:p w14:paraId="73E532C0" w14:textId="1F19CAFA" w:rsidR="001A4409" w:rsidRPr="001A4409" w:rsidRDefault="001A4409">
      <w:pPr>
        <w:numPr>
          <w:ilvl w:val="3"/>
          <w:numId w:val="38"/>
        </w:numPr>
        <w:tabs>
          <w:tab w:val="left" w:pos="284"/>
        </w:tabs>
        <w:spacing w:after="0" w:line="280" w:lineRule="atLeast"/>
        <w:ind w:left="284" w:hanging="284"/>
        <w:jc w:val="both"/>
        <w:rPr>
          <w:rFonts w:cs="Calibri"/>
        </w:rPr>
      </w:pPr>
      <w:r w:rsidRPr="001A4409">
        <w:rPr>
          <w:rFonts w:cs="Calibri"/>
        </w:rPr>
        <w:t>Zamawiający nie przewiduje opcji, o której mowa w art. 441 ust. 1 Pzp.</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108" w:name="_Toc172021519"/>
      <w:r w:rsidRPr="00510163">
        <w:rPr>
          <w:rFonts w:ascii="Calibri" w:hAnsi="Calibri" w:cs="Calibri"/>
          <w:b/>
          <w:bCs/>
          <w:color w:val="auto"/>
          <w:sz w:val="22"/>
          <w:szCs w:val="22"/>
        </w:rPr>
        <w:lastRenderedPageBreak/>
        <w:t>OCHRONA DANYCH OSOBOWYCH</w:t>
      </w:r>
      <w:bookmarkEnd w:id="108"/>
      <w:r w:rsidRPr="00510163">
        <w:rPr>
          <w:rFonts w:ascii="Calibri" w:hAnsi="Calibri" w:cs="Calibri"/>
          <w:b/>
          <w:bCs/>
          <w:color w:val="auto"/>
          <w:sz w:val="22"/>
          <w:szCs w:val="22"/>
        </w:rPr>
        <w:t xml:space="preserve"> </w:t>
      </w:r>
    </w:p>
    <w:p w14:paraId="26FD2B7F" w14:textId="0B5479D3" w:rsidR="00C12FE3" w:rsidRPr="00510163" w:rsidRDefault="00C12FE3" w:rsidP="00C12FE3">
      <w:pPr>
        <w:spacing w:after="0" w:line="280" w:lineRule="atLeast"/>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t xml:space="preserve">a w szczególności: dane osobowe ujawnione w ofertach, dokumentach i oświadczeniach dołączonych do oferty oraz dane osobowe ujawnione w dokumentach i oświadczeniach składanych na potwierdzenie braku podstaw wykluczenia i spełnienie warunków udziału w postępowaniu. </w:t>
      </w:r>
    </w:p>
    <w:p w14:paraId="597A5F8E"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 xml:space="preserve">z prawnie uzasadnionych interesów realizowanych przez Zamawiającego i wypełnienia obowiązku prawnego ciążącego na administratorze </w:t>
      </w:r>
    </w:p>
    <w:p w14:paraId="46B0C22C" w14:textId="20DB3D04" w:rsidR="00C12FE3" w:rsidRPr="00C0678D" w:rsidRDefault="00C12FE3" w:rsidP="00C12FE3">
      <w:pPr>
        <w:spacing w:after="0" w:line="280" w:lineRule="atLeast"/>
        <w:jc w:val="both"/>
        <w:rPr>
          <w:rFonts w:eastAsia="Calibri" w:cs="Calibri"/>
        </w:rPr>
      </w:pPr>
      <w:r w:rsidRPr="00510163">
        <w:rPr>
          <w:rFonts w:eastAsia="Calibri" w:cs="Calibri"/>
        </w:rPr>
        <w:t xml:space="preserve">Wykonawca przystępując do postępowania jest obowiązany do pisemnego poinformowania </w:t>
      </w:r>
      <w:r w:rsidRPr="00510163">
        <w:rPr>
          <w:rFonts w:eastAsia="Calibri" w:cs="Calibri"/>
        </w:rPr>
        <w:br/>
        <w:t xml:space="preserve">i uzyskania zgody każdej osoby, której dane osobowe będą podane w ofercie, oświadczeniach </w:t>
      </w:r>
      <w:r w:rsidRPr="00510163">
        <w:rPr>
          <w:rFonts w:eastAsia="Calibri" w:cs="Calibri"/>
        </w:rPr>
        <w:br/>
        <w:t xml:space="preserve">i dokumentach złożonych w </w:t>
      </w:r>
      <w:r w:rsidRPr="00C0678D">
        <w:rPr>
          <w:rFonts w:eastAsia="Calibri" w:cs="Calibri"/>
        </w:rPr>
        <w:t xml:space="preserve">postępowaniu. Na tę okoliczność Wykonawca złoży stosowne pisemne oświadczenie (jak we wzorze Formularza Oferty – załącznik nr 2 </w:t>
      </w:r>
      <w:r w:rsidR="00C52FF7" w:rsidRPr="00C0678D">
        <w:rPr>
          <w:rFonts w:eastAsia="Calibri" w:cs="Calibri"/>
        </w:rPr>
        <w:t>(1-</w:t>
      </w:r>
      <w:r w:rsidR="001D507E" w:rsidRPr="00C0678D">
        <w:rPr>
          <w:rFonts w:eastAsia="Calibri" w:cs="Calibri"/>
        </w:rPr>
        <w:t>4</w:t>
      </w:r>
      <w:r w:rsidR="00C52FF7" w:rsidRPr="00C0678D">
        <w:rPr>
          <w:rFonts w:eastAsia="Calibri" w:cs="Calibri"/>
        </w:rPr>
        <w:t xml:space="preserve">) </w:t>
      </w:r>
      <w:r w:rsidRPr="00C0678D">
        <w:rPr>
          <w:rFonts w:eastAsia="Calibri" w:cs="Calibri"/>
        </w:rPr>
        <w:t xml:space="preserve">do SWZ). </w:t>
      </w:r>
    </w:p>
    <w:p w14:paraId="0615E7EE" w14:textId="77777777" w:rsidR="00C12FE3" w:rsidRPr="00C0678D" w:rsidRDefault="00C12FE3" w:rsidP="00BD0266">
      <w:pPr>
        <w:spacing w:before="120" w:after="120" w:line="280" w:lineRule="atLeast"/>
        <w:jc w:val="both"/>
        <w:rPr>
          <w:rFonts w:eastAsia="Calibri" w:cs="Calibri"/>
        </w:rPr>
      </w:pPr>
      <w:r w:rsidRPr="00C0678D">
        <w:rPr>
          <w:rFonts w:eastAsia="Calibri" w:cs="Calibri"/>
        </w:rPr>
        <w:t xml:space="preserve">INFORMACJA O PRZETWARZANIU DANYCH OSOBOWYCH. </w:t>
      </w:r>
    </w:p>
    <w:p w14:paraId="116F560D" w14:textId="77777777" w:rsidR="00C12FE3" w:rsidRPr="00510163" w:rsidRDefault="00C12FE3" w:rsidP="00C12FE3">
      <w:pPr>
        <w:spacing w:after="0" w:line="280" w:lineRule="atLeast"/>
        <w:jc w:val="both"/>
        <w:rPr>
          <w:rFonts w:eastAsia="Calibri" w:cs="Calibri"/>
        </w:rPr>
      </w:pPr>
      <w:r w:rsidRPr="00C0678D">
        <w:rPr>
          <w:rFonts w:eastAsia="Calibri" w:cs="Calibri"/>
        </w:rPr>
        <w:t xml:space="preserve">Zgodnie z art. 13 ust. 1 i 2 rozporządzenia Parlamentu Europejskiego i Rady (UE) 2016/679 z dnia </w:t>
      </w:r>
      <w:r w:rsidRPr="00C0678D">
        <w:rPr>
          <w:rFonts w:eastAsia="Calibri" w:cs="Calibri"/>
        </w:rPr>
        <w:br/>
        <w:t>27 kwietnia 2016 r. w sprawie ochrony osób fizycznych w związku z przetwarzaniem</w:t>
      </w:r>
      <w:r w:rsidRPr="00510163">
        <w:rPr>
          <w:rFonts w:eastAsia="Calibri" w:cs="Calibri"/>
        </w:rPr>
        <w:t xml:space="preserve"> danych osobowych </w:t>
      </w:r>
      <w:r w:rsidRPr="00510163">
        <w:rPr>
          <w:rFonts w:eastAsia="Calibri" w:cs="Calibri"/>
        </w:rPr>
        <w:br/>
        <w:t xml:space="preserve">i w sprawie swobodnego przepływu takich danych oraz uchylenia dyrektywy 95/46/WE (ogólne rozporządzenie o ochronie danych) (Dz. Urz. UE L 119 z 04.05.2016, str. 1), dalej „RODO”, informuję, że: </w:t>
      </w:r>
    </w:p>
    <w:p w14:paraId="7744FA39" w14:textId="3AABF546" w:rsidR="00C12FE3" w:rsidRPr="004B2F83" w:rsidRDefault="00C12FE3">
      <w:pPr>
        <w:numPr>
          <w:ilvl w:val="0"/>
          <w:numId w:val="32"/>
        </w:numPr>
        <w:spacing w:after="0" w:line="280" w:lineRule="atLeast"/>
        <w:ind w:left="284" w:hanging="284"/>
        <w:contextualSpacing/>
        <w:jc w:val="both"/>
        <w:rPr>
          <w:rFonts w:eastAsia="Calibri" w:cstheme="minorHAnsi"/>
        </w:rPr>
      </w:pPr>
      <w:r w:rsidRPr="004B2F83">
        <w:rPr>
          <w:rFonts w:eastAsia="Calibri" w:cstheme="minorHAnsi"/>
        </w:rPr>
        <w:t xml:space="preserve">Administratorem Państwa danych osobowych jest: </w:t>
      </w:r>
      <w:r w:rsidRPr="004B2F83">
        <w:rPr>
          <w:rFonts w:cstheme="minorHAnsi"/>
          <w:b/>
        </w:rPr>
        <w:t xml:space="preserve">Zarząd Dróg Miejskich i Komunikacji Publicznej </w:t>
      </w:r>
      <w:r w:rsidRPr="004B2F83">
        <w:rPr>
          <w:rFonts w:cstheme="minorHAnsi"/>
          <w:b/>
        </w:rPr>
        <w:br/>
        <w:t>w Bydgoszczy z siedzibą w Bydgoszczy przy ul. Toruńskiej 174A</w:t>
      </w:r>
      <w:r w:rsidRPr="004B2F83">
        <w:rPr>
          <w:rFonts w:cstheme="minorHAnsi"/>
        </w:rPr>
        <w:t xml:space="preserve">, e-mail: </w:t>
      </w:r>
      <w:hyperlink r:id="rId20" w:history="1">
        <w:r w:rsidRPr="004B2F83">
          <w:rPr>
            <w:rStyle w:val="Hipercze"/>
            <w:rFonts w:cstheme="minorHAnsi"/>
            <w:color w:val="0000FF"/>
          </w:rPr>
          <w:t>zarzad@zdmikp.bydgoszcz.pl</w:t>
        </w:r>
      </w:hyperlink>
      <w:r w:rsidRPr="004B2F83">
        <w:rPr>
          <w:rFonts w:cstheme="minorHAnsi"/>
        </w:rPr>
        <w:t>, tel. 52 582 27 23</w:t>
      </w:r>
      <w:r w:rsidR="004B2F83">
        <w:rPr>
          <w:rFonts w:cstheme="minorHAnsi"/>
        </w:rPr>
        <w:t>,</w:t>
      </w:r>
    </w:p>
    <w:p w14:paraId="2C40642E" w14:textId="484046B5" w:rsidR="00C12FE3" w:rsidRPr="007B3B59" w:rsidRDefault="00C12FE3">
      <w:pPr>
        <w:numPr>
          <w:ilvl w:val="0"/>
          <w:numId w:val="32"/>
        </w:numPr>
        <w:spacing w:after="0" w:line="280" w:lineRule="atLeast"/>
        <w:ind w:left="284" w:hanging="284"/>
        <w:contextualSpacing/>
        <w:jc w:val="both"/>
        <w:rPr>
          <w:rFonts w:eastAsia="Calibri" w:cstheme="minorHAnsi"/>
        </w:rPr>
      </w:pPr>
      <w:r w:rsidRPr="007B3B59">
        <w:rPr>
          <w:rFonts w:eastAsia="Calibri" w:cstheme="minorHAnsi"/>
        </w:rPr>
        <w:t xml:space="preserve">W sprawach związanych z ochroną Państwa danych osobowych proszę kontaktować się z Inspektorem Ochrony Danych za pomocą adresu e-mail: </w:t>
      </w:r>
      <w:hyperlink r:id="rId21" w:history="1">
        <w:r w:rsidRPr="007B3B59">
          <w:rPr>
            <w:rStyle w:val="Hipercze"/>
            <w:rFonts w:cstheme="minorHAnsi"/>
          </w:rPr>
          <w:t>i</w:t>
        </w:r>
        <w:r w:rsidRPr="007B3B59">
          <w:rPr>
            <w:rStyle w:val="Hipercze"/>
            <w:rFonts w:cstheme="minorHAnsi"/>
            <w:color w:val="0000FF"/>
          </w:rPr>
          <w:t>do@zdmikp.bydgoszcz.pl</w:t>
        </w:r>
      </w:hyperlink>
      <w:r w:rsidRPr="007B3B59">
        <w:rPr>
          <w:rFonts w:cstheme="minorHAnsi"/>
        </w:rPr>
        <w:t xml:space="preserve"> </w:t>
      </w:r>
      <w:r w:rsidRPr="007B3B59">
        <w:rPr>
          <w:rFonts w:eastAsia="Calibri" w:cstheme="minorHAnsi"/>
        </w:rPr>
        <w:t xml:space="preserve">lub pisemnie na adres: </w:t>
      </w:r>
      <w:r w:rsidRPr="007B3B59">
        <w:rPr>
          <w:rFonts w:eastAsia="Calibri" w:cstheme="minorHAnsi"/>
          <w:b/>
        </w:rPr>
        <w:t>jak wyżej</w:t>
      </w:r>
    </w:p>
    <w:p w14:paraId="3D4FFBC6"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a podstawą prawną ich przetwarzania jest obowiązek prawny stosowania sformalizowanych procedur udzielania zamówień publicznych spoczywający na Zamawiającym – w oparciu o przepisy ustawy Prawo zamówień publicznych oraz aktów wykonawczych do Pzp.</w:t>
      </w:r>
    </w:p>
    <w:p w14:paraId="407AA436"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Odbiorcami Państwa danych osobowych będą osoby lub podmioty, którym udostępniona zostanie dokumentacja postępowania w oparciu o art. 18 oraz art. 74 Pzp.</w:t>
      </w:r>
    </w:p>
    <w:p w14:paraId="3BFA77D2"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Państwa dane osobowe będą przechowywane, zgodnie z art. 78 ust. 1 Pzp,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Pzp, związanym z udziałem w postępowaniu </w:t>
      </w:r>
      <w:r w:rsidRPr="00510163">
        <w:rPr>
          <w:rFonts w:eastAsia="Calibri" w:cs="Calibri"/>
        </w:rPr>
        <w:br/>
        <w:t>o udzielenie zamówienia publicznego; konsekwencje niepodania określonych danych wynikają z Pzp.</w:t>
      </w:r>
    </w:p>
    <w:p w14:paraId="574A6EA3"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 xml:space="preserve">w szczególności Open </w:t>
      </w:r>
      <w:proofErr w:type="spellStart"/>
      <w:r w:rsidRPr="00510163">
        <w:rPr>
          <w:rFonts w:eastAsia="Calibri" w:cs="Calibri"/>
        </w:rPr>
        <w:t>Nexus</w:t>
      </w:r>
      <w:proofErr w:type="spellEnd"/>
      <w:r w:rsidRPr="00510163">
        <w:rPr>
          <w:rFonts w:eastAsia="Calibri" w:cs="Calibri"/>
        </w:rPr>
        <w:t xml:space="preserve"> Sp. z o.o. z siedzibą w Poznaniu, ul. Bolesława Krzywoustego 3.</w:t>
      </w:r>
    </w:p>
    <w:p w14:paraId="0E543910"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dostępu do swoich danych osobowych – na podstawie art. 15 RODO,</w:t>
      </w:r>
    </w:p>
    <w:p w14:paraId="24C18490"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2F074B00"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 xml:space="preserve">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w:t>
      </w:r>
      <w:r w:rsidRPr="00510163">
        <w:rPr>
          <w:rFonts w:eastAsia="Calibri" w:cs="Calibri"/>
        </w:rPr>
        <w:lastRenderedPageBreak/>
        <w:t>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prawo do wniesienia skargi do Prezesa Urzędu Ochrony Danych Osobowych, gdy uznają Państwo, że przetwarzanie danych osobowych Państwa dotyczących narusza przepisy RODO.</w:t>
      </w:r>
    </w:p>
    <w:p w14:paraId="19329848" w14:textId="77777777" w:rsidR="00C12FE3" w:rsidRPr="00510163" w:rsidRDefault="00C12FE3">
      <w:pPr>
        <w:numPr>
          <w:ilvl w:val="0"/>
          <w:numId w:val="32"/>
        </w:numPr>
        <w:tabs>
          <w:tab w:val="left" w:pos="284"/>
        </w:tabs>
        <w:spacing w:after="0" w:line="280" w:lineRule="atLeast"/>
        <w:ind w:hanging="862"/>
        <w:contextualSpacing/>
        <w:jc w:val="both"/>
        <w:rPr>
          <w:rFonts w:eastAsia="Calibri" w:cs="Calibri"/>
        </w:rPr>
      </w:pPr>
      <w:r w:rsidRPr="00510163">
        <w:rPr>
          <w:rFonts w:eastAsia="Calibri" w:cs="Calibri"/>
        </w:rPr>
        <w:t xml:space="preserve">Nie przysługuje Państwu:  </w:t>
      </w:r>
    </w:p>
    <w:p w14:paraId="4508CFB5"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 xml:space="preserve">1) w związku z art. 17 ust. 3 lit. b, d lub e RODO prawo do usunięcia danych osobowych;  </w:t>
      </w:r>
    </w:p>
    <w:p w14:paraId="7E152C84"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2) prawo do przenoszenia danych osobowych, o którym mowa w art. 20 RODO.</w:t>
      </w:r>
    </w:p>
    <w:p w14:paraId="0D59B506" w14:textId="62296370" w:rsidR="00C12FE3" w:rsidRDefault="00C12FE3">
      <w:pPr>
        <w:numPr>
          <w:ilvl w:val="0"/>
          <w:numId w:val="32"/>
        </w:numPr>
        <w:tabs>
          <w:tab w:val="left" w:pos="284"/>
        </w:tabs>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00182401">
        <w:rPr>
          <w:rFonts w:eastAsia="Calibri" w:cs="Calibri"/>
        </w:rPr>
        <w:br/>
      </w:r>
      <w:r w:rsidRPr="00510163">
        <w:rPr>
          <w:rFonts w:eastAsia="Calibri" w:cs="Calibri"/>
        </w:rPr>
        <w:t xml:space="preserve">z wyłączeń, o których mowa w art. 14 ust. 5 RODO.  </w:t>
      </w:r>
    </w:p>
    <w:p w14:paraId="45825E67" w14:textId="77777777" w:rsidR="00C12FE3" w:rsidRPr="00510163" w:rsidRDefault="00C12FE3" w:rsidP="009C6A6A">
      <w:pPr>
        <w:tabs>
          <w:tab w:val="left" w:pos="284"/>
        </w:tabs>
        <w:spacing w:after="0" w:line="240" w:lineRule="auto"/>
        <w:ind w:left="-142"/>
        <w:contextualSpacing/>
        <w:jc w:val="both"/>
        <w:rPr>
          <w:rFonts w:eastAsia="Calibri" w:cs="Calibri"/>
        </w:rPr>
      </w:pPr>
    </w:p>
    <w:p w14:paraId="356C6A3D" w14:textId="77777777" w:rsidR="00C12FE3" w:rsidRPr="0068237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109" w:name="_Toc172021520"/>
      <w:r w:rsidRPr="00682373">
        <w:rPr>
          <w:rFonts w:ascii="Calibri" w:hAnsi="Calibri" w:cs="Calibri"/>
          <w:b/>
          <w:bCs/>
          <w:color w:val="auto"/>
          <w:sz w:val="22"/>
          <w:szCs w:val="22"/>
        </w:rPr>
        <w:t>ZAŁĄCZNIKI</w:t>
      </w:r>
      <w:bookmarkEnd w:id="109"/>
      <w:r w:rsidRPr="00682373">
        <w:rPr>
          <w:rFonts w:ascii="Calibri" w:hAnsi="Calibri" w:cs="Calibri"/>
          <w:b/>
          <w:bCs/>
          <w:color w:val="auto"/>
          <w:sz w:val="22"/>
          <w:szCs w:val="22"/>
        </w:rPr>
        <w:t xml:space="preserve"> </w:t>
      </w:r>
    </w:p>
    <w:p w14:paraId="1B347151" w14:textId="77777777" w:rsidR="00C12FE3" w:rsidRDefault="00C12FE3" w:rsidP="00BD0266">
      <w:pPr>
        <w:tabs>
          <w:tab w:val="left" w:pos="426"/>
        </w:tabs>
        <w:suppressAutoHyphens/>
        <w:spacing w:before="120" w:after="120" w:line="280" w:lineRule="atLeast"/>
        <w:ind w:left="425" w:hanging="425"/>
        <w:jc w:val="both"/>
        <w:rPr>
          <w:rFonts w:eastAsia="Calibri" w:cs="Calibri"/>
          <w:lang w:eastAsia="zh-CN"/>
        </w:rPr>
      </w:pPr>
      <w:r w:rsidRPr="00B7289D">
        <w:rPr>
          <w:rFonts w:eastAsia="Calibri" w:cs="Calibri"/>
          <w:lang w:eastAsia="zh-CN"/>
        </w:rPr>
        <w:t xml:space="preserve">Załączniki wymienione w </w:t>
      </w:r>
      <w:r>
        <w:rPr>
          <w:rFonts w:eastAsia="Calibri" w:cs="Calibri"/>
          <w:lang w:eastAsia="zh-CN"/>
        </w:rPr>
        <w:t>SWZ</w:t>
      </w:r>
      <w:r w:rsidRPr="00B7289D">
        <w:rPr>
          <w:rFonts w:eastAsia="Calibri" w:cs="Calibri"/>
          <w:lang w:eastAsia="zh-CN"/>
        </w:rPr>
        <w:t xml:space="preserve"> stanowią jej treść</w:t>
      </w:r>
    </w:p>
    <w:p w14:paraId="500ED7D4" w14:textId="5D05E7A6" w:rsidR="009C6A6A" w:rsidRPr="00C52FF7" w:rsidRDefault="00C12FE3" w:rsidP="00C52FF7">
      <w:pPr>
        <w:spacing w:after="0"/>
        <w:ind w:left="2127" w:right="13" w:hanging="2127"/>
        <w:contextualSpacing/>
        <w:jc w:val="both"/>
        <w:rPr>
          <w:rFonts w:eastAsia="Calibri" w:cs="Calibri"/>
          <w:color w:val="000000"/>
        </w:rPr>
      </w:pPr>
      <w:r w:rsidRPr="00256E10">
        <w:rPr>
          <w:rFonts w:eastAsia="Calibri" w:cs="Calibri"/>
          <w:lang w:eastAsia="zh-CN"/>
        </w:rPr>
        <w:t>Załącznik nr 1</w:t>
      </w:r>
      <w:r w:rsidR="00C52FF7">
        <w:rPr>
          <w:rFonts w:eastAsia="Calibri" w:cs="Calibri"/>
          <w:lang w:eastAsia="zh-CN"/>
        </w:rPr>
        <w:t xml:space="preserve"> – </w:t>
      </w:r>
      <w:r w:rsidRPr="00256E10">
        <w:rPr>
          <w:rFonts w:eastAsia="Calibri" w:cs="Calibri"/>
          <w:lang w:eastAsia="zh-CN"/>
        </w:rPr>
        <w:tab/>
      </w:r>
      <w:r w:rsidR="004B2F83" w:rsidRPr="004B2F83">
        <w:rPr>
          <w:rFonts w:eastAsia="Calibri" w:cs="Calibri"/>
          <w:lang w:eastAsia="zh-CN"/>
        </w:rPr>
        <w:t xml:space="preserve">projektowane postanowienia Umowy z załącznikami </w:t>
      </w:r>
      <w:r w:rsidRPr="00256E10">
        <w:rPr>
          <w:rFonts w:eastAsia="Calibri" w:cs="Calibri"/>
          <w:lang w:eastAsia="zh-CN"/>
        </w:rPr>
        <w:t>- wzór w wersji edytowalnej</w:t>
      </w:r>
      <w:r w:rsidR="00C52FF7">
        <w:t>;</w:t>
      </w:r>
    </w:p>
    <w:p w14:paraId="2EEF540D" w14:textId="14D607D9" w:rsidR="00C12FE3" w:rsidRPr="00256E10" w:rsidRDefault="00C12FE3" w:rsidP="00C52FF7">
      <w:pPr>
        <w:spacing w:after="0"/>
        <w:ind w:left="2127" w:right="13" w:hanging="2127"/>
        <w:contextualSpacing/>
        <w:jc w:val="both"/>
        <w:rPr>
          <w:rFonts w:eastAsia="Calibri" w:cs="Calibri"/>
          <w:lang w:eastAsia="zh-CN"/>
        </w:rPr>
      </w:pPr>
      <w:r w:rsidRPr="00743899">
        <w:rPr>
          <w:rFonts w:eastAsia="Calibri" w:cs="Calibri"/>
          <w:lang w:eastAsia="zh-CN"/>
        </w:rPr>
        <w:t>Załącznik nr 2</w:t>
      </w:r>
      <w:r w:rsidR="00C52FF7">
        <w:rPr>
          <w:rFonts w:eastAsia="Calibri" w:cs="Calibri"/>
          <w:lang w:eastAsia="zh-CN"/>
        </w:rPr>
        <w:t xml:space="preserve">  –</w:t>
      </w:r>
      <w:r w:rsidRPr="00743899">
        <w:rPr>
          <w:rFonts w:eastAsia="Calibri" w:cs="Calibri"/>
          <w:lang w:eastAsia="zh-CN"/>
        </w:rPr>
        <w:tab/>
        <w:t xml:space="preserve">Formularz Oferty, </w:t>
      </w:r>
      <w:bookmarkStart w:id="110" w:name="_Hlk86740947"/>
      <w:r w:rsidRPr="00743899">
        <w:rPr>
          <w:rFonts w:eastAsia="Calibri" w:cs="Calibri"/>
          <w:lang w:eastAsia="zh-CN"/>
        </w:rPr>
        <w:t xml:space="preserve">wzór w wersji edytowalnej </w:t>
      </w:r>
      <w:bookmarkEnd w:id="110"/>
      <w:r w:rsidRPr="00743899">
        <w:rPr>
          <w:rFonts w:eastAsia="Calibri" w:cs="Calibri"/>
          <w:lang w:eastAsia="zh-CN"/>
        </w:rPr>
        <w:t>(składany jako Oferta)</w:t>
      </w:r>
      <w:r w:rsidR="00D85FC8">
        <w:rPr>
          <w:rFonts w:eastAsia="Calibri" w:cs="Calibri"/>
          <w:lang w:eastAsia="zh-CN"/>
        </w:rPr>
        <w:t>;</w:t>
      </w:r>
    </w:p>
    <w:p w14:paraId="2EAE45E4" w14:textId="0EB3A7E4" w:rsidR="00B15386" w:rsidRPr="00B15386" w:rsidRDefault="00C12FE3" w:rsidP="00B15386">
      <w:pPr>
        <w:tabs>
          <w:tab w:val="left" w:pos="2127"/>
        </w:tabs>
        <w:suppressAutoHyphens/>
        <w:spacing w:after="0" w:line="280" w:lineRule="atLeast"/>
        <w:ind w:left="2127" w:hanging="2127"/>
        <w:jc w:val="both"/>
        <w:rPr>
          <w:rFonts w:ascii="Calibri" w:eastAsia="Calibri" w:hAnsi="Calibri" w:cs="Calibri"/>
          <w:lang w:eastAsia="zh-CN"/>
        </w:rPr>
      </w:pPr>
      <w:r w:rsidRPr="00256E10">
        <w:rPr>
          <w:rFonts w:eastAsia="Calibri" w:cs="Calibri"/>
          <w:lang w:eastAsia="zh-CN"/>
        </w:rPr>
        <w:t>Załącznik nr 3</w:t>
      </w:r>
      <w:r w:rsidR="00C52FF7">
        <w:rPr>
          <w:rFonts w:eastAsia="Calibri" w:cs="Calibri"/>
          <w:lang w:eastAsia="zh-CN"/>
        </w:rPr>
        <w:t xml:space="preserve">  –</w:t>
      </w:r>
      <w:r w:rsidRPr="00256E10">
        <w:rPr>
          <w:rFonts w:eastAsia="Calibri" w:cs="Calibri"/>
          <w:lang w:eastAsia="zh-CN"/>
        </w:rPr>
        <w:tab/>
      </w:r>
      <w:r w:rsidR="00B15386" w:rsidRPr="00B15386">
        <w:rPr>
          <w:rFonts w:ascii="Calibri" w:eastAsia="Times New Roman" w:hAnsi="Calibri" w:cs="Times New Roman"/>
          <w:lang w:eastAsia="pl-PL"/>
        </w:rPr>
        <w:t xml:space="preserve">Wycena, wzór </w:t>
      </w:r>
      <w:r w:rsidR="00B15386" w:rsidRPr="00B15386">
        <w:rPr>
          <w:rFonts w:ascii="Calibri" w:eastAsia="Calibri" w:hAnsi="Calibri" w:cs="Calibri"/>
          <w:lang w:eastAsia="zh-CN"/>
        </w:rPr>
        <w:t>w wersji edytowalnej (składany jako Oferta)</w:t>
      </w:r>
      <w:r w:rsidR="00B15386">
        <w:rPr>
          <w:rFonts w:ascii="Calibri" w:eastAsia="Calibri" w:hAnsi="Calibri" w:cs="Calibri"/>
          <w:lang w:eastAsia="zh-CN"/>
        </w:rPr>
        <w:t>;</w:t>
      </w:r>
    </w:p>
    <w:p w14:paraId="689F797B" w14:textId="39FE5DE2" w:rsidR="00B15386" w:rsidRPr="00642F46" w:rsidRDefault="00B15386" w:rsidP="00B15386">
      <w:pPr>
        <w:spacing w:after="0"/>
        <w:ind w:left="2127" w:right="13" w:hanging="2127"/>
        <w:contextualSpacing/>
        <w:jc w:val="both"/>
        <w:rPr>
          <w:rFonts w:eastAsia="Calibri" w:cs="Calibri"/>
          <w:lang w:eastAsia="zh-CN"/>
        </w:rPr>
      </w:pPr>
      <w:r w:rsidRPr="00256E10">
        <w:rPr>
          <w:rFonts w:eastAsia="Calibri" w:cs="Calibri"/>
          <w:lang w:eastAsia="zh-CN"/>
        </w:rPr>
        <w:t xml:space="preserve">Załącznik nr </w:t>
      </w:r>
      <w:r>
        <w:rPr>
          <w:rFonts w:eastAsia="Calibri" w:cs="Calibri"/>
          <w:lang w:eastAsia="zh-CN"/>
        </w:rPr>
        <w:t>4  –</w:t>
      </w:r>
      <w:r w:rsidRPr="00256E10">
        <w:rPr>
          <w:rFonts w:eastAsia="Calibri" w:cs="Calibri"/>
          <w:lang w:eastAsia="zh-CN"/>
        </w:rPr>
        <w:tab/>
      </w:r>
      <w:r w:rsidRPr="00510163">
        <w:rPr>
          <w:rFonts w:eastAsia="Calibri" w:cs="Calibri"/>
          <w:lang w:eastAsia="zh-CN"/>
        </w:rPr>
        <w:t>Oświadczenie wykonawców wspólnie ubiegających się o zamówienie z art. 117 ust. 4 Pzp, wzór w wersji edytowalnej</w:t>
      </w:r>
      <w:r>
        <w:rPr>
          <w:rFonts w:eastAsia="Calibri" w:cs="Calibri"/>
          <w:lang w:eastAsia="zh-CN"/>
        </w:rPr>
        <w:t>.</w:t>
      </w:r>
    </w:p>
    <w:p w14:paraId="4D2D944F" w14:textId="77777777" w:rsidR="00B15386" w:rsidRPr="00642F46" w:rsidRDefault="00B15386" w:rsidP="00C52FF7">
      <w:pPr>
        <w:spacing w:after="0"/>
        <w:ind w:left="2127" w:right="13" w:hanging="2127"/>
        <w:contextualSpacing/>
        <w:jc w:val="both"/>
        <w:rPr>
          <w:rFonts w:eastAsia="Calibri" w:cs="Calibri"/>
          <w:lang w:eastAsia="zh-CN"/>
        </w:rPr>
      </w:pPr>
    </w:p>
    <w:sectPr w:rsidR="00B15386" w:rsidRPr="00642F46" w:rsidSect="00CB05F5">
      <w:headerReference w:type="default" r:id="rId22"/>
      <w:footerReference w:type="default" r:id="rId23"/>
      <w:headerReference w:type="first" r:id="rId24"/>
      <w:footerReference w:type="first" r:id="rId25"/>
      <w:pgSz w:w="11906" w:h="16838" w:code="9"/>
      <w:pgMar w:top="993"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A9E1F" w14:textId="77777777" w:rsidR="00BB015D" w:rsidRDefault="00BB015D" w:rsidP="0033686C">
      <w:pPr>
        <w:spacing w:after="0" w:line="240" w:lineRule="auto"/>
      </w:pPr>
      <w:r>
        <w:separator/>
      </w:r>
    </w:p>
  </w:endnote>
  <w:endnote w:type="continuationSeparator" w:id="0">
    <w:p w14:paraId="7E2171E3" w14:textId="77777777" w:rsidR="00BB015D" w:rsidRDefault="00BB015D"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Normalny">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8E2C2" w14:textId="080D8DC3" w:rsidR="00434F5E" w:rsidRPr="00BD476B" w:rsidRDefault="001C6AC5" w:rsidP="00434F5E">
    <w:pPr>
      <w:pStyle w:val="Stopka"/>
      <w:jc w:val="right"/>
      <w:rPr>
        <w:rFonts w:ascii="Calibri" w:hAnsi="Calibri" w:cs="Calibri"/>
        <w:color w:val="808080" w:themeColor="background1" w:themeShade="80"/>
        <w:sz w:val="16"/>
        <w:szCs w:val="16"/>
        <w:lang w:val="de-DE"/>
      </w:rPr>
    </w:pPr>
    <w:r>
      <w:rPr>
        <w:noProof/>
        <w:lang w:eastAsia="pl-PL"/>
      </w:rPr>
      <w:drawing>
        <wp:anchor distT="0" distB="0" distL="114300" distR="114300" simplePos="0" relativeHeight="251649024" behindDoc="1" locked="0" layoutInCell="1" allowOverlap="1" wp14:anchorId="065225C2" wp14:editId="256FB7B2">
          <wp:simplePos x="0" y="0"/>
          <wp:positionH relativeFrom="column">
            <wp:posOffset>2395220</wp:posOffset>
          </wp:positionH>
          <wp:positionV relativeFrom="paragraph">
            <wp:posOffset>-159385</wp:posOffset>
          </wp:positionV>
          <wp:extent cx="2017395" cy="800100"/>
          <wp:effectExtent l="0" t="0" r="0" b="0"/>
          <wp:wrapNone/>
          <wp:docPr id="17" name="Obraz 1"/>
          <wp:cNvGraphicFramePr/>
          <a:graphic xmlns:a="http://schemas.openxmlformats.org/drawingml/2006/main">
            <a:graphicData uri="http://schemas.openxmlformats.org/drawingml/2006/picture">
              <pic:pic xmlns:pic="http://schemas.openxmlformats.org/drawingml/2006/picture">
                <pic:nvPicPr>
                  <pic:cNvPr id="64215251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7395" cy="800100"/>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14D89BBC">
        <v:group id="Grupa 1" o:spid="_x0000_s1025" style="position:absolute;left:0;text-align:left;margin-left:-60pt;margin-top:-32.55pt;width:564pt;height:88.5pt;z-index:251659264;mso-position-horizontal-relative:text;mso-position-vertical-relative:text" coordsize="7162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LcnqwIAABoIAAAOAAAAZHJzL2Uyb0RvYy54bWzUlVtv0zAUx9+R+A6W31nSdkvXaO2EunUv&#10;Aypt8O7azgV8k+027bfn+KTtxoYEDCGxPqSxfa6//G1fXG61IhvpQ2vNlA5Ockqk4Va0pp7Sz/eL&#10;d+eUhMiMYMoaOaU7Gejl7O2bi86Vcmgbq4T0BIKYUHZuSpsYXZllgTdSs3BinTSwWFmvWYShrzPh&#10;WQfRtcqGeV5knfXCectlCDB71S/SGcavKsnjp6oKMhI1pVBbxKfH5yo9s9kFK2vPXNPyfRnsBVVo&#10;1hpIegx1xSIja98+C6Vb7m2wVTzhVme2qlousQfoZpA/6ebG27XDXuqyq90RE6B9wunFYfnHzY13&#10;d27pgUTnamCBo9TLtvI6/UOVZIvIdkdkchsJh8nxoBie50CWw9ogL4o0QKi8AfLP/Hhz/QvP7JA4&#10;+6GczoFAwgOD8HcM7hrmJKINJTBYetIKaIASwzTI9P06WjQh49RNSg5Wc7P0CQjfmjt3a/m3QIyd&#10;N8zUEo3vdw58B8kDin/kkgYBGJNV98EKsGEQH/WSGJNKte5LcvxD2vmkOEPaR2asdD7EG2k1SS9T&#10;ytd+I8XcGgNbwfoRpmCb2xBTrlrs+2XiK/ReaQXi3zBFTvNxMcE+WLm3hhyH2MnV2EWrFH5pZUgH&#10;1Q/HqAPtAGQwNWYKVrUiGSaXsAtz5QnEn1LYwsJ29yAjShQLERZAW/hDR7XWQKq3LdJ0LyqYTqrC&#10;EKeHaaisDw3Y4fVxylTxFQtN74FLfSDYWUZg9Y1k4toIEvHjGTilaGpHSwGVSTjU0htaRtaq37GE&#10;IpRJDUs8gID1QRBJA72aVlbscM+hUEDY/fQ/V/jof1P42XjQaxhw/fxkeG0q9/XqKPPFYjIZjfYb&#10;6dUqE09iuIBwf+0vy3TDPR7jkfdwpc++AwAA//8DAFBLAwQUAAYACAAAACEAyOVWv+EAAAAMAQAA&#10;DwAAAGRycy9kb3ducmV2LnhtbEyPwW7CMAyG75P2DpGRdoMkmzqgNEUIbTuhSYNJ026hMW1Fk1RN&#10;aMvbz5zG7bP86/fnbD3ahvXYhdo7BXImgKErvKldqeD78D5dAAtRO6Mb71DBFQOs88eHTKfGD+4L&#10;+30sGZW4kGoFVYxtynkoKrQ6zHyLjnYn31kdaexKbjo9ULlt+LMQr9zq2tGFSre4rbA47y9Wwceg&#10;h82LfOt359P2+ntIPn92EpV6moybFbCIY/wPw02f1CEnp6O/OBNYo2AqxTKhLNFcENwiQi6IjgqW&#10;8wR4nvH7J/I/AAAA//8DAFBLAQItABQABgAIAAAAIQC2gziS/gAAAOEBAAATAAAAAAAAAAAAAAAA&#10;AAAAAABbQ29udGVudF9UeXBlc10ueG1sUEsBAi0AFAAGAAgAAAAhADj9If/WAAAAlAEAAAsAAAAA&#10;AAAAAAAAAAAALwEAAF9yZWxzLy5yZWxzUEsBAi0AFAAGAAgAAAAhACrstyerAgAAGggAAA4AAAAA&#10;AAAAAAAAAAAALgIAAGRycy9lMm9Eb2MueG1sUEsBAi0AFAAGAAgAAAAhAMjlVr/hAAAADAEAAA8A&#10;AAAAAAAAAAAAAAAABQUAAGRycy9kb3ducmV2LnhtbFBLBQYAAAAABAAEAPMAAAATBg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width:71628;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3WdvQAAANoAAAAPAAAAZHJzL2Rvd25yZXYueG1sRE9Ni8Iw&#10;EL0L/ocwwt40tQfRahQRBPGmqwdvQzO21WRSkqj132+EBU/D433OYtVZI57kQ+NYwXiUgSAunW64&#10;UnD63Q6nIEJE1mgck4I3BVgt+70FFtq9+EDPY6xECuFQoII6xraQMpQ1WQwj1xIn7uq8xZigr6T2&#10;+Erh1sg8yybSYsOpocaWNjWV9+PDKpjdvJ6aSzW7n+mUXw03Nt+/lfoZdOs5iEhd/Ir/3Tud5sPn&#10;lc+Vyz8AAAD//wMAUEsBAi0AFAAGAAgAAAAhANvh9svuAAAAhQEAABMAAAAAAAAAAAAAAAAAAAAA&#10;AFtDb250ZW50X1R5cGVzXS54bWxQSwECLQAUAAYACAAAACEAWvQsW78AAAAVAQAACwAAAAAAAAAA&#10;AAAAAAAfAQAAX3JlbHMvLnJlbHNQSwECLQAUAAYACAAAACEAuWN1nb0AAADaAAAADwAAAAAAAAAA&#10;AAAAAAAHAgAAZHJzL2Rvd25yZXYueG1sUEsFBgAAAAADAAMAtwAAAPECAAAAAA==&#10;" adj="8806" strokecolor="#666" strokeweight="1pt">
            <v:shadow color="#7f7f7f [1601]" opacity=".5" offset="1pt"/>
          </v:shape>
          <v:shape id="AutoShape 7" o:spid="_x0000_s1027" type="#_x0000_t38" style="position:absolute;top:571;width:71628;height:1009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EpNwAAAANoAAAAPAAAAZHJzL2Rvd25yZXYueG1sRI9BawIx&#10;FITvBf9DeIKXookKUlejaEHqVd1Lb4/Nc7O4eVmS1N3++6ZQ6HGYmW+Y7X5wrXhSiI1nDfOZAkFc&#10;edNwraG8naZvIGJCNth6Jg3fFGG/G71ssTC+5ws9r6kWGcKxQA02pa6QMlaWHMaZ74izd/fBYcoy&#10;1NIE7DPctXKh1Eo6bDgvWOzo3VL1uH45Da8qBHlTH2SP6748zT/LQ2yU1pPxcNiASDSk//Bf+2w0&#10;LOH3Sr4BcvcDAAD//wMAUEsBAi0AFAAGAAgAAAAhANvh9svuAAAAhQEAABMAAAAAAAAAAAAAAAAA&#10;AAAAAFtDb250ZW50X1R5cGVzXS54bWxQSwECLQAUAAYACAAAACEAWvQsW78AAAAVAQAACwAAAAAA&#10;AAAAAAAAAAAfAQAAX3JlbHMvLnJlbHNQSwECLQAUAAYACAAAACEAlNBKTcAAAADaAAAADwAAAAAA&#10;AAAAAAAAAAAHAgAAZHJzL2Rvd25yZXYueG1sUEsFBgAAAAADAAMAtwAAAPQCAAAAAA==&#10;" adj="8806" strokecolor="#f93" strokeweight="1pt">
            <v:shadow color="#7f7f7f [1601]" opacity=".5" offset="1pt"/>
          </v:shape>
        </v:group>
      </w:pict>
    </w:r>
    <w:r w:rsidR="00434F5E" w:rsidRPr="00BD476B">
      <w:rPr>
        <w:rFonts w:ascii="Calibri" w:hAnsi="Calibri" w:cs="Calibri"/>
        <w:color w:val="808080" w:themeColor="background1" w:themeShade="80"/>
        <w:sz w:val="16"/>
        <w:szCs w:val="16"/>
      </w:rPr>
      <w:t xml:space="preserve">ul. </w:t>
    </w:r>
    <w:r w:rsidR="00434F5E" w:rsidRPr="00BD476B">
      <w:rPr>
        <w:rFonts w:ascii="Calibri" w:hAnsi="Calibri" w:cs="Calibri"/>
        <w:color w:val="808080" w:themeColor="background1" w:themeShade="80"/>
        <w:sz w:val="16"/>
        <w:szCs w:val="16"/>
        <w:lang w:val="de-DE"/>
      </w:rPr>
      <w:t>Toruńska 174a,</w:t>
    </w:r>
    <w:r w:rsidRPr="001C6AC5">
      <w:rPr>
        <w:rFonts w:ascii="Calibri" w:hAnsi="Calibri" w:cs="Calibri"/>
        <w:color w:val="808080" w:themeColor="background1" w:themeShade="80"/>
        <w:sz w:val="16"/>
        <w:szCs w:val="16"/>
      </w:rPr>
      <w:t xml:space="preserve"> </w:t>
    </w:r>
    <w:r w:rsidRPr="00BD476B">
      <w:rPr>
        <w:rFonts w:ascii="Calibri" w:hAnsi="Calibri" w:cs="Calibri"/>
        <w:color w:val="808080" w:themeColor="background1" w:themeShade="80"/>
        <w:sz w:val="16"/>
        <w:szCs w:val="16"/>
      </w:rPr>
      <w:t xml:space="preserve">85-844 Bydgoszcz, </w:t>
    </w:r>
    <w:r w:rsidR="00434F5E" w:rsidRPr="00BD476B">
      <w:rPr>
        <w:rFonts w:ascii="Calibri" w:hAnsi="Calibri" w:cs="Calibri"/>
        <w:color w:val="808080" w:themeColor="background1" w:themeShade="80"/>
        <w:sz w:val="16"/>
        <w:szCs w:val="16"/>
        <w:lang w:val="de-DE"/>
      </w:rPr>
      <w:t xml:space="preserve"> </w:t>
    </w:r>
    <w:r>
      <w:rPr>
        <w:rFonts w:ascii="Calibri" w:hAnsi="Calibri" w:cs="Calibri"/>
        <w:color w:val="808080" w:themeColor="background1" w:themeShade="80"/>
        <w:sz w:val="16"/>
        <w:szCs w:val="16"/>
        <w:lang w:val="de-DE"/>
      </w:rPr>
      <w:br/>
    </w:r>
    <w:r w:rsidR="00434F5E" w:rsidRPr="00BD476B">
      <w:rPr>
        <w:rFonts w:ascii="Calibri" w:hAnsi="Calibri" w:cs="Calibri"/>
        <w:color w:val="808080" w:themeColor="background1" w:themeShade="80"/>
        <w:sz w:val="16"/>
        <w:szCs w:val="16"/>
        <w:lang w:val="de-DE"/>
      </w:rPr>
      <w:t xml:space="preserve">tel. 52 / 582 27 23, </w:t>
    </w:r>
    <w:proofErr w:type="spellStart"/>
    <w:r w:rsidR="00434F5E" w:rsidRPr="00BD476B">
      <w:rPr>
        <w:rFonts w:ascii="Calibri" w:hAnsi="Calibri" w:cs="Calibri"/>
        <w:color w:val="808080" w:themeColor="background1" w:themeShade="80"/>
        <w:sz w:val="16"/>
        <w:szCs w:val="16"/>
        <w:lang w:val="de-DE"/>
      </w:rPr>
      <w:t>fax</w:t>
    </w:r>
    <w:proofErr w:type="spellEnd"/>
    <w:r w:rsidR="00434F5E" w:rsidRPr="00BD476B">
      <w:rPr>
        <w:rFonts w:ascii="Calibri" w:hAnsi="Calibri" w:cs="Calibri"/>
        <w:color w:val="808080" w:themeColor="background1" w:themeShade="80"/>
        <w:sz w:val="16"/>
        <w:szCs w:val="16"/>
        <w:lang w:val="de-DE"/>
      </w:rPr>
      <w:t xml:space="preserve"> 52 / 582 27 77     </w:t>
    </w:r>
  </w:p>
  <w:p w14:paraId="56855095" w14:textId="049281B5" w:rsidR="00434F5E" w:rsidRPr="00434F5E" w:rsidRDefault="00000000" w:rsidP="00434F5E">
    <w:pPr>
      <w:pStyle w:val="Stopka"/>
      <w:jc w:val="right"/>
      <w:rPr>
        <w:rFonts w:ascii="Calibri" w:hAnsi="Calibri" w:cs="Calibri"/>
        <w:color w:val="808080" w:themeColor="background1" w:themeShade="80"/>
        <w:w w:val="120"/>
        <w:sz w:val="16"/>
        <w:szCs w:val="16"/>
        <w:lang w:val="de-DE"/>
      </w:rPr>
    </w:pPr>
    <w:hyperlink r:id="rId2" w:history="1">
      <w:r w:rsidR="00434F5E" w:rsidRPr="00BD476B">
        <w:rPr>
          <w:rStyle w:val="Hipercze"/>
          <w:rFonts w:ascii="Calibri" w:hAnsi="Calibri" w:cs="Calibri"/>
          <w:color w:val="808080" w:themeColor="background1" w:themeShade="80"/>
          <w:sz w:val="16"/>
          <w:szCs w:val="16"/>
          <w:lang w:val="de-DE"/>
        </w:rPr>
        <w:t>zarzad@zdmikp.bydgoszcz.pl</w:t>
      </w:r>
    </w:hyperlink>
    <w:r w:rsidR="00434F5E" w:rsidRPr="00BD476B">
      <w:rPr>
        <w:rFonts w:ascii="Calibri" w:hAnsi="Calibri" w:cs="Calibri"/>
        <w:color w:val="808080" w:themeColor="background1" w:themeShade="80"/>
        <w:sz w:val="16"/>
        <w:szCs w:val="16"/>
        <w:lang w:val="de-DE"/>
      </w:rPr>
      <w:t xml:space="preserve">, </w:t>
    </w:r>
    <w:r w:rsidR="001C6AC5">
      <w:rPr>
        <w:rFonts w:ascii="Calibri" w:hAnsi="Calibri" w:cs="Calibri"/>
        <w:color w:val="808080" w:themeColor="background1" w:themeShade="80"/>
        <w:sz w:val="16"/>
        <w:szCs w:val="16"/>
        <w:lang w:val="de-DE"/>
      </w:rPr>
      <w:br/>
    </w:r>
    <w:r w:rsidR="00434F5E" w:rsidRPr="00BD476B">
      <w:rPr>
        <w:rFonts w:ascii="Calibri" w:hAnsi="Calibri" w:cs="Calibri"/>
        <w:color w:val="808080" w:themeColor="background1" w:themeShade="80"/>
        <w:sz w:val="16"/>
        <w:szCs w:val="16"/>
        <w:lang w:val="de-DE"/>
      </w:rPr>
      <w:t>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F9A17" w14:textId="77777777" w:rsidR="00BB015D" w:rsidRDefault="00BB015D" w:rsidP="0033686C">
      <w:pPr>
        <w:spacing w:after="0" w:line="240" w:lineRule="auto"/>
      </w:pPr>
      <w:r>
        <w:separator/>
      </w:r>
    </w:p>
  </w:footnote>
  <w:footnote w:type="continuationSeparator" w:id="0">
    <w:p w14:paraId="23056530" w14:textId="77777777" w:rsidR="00BB015D" w:rsidRDefault="00BB015D"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46D12869"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AC6ED7">
      <w:rPr>
        <w:rFonts w:eastAsia="Times New Roman" w:cs="Times New Roman"/>
        <w:sz w:val="20"/>
        <w:szCs w:val="20"/>
        <w:lang w:eastAsia="pl-PL"/>
      </w:rPr>
      <w:t xml:space="preserve">Nr </w:t>
    </w:r>
    <w:bookmarkStart w:id="111" w:name="_Hlk166569295"/>
    <w:r w:rsidRPr="00AC6ED7">
      <w:rPr>
        <w:rFonts w:eastAsia="Times New Roman" w:cs="Times New Roman"/>
        <w:sz w:val="20"/>
        <w:szCs w:val="20"/>
        <w:lang w:eastAsia="pl-PL"/>
      </w:rPr>
      <w:t xml:space="preserve">sprawy </w:t>
    </w:r>
    <w:bookmarkStart w:id="112" w:name="_Hlk167432311"/>
    <w:bookmarkStart w:id="113" w:name="_Hlk164407652"/>
    <w:r w:rsidR="00B55741" w:rsidRPr="00AC6ED7">
      <w:rPr>
        <w:rFonts w:eastAsia="Times New Roman" w:cs="Times New Roman"/>
        <w:b/>
        <w:bCs/>
        <w:lang w:eastAsia="pl-PL"/>
      </w:rPr>
      <w:t>NZ.2531</w:t>
    </w:r>
    <w:bookmarkStart w:id="114" w:name="_Hlk167178181"/>
    <w:r w:rsidR="00B55741" w:rsidRPr="00AC6ED7">
      <w:rPr>
        <w:rFonts w:eastAsia="Times New Roman" w:cs="Times New Roman"/>
        <w:b/>
        <w:bCs/>
        <w:lang w:eastAsia="pl-PL"/>
      </w:rPr>
      <w:t>.</w:t>
    </w:r>
    <w:r w:rsidR="009C40A8" w:rsidRPr="00AC6ED7">
      <w:rPr>
        <w:rFonts w:eastAsia="Times New Roman" w:cs="Times New Roman"/>
        <w:b/>
        <w:bCs/>
        <w:lang w:eastAsia="pl-PL"/>
      </w:rPr>
      <w:t>3</w:t>
    </w:r>
    <w:r w:rsidR="00C31AEF">
      <w:rPr>
        <w:rFonts w:eastAsia="Times New Roman" w:cs="Times New Roman"/>
        <w:b/>
        <w:bCs/>
        <w:lang w:eastAsia="pl-PL"/>
      </w:rPr>
      <w:t>5</w:t>
    </w:r>
    <w:r w:rsidR="00B55741" w:rsidRPr="00AC6ED7">
      <w:rPr>
        <w:rFonts w:eastAsia="Times New Roman" w:cs="Times New Roman"/>
        <w:b/>
        <w:bCs/>
        <w:lang w:eastAsia="pl-PL"/>
      </w:rPr>
      <w:t>.</w:t>
    </w:r>
    <w:bookmarkEnd w:id="114"/>
    <w:r w:rsidR="00B55741" w:rsidRPr="00AC6ED7">
      <w:rPr>
        <w:rFonts w:eastAsia="Times New Roman" w:cs="Times New Roman"/>
        <w:b/>
        <w:bCs/>
        <w:lang w:eastAsia="pl-PL"/>
      </w:rPr>
      <w:t>2024</w:t>
    </w:r>
    <w:bookmarkEnd w:id="111"/>
    <w:bookmarkEnd w:id="112"/>
    <w:r w:rsidRPr="00AC6ED7">
      <w:rPr>
        <w:rFonts w:eastAsia="Times New Roman" w:cs="Times New Roman"/>
        <w:sz w:val="20"/>
        <w:szCs w:val="20"/>
        <w:lang w:eastAsia="pl-PL"/>
      </w:rPr>
      <w:tab/>
    </w:r>
    <w:bookmarkEnd w:id="113"/>
    <w:r w:rsidR="004B2383" w:rsidRPr="00AC6ED7">
      <w:rPr>
        <w:rFonts w:eastAsia="Times New Roman" w:cs="Times New Roman"/>
        <w:sz w:val="20"/>
        <w:szCs w:val="20"/>
        <w:lang w:eastAsia="pl-PL"/>
      </w:rPr>
      <w:tab/>
    </w:r>
    <w:r w:rsidRPr="00AC6ED7">
      <w:rPr>
        <w:rFonts w:eastAsia="Times New Roman" w:cs="Times New Roman"/>
        <w:sz w:val="20"/>
        <w:szCs w:val="20"/>
        <w:lang w:eastAsia="pl-PL"/>
      </w:rPr>
      <w:tab/>
      <w:t>SWZ</w:t>
    </w:r>
  </w:p>
  <w:p w14:paraId="5C44AB80" w14:textId="59F8D547" w:rsidR="009579D4" w:rsidRPr="009C0F64" w:rsidRDefault="00C31AEF" w:rsidP="00C31AEF">
    <w:pPr>
      <w:pStyle w:val="Nagwek"/>
      <w:pBdr>
        <w:bottom w:val="single" w:sz="4" w:space="1" w:color="auto"/>
      </w:pBdr>
      <w:tabs>
        <w:tab w:val="right" w:pos="9639"/>
      </w:tabs>
      <w:spacing w:before="60" w:after="60"/>
      <w:rPr>
        <w:rFonts w:cs="Calibri"/>
        <w:sz w:val="18"/>
        <w:szCs w:val="18"/>
      </w:rPr>
    </w:pPr>
    <w:bookmarkStart w:id="115" w:name="_Hlk129587002"/>
    <w:r w:rsidRPr="00C31AEF">
      <w:rPr>
        <w:rFonts w:cs="Calibri"/>
        <w:sz w:val="18"/>
        <w:szCs w:val="18"/>
      </w:rPr>
      <w:t>Modernizacja oświetlenia ulicznego w Bydgoszcz</w:t>
    </w:r>
    <w:r w:rsidR="00F56F01">
      <w:rPr>
        <w:rFonts w:cs="Calibri"/>
        <w:sz w:val="18"/>
        <w:szCs w:val="18"/>
      </w:rPr>
      <w:t>y</w:t>
    </w:r>
    <w:r w:rsidRPr="00C31AEF">
      <w:rPr>
        <w:rFonts w:cs="Calibri"/>
        <w:sz w:val="18"/>
        <w:szCs w:val="18"/>
      </w:rPr>
      <w:t xml:space="preserve"> - wymiana opraw nieenergooszczędnych</w:t>
    </w:r>
  </w:p>
  <w:bookmarkEnd w:id="1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041BBDA3" w:rsidR="00434F5E" w:rsidRDefault="00C12732" w:rsidP="00C12732">
    <w:pPr>
      <w:pStyle w:val="Nagwek"/>
      <w:tabs>
        <w:tab w:val="clear" w:pos="4536"/>
      </w:tabs>
    </w:pPr>
    <w:r>
      <w:tab/>
    </w:r>
  </w:p>
  <w:p w14:paraId="711B94C0" w14:textId="4DBD603D" w:rsidR="0070126D" w:rsidRDefault="001C6AC5" w:rsidP="001C6AC5">
    <w:pPr>
      <w:pStyle w:val="Nagwek"/>
      <w:tabs>
        <w:tab w:val="clear" w:pos="4536"/>
      </w:tabs>
    </w:pPr>
    <w:r w:rsidRPr="001C6AC5">
      <w:rPr>
        <w:rFonts w:cs="Calibri"/>
        <w:b/>
        <w:noProof/>
      </w:rPr>
      <w:drawing>
        <wp:anchor distT="0" distB="0" distL="114300" distR="114300" simplePos="0" relativeHeight="251669504" behindDoc="1" locked="0" layoutInCell="1" allowOverlap="1" wp14:anchorId="43B2FFCF" wp14:editId="39D91596">
          <wp:simplePos x="0" y="0"/>
          <wp:positionH relativeFrom="column">
            <wp:posOffset>2028825</wp:posOffset>
          </wp:positionH>
          <wp:positionV relativeFrom="paragraph">
            <wp:posOffset>160655</wp:posOffset>
          </wp:positionV>
          <wp:extent cx="1781175" cy="1005218"/>
          <wp:effectExtent l="0" t="0" r="0" b="0"/>
          <wp:wrapNone/>
          <wp:docPr id="15946303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1005218"/>
                  </a:xfrm>
                  <a:prstGeom prst="rect">
                    <a:avLst/>
                  </a:prstGeom>
                  <a:noFill/>
                  <a:ln>
                    <a:noFill/>
                  </a:ln>
                </pic:spPr>
              </pic:pic>
            </a:graphicData>
          </a:graphic>
        </wp:anchor>
      </w:drawing>
    </w:r>
    <w:r w:rsidRPr="0006209B">
      <w:rPr>
        <w:noProof/>
        <w:lang w:eastAsia="pl-PL"/>
      </w:rPr>
      <w:drawing>
        <wp:anchor distT="0" distB="0" distL="114300" distR="114300" simplePos="0" relativeHeight="251662336" behindDoc="1" locked="0" layoutInCell="1" allowOverlap="1" wp14:anchorId="71FED82B" wp14:editId="49E6E481">
          <wp:simplePos x="0" y="0"/>
          <wp:positionH relativeFrom="margin">
            <wp:posOffset>156845</wp:posOffset>
          </wp:positionH>
          <wp:positionV relativeFrom="paragraph">
            <wp:posOffset>172085</wp:posOffset>
          </wp:positionV>
          <wp:extent cx="1171575" cy="835660"/>
          <wp:effectExtent l="0" t="0" r="0" b="0"/>
          <wp:wrapTight wrapText="bothSides">
            <wp:wrapPolygon edited="0">
              <wp:start x="0" y="0"/>
              <wp:lineTo x="0" y="21173"/>
              <wp:lineTo x="21424" y="21173"/>
              <wp:lineTo x="21424" y="0"/>
              <wp:lineTo x="0" y="0"/>
            </wp:wrapPolygon>
          </wp:wrapTight>
          <wp:docPr id="13" name="Obraz 13" descr="C:\Users\fafaram\Pictures\bydgoszc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afaram\Pictures\bydgoszcz.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71575" cy="83566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1C6AC5">
      <w:rPr>
        <w:noProof/>
      </w:rPr>
      <w:drawing>
        <wp:inline distT="0" distB="0" distL="0" distR="0" wp14:anchorId="0D18E60C" wp14:editId="3B7CC5A3">
          <wp:extent cx="1296188" cy="1007110"/>
          <wp:effectExtent l="0" t="0" r="0" b="0"/>
          <wp:docPr id="20738595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6800" cy="10075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4B42905"/>
    <w:multiLevelType w:val="hybridMultilevel"/>
    <w:tmpl w:val="9B1E6330"/>
    <w:lvl w:ilvl="0" w:tplc="A3A6A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07907"/>
    <w:multiLevelType w:val="hybridMultilevel"/>
    <w:tmpl w:val="F904988C"/>
    <w:lvl w:ilvl="0" w:tplc="AC606ECE">
      <w:start w:val="1"/>
      <w:numFmt w:val="decimal"/>
      <w:lvlText w:val="%1."/>
      <w:lvlJc w:val="left"/>
      <w:pPr>
        <w:ind w:left="72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304A5"/>
    <w:multiLevelType w:val="hybridMultilevel"/>
    <w:tmpl w:val="5A7CB3C0"/>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9E1459"/>
    <w:multiLevelType w:val="hybridMultilevel"/>
    <w:tmpl w:val="9CB8ED22"/>
    <w:lvl w:ilvl="0" w:tplc="B93A9D88">
      <w:start w:val="2"/>
      <w:numFmt w:val="decimal"/>
      <w:lvlText w:val="%1)"/>
      <w:lvlJc w:val="left"/>
      <w:pPr>
        <w:ind w:left="144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F2840"/>
    <w:multiLevelType w:val="hybridMultilevel"/>
    <w:tmpl w:val="BB2C2866"/>
    <w:lvl w:ilvl="0" w:tplc="8FA8AAE0">
      <w:start w:val="1"/>
      <w:numFmt w:val="lowerLetter"/>
      <w:lvlText w:val="%1)"/>
      <w:lvlJc w:val="left"/>
      <w:pPr>
        <w:tabs>
          <w:tab w:val="num" w:pos="2345"/>
        </w:tabs>
        <w:ind w:left="2345"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C736BA"/>
    <w:multiLevelType w:val="hybridMultilevel"/>
    <w:tmpl w:val="3BEC2F14"/>
    <w:lvl w:ilvl="0" w:tplc="A3A6A85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0C4020EB"/>
    <w:multiLevelType w:val="hybridMultilevel"/>
    <w:tmpl w:val="7E26E48A"/>
    <w:lvl w:ilvl="0" w:tplc="241473AE">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1"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0EBB4FD2"/>
    <w:multiLevelType w:val="hybridMultilevel"/>
    <w:tmpl w:val="C61A9172"/>
    <w:lvl w:ilvl="0" w:tplc="04150011">
      <w:start w:val="1"/>
      <w:numFmt w:val="decimal"/>
      <w:lvlText w:val="%1)"/>
      <w:lvlJc w:val="left"/>
      <w:pPr>
        <w:ind w:left="1495" w:hanging="360"/>
      </w:pPr>
      <w:rPr>
        <w:b w:val="0"/>
        <w:sz w:val="22"/>
        <w:szCs w:val="22"/>
      </w:rPr>
    </w:lvl>
    <w:lvl w:ilvl="1" w:tplc="04150011">
      <w:start w:val="1"/>
      <w:numFmt w:val="decimal"/>
      <w:lvlText w:val="%2)"/>
      <w:lvlJc w:val="left"/>
      <w:pPr>
        <w:ind w:left="1364" w:hanging="360"/>
      </w:pPr>
    </w:lvl>
    <w:lvl w:ilvl="2" w:tplc="FFFFFFFF">
      <w:start w:val="1"/>
      <w:numFmt w:val="lowerRoman"/>
      <w:lvlText w:val="%3."/>
      <w:lvlJc w:val="right"/>
      <w:pPr>
        <w:ind w:left="2084" w:hanging="180"/>
      </w:pPr>
    </w:lvl>
    <w:lvl w:ilvl="3" w:tplc="42D08BD6">
      <w:start w:val="1"/>
      <w:numFmt w:val="decimal"/>
      <w:lvlText w:val="%4."/>
      <w:lvlJc w:val="left"/>
      <w:pPr>
        <w:ind w:left="2804" w:hanging="360"/>
      </w:pPr>
      <w:rPr>
        <w:b w:val="0"/>
        <w:bCs w:val="0"/>
      </w:r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4" w15:restartNumberingAfterBreak="0">
    <w:nsid w:val="0ECB3CCF"/>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0EE46832"/>
    <w:multiLevelType w:val="hybridMultilevel"/>
    <w:tmpl w:val="2DE63724"/>
    <w:lvl w:ilvl="0" w:tplc="A6546832">
      <w:start w:val="1"/>
      <w:numFmt w:val="decimal"/>
      <w:lvlText w:val="%1)"/>
      <w:lvlJc w:val="left"/>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5557F1"/>
    <w:multiLevelType w:val="hybridMultilevel"/>
    <w:tmpl w:val="450EBAA6"/>
    <w:lvl w:ilvl="0" w:tplc="FFFFFFFF">
      <w:start w:val="1"/>
      <w:numFmt w:val="decimal"/>
      <w:lvlText w:val="%1)"/>
      <w:lvlJc w:val="left"/>
      <w:pPr>
        <w:ind w:left="28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3D9235C"/>
    <w:multiLevelType w:val="hybridMultilevel"/>
    <w:tmpl w:val="C63C9CE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8" w15:restartNumberingAfterBreak="0">
    <w:nsid w:val="14FC33B2"/>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9"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78448D3"/>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1"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CEE0693"/>
    <w:multiLevelType w:val="multilevel"/>
    <w:tmpl w:val="E1FC33CE"/>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0B90F43"/>
    <w:multiLevelType w:val="hybridMultilevel"/>
    <w:tmpl w:val="CFC08D76"/>
    <w:lvl w:ilvl="0" w:tplc="07A0F3C8">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2204288E"/>
    <w:multiLevelType w:val="hybridMultilevel"/>
    <w:tmpl w:val="DCF89ED4"/>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5" w15:restartNumberingAfterBreak="0">
    <w:nsid w:val="230119FF"/>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6"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8" w15:restartNumberingAfterBreak="0">
    <w:nsid w:val="2C741962"/>
    <w:multiLevelType w:val="hybridMultilevel"/>
    <w:tmpl w:val="450EBAA6"/>
    <w:lvl w:ilvl="0" w:tplc="F2487284">
      <w:start w:val="1"/>
      <w:numFmt w:val="decimal"/>
      <w:lvlText w:val="%1)"/>
      <w:lvlJc w:val="left"/>
      <w:pPr>
        <w:ind w:left="28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DD62307"/>
    <w:multiLevelType w:val="hybridMultilevel"/>
    <w:tmpl w:val="133067CC"/>
    <w:lvl w:ilvl="0" w:tplc="8BD6F66A">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1C244A"/>
    <w:multiLevelType w:val="hybridMultilevel"/>
    <w:tmpl w:val="4D703422"/>
    <w:lvl w:ilvl="0" w:tplc="FFFFFFFF">
      <w:start w:val="1"/>
      <w:numFmt w:val="lowerLetter"/>
      <w:lvlText w:val="%1)"/>
      <w:lvlJc w:val="left"/>
      <w:pPr>
        <w:ind w:left="1571" w:hanging="360"/>
      </w:pPr>
      <w:rPr>
        <w:b w:val="0"/>
        <w:sz w:val="22"/>
        <w:szCs w:val="22"/>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1" w15:restartNumberingAfterBreak="0">
    <w:nsid w:val="2E3322A1"/>
    <w:multiLevelType w:val="hybridMultilevel"/>
    <w:tmpl w:val="4574FED0"/>
    <w:lvl w:ilvl="0" w:tplc="C3D206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A24B06"/>
    <w:multiLevelType w:val="hybridMultilevel"/>
    <w:tmpl w:val="087868CE"/>
    <w:lvl w:ilvl="0" w:tplc="FFFFFFFF">
      <w:start w:val="1"/>
      <w:numFmt w:val="lowerLetter"/>
      <w:lvlText w:val="%1)"/>
      <w:lvlJc w:val="left"/>
      <w:pPr>
        <w:ind w:left="1800" w:hanging="360"/>
      </w:pPr>
      <w:rPr>
        <w:rFonts w:hint="default"/>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3" w15:restartNumberingAfterBreak="0">
    <w:nsid w:val="2F86717A"/>
    <w:multiLevelType w:val="hybridMultilevel"/>
    <w:tmpl w:val="EE0E2722"/>
    <w:lvl w:ilvl="0" w:tplc="FFFFFFFF">
      <w:start w:val="1"/>
      <w:numFmt w:val="decimal"/>
      <w:lvlText w:val="%1."/>
      <w:lvlJc w:val="left"/>
      <w:pPr>
        <w:ind w:left="4581" w:hanging="360"/>
      </w:pPr>
    </w:lvl>
    <w:lvl w:ilvl="1" w:tplc="FFFFFFFF" w:tentative="1">
      <w:start w:val="1"/>
      <w:numFmt w:val="lowerLetter"/>
      <w:lvlText w:val="%2."/>
      <w:lvlJc w:val="left"/>
      <w:pPr>
        <w:ind w:left="5301" w:hanging="360"/>
      </w:pPr>
    </w:lvl>
    <w:lvl w:ilvl="2" w:tplc="FFFFFFFF" w:tentative="1">
      <w:start w:val="1"/>
      <w:numFmt w:val="lowerRoman"/>
      <w:lvlText w:val="%3."/>
      <w:lvlJc w:val="right"/>
      <w:pPr>
        <w:ind w:left="6021" w:hanging="180"/>
      </w:pPr>
    </w:lvl>
    <w:lvl w:ilvl="3" w:tplc="FFFFFFFF" w:tentative="1">
      <w:start w:val="1"/>
      <w:numFmt w:val="decimal"/>
      <w:lvlText w:val="%4."/>
      <w:lvlJc w:val="left"/>
      <w:pPr>
        <w:ind w:left="6741" w:hanging="360"/>
      </w:pPr>
    </w:lvl>
    <w:lvl w:ilvl="4" w:tplc="FFFFFFFF" w:tentative="1">
      <w:start w:val="1"/>
      <w:numFmt w:val="lowerLetter"/>
      <w:lvlText w:val="%5."/>
      <w:lvlJc w:val="left"/>
      <w:pPr>
        <w:ind w:left="7461" w:hanging="360"/>
      </w:pPr>
    </w:lvl>
    <w:lvl w:ilvl="5" w:tplc="FFFFFFFF" w:tentative="1">
      <w:start w:val="1"/>
      <w:numFmt w:val="lowerRoman"/>
      <w:lvlText w:val="%6."/>
      <w:lvlJc w:val="right"/>
      <w:pPr>
        <w:ind w:left="8181" w:hanging="180"/>
      </w:pPr>
    </w:lvl>
    <w:lvl w:ilvl="6" w:tplc="FFFFFFFF" w:tentative="1">
      <w:start w:val="1"/>
      <w:numFmt w:val="decimal"/>
      <w:lvlText w:val="%7."/>
      <w:lvlJc w:val="left"/>
      <w:pPr>
        <w:ind w:left="8901" w:hanging="360"/>
      </w:pPr>
    </w:lvl>
    <w:lvl w:ilvl="7" w:tplc="FFFFFFFF" w:tentative="1">
      <w:start w:val="1"/>
      <w:numFmt w:val="lowerLetter"/>
      <w:lvlText w:val="%8."/>
      <w:lvlJc w:val="left"/>
      <w:pPr>
        <w:ind w:left="9621" w:hanging="360"/>
      </w:pPr>
    </w:lvl>
    <w:lvl w:ilvl="8" w:tplc="FFFFFFFF" w:tentative="1">
      <w:start w:val="1"/>
      <w:numFmt w:val="lowerRoman"/>
      <w:lvlText w:val="%9."/>
      <w:lvlJc w:val="right"/>
      <w:pPr>
        <w:ind w:left="10341" w:hanging="180"/>
      </w:pPr>
    </w:lvl>
  </w:abstractNum>
  <w:abstractNum w:abstractNumId="34"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5"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6" w15:restartNumberingAfterBreak="0">
    <w:nsid w:val="315244D2"/>
    <w:multiLevelType w:val="hybridMultilevel"/>
    <w:tmpl w:val="087868CE"/>
    <w:lvl w:ilvl="0" w:tplc="1C9CFC7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2D00494"/>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9"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2"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3" w15:restartNumberingAfterBreak="0">
    <w:nsid w:val="41884CCC"/>
    <w:multiLevelType w:val="hybridMultilevel"/>
    <w:tmpl w:val="9072E2F8"/>
    <w:lvl w:ilvl="0" w:tplc="E2B2745A">
      <w:start w:val="1"/>
      <w:numFmt w:val="lowerLetter"/>
      <w:lvlText w:val="%1)"/>
      <w:lvlJc w:val="left"/>
      <w:pPr>
        <w:ind w:left="0" w:firstLine="0"/>
      </w:pPr>
      <w:rPr>
        <w:rFonts w:ascii="Calibri" w:eastAsia="Times New Roman" w:hAnsi="Calibri" w:cs="Calibri" w:hint="default"/>
        <w:strike w:val="0"/>
        <w:dstrike w:val="0"/>
        <w:sz w:val="22"/>
        <w:szCs w:val="20"/>
        <w:u w:val="none"/>
        <w:effect w:val="none"/>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4" w15:restartNumberingAfterBreak="0">
    <w:nsid w:val="44582C1F"/>
    <w:multiLevelType w:val="hybridMultilevel"/>
    <w:tmpl w:val="BECAE59E"/>
    <w:lvl w:ilvl="0" w:tplc="F87EA1D0">
      <w:start w:val="1"/>
      <w:numFmt w:val="decimal"/>
      <w:lvlText w:val="%1."/>
      <w:lvlJc w:val="left"/>
      <w:pPr>
        <w:ind w:left="1712"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B17FA9"/>
    <w:multiLevelType w:val="hybridMultilevel"/>
    <w:tmpl w:val="BB2C2866"/>
    <w:lvl w:ilvl="0" w:tplc="FFFFFFFF">
      <w:start w:val="1"/>
      <w:numFmt w:val="lowerLetter"/>
      <w:lvlText w:val="%1)"/>
      <w:lvlJc w:val="left"/>
      <w:pPr>
        <w:tabs>
          <w:tab w:val="num" w:pos="2345"/>
        </w:tabs>
        <w:ind w:left="2345"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D225C0"/>
    <w:multiLevelType w:val="hybridMultilevel"/>
    <w:tmpl w:val="52BE9F34"/>
    <w:lvl w:ilvl="0" w:tplc="140C831A">
      <w:start w:val="1"/>
      <w:numFmt w:val="decimal"/>
      <w:lvlText w:val="%1)"/>
      <w:lvlJc w:val="left"/>
      <w:pPr>
        <w:ind w:left="720" w:hanging="360"/>
      </w:pPr>
      <w:rPr>
        <w:rFonts w:ascii="Calibri" w:hAnsi="Calibri" w:cs="Calibri" w:hint="default"/>
        <w:b w:val="0"/>
        <w:i w:val="0"/>
        <w:color w:val="auto"/>
        <w:sz w:val="22"/>
        <w:szCs w:val="22"/>
      </w:rPr>
    </w:lvl>
    <w:lvl w:ilvl="1" w:tplc="36D86E40">
      <w:start w:val="1"/>
      <w:numFmt w:val="decimal"/>
      <w:lvlText w:val="%2)"/>
      <w:lvlJc w:val="left"/>
      <w:pPr>
        <w:ind w:left="1440" w:hanging="360"/>
      </w:pPr>
      <w:rPr>
        <w:rFonts w:ascii="Calibri" w:hAnsi="Calibri" w:cs="Calibri" w:hint="default"/>
        <w:b w:val="0"/>
        <w:i w:val="0"/>
        <w:color w:val="auto"/>
        <w:sz w:val="22"/>
        <w:szCs w:val="22"/>
      </w:rPr>
    </w:lvl>
    <w:lvl w:ilvl="2" w:tplc="3DDC99F2">
      <w:start w:val="1"/>
      <w:numFmt w:val="decimal"/>
      <w:lvlText w:val="%3)"/>
      <w:lvlJc w:val="left"/>
      <w:pPr>
        <w:ind w:left="2340" w:hanging="360"/>
      </w:pPr>
      <w:rPr>
        <w:rFonts w:ascii="Calibri" w:eastAsia="Times New Roman" w:hAnsi="Calibri" w:cs="Calibri"/>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outline w:val="0"/>
        <w:emboss w:val="0"/>
        <w:imprint w:val="0"/>
        <w:color w:val="auto"/>
        <w:spacing w:val="0"/>
        <w:w w:val="100"/>
        <w:kern w:val="0"/>
        <w:position w:val="0"/>
        <w:sz w:val="22"/>
        <w:szCs w:val="22"/>
        <w:vertAlign w:val="base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1" w15:restartNumberingAfterBreak="0">
    <w:nsid w:val="53DD79A8"/>
    <w:multiLevelType w:val="hybridMultilevel"/>
    <w:tmpl w:val="333CEEB2"/>
    <w:lvl w:ilvl="0" w:tplc="87B818E6">
      <w:start w:val="1"/>
      <w:numFmt w:val="decimal"/>
      <w:lvlText w:val="%1."/>
      <w:lvlJc w:val="left"/>
      <w:pPr>
        <w:ind w:left="2421" w:hanging="360"/>
      </w:pPr>
      <w:rPr>
        <w:rFonts w:ascii="Calibri" w:hAnsi="Calibri" w:cs="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132B15"/>
    <w:multiLevelType w:val="hybridMultilevel"/>
    <w:tmpl w:val="087868CE"/>
    <w:lvl w:ilvl="0" w:tplc="FFFFFFFF">
      <w:start w:val="1"/>
      <w:numFmt w:val="lowerLetter"/>
      <w:lvlText w:val="%1)"/>
      <w:lvlJc w:val="left"/>
      <w:pPr>
        <w:ind w:left="1800" w:hanging="360"/>
      </w:pPr>
      <w:rPr>
        <w:rFonts w:hint="default"/>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3" w15:restartNumberingAfterBreak="0">
    <w:nsid w:val="558E6E88"/>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5A4469D"/>
    <w:multiLevelType w:val="hybridMultilevel"/>
    <w:tmpl w:val="9072E2F8"/>
    <w:lvl w:ilvl="0" w:tplc="FFFFFFFF">
      <w:start w:val="1"/>
      <w:numFmt w:val="lowerLetter"/>
      <w:lvlText w:val="%1)"/>
      <w:lvlJc w:val="left"/>
      <w:rPr>
        <w:rFonts w:ascii="Calibri" w:eastAsia="Times New Roman" w:hAnsi="Calibri" w:cs="Calibri" w:hint="default"/>
        <w:sz w:val="22"/>
        <w:szCs w:val="20"/>
        <w:u w:val="none"/>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5" w15:restartNumberingAfterBreak="0">
    <w:nsid w:val="5601204B"/>
    <w:multiLevelType w:val="multilevel"/>
    <w:tmpl w:val="00E46D62"/>
    <w:lvl w:ilvl="0">
      <w:start w:val="3"/>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5CD519C2"/>
    <w:multiLevelType w:val="hybridMultilevel"/>
    <w:tmpl w:val="B4E64F64"/>
    <w:lvl w:ilvl="0" w:tplc="FFFFFFFF">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59" w15:restartNumberingAfterBreak="0">
    <w:nsid w:val="5E8308E3"/>
    <w:multiLevelType w:val="hybridMultilevel"/>
    <w:tmpl w:val="D51C1606"/>
    <w:lvl w:ilvl="0" w:tplc="24DA1798">
      <w:start w:val="1"/>
      <w:numFmt w:val="decimal"/>
      <w:lvlText w:val="%1."/>
      <w:lvlJc w:val="left"/>
      <w:pPr>
        <w:ind w:left="1437" w:hanging="360"/>
      </w:pPr>
      <w:rPr>
        <w:b w:val="0"/>
        <w:bCs/>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60" w15:restartNumberingAfterBreak="0">
    <w:nsid w:val="5FC25A5D"/>
    <w:multiLevelType w:val="multilevel"/>
    <w:tmpl w:val="E1FC33CE"/>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63022252"/>
    <w:multiLevelType w:val="hybridMultilevel"/>
    <w:tmpl w:val="C652C78C"/>
    <w:lvl w:ilvl="0" w:tplc="DD906A96">
      <w:start w:val="10"/>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184B2D"/>
    <w:multiLevelType w:val="hybridMultilevel"/>
    <w:tmpl w:val="2334F260"/>
    <w:lvl w:ilvl="0" w:tplc="038C56B0">
      <w:start w:val="1"/>
      <w:numFmt w:val="decimal"/>
      <w:lvlText w:val="%1)"/>
      <w:lvlJc w:val="left"/>
      <w:pPr>
        <w:ind w:left="1554" w:hanging="42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3" w15:restartNumberingAfterBreak="0">
    <w:nsid w:val="65B93FFB"/>
    <w:multiLevelType w:val="hybridMultilevel"/>
    <w:tmpl w:val="C59695CA"/>
    <w:lvl w:ilvl="0" w:tplc="035E6F78">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3973B9"/>
    <w:multiLevelType w:val="hybridMultilevel"/>
    <w:tmpl w:val="CFC09AF8"/>
    <w:lvl w:ilvl="0" w:tplc="8CB8049E">
      <w:start w:val="1"/>
      <w:numFmt w:val="decimal"/>
      <w:lvlText w:val="%1)"/>
      <w:lvlJc w:val="left"/>
      <w:pPr>
        <w:ind w:left="1494" w:hanging="36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5" w15:restartNumberingAfterBreak="0">
    <w:nsid w:val="665931C5"/>
    <w:multiLevelType w:val="hybridMultilevel"/>
    <w:tmpl w:val="E3AAA088"/>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6"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67" w15:restartNumberingAfterBreak="0">
    <w:nsid w:val="667F6823"/>
    <w:multiLevelType w:val="hybridMultilevel"/>
    <w:tmpl w:val="C95A4012"/>
    <w:lvl w:ilvl="0" w:tplc="B9BA8548">
      <w:start w:val="1"/>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C50108"/>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69" w15:restartNumberingAfterBreak="0">
    <w:nsid w:val="69E55611"/>
    <w:multiLevelType w:val="hybridMultilevel"/>
    <w:tmpl w:val="C61A9172"/>
    <w:lvl w:ilvl="0" w:tplc="FFFFFFFF">
      <w:start w:val="1"/>
      <w:numFmt w:val="decimal"/>
      <w:lvlText w:val="%1)"/>
      <w:lvlJc w:val="left"/>
      <w:pPr>
        <w:ind w:left="1495" w:hanging="360"/>
      </w:pPr>
      <w:rPr>
        <w:b w:val="0"/>
        <w:sz w:val="22"/>
        <w:szCs w:val="22"/>
      </w:rPr>
    </w:lvl>
    <w:lvl w:ilvl="1" w:tplc="FFFFFFFF">
      <w:start w:val="1"/>
      <w:numFmt w:val="decimal"/>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rPr>
        <w:b w:val="0"/>
        <w:bCs w:val="0"/>
      </w:r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70"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0676975"/>
    <w:multiLevelType w:val="hybridMultilevel"/>
    <w:tmpl w:val="5F54B21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718D9"/>
    <w:multiLevelType w:val="hybridMultilevel"/>
    <w:tmpl w:val="AD46FDB8"/>
    <w:lvl w:ilvl="0" w:tplc="41AE255A">
      <w:start w:val="8"/>
      <w:numFmt w:val="bullet"/>
      <w:lvlText w:val="-"/>
      <w:lvlJc w:val="left"/>
      <w:pPr>
        <w:tabs>
          <w:tab w:val="num" w:pos="720"/>
        </w:tabs>
        <w:ind w:left="720" w:hanging="360"/>
      </w:pPr>
      <w:rPr>
        <w:rFonts w:ascii="Times New Roman" w:eastAsia="Times New Roman" w:hAnsi="Times New Roman" w:cs="Times New Roman" w:hint="default"/>
      </w:rPr>
    </w:lvl>
    <w:lvl w:ilvl="1" w:tplc="36941F56">
      <w:start w:val="1"/>
      <w:numFmt w:val="decimal"/>
      <w:lvlText w:val="%2."/>
      <w:lvlJc w:val="left"/>
      <w:pPr>
        <w:tabs>
          <w:tab w:val="num" w:pos="1440"/>
        </w:tabs>
        <w:ind w:left="1440" w:hanging="360"/>
      </w:pPr>
      <w:rPr>
        <w:rFonts w:hint="default"/>
      </w:rPr>
    </w:lvl>
    <w:lvl w:ilvl="2" w:tplc="188AEF72">
      <w:start w:val="1"/>
      <w:numFmt w:val="decimal"/>
      <w:lvlText w:val="%3)"/>
      <w:lvlJc w:val="left"/>
      <w:pPr>
        <w:ind w:left="2160" w:hanging="360"/>
      </w:pPr>
      <w:rPr>
        <w:rFonts w:hint="default"/>
      </w:rPr>
    </w:lvl>
    <w:lvl w:ilvl="3" w:tplc="6CD4790E" w:tentative="1">
      <w:start w:val="1"/>
      <w:numFmt w:val="bullet"/>
      <w:lvlText w:val=""/>
      <w:lvlJc w:val="left"/>
      <w:pPr>
        <w:tabs>
          <w:tab w:val="num" w:pos="2880"/>
        </w:tabs>
        <w:ind w:left="2880" w:hanging="360"/>
      </w:pPr>
      <w:rPr>
        <w:rFonts w:ascii="Symbol" w:hAnsi="Symbol" w:hint="default"/>
      </w:rPr>
    </w:lvl>
    <w:lvl w:ilvl="4" w:tplc="7C7E92C8" w:tentative="1">
      <w:start w:val="1"/>
      <w:numFmt w:val="bullet"/>
      <w:lvlText w:val="o"/>
      <w:lvlJc w:val="left"/>
      <w:pPr>
        <w:tabs>
          <w:tab w:val="num" w:pos="3600"/>
        </w:tabs>
        <w:ind w:left="3600" w:hanging="360"/>
      </w:pPr>
      <w:rPr>
        <w:rFonts w:ascii="Courier New" w:hAnsi="Courier New" w:hint="default"/>
      </w:rPr>
    </w:lvl>
    <w:lvl w:ilvl="5" w:tplc="8510333E" w:tentative="1">
      <w:start w:val="1"/>
      <w:numFmt w:val="bullet"/>
      <w:lvlText w:val=""/>
      <w:lvlJc w:val="left"/>
      <w:pPr>
        <w:tabs>
          <w:tab w:val="num" w:pos="4320"/>
        </w:tabs>
        <w:ind w:left="4320" w:hanging="360"/>
      </w:pPr>
      <w:rPr>
        <w:rFonts w:ascii="Wingdings" w:hAnsi="Wingdings" w:hint="default"/>
      </w:rPr>
    </w:lvl>
    <w:lvl w:ilvl="6" w:tplc="5CBC313C" w:tentative="1">
      <w:start w:val="1"/>
      <w:numFmt w:val="bullet"/>
      <w:lvlText w:val=""/>
      <w:lvlJc w:val="left"/>
      <w:pPr>
        <w:tabs>
          <w:tab w:val="num" w:pos="5040"/>
        </w:tabs>
        <w:ind w:left="5040" w:hanging="360"/>
      </w:pPr>
      <w:rPr>
        <w:rFonts w:ascii="Symbol" w:hAnsi="Symbol" w:hint="default"/>
      </w:rPr>
    </w:lvl>
    <w:lvl w:ilvl="7" w:tplc="4F421C5A" w:tentative="1">
      <w:start w:val="1"/>
      <w:numFmt w:val="bullet"/>
      <w:lvlText w:val="o"/>
      <w:lvlJc w:val="left"/>
      <w:pPr>
        <w:tabs>
          <w:tab w:val="num" w:pos="5760"/>
        </w:tabs>
        <w:ind w:left="5760" w:hanging="360"/>
      </w:pPr>
      <w:rPr>
        <w:rFonts w:ascii="Courier New" w:hAnsi="Courier New" w:hint="default"/>
      </w:rPr>
    </w:lvl>
    <w:lvl w:ilvl="8" w:tplc="02F84A1E"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5256BEC"/>
    <w:multiLevelType w:val="multilevel"/>
    <w:tmpl w:val="C57A4B0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color w:val="auto"/>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75F174FC"/>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76AB5B9A"/>
    <w:multiLevelType w:val="hybridMultilevel"/>
    <w:tmpl w:val="4D703422"/>
    <w:lvl w:ilvl="0" w:tplc="57FCDC0A">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6" w15:restartNumberingAfterBreak="0">
    <w:nsid w:val="7ADD4EF0"/>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C5054E4"/>
    <w:multiLevelType w:val="hybridMultilevel"/>
    <w:tmpl w:val="C7ACA302"/>
    <w:lvl w:ilvl="0" w:tplc="8BD6F66A">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8248F7"/>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7C8B31E4"/>
    <w:multiLevelType w:val="hybridMultilevel"/>
    <w:tmpl w:val="B85E5FCC"/>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6D0D6F"/>
    <w:multiLevelType w:val="hybridMultilevel"/>
    <w:tmpl w:val="133067CC"/>
    <w:lvl w:ilvl="0" w:tplc="FFFFFFFF">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212585">
    <w:abstractNumId w:val="19"/>
  </w:num>
  <w:num w:numId="2" w16cid:durableId="1165361252">
    <w:abstractNumId w:val="39"/>
  </w:num>
  <w:num w:numId="3" w16cid:durableId="56362036">
    <w:abstractNumId w:val="57"/>
  </w:num>
  <w:num w:numId="4" w16cid:durableId="1960453860">
    <w:abstractNumId w:val="12"/>
  </w:num>
  <w:num w:numId="5" w16cid:durableId="331959262">
    <w:abstractNumId w:val="5"/>
  </w:num>
  <w:num w:numId="6" w16cid:durableId="123159907">
    <w:abstractNumId w:val="0"/>
  </w:num>
  <w:num w:numId="7" w16cid:durableId="1034385518">
    <w:abstractNumId w:val="40"/>
  </w:num>
  <w:num w:numId="8" w16cid:durableId="1506893156">
    <w:abstractNumId w:val="73"/>
  </w:num>
  <w:num w:numId="9" w16cid:durableId="46400604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2646486">
    <w:abstractNumId w:val="44"/>
  </w:num>
  <w:num w:numId="11" w16cid:durableId="1445736319">
    <w:abstractNumId w:val="3"/>
  </w:num>
  <w:num w:numId="12" w16cid:durableId="1229917512">
    <w:abstractNumId w:val="26"/>
  </w:num>
  <w:num w:numId="13" w16cid:durableId="1135559682">
    <w:abstractNumId w:val="48"/>
  </w:num>
  <w:num w:numId="14" w16cid:durableId="1232960955">
    <w:abstractNumId w:val="71"/>
  </w:num>
  <w:num w:numId="15" w16cid:durableId="874586951">
    <w:abstractNumId w:val="37"/>
  </w:num>
  <w:num w:numId="16" w16cid:durableId="450051056">
    <w:abstractNumId w:val="6"/>
  </w:num>
  <w:num w:numId="17" w16cid:durableId="670568971">
    <w:abstractNumId w:val="17"/>
  </w:num>
  <w:num w:numId="18" w16cid:durableId="1721857785">
    <w:abstractNumId w:val="51"/>
  </w:num>
  <w:num w:numId="19" w16cid:durableId="1838618022">
    <w:abstractNumId w:val="41"/>
  </w:num>
  <w:num w:numId="20" w16cid:durableId="1155486402">
    <w:abstractNumId w:val="49"/>
  </w:num>
  <w:num w:numId="21" w16cid:durableId="1877427721">
    <w:abstractNumId w:val="9"/>
  </w:num>
  <w:num w:numId="22" w16cid:durableId="381710441">
    <w:abstractNumId w:val="34"/>
  </w:num>
  <w:num w:numId="23" w16cid:durableId="1093356030">
    <w:abstractNumId w:val="42"/>
  </w:num>
  <w:num w:numId="24" w16cid:durableId="1719669408">
    <w:abstractNumId w:val="50"/>
  </w:num>
  <w:num w:numId="25" w16cid:durableId="1185361203">
    <w:abstractNumId w:val="65"/>
  </w:num>
  <w:num w:numId="26" w16cid:durableId="911696334">
    <w:abstractNumId w:val="2"/>
  </w:num>
  <w:num w:numId="27" w16cid:durableId="1952468339">
    <w:abstractNumId w:val="4"/>
  </w:num>
  <w:num w:numId="28" w16cid:durableId="4212287">
    <w:abstractNumId w:val="63"/>
  </w:num>
  <w:num w:numId="29" w16cid:durableId="720404089">
    <w:abstractNumId w:val="47"/>
  </w:num>
  <w:num w:numId="30" w16cid:durableId="438181680">
    <w:abstractNumId w:val="75"/>
  </w:num>
  <w:num w:numId="31" w16cid:durableId="331953691">
    <w:abstractNumId w:val="46"/>
  </w:num>
  <w:num w:numId="32" w16cid:durableId="1425688453">
    <w:abstractNumId w:val="79"/>
  </w:num>
  <w:num w:numId="33" w16cid:durableId="1818761541">
    <w:abstractNumId w:val="22"/>
  </w:num>
  <w:num w:numId="34" w16cid:durableId="795488822">
    <w:abstractNumId w:val="55"/>
  </w:num>
  <w:num w:numId="35" w16cid:durableId="1500996340">
    <w:abstractNumId w:val="56"/>
  </w:num>
  <w:num w:numId="36" w16cid:durableId="1943298218">
    <w:abstractNumId w:val="27"/>
  </w:num>
  <w:num w:numId="37" w16cid:durableId="482040825">
    <w:abstractNumId w:val="21"/>
  </w:num>
  <w:num w:numId="38" w16cid:durableId="401027470">
    <w:abstractNumId w:val="74"/>
  </w:num>
  <w:num w:numId="39" w16cid:durableId="825048467">
    <w:abstractNumId w:val="78"/>
  </w:num>
  <w:num w:numId="40" w16cid:durableId="1193376338">
    <w:abstractNumId w:val="66"/>
  </w:num>
  <w:num w:numId="41" w16cid:durableId="1979260634">
    <w:abstractNumId w:val="70"/>
  </w:num>
  <w:num w:numId="42" w16cid:durableId="2140613057">
    <w:abstractNumId w:val="10"/>
  </w:num>
  <w:num w:numId="43" w16cid:durableId="1386568769">
    <w:abstractNumId w:val="64"/>
  </w:num>
  <w:num w:numId="44" w16cid:durableId="1819153039">
    <w:abstractNumId w:val="58"/>
  </w:num>
  <w:num w:numId="45" w16cid:durableId="1149438510">
    <w:abstractNumId w:val="29"/>
  </w:num>
  <w:num w:numId="46" w16cid:durableId="222568235">
    <w:abstractNumId w:val="80"/>
  </w:num>
  <w:num w:numId="47" w16cid:durableId="386688554">
    <w:abstractNumId w:val="76"/>
  </w:num>
  <w:num w:numId="48" w16cid:durableId="460731402">
    <w:abstractNumId w:val="14"/>
  </w:num>
  <w:num w:numId="49" w16cid:durableId="1520578792">
    <w:abstractNumId w:val="30"/>
  </w:num>
  <w:num w:numId="50" w16cid:durableId="1047144859">
    <w:abstractNumId w:val="67"/>
  </w:num>
  <w:num w:numId="51" w16cid:durableId="9017906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22801594">
    <w:abstractNumId w:val="20"/>
  </w:num>
  <w:num w:numId="53" w16cid:durableId="1580677107">
    <w:abstractNumId w:val="18"/>
  </w:num>
  <w:num w:numId="54" w16cid:durableId="1464154039">
    <w:abstractNumId w:val="38"/>
  </w:num>
  <w:num w:numId="55" w16cid:durableId="816995523">
    <w:abstractNumId w:val="68"/>
  </w:num>
  <w:num w:numId="56" w16cid:durableId="290674529">
    <w:abstractNumId w:val="25"/>
  </w:num>
  <w:num w:numId="57" w16cid:durableId="51468818">
    <w:abstractNumId w:val="24"/>
  </w:num>
  <w:num w:numId="58" w16cid:durableId="1893956600">
    <w:abstractNumId w:val="31"/>
  </w:num>
  <w:num w:numId="59" w16cid:durableId="533083862">
    <w:abstractNumId w:val="53"/>
  </w:num>
  <w:num w:numId="60" w16cid:durableId="93064325">
    <w:abstractNumId w:val="28"/>
  </w:num>
  <w:num w:numId="61" w16cid:durableId="642542298">
    <w:abstractNumId w:val="8"/>
  </w:num>
  <w:num w:numId="62" w16cid:durableId="13335582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6254139">
    <w:abstractNumId w:val="69"/>
  </w:num>
  <w:num w:numId="64" w16cid:durableId="759107058">
    <w:abstractNumId w:val="36"/>
  </w:num>
  <w:num w:numId="65" w16cid:durableId="652149122">
    <w:abstractNumId w:val="1"/>
  </w:num>
  <w:num w:numId="66" w16cid:durableId="485631960">
    <w:abstractNumId w:val="11"/>
  </w:num>
  <w:num w:numId="67" w16cid:durableId="2050565051">
    <w:abstractNumId w:val="23"/>
  </w:num>
  <w:num w:numId="68" w16cid:durableId="328143475">
    <w:abstractNumId w:val="43"/>
  </w:num>
  <w:num w:numId="69" w16cid:durableId="606691386">
    <w:abstractNumId w:val="15"/>
  </w:num>
  <w:num w:numId="70" w16cid:durableId="1693606897">
    <w:abstractNumId w:val="54"/>
  </w:num>
  <w:num w:numId="71" w16cid:durableId="847984914">
    <w:abstractNumId w:val="33"/>
  </w:num>
  <w:num w:numId="72" w16cid:durableId="1646548732">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502866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26314816">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09449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521099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5217171">
    <w:abstractNumId w:val="72"/>
  </w:num>
  <w:num w:numId="78" w16cid:durableId="1259143717">
    <w:abstractNumId w:val="13"/>
  </w:num>
  <w:num w:numId="79" w16cid:durableId="319236650">
    <w:abstractNumId w:val="16"/>
  </w:num>
  <w:num w:numId="80" w16cid:durableId="1973243683">
    <w:abstractNumId w:val="60"/>
  </w:num>
  <w:num w:numId="81" w16cid:durableId="184288483">
    <w:abstractNumId w:val="52"/>
  </w:num>
  <w:num w:numId="82" w16cid:durableId="1353648650">
    <w:abstractNumId w:val="62"/>
  </w:num>
  <w:num w:numId="83" w16cid:durableId="12721264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25414455">
    <w:abstractNumId w:val="77"/>
  </w:num>
  <w:num w:numId="85" w16cid:durableId="1251960914">
    <w:abstractNumId w:val="61"/>
  </w:num>
  <w:num w:numId="86" w16cid:durableId="5807222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24779606">
    <w:abstractNumId w:val="32"/>
  </w:num>
  <w:num w:numId="88" w16cid:durableId="175007855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rules v:ext="edit">
        <o:r id="V:Rule1" type="connector" idref="#AutoShape 7"/>
        <o:r id="V:Rule2" type="connector" idref="#AutoShape 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686C"/>
    <w:rsid w:val="00011751"/>
    <w:rsid w:val="0001370D"/>
    <w:rsid w:val="000151A1"/>
    <w:rsid w:val="00015FE9"/>
    <w:rsid w:val="000246FD"/>
    <w:rsid w:val="00024808"/>
    <w:rsid w:val="00025F4F"/>
    <w:rsid w:val="00026E36"/>
    <w:rsid w:val="00027E03"/>
    <w:rsid w:val="00030D69"/>
    <w:rsid w:val="00032FEB"/>
    <w:rsid w:val="0003378E"/>
    <w:rsid w:val="000346B3"/>
    <w:rsid w:val="0003664B"/>
    <w:rsid w:val="00037E4B"/>
    <w:rsid w:val="00041208"/>
    <w:rsid w:val="000475F5"/>
    <w:rsid w:val="000520BB"/>
    <w:rsid w:val="000563FA"/>
    <w:rsid w:val="00062332"/>
    <w:rsid w:val="00064057"/>
    <w:rsid w:val="00072569"/>
    <w:rsid w:val="00075F9F"/>
    <w:rsid w:val="00077F37"/>
    <w:rsid w:val="00082823"/>
    <w:rsid w:val="00084B04"/>
    <w:rsid w:val="0008534E"/>
    <w:rsid w:val="000A20F0"/>
    <w:rsid w:val="000A5DEE"/>
    <w:rsid w:val="000B1030"/>
    <w:rsid w:val="000B4369"/>
    <w:rsid w:val="000B6881"/>
    <w:rsid w:val="000C2E68"/>
    <w:rsid w:val="000C3306"/>
    <w:rsid w:val="000C3608"/>
    <w:rsid w:val="000C4F9A"/>
    <w:rsid w:val="000C5D7B"/>
    <w:rsid w:val="000C7570"/>
    <w:rsid w:val="000D6B13"/>
    <w:rsid w:val="000E16DC"/>
    <w:rsid w:val="000E254D"/>
    <w:rsid w:val="000F06FA"/>
    <w:rsid w:val="000F0D5F"/>
    <w:rsid w:val="000F237E"/>
    <w:rsid w:val="000F3DC6"/>
    <w:rsid w:val="000F4577"/>
    <w:rsid w:val="000F574F"/>
    <w:rsid w:val="000F6815"/>
    <w:rsid w:val="00102F32"/>
    <w:rsid w:val="00103F11"/>
    <w:rsid w:val="00104114"/>
    <w:rsid w:val="00105705"/>
    <w:rsid w:val="00107A42"/>
    <w:rsid w:val="001120A4"/>
    <w:rsid w:val="001134B1"/>
    <w:rsid w:val="00115035"/>
    <w:rsid w:val="00120A34"/>
    <w:rsid w:val="00120EF2"/>
    <w:rsid w:val="001250DD"/>
    <w:rsid w:val="00126D27"/>
    <w:rsid w:val="0013203E"/>
    <w:rsid w:val="001331F3"/>
    <w:rsid w:val="00133C4D"/>
    <w:rsid w:val="00134C48"/>
    <w:rsid w:val="001377E5"/>
    <w:rsid w:val="0014265E"/>
    <w:rsid w:val="00143D28"/>
    <w:rsid w:val="00144FF1"/>
    <w:rsid w:val="00147225"/>
    <w:rsid w:val="001539DF"/>
    <w:rsid w:val="00161C0A"/>
    <w:rsid w:val="00164126"/>
    <w:rsid w:val="00165160"/>
    <w:rsid w:val="0016634F"/>
    <w:rsid w:val="00166755"/>
    <w:rsid w:val="00171ECB"/>
    <w:rsid w:val="0017256F"/>
    <w:rsid w:val="00173532"/>
    <w:rsid w:val="001764E4"/>
    <w:rsid w:val="001776E9"/>
    <w:rsid w:val="00182401"/>
    <w:rsid w:val="00182A88"/>
    <w:rsid w:val="0018306D"/>
    <w:rsid w:val="001831D9"/>
    <w:rsid w:val="00185FAA"/>
    <w:rsid w:val="00191B85"/>
    <w:rsid w:val="001937D0"/>
    <w:rsid w:val="0019380A"/>
    <w:rsid w:val="00197AE2"/>
    <w:rsid w:val="001A02EC"/>
    <w:rsid w:val="001A3A58"/>
    <w:rsid w:val="001A4409"/>
    <w:rsid w:val="001A47B4"/>
    <w:rsid w:val="001B1B84"/>
    <w:rsid w:val="001B1FB1"/>
    <w:rsid w:val="001B32B3"/>
    <w:rsid w:val="001B3970"/>
    <w:rsid w:val="001B3F1D"/>
    <w:rsid w:val="001B4101"/>
    <w:rsid w:val="001B5AB9"/>
    <w:rsid w:val="001C016C"/>
    <w:rsid w:val="001C169C"/>
    <w:rsid w:val="001C176F"/>
    <w:rsid w:val="001C3945"/>
    <w:rsid w:val="001C58E2"/>
    <w:rsid w:val="001C6A07"/>
    <w:rsid w:val="001C6AC5"/>
    <w:rsid w:val="001D3387"/>
    <w:rsid w:val="001D507E"/>
    <w:rsid w:val="001D7C72"/>
    <w:rsid w:val="001E2902"/>
    <w:rsid w:val="001E4F10"/>
    <w:rsid w:val="001E61F0"/>
    <w:rsid w:val="001E7E27"/>
    <w:rsid w:val="001F0425"/>
    <w:rsid w:val="001F0D13"/>
    <w:rsid w:val="001F15ED"/>
    <w:rsid w:val="00201491"/>
    <w:rsid w:val="002014BE"/>
    <w:rsid w:val="00201D5E"/>
    <w:rsid w:val="0020401C"/>
    <w:rsid w:val="00205E6B"/>
    <w:rsid w:val="0020614C"/>
    <w:rsid w:val="00223C88"/>
    <w:rsid w:val="002244A3"/>
    <w:rsid w:val="00226E55"/>
    <w:rsid w:val="00232DBF"/>
    <w:rsid w:val="00234E29"/>
    <w:rsid w:val="00237085"/>
    <w:rsid w:val="0024370B"/>
    <w:rsid w:val="00243DD4"/>
    <w:rsid w:val="00247229"/>
    <w:rsid w:val="00247AD4"/>
    <w:rsid w:val="0025544F"/>
    <w:rsid w:val="00260072"/>
    <w:rsid w:val="002616B1"/>
    <w:rsid w:val="00263D8D"/>
    <w:rsid w:val="00265421"/>
    <w:rsid w:val="00271F81"/>
    <w:rsid w:val="00272063"/>
    <w:rsid w:val="002721C1"/>
    <w:rsid w:val="0027361D"/>
    <w:rsid w:val="002758FD"/>
    <w:rsid w:val="0027702A"/>
    <w:rsid w:val="002776FD"/>
    <w:rsid w:val="00277B57"/>
    <w:rsid w:val="002804B3"/>
    <w:rsid w:val="0029057D"/>
    <w:rsid w:val="00290F86"/>
    <w:rsid w:val="00294E3E"/>
    <w:rsid w:val="002A1437"/>
    <w:rsid w:val="002A15FC"/>
    <w:rsid w:val="002A19C5"/>
    <w:rsid w:val="002A302D"/>
    <w:rsid w:val="002A538E"/>
    <w:rsid w:val="002A5E05"/>
    <w:rsid w:val="002A78DC"/>
    <w:rsid w:val="002A7ADA"/>
    <w:rsid w:val="002B6EDE"/>
    <w:rsid w:val="002B6FF3"/>
    <w:rsid w:val="002C7815"/>
    <w:rsid w:val="002D111D"/>
    <w:rsid w:val="002D28E3"/>
    <w:rsid w:val="002E1FA6"/>
    <w:rsid w:val="002E2B16"/>
    <w:rsid w:val="002E32DC"/>
    <w:rsid w:val="002E3D3A"/>
    <w:rsid w:val="002E46F0"/>
    <w:rsid w:val="002E47AD"/>
    <w:rsid w:val="002E5EFD"/>
    <w:rsid w:val="002E6840"/>
    <w:rsid w:val="002E7150"/>
    <w:rsid w:val="002F1A41"/>
    <w:rsid w:val="002F24A2"/>
    <w:rsid w:val="002F2B65"/>
    <w:rsid w:val="002F4B55"/>
    <w:rsid w:val="002F6235"/>
    <w:rsid w:val="0030590E"/>
    <w:rsid w:val="0030649C"/>
    <w:rsid w:val="00307D16"/>
    <w:rsid w:val="00311B07"/>
    <w:rsid w:val="003134DC"/>
    <w:rsid w:val="00321A1E"/>
    <w:rsid w:val="00323C1E"/>
    <w:rsid w:val="00330FB4"/>
    <w:rsid w:val="0033686C"/>
    <w:rsid w:val="00336D82"/>
    <w:rsid w:val="00337345"/>
    <w:rsid w:val="00337C96"/>
    <w:rsid w:val="00341A2E"/>
    <w:rsid w:val="003467B5"/>
    <w:rsid w:val="00346C11"/>
    <w:rsid w:val="00356529"/>
    <w:rsid w:val="00356625"/>
    <w:rsid w:val="00356A29"/>
    <w:rsid w:val="003614AF"/>
    <w:rsid w:val="00363972"/>
    <w:rsid w:val="00364C05"/>
    <w:rsid w:val="00364D9F"/>
    <w:rsid w:val="003672CF"/>
    <w:rsid w:val="00371133"/>
    <w:rsid w:val="00371305"/>
    <w:rsid w:val="003717A1"/>
    <w:rsid w:val="00374387"/>
    <w:rsid w:val="00377C17"/>
    <w:rsid w:val="0038548B"/>
    <w:rsid w:val="00385B60"/>
    <w:rsid w:val="00386ADC"/>
    <w:rsid w:val="003903CC"/>
    <w:rsid w:val="003918A1"/>
    <w:rsid w:val="00396E6F"/>
    <w:rsid w:val="003A121B"/>
    <w:rsid w:val="003A51B3"/>
    <w:rsid w:val="003A7B6F"/>
    <w:rsid w:val="003B1EBA"/>
    <w:rsid w:val="003B5800"/>
    <w:rsid w:val="003C224A"/>
    <w:rsid w:val="003C798E"/>
    <w:rsid w:val="003D0B6E"/>
    <w:rsid w:val="003D38D8"/>
    <w:rsid w:val="003D4D45"/>
    <w:rsid w:val="003D54FA"/>
    <w:rsid w:val="003E1384"/>
    <w:rsid w:val="003E2C96"/>
    <w:rsid w:val="003E43F9"/>
    <w:rsid w:val="003F4684"/>
    <w:rsid w:val="003F6F24"/>
    <w:rsid w:val="00406246"/>
    <w:rsid w:val="004079CA"/>
    <w:rsid w:val="0041150B"/>
    <w:rsid w:val="00414002"/>
    <w:rsid w:val="00415F20"/>
    <w:rsid w:val="0041734E"/>
    <w:rsid w:val="004229B2"/>
    <w:rsid w:val="004255C1"/>
    <w:rsid w:val="00430B5D"/>
    <w:rsid w:val="004310A5"/>
    <w:rsid w:val="004331F5"/>
    <w:rsid w:val="00433802"/>
    <w:rsid w:val="00434F5E"/>
    <w:rsid w:val="00436340"/>
    <w:rsid w:val="004369B5"/>
    <w:rsid w:val="00442A53"/>
    <w:rsid w:val="0044405B"/>
    <w:rsid w:val="00446153"/>
    <w:rsid w:val="0045797C"/>
    <w:rsid w:val="0046008D"/>
    <w:rsid w:val="00460106"/>
    <w:rsid w:val="004623AC"/>
    <w:rsid w:val="0046388F"/>
    <w:rsid w:val="00464BE7"/>
    <w:rsid w:val="0047087D"/>
    <w:rsid w:val="004720F3"/>
    <w:rsid w:val="00472153"/>
    <w:rsid w:val="004738F7"/>
    <w:rsid w:val="004750E3"/>
    <w:rsid w:val="00475B82"/>
    <w:rsid w:val="0048085C"/>
    <w:rsid w:val="004825D8"/>
    <w:rsid w:val="00487562"/>
    <w:rsid w:val="00492B48"/>
    <w:rsid w:val="00494D29"/>
    <w:rsid w:val="00496275"/>
    <w:rsid w:val="00496686"/>
    <w:rsid w:val="004A3CE8"/>
    <w:rsid w:val="004A3CEB"/>
    <w:rsid w:val="004A5A0D"/>
    <w:rsid w:val="004A70E4"/>
    <w:rsid w:val="004B2383"/>
    <w:rsid w:val="004B2F83"/>
    <w:rsid w:val="004B7BDB"/>
    <w:rsid w:val="004C44F2"/>
    <w:rsid w:val="004C7A43"/>
    <w:rsid w:val="004D1F84"/>
    <w:rsid w:val="004D3CE2"/>
    <w:rsid w:val="004D64F3"/>
    <w:rsid w:val="004E3B4D"/>
    <w:rsid w:val="004E4DE1"/>
    <w:rsid w:val="004F0770"/>
    <w:rsid w:val="004F5D4B"/>
    <w:rsid w:val="004F6762"/>
    <w:rsid w:val="005008D7"/>
    <w:rsid w:val="00500913"/>
    <w:rsid w:val="0050239F"/>
    <w:rsid w:val="0050650F"/>
    <w:rsid w:val="00511B1F"/>
    <w:rsid w:val="005155CA"/>
    <w:rsid w:val="00515B1C"/>
    <w:rsid w:val="00525045"/>
    <w:rsid w:val="00526129"/>
    <w:rsid w:val="005311AA"/>
    <w:rsid w:val="00532B07"/>
    <w:rsid w:val="00533230"/>
    <w:rsid w:val="00533C62"/>
    <w:rsid w:val="00534275"/>
    <w:rsid w:val="00554136"/>
    <w:rsid w:val="005554D3"/>
    <w:rsid w:val="0055583F"/>
    <w:rsid w:val="00555B46"/>
    <w:rsid w:val="00557C83"/>
    <w:rsid w:val="005639F2"/>
    <w:rsid w:val="005651E4"/>
    <w:rsid w:val="005655EB"/>
    <w:rsid w:val="00570F6D"/>
    <w:rsid w:val="00571663"/>
    <w:rsid w:val="00571B74"/>
    <w:rsid w:val="00572576"/>
    <w:rsid w:val="005749DC"/>
    <w:rsid w:val="00575F1A"/>
    <w:rsid w:val="00577669"/>
    <w:rsid w:val="00582935"/>
    <w:rsid w:val="005843DF"/>
    <w:rsid w:val="005870FE"/>
    <w:rsid w:val="0059284A"/>
    <w:rsid w:val="00592A9D"/>
    <w:rsid w:val="0059357E"/>
    <w:rsid w:val="00594BFD"/>
    <w:rsid w:val="005A0DD4"/>
    <w:rsid w:val="005A2C2E"/>
    <w:rsid w:val="005A7058"/>
    <w:rsid w:val="005B1A90"/>
    <w:rsid w:val="005C042E"/>
    <w:rsid w:val="005C154A"/>
    <w:rsid w:val="005D02BC"/>
    <w:rsid w:val="005D2992"/>
    <w:rsid w:val="005D3A99"/>
    <w:rsid w:val="005D5657"/>
    <w:rsid w:val="005D596B"/>
    <w:rsid w:val="005D7EC2"/>
    <w:rsid w:val="005E0553"/>
    <w:rsid w:val="005F1436"/>
    <w:rsid w:val="005F1FCA"/>
    <w:rsid w:val="005F3CD6"/>
    <w:rsid w:val="006041D0"/>
    <w:rsid w:val="00606768"/>
    <w:rsid w:val="00621FDE"/>
    <w:rsid w:val="006240AC"/>
    <w:rsid w:val="006332D8"/>
    <w:rsid w:val="00633B9B"/>
    <w:rsid w:val="00633DDA"/>
    <w:rsid w:val="006346F8"/>
    <w:rsid w:val="00641AC1"/>
    <w:rsid w:val="00642F46"/>
    <w:rsid w:val="00643CB1"/>
    <w:rsid w:val="00645049"/>
    <w:rsid w:val="006469E3"/>
    <w:rsid w:val="00652D01"/>
    <w:rsid w:val="00654981"/>
    <w:rsid w:val="00654D24"/>
    <w:rsid w:val="00657AEB"/>
    <w:rsid w:val="00663EEA"/>
    <w:rsid w:val="0066489E"/>
    <w:rsid w:val="00666886"/>
    <w:rsid w:val="00667557"/>
    <w:rsid w:val="006676D8"/>
    <w:rsid w:val="006678A4"/>
    <w:rsid w:val="0068023C"/>
    <w:rsid w:val="00682749"/>
    <w:rsid w:val="0068563A"/>
    <w:rsid w:val="00685E1E"/>
    <w:rsid w:val="006903EC"/>
    <w:rsid w:val="00690BD4"/>
    <w:rsid w:val="00692190"/>
    <w:rsid w:val="00695041"/>
    <w:rsid w:val="006B1FDE"/>
    <w:rsid w:val="006B6C15"/>
    <w:rsid w:val="006C3A57"/>
    <w:rsid w:val="006C41C3"/>
    <w:rsid w:val="006C4FF6"/>
    <w:rsid w:val="006C5B56"/>
    <w:rsid w:val="006C7BD0"/>
    <w:rsid w:val="006D312B"/>
    <w:rsid w:val="006D4535"/>
    <w:rsid w:val="006D54F2"/>
    <w:rsid w:val="006D5FB7"/>
    <w:rsid w:val="006E0041"/>
    <w:rsid w:val="006E01A5"/>
    <w:rsid w:val="006E2615"/>
    <w:rsid w:val="006E387B"/>
    <w:rsid w:val="006E6819"/>
    <w:rsid w:val="006F1367"/>
    <w:rsid w:val="0070126D"/>
    <w:rsid w:val="00707B4F"/>
    <w:rsid w:val="0071359F"/>
    <w:rsid w:val="0071400E"/>
    <w:rsid w:val="00714E71"/>
    <w:rsid w:val="00716A0C"/>
    <w:rsid w:val="00716B37"/>
    <w:rsid w:val="00727E81"/>
    <w:rsid w:val="0073037F"/>
    <w:rsid w:val="007307A5"/>
    <w:rsid w:val="00733824"/>
    <w:rsid w:val="00733E65"/>
    <w:rsid w:val="00735365"/>
    <w:rsid w:val="0074191C"/>
    <w:rsid w:val="00742FCD"/>
    <w:rsid w:val="00744505"/>
    <w:rsid w:val="00746686"/>
    <w:rsid w:val="00746A62"/>
    <w:rsid w:val="00761E80"/>
    <w:rsid w:val="00762B5D"/>
    <w:rsid w:val="00762FA7"/>
    <w:rsid w:val="0076378F"/>
    <w:rsid w:val="0076423D"/>
    <w:rsid w:val="007643EA"/>
    <w:rsid w:val="00764EFE"/>
    <w:rsid w:val="00766231"/>
    <w:rsid w:val="00767332"/>
    <w:rsid w:val="00773602"/>
    <w:rsid w:val="0077494B"/>
    <w:rsid w:val="0077571E"/>
    <w:rsid w:val="007807FE"/>
    <w:rsid w:val="00784CB0"/>
    <w:rsid w:val="00785283"/>
    <w:rsid w:val="007931DC"/>
    <w:rsid w:val="007952D0"/>
    <w:rsid w:val="0079627C"/>
    <w:rsid w:val="007A184E"/>
    <w:rsid w:val="007A3050"/>
    <w:rsid w:val="007A333A"/>
    <w:rsid w:val="007A42B5"/>
    <w:rsid w:val="007A42E8"/>
    <w:rsid w:val="007A719A"/>
    <w:rsid w:val="007B1008"/>
    <w:rsid w:val="007B12A2"/>
    <w:rsid w:val="007B3B59"/>
    <w:rsid w:val="007B5BC8"/>
    <w:rsid w:val="007B733D"/>
    <w:rsid w:val="007C0540"/>
    <w:rsid w:val="007C15A0"/>
    <w:rsid w:val="007C27DE"/>
    <w:rsid w:val="007C2839"/>
    <w:rsid w:val="007C6C65"/>
    <w:rsid w:val="007D063A"/>
    <w:rsid w:val="007D15B3"/>
    <w:rsid w:val="007D28D4"/>
    <w:rsid w:val="007D5280"/>
    <w:rsid w:val="007E07E4"/>
    <w:rsid w:val="007E433D"/>
    <w:rsid w:val="007E515B"/>
    <w:rsid w:val="007E6A55"/>
    <w:rsid w:val="007F1BD1"/>
    <w:rsid w:val="007F3A7F"/>
    <w:rsid w:val="007F4BB6"/>
    <w:rsid w:val="007F6B99"/>
    <w:rsid w:val="007F77EB"/>
    <w:rsid w:val="00802DF4"/>
    <w:rsid w:val="00803600"/>
    <w:rsid w:val="00805BE2"/>
    <w:rsid w:val="00806564"/>
    <w:rsid w:val="008107E7"/>
    <w:rsid w:val="00811575"/>
    <w:rsid w:val="00811F5F"/>
    <w:rsid w:val="008121BF"/>
    <w:rsid w:val="0081435B"/>
    <w:rsid w:val="00816438"/>
    <w:rsid w:val="008207A4"/>
    <w:rsid w:val="008277C9"/>
    <w:rsid w:val="008358AF"/>
    <w:rsid w:val="0083685A"/>
    <w:rsid w:val="008512C6"/>
    <w:rsid w:val="0085204C"/>
    <w:rsid w:val="00854E84"/>
    <w:rsid w:val="0086046D"/>
    <w:rsid w:val="0086064F"/>
    <w:rsid w:val="00860B7F"/>
    <w:rsid w:val="008612EC"/>
    <w:rsid w:val="00872386"/>
    <w:rsid w:val="00872C05"/>
    <w:rsid w:val="00873C65"/>
    <w:rsid w:val="008768C1"/>
    <w:rsid w:val="00883948"/>
    <w:rsid w:val="00885220"/>
    <w:rsid w:val="008863D2"/>
    <w:rsid w:val="00886F60"/>
    <w:rsid w:val="00897F17"/>
    <w:rsid w:val="008A0813"/>
    <w:rsid w:val="008A102A"/>
    <w:rsid w:val="008A5092"/>
    <w:rsid w:val="008A56B6"/>
    <w:rsid w:val="008A5973"/>
    <w:rsid w:val="008A674C"/>
    <w:rsid w:val="008A7EC1"/>
    <w:rsid w:val="008B0567"/>
    <w:rsid w:val="008B3898"/>
    <w:rsid w:val="008B7B29"/>
    <w:rsid w:val="008C0977"/>
    <w:rsid w:val="008C1E08"/>
    <w:rsid w:val="008D40FB"/>
    <w:rsid w:val="008D65E4"/>
    <w:rsid w:val="008E0164"/>
    <w:rsid w:val="008E200E"/>
    <w:rsid w:val="008E519F"/>
    <w:rsid w:val="008E6142"/>
    <w:rsid w:val="008F0371"/>
    <w:rsid w:val="008F3C24"/>
    <w:rsid w:val="008F3E02"/>
    <w:rsid w:val="008F4852"/>
    <w:rsid w:val="008F51E4"/>
    <w:rsid w:val="008F715E"/>
    <w:rsid w:val="00900895"/>
    <w:rsid w:val="009038D5"/>
    <w:rsid w:val="00903914"/>
    <w:rsid w:val="00904100"/>
    <w:rsid w:val="00905454"/>
    <w:rsid w:val="00907F30"/>
    <w:rsid w:val="00910553"/>
    <w:rsid w:val="009118D6"/>
    <w:rsid w:val="009136AE"/>
    <w:rsid w:val="009170CC"/>
    <w:rsid w:val="00925D77"/>
    <w:rsid w:val="009347EC"/>
    <w:rsid w:val="0093629B"/>
    <w:rsid w:val="00936A01"/>
    <w:rsid w:val="00940C81"/>
    <w:rsid w:val="00940D82"/>
    <w:rsid w:val="00941F0B"/>
    <w:rsid w:val="00944C4E"/>
    <w:rsid w:val="00944F74"/>
    <w:rsid w:val="0095033F"/>
    <w:rsid w:val="00955F83"/>
    <w:rsid w:val="009579D4"/>
    <w:rsid w:val="0096355E"/>
    <w:rsid w:val="0096722B"/>
    <w:rsid w:val="00970656"/>
    <w:rsid w:val="0097140D"/>
    <w:rsid w:val="00972548"/>
    <w:rsid w:val="0097379B"/>
    <w:rsid w:val="009742E9"/>
    <w:rsid w:val="009854AC"/>
    <w:rsid w:val="009877CF"/>
    <w:rsid w:val="00990D24"/>
    <w:rsid w:val="009951F5"/>
    <w:rsid w:val="009A168E"/>
    <w:rsid w:val="009A1FD6"/>
    <w:rsid w:val="009A3E54"/>
    <w:rsid w:val="009A3E84"/>
    <w:rsid w:val="009A4AEC"/>
    <w:rsid w:val="009A5DEF"/>
    <w:rsid w:val="009B0DFA"/>
    <w:rsid w:val="009B1723"/>
    <w:rsid w:val="009B6463"/>
    <w:rsid w:val="009B7817"/>
    <w:rsid w:val="009C0F64"/>
    <w:rsid w:val="009C1EF1"/>
    <w:rsid w:val="009C40A8"/>
    <w:rsid w:val="009C5F62"/>
    <w:rsid w:val="009C6A6A"/>
    <w:rsid w:val="009D20B4"/>
    <w:rsid w:val="009D665D"/>
    <w:rsid w:val="009D6D71"/>
    <w:rsid w:val="009D6E85"/>
    <w:rsid w:val="009D7377"/>
    <w:rsid w:val="009E0C5F"/>
    <w:rsid w:val="009E7CF2"/>
    <w:rsid w:val="009F2F75"/>
    <w:rsid w:val="009F5604"/>
    <w:rsid w:val="009F5E1B"/>
    <w:rsid w:val="00A01746"/>
    <w:rsid w:val="00A03BD3"/>
    <w:rsid w:val="00A05857"/>
    <w:rsid w:val="00A05C0E"/>
    <w:rsid w:val="00A076C0"/>
    <w:rsid w:val="00A12BB3"/>
    <w:rsid w:val="00A20F19"/>
    <w:rsid w:val="00A211F5"/>
    <w:rsid w:val="00A25602"/>
    <w:rsid w:val="00A31A7C"/>
    <w:rsid w:val="00A40569"/>
    <w:rsid w:val="00A450A0"/>
    <w:rsid w:val="00A4710F"/>
    <w:rsid w:val="00A510F0"/>
    <w:rsid w:val="00A57774"/>
    <w:rsid w:val="00A62E89"/>
    <w:rsid w:val="00A70DB7"/>
    <w:rsid w:val="00A715FE"/>
    <w:rsid w:val="00A91B6B"/>
    <w:rsid w:val="00A9367D"/>
    <w:rsid w:val="00A94799"/>
    <w:rsid w:val="00A959ED"/>
    <w:rsid w:val="00AA290B"/>
    <w:rsid w:val="00AA2F6B"/>
    <w:rsid w:val="00AB16BE"/>
    <w:rsid w:val="00AB5134"/>
    <w:rsid w:val="00AB7655"/>
    <w:rsid w:val="00AC07E1"/>
    <w:rsid w:val="00AC3E2A"/>
    <w:rsid w:val="00AC6ED7"/>
    <w:rsid w:val="00AD1399"/>
    <w:rsid w:val="00AD4622"/>
    <w:rsid w:val="00AD5487"/>
    <w:rsid w:val="00AE04AD"/>
    <w:rsid w:val="00AE2C2C"/>
    <w:rsid w:val="00AE38E1"/>
    <w:rsid w:val="00AE4C5D"/>
    <w:rsid w:val="00AE663B"/>
    <w:rsid w:val="00AF1558"/>
    <w:rsid w:val="00AF5CB5"/>
    <w:rsid w:val="00AF5FF2"/>
    <w:rsid w:val="00B00B85"/>
    <w:rsid w:val="00B11496"/>
    <w:rsid w:val="00B11B8A"/>
    <w:rsid w:val="00B15386"/>
    <w:rsid w:val="00B16987"/>
    <w:rsid w:val="00B204DF"/>
    <w:rsid w:val="00B25999"/>
    <w:rsid w:val="00B322AE"/>
    <w:rsid w:val="00B337CC"/>
    <w:rsid w:val="00B40378"/>
    <w:rsid w:val="00B403BE"/>
    <w:rsid w:val="00B40C88"/>
    <w:rsid w:val="00B4117B"/>
    <w:rsid w:val="00B41B5F"/>
    <w:rsid w:val="00B45661"/>
    <w:rsid w:val="00B46FE3"/>
    <w:rsid w:val="00B5509A"/>
    <w:rsid w:val="00B55741"/>
    <w:rsid w:val="00B562F9"/>
    <w:rsid w:val="00B5789B"/>
    <w:rsid w:val="00B6002C"/>
    <w:rsid w:val="00B61192"/>
    <w:rsid w:val="00B63724"/>
    <w:rsid w:val="00B64955"/>
    <w:rsid w:val="00B72187"/>
    <w:rsid w:val="00B74323"/>
    <w:rsid w:val="00B808F1"/>
    <w:rsid w:val="00B80B25"/>
    <w:rsid w:val="00B81536"/>
    <w:rsid w:val="00B854A3"/>
    <w:rsid w:val="00B87B2E"/>
    <w:rsid w:val="00B90A57"/>
    <w:rsid w:val="00BA2FF3"/>
    <w:rsid w:val="00BA393B"/>
    <w:rsid w:val="00BB015D"/>
    <w:rsid w:val="00BB1659"/>
    <w:rsid w:val="00BB7280"/>
    <w:rsid w:val="00BC3323"/>
    <w:rsid w:val="00BC3548"/>
    <w:rsid w:val="00BD0266"/>
    <w:rsid w:val="00BD0481"/>
    <w:rsid w:val="00BD1354"/>
    <w:rsid w:val="00BD1811"/>
    <w:rsid w:val="00BD2EF2"/>
    <w:rsid w:val="00BE0FFB"/>
    <w:rsid w:val="00BE2F3D"/>
    <w:rsid w:val="00BE75A6"/>
    <w:rsid w:val="00BF0288"/>
    <w:rsid w:val="00BF0382"/>
    <w:rsid w:val="00C050E9"/>
    <w:rsid w:val="00C0678D"/>
    <w:rsid w:val="00C1018C"/>
    <w:rsid w:val="00C12732"/>
    <w:rsid w:val="00C12FE3"/>
    <w:rsid w:val="00C1790A"/>
    <w:rsid w:val="00C2125C"/>
    <w:rsid w:val="00C315EC"/>
    <w:rsid w:val="00C31AEF"/>
    <w:rsid w:val="00C33282"/>
    <w:rsid w:val="00C33A4F"/>
    <w:rsid w:val="00C33AC0"/>
    <w:rsid w:val="00C37406"/>
    <w:rsid w:val="00C41715"/>
    <w:rsid w:val="00C43C42"/>
    <w:rsid w:val="00C52F66"/>
    <w:rsid w:val="00C52FF7"/>
    <w:rsid w:val="00C52FFC"/>
    <w:rsid w:val="00C536DF"/>
    <w:rsid w:val="00C54446"/>
    <w:rsid w:val="00C54D15"/>
    <w:rsid w:val="00C615B8"/>
    <w:rsid w:val="00C6178D"/>
    <w:rsid w:val="00C61C25"/>
    <w:rsid w:val="00C70004"/>
    <w:rsid w:val="00C732F6"/>
    <w:rsid w:val="00C73BE8"/>
    <w:rsid w:val="00C75720"/>
    <w:rsid w:val="00C80387"/>
    <w:rsid w:val="00C810F6"/>
    <w:rsid w:val="00C81CDC"/>
    <w:rsid w:val="00C82A88"/>
    <w:rsid w:val="00C86153"/>
    <w:rsid w:val="00C872E2"/>
    <w:rsid w:val="00C913AA"/>
    <w:rsid w:val="00C9273C"/>
    <w:rsid w:val="00C946EF"/>
    <w:rsid w:val="00C97995"/>
    <w:rsid w:val="00CA1173"/>
    <w:rsid w:val="00CA397F"/>
    <w:rsid w:val="00CA65A2"/>
    <w:rsid w:val="00CA68BA"/>
    <w:rsid w:val="00CA7143"/>
    <w:rsid w:val="00CA7687"/>
    <w:rsid w:val="00CB01AC"/>
    <w:rsid w:val="00CB05F5"/>
    <w:rsid w:val="00CB0B6A"/>
    <w:rsid w:val="00CB3BA4"/>
    <w:rsid w:val="00CB6BFD"/>
    <w:rsid w:val="00CC325D"/>
    <w:rsid w:val="00CC4366"/>
    <w:rsid w:val="00CD02D3"/>
    <w:rsid w:val="00CD2E93"/>
    <w:rsid w:val="00CD71A5"/>
    <w:rsid w:val="00CE39F2"/>
    <w:rsid w:val="00CE4AED"/>
    <w:rsid w:val="00CE617C"/>
    <w:rsid w:val="00CE62D6"/>
    <w:rsid w:val="00CE656F"/>
    <w:rsid w:val="00CE74FA"/>
    <w:rsid w:val="00CF357F"/>
    <w:rsid w:val="00CF5E76"/>
    <w:rsid w:val="00D05762"/>
    <w:rsid w:val="00D0634C"/>
    <w:rsid w:val="00D07131"/>
    <w:rsid w:val="00D125CA"/>
    <w:rsid w:val="00D13C42"/>
    <w:rsid w:val="00D20AAA"/>
    <w:rsid w:val="00D21126"/>
    <w:rsid w:val="00D265A9"/>
    <w:rsid w:val="00D327CF"/>
    <w:rsid w:val="00D32CAE"/>
    <w:rsid w:val="00D34081"/>
    <w:rsid w:val="00D34BA0"/>
    <w:rsid w:val="00D36B51"/>
    <w:rsid w:val="00D37801"/>
    <w:rsid w:val="00D44627"/>
    <w:rsid w:val="00D45997"/>
    <w:rsid w:val="00D46EBF"/>
    <w:rsid w:val="00D47112"/>
    <w:rsid w:val="00D4784F"/>
    <w:rsid w:val="00D54A22"/>
    <w:rsid w:val="00D56718"/>
    <w:rsid w:val="00D632BA"/>
    <w:rsid w:val="00D675D7"/>
    <w:rsid w:val="00D67993"/>
    <w:rsid w:val="00D71ED1"/>
    <w:rsid w:val="00D71EEA"/>
    <w:rsid w:val="00D72A8C"/>
    <w:rsid w:val="00D73314"/>
    <w:rsid w:val="00D809E4"/>
    <w:rsid w:val="00D85FC8"/>
    <w:rsid w:val="00D87F2D"/>
    <w:rsid w:val="00D91C22"/>
    <w:rsid w:val="00D96AFD"/>
    <w:rsid w:val="00DA02C8"/>
    <w:rsid w:val="00DA0623"/>
    <w:rsid w:val="00DA3CCB"/>
    <w:rsid w:val="00DA56EA"/>
    <w:rsid w:val="00DA6C7D"/>
    <w:rsid w:val="00DA6D72"/>
    <w:rsid w:val="00DB19FC"/>
    <w:rsid w:val="00DB243C"/>
    <w:rsid w:val="00DB4FA2"/>
    <w:rsid w:val="00DB6BA8"/>
    <w:rsid w:val="00DB6EC5"/>
    <w:rsid w:val="00DC466C"/>
    <w:rsid w:val="00DC5661"/>
    <w:rsid w:val="00DD33BF"/>
    <w:rsid w:val="00DD3744"/>
    <w:rsid w:val="00DD444A"/>
    <w:rsid w:val="00DE099E"/>
    <w:rsid w:val="00DE6124"/>
    <w:rsid w:val="00DF0064"/>
    <w:rsid w:val="00DF07D6"/>
    <w:rsid w:val="00DF43C0"/>
    <w:rsid w:val="00DF4B39"/>
    <w:rsid w:val="00E02C75"/>
    <w:rsid w:val="00E05F9E"/>
    <w:rsid w:val="00E11B1C"/>
    <w:rsid w:val="00E130FE"/>
    <w:rsid w:val="00E147EE"/>
    <w:rsid w:val="00E157C8"/>
    <w:rsid w:val="00E2053E"/>
    <w:rsid w:val="00E22238"/>
    <w:rsid w:val="00E23455"/>
    <w:rsid w:val="00E238D9"/>
    <w:rsid w:val="00E241A9"/>
    <w:rsid w:val="00E244F4"/>
    <w:rsid w:val="00E376BA"/>
    <w:rsid w:val="00E37A22"/>
    <w:rsid w:val="00E37C25"/>
    <w:rsid w:val="00E40518"/>
    <w:rsid w:val="00E41A4E"/>
    <w:rsid w:val="00E41CE7"/>
    <w:rsid w:val="00E53A2B"/>
    <w:rsid w:val="00E618DF"/>
    <w:rsid w:val="00E6534A"/>
    <w:rsid w:val="00E660C2"/>
    <w:rsid w:val="00E66B02"/>
    <w:rsid w:val="00E80B5C"/>
    <w:rsid w:val="00E817B9"/>
    <w:rsid w:val="00E94FC5"/>
    <w:rsid w:val="00E952D2"/>
    <w:rsid w:val="00EA002D"/>
    <w:rsid w:val="00EA09D4"/>
    <w:rsid w:val="00EA3121"/>
    <w:rsid w:val="00EA4AF8"/>
    <w:rsid w:val="00EA711F"/>
    <w:rsid w:val="00EB114B"/>
    <w:rsid w:val="00EB1E11"/>
    <w:rsid w:val="00EB2E7D"/>
    <w:rsid w:val="00EB4828"/>
    <w:rsid w:val="00EB4A51"/>
    <w:rsid w:val="00EB4ACA"/>
    <w:rsid w:val="00EB70C0"/>
    <w:rsid w:val="00EB76CB"/>
    <w:rsid w:val="00EC3D2B"/>
    <w:rsid w:val="00EC3E98"/>
    <w:rsid w:val="00EC6405"/>
    <w:rsid w:val="00ED28C9"/>
    <w:rsid w:val="00ED7B22"/>
    <w:rsid w:val="00EE28F7"/>
    <w:rsid w:val="00EE7027"/>
    <w:rsid w:val="00EE71F9"/>
    <w:rsid w:val="00EF358B"/>
    <w:rsid w:val="00EF5F0E"/>
    <w:rsid w:val="00EF7601"/>
    <w:rsid w:val="00EF78CC"/>
    <w:rsid w:val="00EF7B60"/>
    <w:rsid w:val="00F01008"/>
    <w:rsid w:val="00F02389"/>
    <w:rsid w:val="00F027C2"/>
    <w:rsid w:val="00F07B83"/>
    <w:rsid w:val="00F115E3"/>
    <w:rsid w:val="00F11C17"/>
    <w:rsid w:val="00F233FA"/>
    <w:rsid w:val="00F243AB"/>
    <w:rsid w:val="00F2726E"/>
    <w:rsid w:val="00F30F43"/>
    <w:rsid w:val="00F32659"/>
    <w:rsid w:val="00F40420"/>
    <w:rsid w:val="00F41731"/>
    <w:rsid w:val="00F41819"/>
    <w:rsid w:val="00F41D0A"/>
    <w:rsid w:val="00F420AB"/>
    <w:rsid w:val="00F42341"/>
    <w:rsid w:val="00F42EC7"/>
    <w:rsid w:val="00F449BD"/>
    <w:rsid w:val="00F4593C"/>
    <w:rsid w:val="00F45F35"/>
    <w:rsid w:val="00F47469"/>
    <w:rsid w:val="00F54F56"/>
    <w:rsid w:val="00F56A0F"/>
    <w:rsid w:val="00F56F01"/>
    <w:rsid w:val="00F571AF"/>
    <w:rsid w:val="00F63F57"/>
    <w:rsid w:val="00F641AA"/>
    <w:rsid w:val="00F672E4"/>
    <w:rsid w:val="00F744F3"/>
    <w:rsid w:val="00F74571"/>
    <w:rsid w:val="00F7479C"/>
    <w:rsid w:val="00F75F6E"/>
    <w:rsid w:val="00F76A15"/>
    <w:rsid w:val="00F81D75"/>
    <w:rsid w:val="00F83A07"/>
    <w:rsid w:val="00F83D80"/>
    <w:rsid w:val="00F84922"/>
    <w:rsid w:val="00F84C9B"/>
    <w:rsid w:val="00F857DD"/>
    <w:rsid w:val="00F86ABD"/>
    <w:rsid w:val="00F86E84"/>
    <w:rsid w:val="00F90702"/>
    <w:rsid w:val="00F92126"/>
    <w:rsid w:val="00F92849"/>
    <w:rsid w:val="00F96F74"/>
    <w:rsid w:val="00FA0A62"/>
    <w:rsid w:val="00FA2CCA"/>
    <w:rsid w:val="00FA421E"/>
    <w:rsid w:val="00FB0041"/>
    <w:rsid w:val="00FB474C"/>
    <w:rsid w:val="00FB4758"/>
    <w:rsid w:val="00FB5620"/>
    <w:rsid w:val="00FB761F"/>
    <w:rsid w:val="00FB78FA"/>
    <w:rsid w:val="00FC3294"/>
    <w:rsid w:val="00FC3306"/>
    <w:rsid w:val="00FC7055"/>
    <w:rsid w:val="00FC734D"/>
    <w:rsid w:val="00FC7C62"/>
    <w:rsid w:val="00FD039F"/>
    <w:rsid w:val="00FD0566"/>
    <w:rsid w:val="00FD267E"/>
    <w:rsid w:val="00FD7110"/>
    <w:rsid w:val="00FE4154"/>
    <w:rsid w:val="00FE7734"/>
    <w:rsid w:val="00FF30E2"/>
    <w:rsid w:val="00FF3FDE"/>
    <w:rsid w:val="00FF47D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docId w15:val="{C7031493-033E-41D6-BD96-63905530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3AC"/>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6"/>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6"/>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9"/>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31"/>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C6178D"/>
    <w:pPr>
      <w:tabs>
        <w:tab w:val="left" w:pos="600"/>
        <w:tab w:val="right" w:leader="dot" w:pos="9356"/>
      </w:tabs>
      <w:spacing w:after="240" w:line="264" w:lineRule="auto"/>
      <w:ind w:left="567" w:hanging="567"/>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 w:type="paragraph" w:customStyle="1" w:styleId="Akapitzlist2">
    <w:name w:val="Akapit z listą2"/>
    <w:basedOn w:val="Normalny"/>
    <w:rsid w:val="00645049"/>
    <w:pPr>
      <w:spacing w:after="0" w:line="240" w:lineRule="auto"/>
      <w:ind w:left="708"/>
    </w:pPr>
    <w:rPr>
      <w:rFonts w:ascii="Times New Roman" w:eastAsia="Times New Roman" w:hAnsi="Times New Roman" w:cs="Times New Roman"/>
      <w:sz w:val="20"/>
      <w:szCs w:val="20"/>
      <w:lang w:eastAsia="pl-PL"/>
    </w:rPr>
  </w:style>
  <w:style w:type="character" w:customStyle="1" w:styleId="hgkelc">
    <w:name w:val="hgkelc"/>
    <w:basedOn w:val="Domylnaczcionkaakapitu"/>
    <w:rsid w:val="009C5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8032">
      <w:bodyDiv w:val="1"/>
      <w:marLeft w:val="0"/>
      <w:marRight w:val="0"/>
      <w:marTop w:val="0"/>
      <w:marBottom w:val="0"/>
      <w:divBdr>
        <w:top w:val="none" w:sz="0" w:space="0" w:color="auto"/>
        <w:left w:val="none" w:sz="0" w:space="0" w:color="auto"/>
        <w:bottom w:val="none" w:sz="0" w:space="0" w:color="auto"/>
        <w:right w:val="none" w:sz="0" w:space="0" w:color="auto"/>
      </w:divBdr>
    </w:div>
    <w:div w:id="28771090">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77013095">
      <w:bodyDiv w:val="1"/>
      <w:marLeft w:val="0"/>
      <w:marRight w:val="0"/>
      <w:marTop w:val="0"/>
      <w:marBottom w:val="0"/>
      <w:divBdr>
        <w:top w:val="none" w:sz="0" w:space="0" w:color="auto"/>
        <w:left w:val="none" w:sz="0" w:space="0" w:color="auto"/>
        <w:bottom w:val="none" w:sz="0" w:space="0" w:color="auto"/>
        <w:right w:val="none" w:sz="0" w:space="0" w:color="auto"/>
      </w:divBdr>
    </w:div>
    <w:div w:id="213858013">
      <w:bodyDiv w:val="1"/>
      <w:marLeft w:val="0"/>
      <w:marRight w:val="0"/>
      <w:marTop w:val="0"/>
      <w:marBottom w:val="0"/>
      <w:divBdr>
        <w:top w:val="none" w:sz="0" w:space="0" w:color="auto"/>
        <w:left w:val="none" w:sz="0" w:space="0" w:color="auto"/>
        <w:bottom w:val="none" w:sz="0" w:space="0" w:color="auto"/>
        <w:right w:val="none" w:sz="0" w:space="0" w:color="auto"/>
      </w:divBdr>
    </w:div>
    <w:div w:id="380831058">
      <w:bodyDiv w:val="1"/>
      <w:marLeft w:val="0"/>
      <w:marRight w:val="0"/>
      <w:marTop w:val="0"/>
      <w:marBottom w:val="0"/>
      <w:divBdr>
        <w:top w:val="none" w:sz="0" w:space="0" w:color="auto"/>
        <w:left w:val="none" w:sz="0" w:space="0" w:color="auto"/>
        <w:bottom w:val="none" w:sz="0" w:space="0" w:color="auto"/>
        <w:right w:val="none" w:sz="0" w:space="0" w:color="auto"/>
      </w:divBdr>
    </w:div>
    <w:div w:id="42010284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34832012">
      <w:bodyDiv w:val="1"/>
      <w:marLeft w:val="0"/>
      <w:marRight w:val="0"/>
      <w:marTop w:val="0"/>
      <w:marBottom w:val="0"/>
      <w:divBdr>
        <w:top w:val="none" w:sz="0" w:space="0" w:color="auto"/>
        <w:left w:val="none" w:sz="0" w:space="0" w:color="auto"/>
        <w:bottom w:val="none" w:sz="0" w:space="0" w:color="auto"/>
        <w:right w:val="none" w:sz="0" w:space="0" w:color="auto"/>
      </w:divBdr>
    </w:div>
    <w:div w:id="443499327">
      <w:bodyDiv w:val="1"/>
      <w:marLeft w:val="0"/>
      <w:marRight w:val="0"/>
      <w:marTop w:val="0"/>
      <w:marBottom w:val="0"/>
      <w:divBdr>
        <w:top w:val="none" w:sz="0" w:space="0" w:color="auto"/>
        <w:left w:val="none" w:sz="0" w:space="0" w:color="auto"/>
        <w:bottom w:val="none" w:sz="0" w:space="0" w:color="auto"/>
        <w:right w:val="none" w:sz="0" w:space="0" w:color="auto"/>
      </w:divBdr>
    </w:div>
    <w:div w:id="450629409">
      <w:bodyDiv w:val="1"/>
      <w:marLeft w:val="0"/>
      <w:marRight w:val="0"/>
      <w:marTop w:val="0"/>
      <w:marBottom w:val="0"/>
      <w:divBdr>
        <w:top w:val="none" w:sz="0" w:space="0" w:color="auto"/>
        <w:left w:val="none" w:sz="0" w:space="0" w:color="auto"/>
        <w:bottom w:val="none" w:sz="0" w:space="0" w:color="auto"/>
        <w:right w:val="none" w:sz="0" w:space="0" w:color="auto"/>
      </w:divBdr>
    </w:div>
    <w:div w:id="463937276">
      <w:bodyDiv w:val="1"/>
      <w:marLeft w:val="0"/>
      <w:marRight w:val="0"/>
      <w:marTop w:val="0"/>
      <w:marBottom w:val="0"/>
      <w:divBdr>
        <w:top w:val="none" w:sz="0" w:space="0" w:color="auto"/>
        <w:left w:val="none" w:sz="0" w:space="0" w:color="auto"/>
        <w:bottom w:val="none" w:sz="0" w:space="0" w:color="auto"/>
        <w:right w:val="none" w:sz="0" w:space="0" w:color="auto"/>
      </w:divBdr>
    </w:div>
    <w:div w:id="583491190">
      <w:bodyDiv w:val="1"/>
      <w:marLeft w:val="0"/>
      <w:marRight w:val="0"/>
      <w:marTop w:val="0"/>
      <w:marBottom w:val="0"/>
      <w:divBdr>
        <w:top w:val="none" w:sz="0" w:space="0" w:color="auto"/>
        <w:left w:val="none" w:sz="0" w:space="0" w:color="auto"/>
        <w:bottom w:val="none" w:sz="0" w:space="0" w:color="auto"/>
        <w:right w:val="none" w:sz="0" w:space="0" w:color="auto"/>
      </w:divBdr>
    </w:div>
    <w:div w:id="650406020">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90776306">
      <w:bodyDiv w:val="1"/>
      <w:marLeft w:val="0"/>
      <w:marRight w:val="0"/>
      <w:marTop w:val="0"/>
      <w:marBottom w:val="0"/>
      <w:divBdr>
        <w:top w:val="none" w:sz="0" w:space="0" w:color="auto"/>
        <w:left w:val="none" w:sz="0" w:space="0" w:color="auto"/>
        <w:bottom w:val="none" w:sz="0" w:space="0" w:color="auto"/>
        <w:right w:val="none" w:sz="0" w:space="0" w:color="auto"/>
      </w:divBdr>
    </w:div>
    <w:div w:id="965743842">
      <w:bodyDiv w:val="1"/>
      <w:marLeft w:val="0"/>
      <w:marRight w:val="0"/>
      <w:marTop w:val="0"/>
      <w:marBottom w:val="0"/>
      <w:divBdr>
        <w:top w:val="none" w:sz="0" w:space="0" w:color="auto"/>
        <w:left w:val="none" w:sz="0" w:space="0" w:color="auto"/>
        <w:bottom w:val="none" w:sz="0" w:space="0" w:color="auto"/>
        <w:right w:val="none" w:sz="0" w:space="0" w:color="auto"/>
      </w:divBdr>
    </w:div>
    <w:div w:id="978344247">
      <w:bodyDiv w:val="1"/>
      <w:marLeft w:val="0"/>
      <w:marRight w:val="0"/>
      <w:marTop w:val="0"/>
      <w:marBottom w:val="0"/>
      <w:divBdr>
        <w:top w:val="none" w:sz="0" w:space="0" w:color="auto"/>
        <w:left w:val="none" w:sz="0" w:space="0" w:color="auto"/>
        <w:bottom w:val="none" w:sz="0" w:space="0" w:color="auto"/>
        <w:right w:val="none" w:sz="0" w:space="0" w:color="auto"/>
      </w:divBdr>
    </w:div>
    <w:div w:id="1015576285">
      <w:bodyDiv w:val="1"/>
      <w:marLeft w:val="0"/>
      <w:marRight w:val="0"/>
      <w:marTop w:val="0"/>
      <w:marBottom w:val="0"/>
      <w:divBdr>
        <w:top w:val="none" w:sz="0" w:space="0" w:color="auto"/>
        <w:left w:val="none" w:sz="0" w:space="0" w:color="auto"/>
        <w:bottom w:val="none" w:sz="0" w:space="0" w:color="auto"/>
        <w:right w:val="none" w:sz="0" w:space="0" w:color="auto"/>
      </w:divBdr>
    </w:div>
    <w:div w:id="1052579592">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50176800">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6589437">
      <w:bodyDiv w:val="1"/>
      <w:marLeft w:val="0"/>
      <w:marRight w:val="0"/>
      <w:marTop w:val="0"/>
      <w:marBottom w:val="0"/>
      <w:divBdr>
        <w:top w:val="none" w:sz="0" w:space="0" w:color="auto"/>
        <w:left w:val="none" w:sz="0" w:space="0" w:color="auto"/>
        <w:bottom w:val="none" w:sz="0" w:space="0" w:color="auto"/>
        <w:right w:val="none" w:sz="0" w:space="0" w:color="auto"/>
      </w:divBdr>
    </w:div>
    <w:div w:id="1379672341">
      <w:bodyDiv w:val="1"/>
      <w:marLeft w:val="0"/>
      <w:marRight w:val="0"/>
      <w:marTop w:val="0"/>
      <w:marBottom w:val="0"/>
      <w:divBdr>
        <w:top w:val="none" w:sz="0" w:space="0" w:color="auto"/>
        <w:left w:val="none" w:sz="0" w:space="0" w:color="auto"/>
        <w:bottom w:val="none" w:sz="0" w:space="0" w:color="auto"/>
        <w:right w:val="none" w:sz="0" w:space="0" w:color="auto"/>
      </w:divBdr>
    </w:div>
    <w:div w:id="1399941718">
      <w:bodyDiv w:val="1"/>
      <w:marLeft w:val="0"/>
      <w:marRight w:val="0"/>
      <w:marTop w:val="0"/>
      <w:marBottom w:val="0"/>
      <w:divBdr>
        <w:top w:val="none" w:sz="0" w:space="0" w:color="auto"/>
        <w:left w:val="none" w:sz="0" w:space="0" w:color="auto"/>
        <w:bottom w:val="none" w:sz="0" w:space="0" w:color="auto"/>
        <w:right w:val="none" w:sz="0" w:space="0" w:color="auto"/>
      </w:divBdr>
    </w:div>
    <w:div w:id="1443380439">
      <w:bodyDiv w:val="1"/>
      <w:marLeft w:val="0"/>
      <w:marRight w:val="0"/>
      <w:marTop w:val="0"/>
      <w:marBottom w:val="0"/>
      <w:divBdr>
        <w:top w:val="none" w:sz="0" w:space="0" w:color="auto"/>
        <w:left w:val="none" w:sz="0" w:space="0" w:color="auto"/>
        <w:bottom w:val="none" w:sz="0" w:space="0" w:color="auto"/>
        <w:right w:val="none" w:sz="0" w:space="0" w:color="auto"/>
      </w:divBdr>
    </w:div>
    <w:div w:id="1483885287">
      <w:bodyDiv w:val="1"/>
      <w:marLeft w:val="0"/>
      <w:marRight w:val="0"/>
      <w:marTop w:val="0"/>
      <w:marBottom w:val="0"/>
      <w:divBdr>
        <w:top w:val="none" w:sz="0" w:space="0" w:color="auto"/>
        <w:left w:val="none" w:sz="0" w:space="0" w:color="auto"/>
        <w:bottom w:val="none" w:sz="0" w:space="0" w:color="auto"/>
        <w:right w:val="none" w:sz="0" w:space="0" w:color="auto"/>
      </w:divBdr>
    </w:div>
    <w:div w:id="1626540057">
      <w:bodyDiv w:val="1"/>
      <w:marLeft w:val="0"/>
      <w:marRight w:val="0"/>
      <w:marTop w:val="0"/>
      <w:marBottom w:val="0"/>
      <w:divBdr>
        <w:top w:val="none" w:sz="0" w:space="0" w:color="auto"/>
        <w:left w:val="none" w:sz="0" w:space="0" w:color="auto"/>
        <w:bottom w:val="none" w:sz="0" w:space="0" w:color="auto"/>
        <w:right w:val="none" w:sz="0" w:space="0" w:color="auto"/>
      </w:divBdr>
    </w:div>
    <w:div w:id="1736850340">
      <w:bodyDiv w:val="1"/>
      <w:marLeft w:val="0"/>
      <w:marRight w:val="0"/>
      <w:marTop w:val="0"/>
      <w:marBottom w:val="0"/>
      <w:divBdr>
        <w:top w:val="none" w:sz="0" w:space="0" w:color="auto"/>
        <w:left w:val="none" w:sz="0" w:space="0" w:color="auto"/>
        <w:bottom w:val="none" w:sz="0" w:space="0" w:color="auto"/>
        <w:right w:val="none" w:sz="0" w:space="0" w:color="auto"/>
      </w:divBdr>
    </w:div>
    <w:div w:id="1880967531">
      <w:bodyDiv w:val="1"/>
      <w:marLeft w:val="0"/>
      <w:marRight w:val="0"/>
      <w:marTop w:val="0"/>
      <w:marBottom w:val="0"/>
      <w:divBdr>
        <w:top w:val="none" w:sz="0" w:space="0" w:color="auto"/>
        <w:left w:val="none" w:sz="0" w:space="0" w:color="auto"/>
        <w:bottom w:val="none" w:sz="0" w:space="0" w:color="auto"/>
        <w:right w:val="none" w:sz="0" w:space="0" w:color="auto"/>
      </w:divBdr>
    </w:div>
    <w:div w:id="1910456446">
      <w:bodyDiv w:val="1"/>
      <w:marLeft w:val="0"/>
      <w:marRight w:val="0"/>
      <w:marTop w:val="0"/>
      <w:marBottom w:val="0"/>
      <w:divBdr>
        <w:top w:val="none" w:sz="0" w:space="0" w:color="auto"/>
        <w:left w:val="none" w:sz="0" w:space="0" w:color="auto"/>
        <w:bottom w:val="none" w:sz="0" w:space="0" w:color="auto"/>
        <w:right w:val="none" w:sz="0" w:space="0" w:color="auto"/>
      </w:divBdr>
    </w:div>
    <w:div w:id="193963157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3190919">
      <w:bodyDiv w:val="1"/>
      <w:marLeft w:val="0"/>
      <w:marRight w:val="0"/>
      <w:marTop w:val="0"/>
      <w:marBottom w:val="0"/>
      <w:divBdr>
        <w:top w:val="none" w:sz="0" w:space="0" w:color="auto"/>
        <w:left w:val="none" w:sz="0" w:space="0" w:color="auto"/>
        <w:bottom w:val="none" w:sz="0" w:space="0" w:color="auto"/>
        <w:right w:val="none" w:sz="0" w:space="0" w:color="auto"/>
      </w:divBdr>
    </w:div>
    <w:div w:id="2015259281">
      <w:bodyDiv w:val="1"/>
      <w:marLeft w:val="0"/>
      <w:marRight w:val="0"/>
      <w:marTop w:val="0"/>
      <w:marBottom w:val="0"/>
      <w:divBdr>
        <w:top w:val="none" w:sz="0" w:space="0" w:color="auto"/>
        <w:left w:val="none" w:sz="0" w:space="0" w:color="auto"/>
        <w:bottom w:val="none" w:sz="0" w:space="0" w:color="auto"/>
        <w:right w:val="none" w:sz="0" w:space="0" w:color="auto"/>
      </w:divBdr>
    </w:div>
    <w:div w:id="2021226991">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83258718">
      <w:bodyDiv w:val="1"/>
      <w:marLeft w:val="0"/>
      <w:marRight w:val="0"/>
      <w:marTop w:val="0"/>
      <w:marBottom w:val="0"/>
      <w:divBdr>
        <w:top w:val="none" w:sz="0" w:space="0" w:color="auto"/>
        <w:left w:val="none" w:sz="0" w:space="0" w:color="auto"/>
        <w:bottom w:val="none" w:sz="0" w:space="0" w:color="auto"/>
        <w:right w:val="none" w:sz="0" w:space="0" w:color="auto"/>
      </w:divBdr>
    </w:div>
    <w:div w:id="2145199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96967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do@zdmikp.bydgoszcz.pl" TargetMode="External"/><Relationship Id="rId7" Type="http://schemas.openxmlformats.org/officeDocument/2006/relationships/endnotes" Target="endnotes.xml"/><Relationship Id="rId12" Type="http://schemas.openxmlformats.org/officeDocument/2006/relationships/hyperlink" Target="https://platformazakupowa.pl/transakcja/836423" TargetMode="External"/><Relationship Id="rId17" Type="http://schemas.openxmlformats.org/officeDocument/2006/relationships/hyperlink" Target="mailto:julia.suchocka@zdmikp.bydgoszcz.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bydgoszcz" TargetMode="External"/><Relationship Id="rId20" Type="http://schemas.openxmlformats.org/officeDocument/2006/relationships/hyperlink" Target="mailto:zarzad@zdmikp.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6967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https://www.gazetaprawna.pl/praca/artykuly/9523471,placa-minimalna-w-2025-r-rzad-podjal-decyzje.html"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s://www.bgk.pl/polski-lad/edycja-dziewiata-rozswietlamy-polske/"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zarzad@zdmikp.bydgoszcz.pl" TargetMode="External"/><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5971</TotalTime>
  <Pages>34</Pages>
  <Words>17820</Words>
  <Characters>106922</Characters>
  <Application>Microsoft Office Word</Application>
  <DocSecurity>0</DocSecurity>
  <Lines>891</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Julia Suchocka</cp:lastModifiedBy>
  <cp:revision>133</cp:revision>
  <cp:lastPrinted>2024-06-14T07:08:00Z</cp:lastPrinted>
  <dcterms:created xsi:type="dcterms:W3CDTF">2023-01-26T07:17:00Z</dcterms:created>
  <dcterms:modified xsi:type="dcterms:W3CDTF">2024-08-29T10:01:00Z</dcterms:modified>
</cp:coreProperties>
</file>