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23F4" w14:textId="77777777" w:rsidR="00C23812" w:rsidRPr="00C23812" w:rsidRDefault="00C23812" w:rsidP="00C23812">
      <w:pPr>
        <w:spacing w:after="0"/>
        <w:ind w:right="-2"/>
        <w:jc w:val="right"/>
        <w:rPr>
          <w:rFonts w:eastAsia="Times New Roman" w:cs="Open Sans"/>
          <w:bCs/>
          <w:iCs/>
          <w:sz w:val="18"/>
          <w:szCs w:val="18"/>
          <w:lang w:eastAsia="pl-PL"/>
        </w:rPr>
      </w:pPr>
      <w:r w:rsidRPr="00C23812">
        <w:rPr>
          <w:rFonts w:eastAsia="Times New Roman" w:cs="Open Sans"/>
          <w:bCs/>
          <w:iCs/>
          <w:sz w:val="18"/>
          <w:szCs w:val="18"/>
          <w:lang w:eastAsia="pl-PL"/>
        </w:rPr>
        <w:t>Koszalin, 27.10.2022 r.</w:t>
      </w:r>
    </w:p>
    <w:p w14:paraId="630E1C75" w14:textId="77777777" w:rsidR="00C23812" w:rsidRPr="00C23812" w:rsidRDefault="00C23812" w:rsidP="00C23812">
      <w:pPr>
        <w:spacing w:after="0"/>
        <w:ind w:right="-2"/>
        <w:jc w:val="right"/>
        <w:rPr>
          <w:rFonts w:eastAsia="Times New Roman" w:cs="Open Sans"/>
          <w:bCs/>
          <w:iCs/>
          <w:sz w:val="22"/>
          <w:lang w:eastAsia="pl-PL"/>
        </w:rPr>
      </w:pPr>
    </w:p>
    <w:p w14:paraId="2F66A606" w14:textId="77777777" w:rsidR="00C23812" w:rsidRPr="008074FA" w:rsidRDefault="00C23812" w:rsidP="008074FA">
      <w:pPr>
        <w:spacing w:after="0" w:line="240" w:lineRule="auto"/>
        <w:ind w:right="-2"/>
        <w:rPr>
          <w:rFonts w:eastAsia="Times New Roman" w:cs="Open Sans"/>
          <w:bCs/>
          <w:iCs/>
          <w:sz w:val="18"/>
          <w:szCs w:val="18"/>
          <w:u w:val="single"/>
          <w:lang w:eastAsia="pl-PL"/>
        </w:rPr>
      </w:pPr>
      <w:r w:rsidRPr="008074FA">
        <w:rPr>
          <w:rFonts w:eastAsia="Times New Roman" w:cs="Open Sans"/>
          <w:bCs/>
          <w:iCs/>
          <w:sz w:val="18"/>
          <w:szCs w:val="18"/>
          <w:u w:val="single"/>
          <w:lang w:eastAsia="pl-PL"/>
        </w:rPr>
        <w:t>Zamawiający:</w:t>
      </w:r>
    </w:p>
    <w:p w14:paraId="0FFBEEC7" w14:textId="77777777" w:rsidR="00C23812" w:rsidRPr="008074FA" w:rsidRDefault="00C23812" w:rsidP="008074FA">
      <w:pPr>
        <w:spacing w:after="0" w:line="240" w:lineRule="auto"/>
        <w:ind w:right="-2"/>
        <w:jc w:val="both"/>
        <w:rPr>
          <w:rFonts w:eastAsia="Times New Roman" w:cs="Open Sans"/>
          <w:iCs/>
          <w:sz w:val="18"/>
          <w:szCs w:val="18"/>
          <w:lang w:eastAsia="pl-PL"/>
        </w:rPr>
      </w:pPr>
      <w:r w:rsidRPr="008074FA">
        <w:rPr>
          <w:rFonts w:eastAsia="Times New Roman" w:cs="Open Sans"/>
          <w:iCs/>
          <w:sz w:val="18"/>
          <w:szCs w:val="18"/>
          <w:lang w:eastAsia="pl-PL"/>
        </w:rPr>
        <w:t>Przedsiębiorstwo Gospodarki Komunalnej Sp. z o.o.</w:t>
      </w:r>
    </w:p>
    <w:p w14:paraId="4F03FD6B" w14:textId="77777777" w:rsidR="00C23812" w:rsidRPr="008074FA" w:rsidRDefault="00C23812" w:rsidP="008074FA">
      <w:pPr>
        <w:spacing w:after="0" w:line="240" w:lineRule="auto"/>
        <w:ind w:right="-2"/>
        <w:rPr>
          <w:rFonts w:eastAsia="Times New Roman" w:cs="Open Sans"/>
          <w:color w:val="000000"/>
          <w:sz w:val="18"/>
          <w:szCs w:val="18"/>
          <w:lang w:eastAsia="pl-PL"/>
        </w:rPr>
      </w:pPr>
      <w:r w:rsidRPr="008074FA">
        <w:rPr>
          <w:rFonts w:eastAsia="Times New Roman" w:cs="Open Sans"/>
          <w:iCs/>
          <w:sz w:val="18"/>
          <w:szCs w:val="18"/>
          <w:lang w:eastAsia="pl-PL"/>
        </w:rPr>
        <w:t>Adres: ul. Komunalna 5, 75-724 Koszalin</w:t>
      </w:r>
    </w:p>
    <w:p w14:paraId="671DC364" w14:textId="77777777" w:rsidR="00C23812" w:rsidRPr="00C23812" w:rsidRDefault="00C23812" w:rsidP="00C23812">
      <w:pPr>
        <w:spacing w:after="0"/>
        <w:ind w:right="-2"/>
        <w:rPr>
          <w:rFonts w:eastAsia="Times New Roman" w:cs="Open Sans"/>
          <w:b/>
          <w:bCs/>
          <w:color w:val="000000"/>
          <w:sz w:val="22"/>
          <w:lang w:eastAsia="pl-PL"/>
        </w:rPr>
      </w:pPr>
    </w:p>
    <w:p w14:paraId="7BDDC524" w14:textId="77777777" w:rsidR="00C23812" w:rsidRPr="00C23812" w:rsidRDefault="00C23812" w:rsidP="00C23812">
      <w:pPr>
        <w:spacing w:after="0"/>
        <w:ind w:right="3674"/>
        <w:jc w:val="both"/>
        <w:rPr>
          <w:rFonts w:eastAsia="Arial Unicode MS" w:cs="Open Sans"/>
          <w:b/>
          <w:sz w:val="22"/>
          <w:lang w:eastAsia="pl-PL"/>
        </w:rPr>
      </w:pPr>
    </w:p>
    <w:p w14:paraId="21D39FCD" w14:textId="1C3D050B" w:rsidR="00C23812" w:rsidRPr="001547EB" w:rsidRDefault="00C23812" w:rsidP="001547EB">
      <w:pPr>
        <w:spacing w:after="0" w:line="240" w:lineRule="auto"/>
        <w:ind w:left="4248"/>
        <w:jc w:val="both"/>
        <w:rPr>
          <w:rFonts w:eastAsia="Times New Roman" w:cs="Open Sans"/>
          <w:szCs w:val="20"/>
          <w:lang w:eastAsia="pl-PL"/>
        </w:rPr>
      </w:pPr>
      <w:r w:rsidRPr="001547EB">
        <w:rPr>
          <w:rFonts w:eastAsia="Times New Roman" w:cs="Open Sans"/>
          <w:bCs/>
          <w:szCs w:val="20"/>
          <w:lang w:eastAsia="pl-PL"/>
        </w:rPr>
        <w:t>Do Wykonawców</w:t>
      </w:r>
      <w:r w:rsidR="0017178C" w:rsidRPr="001547EB">
        <w:rPr>
          <w:rFonts w:eastAsia="Times New Roman" w:cs="Open Sans"/>
          <w:bCs/>
          <w:szCs w:val="20"/>
          <w:lang w:eastAsia="pl-PL"/>
        </w:rPr>
        <w:t xml:space="preserve"> </w:t>
      </w:r>
      <w:r w:rsidRPr="001547EB">
        <w:rPr>
          <w:rFonts w:eastAsia="Times New Roman" w:cs="Open Sans"/>
          <w:bCs/>
          <w:szCs w:val="20"/>
          <w:lang w:eastAsia="pl-PL"/>
        </w:rPr>
        <w:t xml:space="preserve">biorących udział </w:t>
      </w:r>
      <w:r w:rsidR="0017178C" w:rsidRPr="001547EB">
        <w:rPr>
          <w:rFonts w:eastAsia="Times New Roman" w:cs="Open Sans"/>
          <w:bCs/>
          <w:szCs w:val="20"/>
          <w:lang w:eastAsia="pl-PL"/>
        </w:rPr>
        <w:br/>
      </w:r>
      <w:r w:rsidRPr="001547EB">
        <w:rPr>
          <w:rFonts w:eastAsia="Times New Roman" w:cs="Open Sans"/>
          <w:bCs/>
          <w:szCs w:val="20"/>
          <w:lang w:eastAsia="pl-PL"/>
        </w:rPr>
        <w:t xml:space="preserve">w postępowaniu o udzielenie zamówienia publicznego prowadzonego </w:t>
      </w:r>
      <w:r w:rsidRPr="001547EB">
        <w:rPr>
          <w:rFonts w:eastAsia="Times New Roman" w:cs="Open Sans"/>
          <w:szCs w:val="20"/>
          <w:lang w:eastAsia="pl-PL"/>
        </w:rPr>
        <w:t>w trybie przetargu nieograniczonego  na „Odbiór i zagospodarowanie odpadów w 2023 roku w podziale  na 11 zadań ”</w:t>
      </w:r>
    </w:p>
    <w:p w14:paraId="4EA63611" w14:textId="77777777" w:rsidR="00C23812" w:rsidRPr="001547EB" w:rsidRDefault="00C23812" w:rsidP="001547EB">
      <w:pPr>
        <w:spacing w:after="0" w:line="240" w:lineRule="auto"/>
        <w:ind w:left="933" w:firstLine="3320"/>
        <w:rPr>
          <w:rFonts w:eastAsia="Arial Unicode MS" w:cs="Open Sans"/>
          <w:bCs/>
          <w:szCs w:val="20"/>
          <w:lang w:eastAsia="pl-PL"/>
        </w:rPr>
      </w:pPr>
      <w:r w:rsidRPr="001547EB">
        <w:rPr>
          <w:rFonts w:eastAsia="Times New Roman" w:cs="Open Sans"/>
          <w:bCs/>
          <w:color w:val="000000"/>
          <w:szCs w:val="20"/>
          <w:lang w:eastAsia="pl-PL"/>
        </w:rPr>
        <w:t xml:space="preserve">Nr postępowania 2022\S  199-564599 </w:t>
      </w:r>
    </w:p>
    <w:p w14:paraId="597505A9" w14:textId="77777777" w:rsidR="00C23812" w:rsidRPr="00C23812" w:rsidRDefault="00C23812" w:rsidP="00C23812">
      <w:pPr>
        <w:spacing w:after="0"/>
        <w:ind w:left="225"/>
        <w:jc w:val="center"/>
        <w:rPr>
          <w:rFonts w:eastAsia="Arial Unicode MS" w:cs="Open Sans"/>
          <w:bCs/>
          <w:sz w:val="22"/>
          <w:lang w:eastAsia="pl-PL"/>
        </w:rPr>
      </w:pPr>
    </w:p>
    <w:p w14:paraId="79671C47" w14:textId="77777777" w:rsidR="00C23812" w:rsidRPr="00C23812" w:rsidRDefault="00C23812" w:rsidP="00C23812">
      <w:pPr>
        <w:spacing w:after="0"/>
        <w:ind w:left="225"/>
        <w:jc w:val="center"/>
        <w:rPr>
          <w:rFonts w:eastAsia="Arial Unicode MS" w:cs="Open Sans"/>
          <w:bCs/>
          <w:sz w:val="22"/>
          <w:lang w:eastAsia="pl-PL"/>
        </w:rPr>
      </w:pPr>
    </w:p>
    <w:p w14:paraId="03B4C19D" w14:textId="77777777" w:rsidR="00C23812" w:rsidRPr="001C41D5" w:rsidRDefault="00C23812" w:rsidP="00C23812">
      <w:pPr>
        <w:spacing w:after="0"/>
        <w:ind w:left="225"/>
        <w:jc w:val="center"/>
        <w:rPr>
          <w:rFonts w:eastAsia="Arial Unicode MS" w:cs="Open Sans"/>
          <w:bCs/>
          <w:szCs w:val="20"/>
          <w:u w:val="single"/>
          <w:lang w:eastAsia="pl-PL"/>
        </w:rPr>
      </w:pPr>
      <w:r w:rsidRPr="001C41D5">
        <w:rPr>
          <w:rFonts w:eastAsia="Arial Unicode MS" w:cs="Open Sans"/>
          <w:bCs/>
          <w:szCs w:val="20"/>
          <w:u w:val="single"/>
          <w:lang w:eastAsia="pl-PL"/>
        </w:rPr>
        <w:t>WYJAŚNIENIA TREŚCI SPECYFIKACJI WARUNKÓW ZAMÓWIENIA 1</w:t>
      </w:r>
    </w:p>
    <w:p w14:paraId="48745437" w14:textId="77777777" w:rsidR="00C23812" w:rsidRPr="00C23812" w:rsidRDefault="00C23812" w:rsidP="00C23812">
      <w:pPr>
        <w:spacing w:after="0"/>
        <w:ind w:left="225"/>
        <w:jc w:val="center"/>
        <w:rPr>
          <w:rFonts w:eastAsia="Arial Unicode MS" w:cs="Open Sans"/>
          <w:b/>
          <w:bCs/>
          <w:sz w:val="22"/>
          <w:lang w:eastAsia="pl-PL"/>
        </w:rPr>
      </w:pPr>
    </w:p>
    <w:p w14:paraId="31CF93F4" w14:textId="76706B20" w:rsidR="00C23812" w:rsidRPr="001547EB" w:rsidRDefault="00C23812" w:rsidP="00C23812">
      <w:pPr>
        <w:spacing w:after="0"/>
        <w:ind w:firstLine="709"/>
        <w:jc w:val="both"/>
        <w:rPr>
          <w:rFonts w:eastAsia="Arial Unicode MS" w:cs="Open Sans"/>
          <w:szCs w:val="20"/>
          <w:lang w:eastAsia="pl-PL"/>
        </w:rPr>
      </w:pPr>
      <w:r w:rsidRPr="001547EB">
        <w:rPr>
          <w:rFonts w:eastAsia="Arial Unicode MS" w:cs="Open Sans"/>
          <w:szCs w:val="20"/>
          <w:lang w:eastAsia="pl-PL"/>
        </w:rPr>
        <w:t xml:space="preserve">Zamawiający informuje, iż w przedmiotowym postępowaniu w terminie określonym zgodnie z art. 135 ust. 2 ustawy z dnia </w:t>
      </w:r>
      <w:r w:rsidRPr="001547EB">
        <w:rPr>
          <w:rFonts w:eastAsia="Arial Unicode MS" w:cs="Open Sans"/>
          <w:bCs/>
          <w:szCs w:val="20"/>
          <w:lang w:eastAsia="pl-PL"/>
        </w:rPr>
        <w:t>11 września 2019 r. Prawo zamówień publicznych (</w:t>
      </w:r>
      <w:r w:rsidRPr="001547EB">
        <w:rPr>
          <w:rFonts w:eastAsia="Arial Unicode MS" w:cs="Open Sans"/>
          <w:szCs w:val="20"/>
          <w:lang w:eastAsia="pl-PL"/>
        </w:rPr>
        <w:t>Dz.U. 20</w:t>
      </w:r>
      <w:r w:rsidR="008B7AD4">
        <w:rPr>
          <w:rFonts w:eastAsia="Arial Unicode MS" w:cs="Open Sans"/>
          <w:szCs w:val="20"/>
          <w:lang w:eastAsia="pl-PL"/>
        </w:rPr>
        <w:t>22</w:t>
      </w:r>
      <w:r w:rsidRPr="001547EB">
        <w:rPr>
          <w:rFonts w:eastAsia="Arial Unicode MS" w:cs="Open Sans"/>
          <w:szCs w:val="20"/>
          <w:lang w:eastAsia="pl-PL"/>
        </w:rPr>
        <w:t xml:space="preserve">, poz. </w:t>
      </w:r>
      <w:r w:rsidR="008B7AD4">
        <w:rPr>
          <w:rFonts w:eastAsia="Arial Unicode MS" w:cs="Open Sans"/>
          <w:szCs w:val="20"/>
          <w:lang w:eastAsia="pl-PL"/>
        </w:rPr>
        <w:t>1710</w:t>
      </w:r>
      <w:r w:rsidRPr="001547EB">
        <w:rPr>
          <w:rFonts w:eastAsia="Arial Unicode MS" w:cs="Open Sans"/>
          <w:szCs w:val="20"/>
          <w:lang w:eastAsia="pl-PL"/>
        </w:rPr>
        <w:t xml:space="preserve"> z późn.zm.</w:t>
      </w:r>
      <w:r w:rsidRPr="001547EB">
        <w:rPr>
          <w:rFonts w:eastAsia="Arial Unicode MS" w:cs="Open Sans"/>
          <w:bCs/>
          <w:szCs w:val="20"/>
          <w:lang w:eastAsia="pl-PL"/>
        </w:rPr>
        <w:t xml:space="preserve">) - dalej jako ustawa Pzp, </w:t>
      </w:r>
      <w:r w:rsidRPr="001547EB">
        <w:rPr>
          <w:rFonts w:eastAsia="Arial Unicode MS" w:cs="Open Sans"/>
          <w:szCs w:val="20"/>
          <w:lang w:eastAsia="pl-PL"/>
        </w:rPr>
        <w:t xml:space="preserve"> Wykonawcy zwrócili się </w:t>
      </w:r>
      <w:r w:rsidRPr="001547EB">
        <w:rPr>
          <w:rFonts w:eastAsia="Arial Unicode MS" w:cs="Open Sans"/>
          <w:szCs w:val="20"/>
          <w:lang w:eastAsia="pl-PL"/>
        </w:rPr>
        <w:br/>
        <w:t xml:space="preserve">do Zamawiającego z wnioskiem o wyjaśnienie treści Specyfikacji Warunków </w:t>
      </w:r>
      <w:r w:rsidRPr="001547EB">
        <w:rPr>
          <w:rFonts w:eastAsia="Arial Unicode MS" w:cs="Open Sans"/>
          <w:szCs w:val="20"/>
          <w:lang w:eastAsia="pl-PL"/>
        </w:rPr>
        <w:br/>
        <w:t xml:space="preserve">Zamówienia (SWZ). W związku z powyższym Zamawiający udziela następujących wyjaśnień dotyczących treści  SWZ. </w:t>
      </w:r>
    </w:p>
    <w:p w14:paraId="64D4316E" w14:textId="77777777" w:rsidR="00C23812" w:rsidRDefault="00C23812" w:rsidP="009123E5">
      <w:pPr>
        <w:jc w:val="both"/>
        <w:rPr>
          <w:rFonts w:cs="Open Sans"/>
          <w:b/>
          <w:szCs w:val="20"/>
        </w:rPr>
      </w:pPr>
    </w:p>
    <w:p w14:paraId="45E31D07" w14:textId="1FF0680B" w:rsidR="00081494" w:rsidRPr="00B41F00" w:rsidRDefault="00081494" w:rsidP="009123E5">
      <w:pPr>
        <w:jc w:val="both"/>
        <w:rPr>
          <w:rFonts w:cs="Open Sans"/>
          <w:szCs w:val="20"/>
        </w:rPr>
      </w:pPr>
      <w:r w:rsidRPr="001C41D5">
        <w:rPr>
          <w:rFonts w:cs="Open Sans"/>
          <w:bCs/>
          <w:szCs w:val="20"/>
          <w:u w:val="single"/>
        </w:rPr>
        <w:t>Pytanie numer 1.</w:t>
      </w:r>
      <w:r w:rsidRPr="00B41F00">
        <w:rPr>
          <w:rFonts w:cs="Open Sans"/>
          <w:szCs w:val="20"/>
        </w:rPr>
        <w:t xml:space="preserve"> Zamawiający wskazał w SWZ w pkt. 2.2. ppkt. e) lit. d), iż ”Zanieczyszczenia: jako zanieczyszczenia ustala się – d) substancje i odpady niebezpieczne”</w:t>
      </w:r>
    </w:p>
    <w:p w14:paraId="34DD65DE" w14:textId="569910BC" w:rsidR="00081494" w:rsidRPr="00B41F00" w:rsidRDefault="00081494" w:rsidP="009123E5">
      <w:pPr>
        <w:jc w:val="both"/>
        <w:rPr>
          <w:rFonts w:cs="Open Sans"/>
          <w:szCs w:val="20"/>
        </w:rPr>
      </w:pPr>
      <w:r w:rsidRPr="00B41F00">
        <w:rPr>
          <w:rFonts w:cs="Open Sans"/>
          <w:szCs w:val="20"/>
        </w:rPr>
        <w:t xml:space="preserve">Zgodnie z Rozporządzeniem Ministra Klimatu z dnia 2 stycznia 2020 r. w sprawie katalogu odpadów frakcja odpadów zawierająca inne odpady (w tym zmieszane substancje i przedmioty) </w:t>
      </w:r>
      <w:r w:rsidR="001C41D5">
        <w:rPr>
          <w:rFonts w:cs="Open Sans"/>
          <w:szCs w:val="20"/>
        </w:rPr>
        <w:br/>
      </w:r>
      <w:r w:rsidRPr="00B41F00">
        <w:rPr>
          <w:rFonts w:cs="Open Sans"/>
          <w:szCs w:val="20"/>
        </w:rPr>
        <w:t xml:space="preserve">z mechanicznej obróbki odpadów zawierające substancje niebezpieczne sklasyfikowane są </w:t>
      </w:r>
      <w:r w:rsidR="001C41D5">
        <w:rPr>
          <w:rFonts w:cs="Open Sans"/>
          <w:szCs w:val="20"/>
        </w:rPr>
        <w:br/>
      </w:r>
      <w:r w:rsidRPr="00B41F00">
        <w:rPr>
          <w:rFonts w:cs="Open Sans"/>
          <w:szCs w:val="20"/>
        </w:rPr>
        <w:t xml:space="preserve">pod kodem 19 12 11*. </w:t>
      </w:r>
    </w:p>
    <w:p w14:paraId="2C99C4B3" w14:textId="77777777" w:rsidR="00081494" w:rsidRPr="00B41F00" w:rsidRDefault="00081494" w:rsidP="009123E5">
      <w:pPr>
        <w:jc w:val="both"/>
        <w:rPr>
          <w:rFonts w:cs="Open Sans"/>
          <w:szCs w:val="20"/>
        </w:rPr>
      </w:pPr>
      <w:r w:rsidRPr="00B41F00">
        <w:rPr>
          <w:rFonts w:cs="Open Sans"/>
          <w:szCs w:val="20"/>
        </w:rPr>
        <w:lastRenderedPageBreak/>
        <w:t>Mając na uwadze powyższe proszę o informacje czy w specyfikacji pojawiła się omyłka pisarska?</w:t>
      </w:r>
    </w:p>
    <w:p w14:paraId="221BD2B5" w14:textId="77777777" w:rsidR="00CB61A2" w:rsidRPr="00B41F00" w:rsidRDefault="00081494" w:rsidP="009123E5">
      <w:pPr>
        <w:jc w:val="both"/>
        <w:rPr>
          <w:rFonts w:cs="Open Sans"/>
          <w:szCs w:val="20"/>
        </w:rPr>
      </w:pPr>
      <w:r w:rsidRPr="001C41D5">
        <w:rPr>
          <w:rFonts w:cs="Open Sans"/>
          <w:bCs/>
          <w:szCs w:val="20"/>
          <w:u w:val="single"/>
        </w:rPr>
        <w:t>Odpowiedź.</w:t>
      </w:r>
      <w:r w:rsidRPr="00B41F00">
        <w:rPr>
          <w:rFonts w:cs="Open Sans"/>
          <w:szCs w:val="20"/>
        </w:rPr>
        <w:t xml:space="preserve"> </w:t>
      </w:r>
      <w:r w:rsidR="00FC02CB" w:rsidRPr="00B41F00">
        <w:rPr>
          <w:rFonts w:cs="Open Sans"/>
          <w:szCs w:val="20"/>
        </w:rPr>
        <w:t xml:space="preserve"> </w:t>
      </w:r>
      <w:r w:rsidR="00CC2A82" w:rsidRPr="00B41F00">
        <w:rPr>
          <w:rFonts w:cs="Open Sans"/>
          <w:szCs w:val="20"/>
        </w:rPr>
        <w:t>W SWZ pkt. 2.2. ppkt. e) lit. d) nie ma omyłki pisarskiej.</w:t>
      </w:r>
      <w:r w:rsidR="00B0217E" w:rsidRPr="00B41F00">
        <w:rPr>
          <w:rFonts w:cs="Open Sans"/>
          <w:szCs w:val="20"/>
        </w:rPr>
        <w:t xml:space="preserve"> </w:t>
      </w:r>
      <w:r w:rsidR="00FC02CB" w:rsidRPr="00B41F00">
        <w:rPr>
          <w:rFonts w:cs="Open Sans"/>
          <w:szCs w:val="20"/>
        </w:rPr>
        <w:t xml:space="preserve">Zamawiający zabezpiecza się przed awarią </w:t>
      </w:r>
      <w:r w:rsidR="00661A4A" w:rsidRPr="00B41F00">
        <w:rPr>
          <w:rFonts w:cs="Open Sans"/>
          <w:szCs w:val="20"/>
        </w:rPr>
        <w:t>urządzeń separujących odpady, w których mogą znajdować się odpady komunalne zawierające pozostałości po substancjach niebezpiecznych (pojemniki ciśnieniowe, farby malarskie)</w:t>
      </w:r>
      <w:r w:rsidR="00FC02CB" w:rsidRPr="00B41F00">
        <w:rPr>
          <w:rFonts w:cs="Open Sans"/>
          <w:szCs w:val="20"/>
        </w:rPr>
        <w:t>.</w:t>
      </w:r>
    </w:p>
    <w:p w14:paraId="206F2EC4" w14:textId="77777777" w:rsidR="00081494" w:rsidRPr="001C41D5" w:rsidRDefault="00081494" w:rsidP="009123E5">
      <w:pPr>
        <w:jc w:val="both"/>
        <w:rPr>
          <w:rFonts w:cs="Open Sans"/>
          <w:szCs w:val="20"/>
          <w:u w:val="single"/>
        </w:rPr>
      </w:pPr>
      <w:r w:rsidRPr="001C41D5">
        <w:rPr>
          <w:rFonts w:cs="Open Sans"/>
          <w:bCs/>
          <w:szCs w:val="20"/>
          <w:u w:val="single"/>
        </w:rPr>
        <w:t>Pytanie numer 2</w:t>
      </w:r>
      <w:r w:rsidRPr="00B41F00">
        <w:rPr>
          <w:rFonts w:cs="Open Sans"/>
          <w:b/>
          <w:szCs w:val="20"/>
        </w:rPr>
        <w:t>.</w:t>
      </w:r>
      <w:r w:rsidRPr="00B41F00">
        <w:rPr>
          <w:rFonts w:cs="Open Sans"/>
          <w:szCs w:val="20"/>
        </w:rPr>
        <w:t xml:space="preserve"> Czy odpady o kodzie 19 12 12 (zadanie nr 1-4), 19 12 10 (zadanie nr 6), 15 01 06 </w:t>
      </w:r>
      <w:r w:rsidRPr="001C41D5">
        <w:rPr>
          <w:rFonts w:cs="Open Sans"/>
          <w:szCs w:val="20"/>
        </w:rPr>
        <w:t>(zadanie nr 7) są magazynowane pod zadaszeniem?</w:t>
      </w:r>
    </w:p>
    <w:p w14:paraId="6461D3D7" w14:textId="77777777" w:rsidR="006B0D39" w:rsidRPr="00B41F00" w:rsidRDefault="00081494" w:rsidP="009123E5">
      <w:pPr>
        <w:jc w:val="both"/>
        <w:rPr>
          <w:rFonts w:cs="Open Sans"/>
          <w:szCs w:val="20"/>
        </w:rPr>
      </w:pPr>
      <w:r w:rsidRPr="001C41D5">
        <w:rPr>
          <w:rFonts w:cs="Open Sans"/>
          <w:szCs w:val="20"/>
          <w:u w:val="single"/>
        </w:rPr>
        <w:t>Odpowiedź.</w:t>
      </w:r>
      <w:r w:rsidRPr="00B41F00">
        <w:rPr>
          <w:rFonts w:cs="Open Sans"/>
          <w:szCs w:val="20"/>
        </w:rPr>
        <w:t xml:space="preserve"> </w:t>
      </w:r>
      <w:r w:rsidR="009523A2" w:rsidRPr="00B41F00">
        <w:rPr>
          <w:rFonts w:cs="Open Sans"/>
          <w:szCs w:val="20"/>
        </w:rPr>
        <w:t>Sposób magazynowania dla odpadów</w:t>
      </w:r>
      <w:r w:rsidR="006B0D39" w:rsidRPr="00B41F00">
        <w:rPr>
          <w:rFonts w:cs="Open Sans"/>
          <w:szCs w:val="20"/>
        </w:rPr>
        <w:t>:</w:t>
      </w:r>
    </w:p>
    <w:p w14:paraId="1808D99E" w14:textId="77777777" w:rsidR="006B0D39" w:rsidRPr="00B41F00" w:rsidRDefault="006B0D39" w:rsidP="009123E5">
      <w:pPr>
        <w:spacing w:after="0"/>
        <w:jc w:val="both"/>
        <w:rPr>
          <w:rFonts w:cs="Open Sans"/>
          <w:szCs w:val="20"/>
        </w:rPr>
      </w:pPr>
      <w:r w:rsidRPr="00B41F00">
        <w:rPr>
          <w:rFonts w:cs="Open Sans"/>
          <w:szCs w:val="20"/>
        </w:rPr>
        <w:t xml:space="preserve"> 191212 (zadanie nr 1-4): magazynowane bez zadaszenia</w:t>
      </w:r>
    </w:p>
    <w:p w14:paraId="26913534" w14:textId="77777777" w:rsidR="006B0D39" w:rsidRPr="00B41F00" w:rsidRDefault="006B0D39" w:rsidP="009123E5">
      <w:pPr>
        <w:spacing w:after="0"/>
        <w:jc w:val="both"/>
        <w:rPr>
          <w:rFonts w:cs="Open Sans"/>
          <w:szCs w:val="20"/>
        </w:rPr>
      </w:pPr>
      <w:r w:rsidRPr="00B41F00">
        <w:rPr>
          <w:rFonts w:cs="Open Sans"/>
          <w:szCs w:val="20"/>
        </w:rPr>
        <w:t xml:space="preserve"> 191210: magazynowane pod zadaszeniem</w:t>
      </w:r>
    </w:p>
    <w:p w14:paraId="2BB2C536" w14:textId="77777777" w:rsidR="006B0D39" w:rsidRPr="00B41F00" w:rsidRDefault="006B0D39" w:rsidP="009123E5">
      <w:pPr>
        <w:spacing w:after="0"/>
        <w:jc w:val="both"/>
        <w:rPr>
          <w:rFonts w:cs="Open Sans"/>
          <w:szCs w:val="20"/>
        </w:rPr>
      </w:pPr>
      <w:r w:rsidRPr="00B41F00">
        <w:rPr>
          <w:rFonts w:cs="Open Sans"/>
          <w:szCs w:val="20"/>
        </w:rPr>
        <w:t xml:space="preserve"> 150106:</w:t>
      </w:r>
      <w:r w:rsidR="009523A2" w:rsidRPr="00B41F00">
        <w:rPr>
          <w:rFonts w:cs="Open Sans"/>
          <w:szCs w:val="20"/>
        </w:rPr>
        <w:t xml:space="preserve"> </w:t>
      </w:r>
      <w:r w:rsidRPr="00B41F00">
        <w:rPr>
          <w:rFonts w:cs="Open Sans"/>
          <w:szCs w:val="20"/>
        </w:rPr>
        <w:t>magazynowane bez zadaszenia</w:t>
      </w:r>
    </w:p>
    <w:p w14:paraId="044480BD" w14:textId="77777777" w:rsidR="001852B4" w:rsidRPr="00B41F00" w:rsidRDefault="001852B4" w:rsidP="009123E5">
      <w:pPr>
        <w:spacing w:after="0"/>
        <w:jc w:val="both"/>
        <w:rPr>
          <w:rFonts w:cs="Open Sans"/>
          <w:szCs w:val="20"/>
        </w:rPr>
      </w:pPr>
    </w:p>
    <w:p w14:paraId="530B7726" w14:textId="77777777" w:rsidR="001852B4" w:rsidRPr="00B41F00" w:rsidRDefault="001852B4" w:rsidP="009123E5">
      <w:pPr>
        <w:spacing w:after="0"/>
        <w:jc w:val="both"/>
        <w:rPr>
          <w:rFonts w:cs="Open Sans"/>
          <w:szCs w:val="20"/>
        </w:rPr>
      </w:pPr>
      <w:r w:rsidRPr="00D71932">
        <w:rPr>
          <w:rFonts w:cs="Open Sans"/>
          <w:bCs/>
          <w:szCs w:val="20"/>
          <w:u w:val="single"/>
        </w:rPr>
        <w:t>Pytanie numer 3.</w:t>
      </w:r>
      <w:r w:rsidRPr="00B41F00">
        <w:rPr>
          <w:rFonts w:cs="Open Sans"/>
          <w:szCs w:val="20"/>
        </w:rPr>
        <w:t xml:space="preserve"> W SWZ nie zostały ujęte informacje o zadaniu nr 7 tj. odpadów o kodzie 15 01 06. Proszę o wskazanie czy odpady będą w formie luźnej czy będą zbelowane? Jaki będzie skład morfologiczny przedmiotowych odpadów?</w:t>
      </w:r>
    </w:p>
    <w:p w14:paraId="79E6D840" w14:textId="77777777" w:rsidR="006B0D39" w:rsidRPr="00B41F00" w:rsidRDefault="001852B4" w:rsidP="009123E5">
      <w:pPr>
        <w:spacing w:after="0"/>
        <w:jc w:val="both"/>
        <w:rPr>
          <w:rFonts w:cs="Open Sans"/>
          <w:b/>
          <w:szCs w:val="20"/>
        </w:rPr>
      </w:pPr>
      <w:r w:rsidRPr="00D71932">
        <w:rPr>
          <w:rFonts w:cs="Open Sans"/>
          <w:bCs/>
          <w:szCs w:val="20"/>
          <w:u w:val="single"/>
        </w:rPr>
        <w:t>Odpowiedź.</w:t>
      </w:r>
      <w:r w:rsidR="00084A80" w:rsidRPr="00B41F00">
        <w:rPr>
          <w:rFonts w:cs="Open Sans"/>
          <w:b/>
          <w:szCs w:val="20"/>
        </w:rPr>
        <w:t xml:space="preserve"> </w:t>
      </w:r>
      <w:r w:rsidR="00C54378" w:rsidRPr="00B41F00">
        <w:rPr>
          <w:rFonts w:cs="Open Sans"/>
          <w:szCs w:val="20"/>
        </w:rPr>
        <w:t xml:space="preserve">Odpady 150106 będą przekazywane w formie luzu. </w:t>
      </w:r>
    </w:p>
    <w:p w14:paraId="2802FB39" w14:textId="77777777" w:rsidR="00A23D9A" w:rsidRPr="00B41F00" w:rsidRDefault="00A23D9A" w:rsidP="009123E5">
      <w:pPr>
        <w:jc w:val="both"/>
        <w:rPr>
          <w:rFonts w:cs="Open Sans"/>
          <w:szCs w:val="20"/>
        </w:rPr>
      </w:pPr>
      <w:r w:rsidRPr="00B41F00">
        <w:rPr>
          <w:rFonts w:cs="Open Sans"/>
          <w:szCs w:val="20"/>
        </w:rPr>
        <w:t>Wynik badania próby</w:t>
      </w:r>
      <w:r w:rsidR="00B0217E" w:rsidRPr="00B41F00">
        <w:rPr>
          <w:rFonts w:cs="Open Sans"/>
          <w:szCs w:val="20"/>
        </w:rPr>
        <w:t xml:space="preserve"> reprezentacyjnej</w:t>
      </w:r>
      <w:r w:rsidR="00BE4CC6" w:rsidRPr="00B41F00">
        <w:rPr>
          <w:rFonts w:cs="Open Sans"/>
          <w:szCs w:val="20"/>
        </w:rPr>
        <w:t xml:space="preserve"> odpadu 150106, jednak </w:t>
      </w:r>
      <w:r w:rsidRPr="00B41F00">
        <w:rPr>
          <w:rFonts w:cs="Open Sans"/>
          <w:szCs w:val="20"/>
        </w:rPr>
        <w:t>faktyczny skład może różnić się.</w:t>
      </w:r>
    </w:p>
    <w:p w14:paraId="156C89CF" w14:textId="77777777" w:rsidR="00051AEB" w:rsidRPr="00B41F00" w:rsidRDefault="009523A2">
      <w:pPr>
        <w:rPr>
          <w:rFonts w:cs="Open Sans"/>
          <w:szCs w:val="20"/>
        </w:rPr>
      </w:pPr>
      <w:r w:rsidRPr="00B41F00">
        <w:rPr>
          <w:rFonts w:cs="Open Sans"/>
          <w:noProof/>
          <w:szCs w:val="20"/>
          <w:lang w:eastAsia="pl-PL"/>
        </w:rPr>
        <w:drawing>
          <wp:inline distT="0" distB="0" distL="0" distR="0" wp14:anchorId="619EF3CB" wp14:editId="29FB914F">
            <wp:extent cx="5687219" cy="4887007"/>
            <wp:effectExtent l="0" t="0" r="889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488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C4B07" w14:textId="77777777" w:rsidR="005B1FEF" w:rsidRDefault="005B1FEF" w:rsidP="009123E5">
      <w:pPr>
        <w:jc w:val="both"/>
        <w:rPr>
          <w:rFonts w:cs="Open Sans"/>
          <w:b/>
          <w:szCs w:val="20"/>
        </w:rPr>
      </w:pPr>
    </w:p>
    <w:p w14:paraId="7FEF8457" w14:textId="529BE0CF" w:rsidR="00051AEB" w:rsidRPr="00B41F00" w:rsidRDefault="001852B4" w:rsidP="009123E5">
      <w:pPr>
        <w:jc w:val="both"/>
        <w:rPr>
          <w:rFonts w:cs="Open Sans"/>
          <w:b/>
          <w:szCs w:val="20"/>
        </w:rPr>
      </w:pPr>
      <w:r w:rsidRPr="005B1FEF">
        <w:rPr>
          <w:rFonts w:cs="Open Sans"/>
          <w:bCs/>
          <w:szCs w:val="20"/>
          <w:u w:val="single"/>
        </w:rPr>
        <w:t>Pytanie numer 4.</w:t>
      </w:r>
      <w:r w:rsidRPr="00B41F00">
        <w:rPr>
          <w:rFonts w:cs="Open Sans"/>
          <w:b/>
          <w:szCs w:val="20"/>
        </w:rPr>
        <w:t xml:space="preserve"> </w:t>
      </w:r>
      <w:r w:rsidRPr="00B41F00">
        <w:rPr>
          <w:rFonts w:cs="Open Sans"/>
          <w:szCs w:val="20"/>
        </w:rPr>
        <w:t>Jaka jest średnia waga odpadów o kodzie 19 12 12 (zadanie nr 1-4) na naczepie typu ruchoma podłoga?</w:t>
      </w:r>
    </w:p>
    <w:p w14:paraId="22B4FC03" w14:textId="77777777" w:rsidR="00051AEB" w:rsidRPr="00B41F00" w:rsidRDefault="001852B4" w:rsidP="009123E5">
      <w:pPr>
        <w:jc w:val="both"/>
        <w:rPr>
          <w:rFonts w:cs="Open Sans"/>
          <w:szCs w:val="20"/>
        </w:rPr>
      </w:pPr>
      <w:r w:rsidRPr="005B1FEF">
        <w:rPr>
          <w:rFonts w:cs="Open Sans"/>
          <w:bCs/>
          <w:szCs w:val="20"/>
          <w:u w:val="single"/>
        </w:rPr>
        <w:t>Odpowiedź</w:t>
      </w:r>
      <w:r w:rsidRPr="00B41F00">
        <w:rPr>
          <w:rFonts w:cs="Open Sans"/>
          <w:b/>
          <w:szCs w:val="20"/>
        </w:rPr>
        <w:t>.</w:t>
      </w:r>
      <w:r w:rsidR="00051AEB" w:rsidRPr="00B41F00">
        <w:rPr>
          <w:rFonts w:cs="Open Sans"/>
          <w:szCs w:val="20"/>
        </w:rPr>
        <w:t xml:space="preserve"> Średnia waga odpadów 191212 (zadanie nr 1-4) </w:t>
      </w:r>
      <w:r w:rsidR="00B80AF8" w:rsidRPr="00B41F00">
        <w:rPr>
          <w:rFonts w:cs="Open Sans"/>
          <w:szCs w:val="20"/>
        </w:rPr>
        <w:t xml:space="preserve">przewożonych naczepą </w:t>
      </w:r>
      <w:r w:rsidR="00051AEB" w:rsidRPr="00B41F00">
        <w:rPr>
          <w:rFonts w:cs="Open Sans"/>
          <w:szCs w:val="20"/>
        </w:rPr>
        <w:t xml:space="preserve">typu ruchoma podłoga szacuje się </w:t>
      </w:r>
      <w:r w:rsidR="00B80AF8" w:rsidRPr="00B41F00">
        <w:rPr>
          <w:rFonts w:cs="Open Sans"/>
          <w:szCs w:val="20"/>
        </w:rPr>
        <w:t>w wartości 22 Mg.</w:t>
      </w:r>
    </w:p>
    <w:p w14:paraId="1434C30E" w14:textId="77777777" w:rsidR="001852B4" w:rsidRPr="00B41F00" w:rsidRDefault="001852B4" w:rsidP="009123E5">
      <w:pPr>
        <w:jc w:val="both"/>
        <w:rPr>
          <w:rFonts w:cs="Open Sans"/>
          <w:szCs w:val="20"/>
        </w:rPr>
      </w:pPr>
      <w:r w:rsidRPr="005B1FEF">
        <w:rPr>
          <w:rFonts w:cs="Open Sans"/>
          <w:bCs/>
          <w:szCs w:val="20"/>
          <w:u w:val="single"/>
        </w:rPr>
        <w:t>Pytanie numer 5.</w:t>
      </w:r>
      <w:r w:rsidRPr="00B41F00">
        <w:rPr>
          <w:rFonts w:cs="Open Sans"/>
          <w:b/>
          <w:szCs w:val="20"/>
        </w:rPr>
        <w:t xml:space="preserve"> </w:t>
      </w:r>
      <w:r w:rsidRPr="00B41F00">
        <w:rPr>
          <w:rFonts w:cs="Open Sans"/>
          <w:szCs w:val="20"/>
        </w:rPr>
        <w:t>Jaka jest średnia waga odpadów o kodzie 19 12 10 (zadanie nr 6) na naczepie typu ruchoma podłoga?</w:t>
      </w:r>
    </w:p>
    <w:p w14:paraId="472B99E5" w14:textId="77777777" w:rsidR="00B80AF8" w:rsidRPr="00B41F00" w:rsidRDefault="001852B4" w:rsidP="009123E5">
      <w:pPr>
        <w:jc w:val="both"/>
        <w:rPr>
          <w:rFonts w:cs="Open Sans"/>
          <w:szCs w:val="20"/>
        </w:rPr>
      </w:pPr>
      <w:r w:rsidRPr="005B1FEF">
        <w:rPr>
          <w:rFonts w:cs="Open Sans"/>
          <w:bCs/>
          <w:szCs w:val="20"/>
          <w:u w:val="single"/>
        </w:rPr>
        <w:t>Odpowiedź.</w:t>
      </w:r>
      <w:r w:rsidRPr="00B41F00">
        <w:rPr>
          <w:rFonts w:cs="Open Sans"/>
          <w:szCs w:val="20"/>
        </w:rPr>
        <w:t xml:space="preserve"> </w:t>
      </w:r>
      <w:r w:rsidR="00B80AF8" w:rsidRPr="00B41F00">
        <w:rPr>
          <w:rFonts w:cs="Open Sans"/>
          <w:szCs w:val="20"/>
        </w:rPr>
        <w:t>Średnia waga odpadów 191210 przewożonych naczepą typu ruchoma podłoga szacuje się w wartości 20 Mg.</w:t>
      </w:r>
    </w:p>
    <w:p w14:paraId="6EBBCDAA" w14:textId="77777777" w:rsidR="001852B4" w:rsidRPr="00B41F00" w:rsidRDefault="001852B4" w:rsidP="009123E5">
      <w:pPr>
        <w:jc w:val="both"/>
        <w:rPr>
          <w:rFonts w:cs="Open Sans"/>
          <w:szCs w:val="20"/>
        </w:rPr>
      </w:pPr>
      <w:r w:rsidRPr="00CC5D91">
        <w:rPr>
          <w:rFonts w:cs="Open Sans"/>
          <w:bCs/>
          <w:szCs w:val="20"/>
          <w:u w:val="single"/>
        </w:rPr>
        <w:t>Pytanie numer 6.</w:t>
      </w:r>
      <w:r w:rsidRPr="00B41F00">
        <w:rPr>
          <w:rFonts w:cs="Open Sans"/>
          <w:b/>
          <w:szCs w:val="20"/>
        </w:rPr>
        <w:t xml:space="preserve">  </w:t>
      </w:r>
      <w:r w:rsidRPr="00B41F00">
        <w:rPr>
          <w:rFonts w:cs="Open Sans"/>
          <w:szCs w:val="20"/>
        </w:rPr>
        <w:t>Jaka jest średnia waga odpadów o kodzie 15 01 06 (zadanie nr 7) na naczepie typu ruchoma podłoga?</w:t>
      </w:r>
    </w:p>
    <w:p w14:paraId="35CDED0B" w14:textId="77777777" w:rsidR="00B80AF8" w:rsidRPr="00B41F00" w:rsidRDefault="001852B4" w:rsidP="009123E5">
      <w:pPr>
        <w:jc w:val="both"/>
        <w:rPr>
          <w:rFonts w:cs="Open Sans"/>
          <w:szCs w:val="20"/>
        </w:rPr>
      </w:pPr>
      <w:r w:rsidRPr="00C943A8">
        <w:rPr>
          <w:rFonts w:cs="Open Sans"/>
          <w:bCs/>
          <w:szCs w:val="20"/>
          <w:u w:val="single"/>
        </w:rPr>
        <w:t>Odpowiedź.</w:t>
      </w:r>
      <w:r w:rsidRPr="00B41F00">
        <w:rPr>
          <w:rFonts w:cs="Open Sans"/>
          <w:szCs w:val="20"/>
        </w:rPr>
        <w:t xml:space="preserve"> </w:t>
      </w:r>
      <w:r w:rsidR="00B80AF8" w:rsidRPr="00B41F00">
        <w:rPr>
          <w:rFonts w:cs="Open Sans"/>
          <w:szCs w:val="20"/>
        </w:rPr>
        <w:t xml:space="preserve"> Średnia waga odpadów 150106 przewożonych naczepą typu ruchoma podłoga szacuje się w wartości 8,5 Mg.</w:t>
      </w:r>
    </w:p>
    <w:p w14:paraId="2CB740A9" w14:textId="77777777" w:rsidR="00505EB0" w:rsidRPr="00B41F00" w:rsidRDefault="00505EB0" w:rsidP="009123E5">
      <w:pPr>
        <w:jc w:val="both"/>
        <w:rPr>
          <w:rFonts w:cs="Open Sans"/>
          <w:szCs w:val="20"/>
        </w:rPr>
      </w:pPr>
    </w:p>
    <w:p w14:paraId="0D386A64" w14:textId="77777777" w:rsidR="00A43881" w:rsidRPr="00B41F00" w:rsidRDefault="00505EB0" w:rsidP="00113C1A">
      <w:pPr>
        <w:jc w:val="both"/>
        <w:rPr>
          <w:rFonts w:cs="Open Sans"/>
          <w:b/>
          <w:szCs w:val="20"/>
        </w:rPr>
      </w:pPr>
      <w:r w:rsidRPr="00102BB7">
        <w:rPr>
          <w:rFonts w:cs="Open Sans"/>
          <w:bCs/>
          <w:szCs w:val="20"/>
          <w:u w:val="single"/>
        </w:rPr>
        <w:t>Pytanie numer 7.</w:t>
      </w:r>
      <w:r w:rsidRPr="00B41F00">
        <w:rPr>
          <w:rFonts w:cs="Open Sans"/>
          <w:b/>
          <w:szCs w:val="20"/>
        </w:rPr>
        <w:t xml:space="preserve"> </w:t>
      </w:r>
      <w:r w:rsidR="00113C1A" w:rsidRPr="00B41F00">
        <w:rPr>
          <w:rFonts w:cs="Open Sans"/>
          <w:szCs w:val="20"/>
        </w:rPr>
        <w:t>Uprzejmie proszę o usunięcie lub zmianę zapisu w ofercie w sprawie wniesienia zabezpieczenia należytego wykonania umowy, "w kwocie" na " 1%" ceny. Jeśli bierzemy udział w kilku zadaniach, to nie mamy pewności czy wygramy w każdym, kwota do zapłaty zabezpieczenia nie jest znana.</w:t>
      </w:r>
    </w:p>
    <w:p w14:paraId="48562D62" w14:textId="0E2E4BC2" w:rsidR="00505EB0" w:rsidRPr="00B41F00" w:rsidRDefault="00505EB0" w:rsidP="00113C1A">
      <w:pPr>
        <w:jc w:val="both"/>
        <w:rPr>
          <w:rFonts w:cs="Open Sans"/>
          <w:b/>
          <w:szCs w:val="20"/>
        </w:rPr>
      </w:pPr>
      <w:r w:rsidRPr="00D01C4C">
        <w:rPr>
          <w:rFonts w:cs="Open Sans"/>
          <w:bCs/>
          <w:szCs w:val="20"/>
          <w:u w:val="single"/>
        </w:rPr>
        <w:t>Odpowiedź</w:t>
      </w:r>
      <w:r w:rsidR="00D01C4C">
        <w:rPr>
          <w:rFonts w:cs="Open Sans"/>
          <w:bCs/>
          <w:szCs w:val="20"/>
          <w:u w:val="single"/>
        </w:rPr>
        <w:t xml:space="preserve">. Zamawiający informuje, że zostanie zmodyfikowana treść formularza ofertowego stanowiącego załącznik nr 1 do SWZ.  </w:t>
      </w:r>
    </w:p>
    <w:p w14:paraId="70F21AB5" w14:textId="77777777" w:rsidR="00D01C4C" w:rsidRDefault="00D01C4C" w:rsidP="00505EB0">
      <w:pPr>
        <w:jc w:val="both"/>
        <w:rPr>
          <w:rFonts w:cs="Open Sans"/>
          <w:b/>
          <w:szCs w:val="20"/>
        </w:rPr>
      </w:pPr>
    </w:p>
    <w:p w14:paraId="2D17E524" w14:textId="211D0268" w:rsidR="00505EB0" w:rsidRPr="00B41F00" w:rsidRDefault="00505EB0" w:rsidP="00505EB0">
      <w:pPr>
        <w:jc w:val="both"/>
        <w:rPr>
          <w:rFonts w:cs="Open Sans"/>
          <w:b/>
          <w:szCs w:val="20"/>
        </w:rPr>
      </w:pPr>
      <w:r w:rsidRPr="00D01C4C">
        <w:rPr>
          <w:rFonts w:cs="Open Sans"/>
          <w:bCs/>
          <w:szCs w:val="20"/>
          <w:u w:val="single"/>
        </w:rPr>
        <w:t>Pytanie numer 8.</w:t>
      </w:r>
      <w:r w:rsidRPr="00B41F00">
        <w:rPr>
          <w:rFonts w:cs="Open Sans"/>
          <w:b/>
          <w:szCs w:val="20"/>
        </w:rPr>
        <w:t xml:space="preserve"> </w:t>
      </w:r>
      <w:r w:rsidRPr="00B41F00">
        <w:rPr>
          <w:rFonts w:cs="Open Sans"/>
          <w:szCs w:val="20"/>
        </w:rPr>
        <w:t>Pytanie dot. zadania nr 11:</w:t>
      </w:r>
    </w:p>
    <w:p w14:paraId="08BE5612" w14:textId="7CA5C96A" w:rsidR="00505EB0" w:rsidRPr="00B41F00" w:rsidRDefault="00505EB0" w:rsidP="00505EB0">
      <w:pPr>
        <w:jc w:val="both"/>
        <w:rPr>
          <w:rFonts w:cs="Open Sans"/>
          <w:szCs w:val="20"/>
        </w:rPr>
      </w:pPr>
      <w:r w:rsidRPr="00B41F00">
        <w:rPr>
          <w:rFonts w:cs="Open Sans"/>
          <w:szCs w:val="20"/>
        </w:rPr>
        <w:t>Chcielibyśmy zapytać o możliwości magazynowe Zamawiaj</w:t>
      </w:r>
      <w:r w:rsidR="00287765">
        <w:rPr>
          <w:rFonts w:cs="Open Sans"/>
          <w:szCs w:val="20"/>
        </w:rPr>
        <w:t>ą</w:t>
      </w:r>
      <w:r w:rsidRPr="00B41F00">
        <w:rPr>
          <w:rFonts w:cs="Open Sans"/>
          <w:szCs w:val="20"/>
        </w:rPr>
        <w:t>cego odpadu o kodzie 190503</w:t>
      </w:r>
      <w:r w:rsidR="00287765">
        <w:rPr>
          <w:rFonts w:cs="Open Sans"/>
          <w:szCs w:val="20"/>
        </w:rPr>
        <w:t xml:space="preserve"> </w:t>
      </w:r>
      <w:r w:rsidRPr="00B41F00">
        <w:rPr>
          <w:rFonts w:cs="Open Sans"/>
          <w:szCs w:val="20"/>
        </w:rPr>
        <w:t xml:space="preserve">? Ponieważ zamówienie obejmuje cały rok kalendarzowy chcielibyśmy znać orientacyjnie ile Zamawiający jest w stanie zmagazynować odpadu na placu magazynowym. Informacja ta będzie pomocna przy organizowaniu logistyki odbioru. </w:t>
      </w:r>
    </w:p>
    <w:p w14:paraId="08F8A8AA" w14:textId="77777777" w:rsidR="00505EB0" w:rsidRPr="00287765" w:rsidRDefault="00505EB0" w:rsidP="00505EB0">
      <w:pPr>
        <w:jc w:val="both"/>
        <w:rPr>
          <w:rFonts w:cs="Open Sans"/>
          <w:bCs/>
          <w:szCs w:val="20"/>
          <w:u w:val="single"/>
        </w:rPr>
      </w:pPr>
      <w:r w:rsidRPr="00287765">
        <w:rPr>
          <w:rFonts w:cs="Open Sans"/>
          <w:bCs/>
          <w:szCs w:val="20"/>
          <w:u w:val="single"/>
        </w:rPr>
        <w:t>Odpowiedź.</w:t>
      </w:r>
    </w:p>
    <w:p w14:paraId="466B371B" w14:textId="5B5CF9D9" w:rsidR="00505EB0" w:rsidRDefault="00505EB0" w:rsidP="00505EB0">
      <w:pPr>
        <w:jc w:val="both"/>
        <w:rPr>
          <w:rFonts w:cs="Open Sans"/>
          <w:szCs w:val="20"/>
        </w:rPr>
      </w:pPr>
      <w:r w:rsidRPr="00B41F00">
        <w:rPr>
          <w:rFonts w:cs="Open Sans"/>
          <w:szCs w:val="20"/>
        </w:rPr>
        <w:t xml:space="preserve">Według zapisów SWZ w Rozdziale VI- Szczegółowy opis przedmiotu zamówienia, w punkcie 2. Informacje dla Wykonawców została określona zdolność do odbioru od Zamawiającego </w:t>
      </w:r>
      <w:r w:rsidR="00287765">
        <w:rPr>
          <w:rFonts w:cs="Open Sans"/>
          <w:szCs w:val="20"/>
        </w:rPr>
        <w:br/>
      </w:r>
      <w:r w:rsidRPr="00B41F00">
        <w:rPr>
          <w:rFonts w:cs="Open Sans"/>
          <w:szCs w:val="20"/>
        </w:rPr>
        <w:t xml:space="preserve">co najmniej 180 Mg tygodniowo odpadów o kodzie 19 05 03. Wykonawca </w:t>
      </w:r>
      <w:r w:rsidR="00C50730" w:rsidRPr="00B41F00">
        <w:rPr>
          <w:rFonts w:cs="Open Sans"/>
          <w:szCs w:val="20"/>
        </w:rPr>
        <w:t>musi</w:t>
      </w:r>
      <w:r w:rsidRPr="00B41F00">
        <w:rPr>
          <w:rFonts w:cs="Open Sans"/>
          <w:szCs w:val="20"/>
        </w:rPr>
        <w:t xml:space="preserve"> brać pod uwagę ww. ilość planując realizację niniejszego zamówienia.</w:t>
      </w:r>
    </w:p>
    <w:p w14:paraId="7A48F146" w14:textId="77777777" w:rsidR="00287765" w:rsidRPr="00B41F00" w:rsidRDefault="00287765" w:rsidP="00505EB0">
      <w:pPr>
        <w:jc w:val="both"/>
        <w:rPr>
          <w:rFonts w:cs="Open Sans"/>
          <w:szCs w:val="20"/>
        </w:rPr>
      </w:pPr>
    </w:p>
    <w:p w14:paraId="1A2DED3D" w14:textId="624960B1" w:rsidR="00505EB0" w:rsidRPr="00B41F00" w:rsidRDefault="00505EB0" w:rsidP="00505EB0">
      <w:pPr>
        <w:jc w:val="both"/>
        <w:rPr>
          <w:rFonts w:cs="Open Sans"/>
          <w:szCs w:val="20"/>
        </w:rPr>
      </w:pPr>
      <w:r w:rsidRPr="00287765">
        <w:rPr>
          <w:rFonts w:cs="Open Sans"/>
          <w:bCs/>
          <w:szCs w:val="20"/>
          <w:u w:val="single"/>
        </w:rPr>
        <w:t xml:space="preserve">Pytanie numer </w:t>
      </w:r>
      <w:r w:rsidR="002507CC" w:rsidRPr="00287765">
        <w:rPr>
          <w:rFonts w:cs="Open Sans"/>
          <w:bCs/>
          <w:szCs w:val="20"/>
          <w:u w:val="single"/>
        </w:rPr>
        <w:t xml:space="preserve"> </w:t>
      </w:r>
      <w:r w:rsidRPr="00287765">
        <w:rPr>
          <w:rFonts w:cs="Open Sans"/>
          <w:bCs/>
          <w:szCs w:val="20"/>
          <w:u w:val="single"/>
        </w:rPr>
        <w:t>9.</w:t>
      </w:r>
      <w:r w:rsidRPr="00B41F00">
        <w:rPr>
          <w:rFonts w:cs="Open Sans"/>
          <w:b/>
          <w:szCs w:val="20"/>
        </w:rPr>
        <w:t xml:space="preserve"> </w:t>
      </w:r>
      <w:r w:rsidRPr="00B41F00">
        <w:rPr>
          <w:rFonts w:cs="Open Sans"/>
          <w:szCs w:val="20"/>
        </w:rPr>
        <w:t>W związku z faktem, że okres realizacji umowy dla zadania nr 11 obejmuje cały przyszły rok (2023) a sytuacja na rynku paliw jest bardzo dynamiczna- w związku z czym oszacowanie kosztów m.in transportu na przyszły rok jest bardzo problematyczne, czy biorą Państwo pod uwagę dodanie zapisu w umowie dzięki któremu byłaby możliwa waloryzacja ceny ze względu na niespodziewany wzrost ceny paliwa? Proponujemy dodanie takiego zapisu:</w:t>
      </w:r>
    </w:p>
    <w:p w14:paraId="6EF2FC3F" w14:textId="77777777" w:rsidR="00505EB0" w:rsidRPr="00B41F00" w:rsidRDefault="00505EB0" w:rsidP="00505EB0">
      <w:pPr>
        <w:jc w:val="both"/>
        <w:rPr>
          <w:rFonts w:cs="Open Sans"/>
          <w:szCs w:val="20"/>
        </w:rPr>
      </w:pPr>
      <w:r w:rsidRPr="00B41F00">
        <w:rPr>
          <w:rFonts w:cs="Open Sans"/>
          <w:szCs w:val="20"/>
        </w:rPr>
        <w:t>„1. Każdej ze stron raz na kwartał przysługuje prawo waloryzacji ceny jednostkowej.</w:t>
      </w:r>
    </w:p>
    <w:p w14:paraId="7AC3FAD7" w14:textId="77777777" w:rsidR="00505EB0" w:rsidRPr="00B41F00" w:rsidRDefault="00505EB0" w:rsidP="00505EB0">
      <w:pPr>
        <w:jc w:val="both"/>
        <w:rPr>
          <w:rFonts w:cs="Open Sans"/>
          <w:szCs w:val="20"/>
        </w:rPr>
      </w:pPr>
      <w:r w:rsidRPr="00B41F00">
        <w:rPr>
          <w:rFonts w:cs="Open Sans"/>
          <w:szCs w:val="20"/>
        </w:rPr>
        <w:t>2. O zamiarze skorzystania z uprawnienia do waloryzacji ceny każda ze stron powiadomi drugą stronę w formie pisemnej na wskazany w umowie adres e-mailowy, na koniec danego kwartału. Pierwsze zawiadomienie może zostać dokonane do dnia: 31.03.2023 r.</w:t>
      </w:r>
    </w:p>
    <w:p w14:paraId="4B7AF0FB" w14:textId="77777777" w:rsidR="00505EB0" w:rsidRPr="00985D45" w:rsidRDefault="00505EB0" w:rsidP="00505EB0">
      <w:pPr>
        <w:jc w:val="both"/>
        <w:rPr>
          <w:rFonts w:cs="Open Sans"/>
          <w:szCs w:val="20"/>
        </w:rPr>
      </w:pPr>
      <w:r w:rsidRPr="00B41F00">
        <w:rPr>
          <w:rFonts w:cs="Open Sans"/>
          <w:szCs w:val="20"/>
        </w:rPr>
        <w:t xml:space="preserve">3. Strona może skorzystać z uprawnienia o którym mowa w ust. 1. powyżej, gdy średnia cena detaliczna cena litra paliwa diesel (ON) w Polsce, ustalona wg zestawienia przygotowanego przez Information Market S.A. (dostęp elektroniczny: https://www.e-patrol.pl/notowania/rynek-krajowy/ceny-stacje-paliw) w ostatnią środę danego kwartału będzie wyższa lub niższa ……… 10% od średniej ceny ON z dnia zawarcia umowy wynoszącej …. Zł Cena jednostkowa może zostać zwaloryzowana w taki sposób, iż ujęta w procentach różnica cen paliw podzielona na pół i zaokrąglona do pełnego procenta stanowi procentową stawkę waloryzacji wynagrodzenia w następnym kwartale. Na skutek dokonania waloryzacji, cena jednostkowa może ulec zwiększeniu </w:t>
      </w:r>
      <w:r w:rsidRPr="00985D45">
        <w:rPr>
          <w:rFonts w:cs="Open Sans"/>
          <w:szCs w:val="20"/>
        </w:rPr>
        <w:t>lub zmniejszeniu w stosunku do ceny z dnia zawarcia umowy.</w:t>
      </w:r>
    </w:p>
    <w:p w14:paraId="467BB628" w14:textId="28E2E201" w:rsidR="00505EB0" w:rsidRPr="00985D45" w:rsidRDefault="00505EB0" w:rsidP="00113C1A">
      <w:pPr>
        <w:jc w:val="both"/>
        <w:rPr>
          <w:rFonts w:cs="Open Sans"/>
          <w:szCs w:val="20"/>
        </w:rPr>
      </w:pPr>
      <w:r w:rsidRPr="00523260">
        <w:rPr>
          <w:rFonts w:cs="Open Sans"/>
          <w:bCs/>
          <w:szCs w:val="20"/>
          <w:u w:val="single"/>
        </w:rPr>
        <w:t>Odpowiedź.</w:t>
      </w:r>
      <w:r w:rsidRPr="00985D45">
        <w:rPr>
          <w:rFonts w:cs="Open Sans"/>
          <w:szCs w:val="20"/>
        </w:rPr>
        <w:t xml:space="preserve"> </w:t>
      </w:r>
      <w:r w:rsidR="00E52E8F" w:rsidRPr="00985D45">
        <w:rPr>
          <w:rFonts w:cs="Open Sans"/>
          <w:szCs w:val="20"/>
        </w:rPr>
        <w:t xml:space="preserve">Zamawiający nie wyraża zgody. Zamawiający informuje, iż możliwość zmiany umowy w zakresie zmiany wysokości wynagrodzenia zawarta jest w § 10 ust. 2 pkt 2) projektu umowy. </w:t>
      </w:r>
    </w:p>
    <w:p w14:paraId="64F4D25F" w14:textId="77777777" w:rsidR="00523260" w:rsidRDefault="00523260" w:rsidP="00113C1A">
      <w:pPr>
        <w:jc w:val="both"/>
        <w:rPr>
          <w:rFonts w:cs="Open Sans"/>
          <w:b/>
          <w:szCs w:val="20"/>
        </w:rPr>
      </w:pPr>
    </w:p>
    <w:p w14:paraId="39274A78" w14:textId="643EE820" w:rsidR="002507CC" w:rsidRPr="00A326C8" w:rsidRDefault="00505EB0" w:rsidP="00113C1A">
      <w:pPr>
        <w:jc w:val="both"/>
        <w:rPr>
          <w:rFonts w:cs="Open Sans"/>
          <w:b/>
          <w:szCs w:val="20"/>
        </w:rPr>
      </w:pPr>
      <w:r w:rsidRPr="00D2341F">
        <w:rPr>
          <w:rFonts w:cs="Open Sans"/>
          <w:bCs/>
          <w:szCs w:val="20"/>
          <w:u w:val="single"/>
        </w:rPr>
        <w:t>Pytanie numer 10.</w:t>
      </w:r>
      <w:r w:rsidR="002507CC">
        <w:rPr>
          <w:rFonts w:cs="Open Sans"/>
          <w:b/>
          <w:szCs w:val="20"/>
        </w:rPr>
        <w:t xml:space="preserve"> </w:t>
      </w:r>
      <w:r w:rsidR="00A326C8">
        <w:rPr>
          <w:rFonts w:cs="Open Sans"/>
          <w:b/>
          <w:szCs w:val="20"/>
        </w:rPr>
        <w:t xml:space="preserve"> </w:t>
      </w:r>
      <w:r w:rsidR="002507CC" w:rsidRPr="002507CC">
        <w:rPr>
          <w:rFonts w:eastAsiaTheme="minorEastAsia" w:cs="Open Sans"/>
          <w:color w:val="000000"/>
          <w:szCs w:val="20"/>
          <w:lang w:eastAsia="pl-PL"/>
        </w:rPr>
        <w:t xml:space="preserve">Zamawiający w SWZ wskazuje do odbioru odpad o kodzie 19 12 12 dla zadania od 1 do 4. Wykonawca posiada decyzje na przetwarzanie odpadu o kodzie ex 19 12 12.  </w:t>
      </w:r>
      <w:r w:rsidR="007063FB">
        <w:rPr>
          <w:rFonts w:eastAsiaTheme="minorEastAsia" w:cs="Open Sans"/>
          <w:color w:val="000000"/>
          <w:szCs w:val="20"/>
          <w:lang w:eastAsia="pl-PL"/>
        </w:rPr>
        <w:br/>
      </w:r>
      <w:r w:rsidR="002507CC" w:rsidRPr="002507CC">
        <w:rPr>
          <w:rFonts w:eastAsiaTheme="minorEastAsia" w:cs="Open Sans"/>
          <w:color w:val="000000"/>
          <w:szCs w:val="20"/>
          <w:lang w:eastAsia="pl-PL"/>
        </w:rPr>
        <w:t xml:space="preserve">Czy Wykonawca spełnia warunek udziału w postępowaniu przedkładając Zamawiającemu decyzję na przetwarzanie z odpadem o kodzie ex 19 12 12 lub decyzję na zbieranie o kodzie 19 12 12? </w:t>
      </w:r>
    </w:p>
    <w:p w14:paraId="1D308F7F" w14:textId="481AC1C6" w:rsidR="002507CC" w:rsidRDefault="002507CC" w:rsidP="006E2F8D">
      <w:pPr>
        <w:autoSpaceDE w:val="0"/>
        <w:autoSpaceDN w:val="0"/>
        <w:adjustRightInd w:val="0"/>
        <w:spacing w:after="0" w:line="240" w:lineRule="auto"/>
        <w:jc w:val="both"/>
        <w:rPr>
          <w:rFonts w:cs="Open Sans"/>
          <w:color w:val="000000"/>
          <w:szCs w:val="20"/>
        </w:rPr>
      </w:pPr>
      <w:r w:rsidRPr="007063FB">
        <w:rPr>
          <w:rFonts w:cs="Open Sans"/>
          <w:bCs/>
          <w:szCs w:val="20"/>
          <w:u w:val="single"/>
        </w:rPr>
        <w:t>Odpowiedź.</w:t>
      </w:r>
      <w:r w:rsidR="00A326C8">
        <w:rPr>
          <w:rFonts w:cs="Open Sans"/>
          <w:b/>
          <w:szCs w:val="20"/>
        </w:rPr>
        <w:t xml:space="preserve"> </w:t>
      </w:r>
      <w:r w:rsidR="00A326C8" w:rsidRPr="00A326C8">
        <w:rPr>
          <w:rFonts w:cs="Open Sans"/>
          <w:b/>
          <w:szCs w:val="20"/>
        </w:rPr>
        <w:t xml:space="preserve"> </w:t>
      </w:r>
      <w:r w:rsidR="00A326C8" w:rsidRPr="00A326C8">
        <w:rPr>
          <w:rFonts w:cs="Open Sans"/>
          <w:color w:val="000000"/>
          <w:szCs w:val="20"/>
        </w:rPr>
        <w:t xml:space="preserve">Wykonawca przedkładający Zamawiającemu decyzję na przetwarzanie odpadów </w:t>
      </w:r>
      <w:r w:rsidR="007063FB">
        <w:rPr>
          <w:rFonts w:cs="Open Sans"/>
          <w:color w:val="000000"/>
          <w:szCs w:val="20"/>
        </w:rPr>
        <w:br/>
      </w:r>
      <w:r w:rsidR="00A326C8" w:rsidRPr="00A326C8">
        <w:rPr>
          <w:rFonts w:cs="Open Sans"/>
          <w:color w:val="000000"/>
          <w:szCs w:val="20"/>
        </w:rPr>
        <w:t xml:space="preserve">o kodzie ex 19 12 12 lub decyzję na zbieranie o kodzie 19 12 12 nie spełnia </w:t>
      </w:r>
      <w:r w:rsidR="00A326C8">
        <w:rPr>
          <w:rFonts w:cs="Open Sans"/>
          <w:color w:val="000000"/>
          <w:szCs w:val="20"/>
        </w:rPr>
        <w:t>warunku udziału</w:t>
      </w:r>
      <w:r w:rsidR="007063FB">
        <w:rPr>
          <w:rFonts w:cs="Open Sans"/>
          <w:color w:val="000000"/>
          <w:szCs w:val="20"/>
        </w:rPr>
        <w:br/>
      </w:r>
      <w:r w:rsidR="00A326C8">
        <w:rPr>
          <w:rFonts w:cs="Open Sans"/>
          <w:color w:val="000000"/>
          <w:szCs w:val="20"/>
        </w:rPr>
        <w:t>w postępowaniu.</w:t>
      </w:r>
    </w:p>
    <w:p w14:paraId="4A647CB0" w14:textId="10BFCAA0" w:rsidR="00A326C8" w:rsidRDefault="00A326C8" w:rsidP="00A326C8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20"/>
        </w:rPr>
      </w:pPr>
    </w:p>
    <w:p w14:paraId="28CD1D04" w14:textId="5FDEE177" w:rsidR="001F1B18" w:rsidRDefault="001F1B18" w:rsidP="00A326C8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20"/>
        </w:rPr>
      </w:pPr>
    </w:p>
    <w:p w14:paraId="047C8938" w14:textId="38A8EDE7" w:rsidR="001F1B18" w:rsidRDefault="001F1B18" w:rsidP="00A326C8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20"/>
        </w:rPr>
      </w:pPr>
    </w:p>
    <w:p w14:paraId="43BB987A" w14:textId="613792A0" w:rsidR="001F1B18" w:rsidRPr="00A326C8" w:rsidRDefault="001F1B18" w:rsidP="001F1B18">
      <w:pPr>
        <w:autoSpaceDE w:val="0"/>
        <w:autoSpaceDN w:val="0"/>
        <w:adjustRightInd w:val="0"/>
        <w:spacing w:after="0" w:line="240" w:lineRule="auto"/>
        <w:jc w:val="center"/>
        <w:rPr>
          <w:rFonts w:cs="Open Sans"/>
          <w:color w:val="000000"/>
          <w:szCs w:val="20"/>
        </w:rPr>
      </w:pPr>
      <w:r>
        <w:rPr>
          <w:rFonts w:cs="Open Sans"/>
          <w:color w:val="000000"/>
          <w:szCs w:val="20"/>
        </w:rPr>
        <w:t xml:space="preserve">                         Zamawiający </w:t>
      </w:r>
    </w:p>
    <w:sectPr w:rsidR="001F1B18" w:rsidRPr="00A326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F639" w14:textId="77777777" w:rsidR="00A75FF3" w:rsidRDefault="00A75FF3" w:rsidP="00081494">
      <w:pPr>
        <w:spacing w:after="0" w:line="240" w:lineRule="auto"/>
      </w:pPr>
      <w:r>
        <w:separator/>
      </w:r>
    </w:p>
  </w:endnote>
  <w:endnote w:type="continuationSeparator" w:id="0">
    <w:p w14:paraId="4EF9EF83" w14:textId="77777777" w:rsidR="00A75FF3" w:rsidRDefault="00A75FF3" w:rsidP="0008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643199"/>
      <w:docPartObj>
        <w:docPartGallery w:val="Page Numbers (Bottom of Page)"/>
        <w:docPartUnique/>
      </w:docPartObj>
    </w:sdtPr>
    <w:sdtContent>
      <w:p w14:paraId="47262460" w14:textId="5A2C899B" w:rsidR="002D3FB0" w:rsidRDefault="002D3F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9B9855" w14:textId="77777777" w:rsidR="002D3FB0" w:rsidRDefault="002D3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50B6" w14:textId="77777777" w:rsidR="00A75FF3" w:rsidRDefault="00A75FF3" w:rsidP="00081494">
      <w:pPr>
        <w:spacing w:after="0" w:line="240" w:lineRule="auto"/>
      </w:pPr>
      <w:r>
        <w:separator/>
      </w:r>
    </w:p>
  </w:footnote>
  <w:footnote w:type="continuationSeparator" w:id="0">
    <w:p w14:paraId="1EC0D9DE" w14:textId="77777777" w:rsidR="00A75FF3" w:rsidRDefault="00A75FF3" w:rsidP="0008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190A"/>
    <w:multiLevelType w:val="hybridMultilevel"/>
    <w:tmpl w:val="94FAB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5C8926">
      <w:start w:val="1"/>
      <w:numFmt w:val="decimal"/>
      <w:lvlText w:val="%3."/>
      <w:lvlJc w:val="right"/>
      <w:pPr>
        <w:ind w:left="2160" w:hanging="180"/>
      </w:pPr>
      <w:rPr>
        <w:rFonts w:ascii="Open Sans" w:eastAsia="Times New Roman" w:hAnsi="Open Sans" w:cs="Open Sans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12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39"/>
    <w:rsid w:val="00051AEB"/>
    <w:rsid w:val="00051E0F"/>
    <w:rsid w:val="00081494"/>
    <w:rsid w:val="00084A80"/>
    <w:rsid w:val="00102BB7"/>
    <w:rsid w:val="00113C1A"/>
    <w:rsid w:val="00123706"/>
    <w:rsid w:val="001547EB"/>
    <w:rsid w:val="0017178C"/>
    <w:rsid w:val="001852B4"/>
    <w:rsid w:val="001C41D5"/>
    <w:rsid w:val="001C730A"/>
    <w:rsid w:val="001F1B18"/>
    <w:rsid w:val="002507CC"/>
    <w:rsid w:val="0026520A"/>
    <w:rsid w:val="00287765"/>
    <w:rsid w:val="002D3FB0"/>
    <w:rsid w:val="003F32D7"/>
    <w:rsid w:val="0043106B"/>
    <w:rsid w:val="00474DAB"/>
    <w:rsid w:val="00505EB0"/>
    <w:rsid w:val="00523260"/>
    <w:rsid w:val="005B1FEF"/>
    <w:rsid w:val="00661A4A"/>
    <w:rsid w:val="0067133A"/>
    <w:rsid w:val="006B0D39"/>
    <w:rsid w:val="006E2F8D"/>
    <w:rsid w:val="007063FB"/>
    <w:rsid w:val="008074FA"/>
    <w:rsid w:val="008B7AD4"/>
    <w:rsid w:val="009123E5"/>
    <w:rsid w:val="009523A2"/>
    <w:rsid w:val="00985D45"/>
    <w:rsid w:val="009F1B4B"/>
    <w:rsid w:val="00A22233"/>
    <w:rsid w:val="00A23D9A"/>
    <w:rsid w:val="00A326C8"/>
    <w:rsid w:val="00A43881"/>
    <w:rsid w:val="00A62385"/>
    <w:rsid w:val="00A75FF3"/>
    <w:rsid w:val="00B0217E"/>
    <w:rsid w:val="00B41F00"/>
    <w:rsid w:val="00B80AF8"/>
    <w:rsid w:val="00BE3949"/>
    <w:rsid w:val="00BE4CC6"/>
    <w:rsid w:val="00C202FB"/>
    <w:rsid w:val="00C23812"/>
    <w:rsid w:val="00C47390"/>
    <w:rsid w:val="00C50730"/>
    <w:rsid w:val="00C54378"/>
    <w:rsid w:val="00C65501"/>
    <w:rsid w:val="00C943A8"/>
    <w:rsid w:val="00CB61A2"/>
    <w:rsid w:val="00CC2A82"/>
    <w:rsid w:val="00CC5D91"/>
    <w:rsid w:val="00D01C4C"/>
    <w:rsid w:val="00D2341F"/>
    <w:rsid w:val="00D71932"/>
    <w:rsid w:val="00DD6015"/>
    <w:rsid w:val="00E52E8F"/>
    <w:rsid w:val="00E926E3"/>
    <w:rsid w:val="00F05B09"/>
    <w:rsid w:val="00F97D00"/>
    <w:rsid w:val="00FC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7E97"/>
  <w15:docId w15:val="{25DF8325-6B26-4C47-9248-2D4073B1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3A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49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494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4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FB0"/>
  </w:style>
  <w:style w:type="paragraph" w:styleId="Stopka">
    <w:name w:val="footer"/>
    <w:basedOn w:val="Normalny"/>
    <w:link w:val="StopkaZnak"/>
    <w:uiPriority w:val="99"/>
    <w:unhideWhenUsed/>
    <w:rsid w:val="002D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Gryglewicz</dc:creator>
  <cp:lastModifiedBy>Anna Pieńkowska</cp:lastModifiedBy>
  <cp:revision>19</cp:revision>
  <cp:lastPrinted>2022-10-27T10:18:00Z</cp:lastPrinted>
  <dcterms:created xsi:type="dcterms:W3CDTF">2022-10-27T10:00:00Z</dcterms:created>
  <dcterms:modified xsi:type="dcterms:W3CDTF">2022-10-27T10:19:00Z</dcterms:modified>
</cp:coreProperties>
</file>