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13" w:rsidRPr="00766FAC" w:rsidRDefault="00C91E13" w:rsidP="00C91E1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Świdnica, 1</w:t>
      </w:r>
      <w:r>
        <w:rPr>
          <w:rFonts w:ascii="Arial" w:eastAsia="Times New Roman" w:hAnsi="Arial" w:cs="Arial"/>
          <w:lang w:eastAsia="pl-PL"/>
        </w:rPr>
        <w:t>6</w:t>
      </w:r>
      <w:r w:rsidRPr="00766FAC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3.2022</w:t>
      </w:r>
      <w:r w:rsidRPr="00766FAC">
        <w:rPr>
          <w:rFonts w:ascii="Arial" w:eastAsia="Times New Roman" w:hAnsi="Arial" w:cs="Arial"/>
          <w:lang w:eastAsia="pl-PL"/>
        </w:rPr>
        <w:t xml:space="preserve"> r.</w:t>
      </w:r>
    </w:p>
    <w:p w:rsidR="00C91E13" w:rsidRPr="00766FAC" w:rsidRDefault="00C91E13" w:rsidP="00C91E1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91E13" w:rsidRDefault="00C91E13" w:rsidP="00C91E13">
      <w:pPr>
        <w:keepNext/>
        <w:spacing w:after="0" w:line="240" w:lineRule="auto"/>
        <w:outlineLvl w:val="0"/>
        <w:rPr>
          <w:rFonts w:ascii="Arial" w:eastAsia="Times New Roman" w:hAnsi="Arial" w:cs="Arial"/>
          <w:kern w:val="36"/>
          <w:lang w:eastAsia="pl-PL"/>
        </w:rPr>
      </w:pPr>
      <w:r>
        <w:rPr>
          <w:rFonts w:ascii="Arial" w:eastAsia="Times New Roman" w:hAnsi="Arial" w:cs="Arial"/>
          <w:kern w:val="36"/>
          <w:lang w:eastAsia="pl-PL"/>
        </w:rPr>
        <w:t>WI. 272.6.2022</w:t>
      </w:r>
    </w:p>
    <w:p w:rsidR="00C91E13" w:rsidRPr="00766FAC" w:rsidRDefault="00C91E13" w:rsidP="00C91E1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91E13" w:rsidRPr="00E7371C" w:rsidRDefault="00C91E13" w:rsidP="00C91E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1E13" w:rsidRPr="00ED47EE" w:rsidRDefault="00C91E13" w:rsidP="00C91E1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7371C">
        <w:rPr>
          <w:rFonts w:ascii="Arial" w:eastAsia="Times New Roman" w:hAnsi="Arial" w:cs="Arial"/>
          <w:lang w:eastAsia="pl-PL"/>
        </w:rPr>
        <w:t>Dotyczy</w:t>
      </w:r>
      <w:r w:rsidRPr="00E7371C">
        <w:rPr>
          <w:rFonts w:ascii="Arial" w:eastAsia="Times New Roman" w:hAnsi="Arial" w:cs="Arial"/>
          <w:u w:val="single"/>
          <w:lang w:eastAsia="pl-PL"/>
        </w:rPr>
        <w:t xml:space="preserve">: </w:t>
      </w:r>
      <w:r w:rsidRPr="00E7371C">
        <w:rPr>
          <w:rFonts w:ascii="Arial" w:eastAsia="Times New Roman" w:hAnsi="Arial" w:cs="Arial"/>
          <w:b/>
          <w:bCs/>
          <w:u w:val="single"/>
          <w:lang w:eastAsia="pl-PL"/>
        </w:rPr>
        <w:t>postępowania w trybie podstawowym</w:t>
      </w:r>
      <w:r w:rsidRPr="00E7371C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F2F38">
        <w:rPr>
          <w:rFonts w:ascii="Arial" w:eastAsia="Lucida Sans Unicode" w:hAnsi="Arial" w:cs="Arial"/>
          <w:b/>
          <w:bCs/>
          <w:kern w:val="1"/>
          <w:u w:val="single"/>
          <w:lang w:eastAsia="hi-IN" w:bidi="hi-IN"/>
        </w:rPr>
        <w:t xml:space="preserve">na </w:t>
      </w:r>
      <w:r w:rsidRPr="004F2F38">
        <w:rPr>
          <w:rFonts w:ascii="Arial" w:hAnsi="Arial" w:cs="Arial"/>
          <w:b/>
          <w:u w:val="single"/>
        </w:rPr>
        <w:t>wykonanie robót budowlanych polegających modernizacji kotłowni w budynku Zespołu Szkół w Strzegomiu przy ul. Krótkiej 6</w:t>
      </w:r>
      <w:r w:rsidRPr="00ED47EE">
        <w:rPr>
          <w:rFonts w:ascii="Arial" w:eastAsia="Lucida Sans Unicode" w:hAnsi="Arial" w:cs="Arial"/>
          <w:b/>
          <w:bCs/>
          <w:kern w:val="1"/>
          <w:u w:val="single"/>
          <w:lang w:eastAsia="hi-IN" w:bidi="hi-IN"/>
        </w:rPr>
        <w:t>.</w:t>
      </w:r>
      <w:r w:rsidRPr="00ED47E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:rsidR="00C91E13" w:rsidRPr="00E7371C" w:rsidRDefault="00C91E13" w:rsidP="00C91E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1E13" w:rsidRPr="000D39B7" w:rsidRDefault="00C91E13" w:rsidP="00C91E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39B7">
        <w:rPr>
          <w:rFonts w:ascii="Arial" w:eastAsia="Times New Roman" w:hAnsi="Arial" w:cs="Arial"/>
          <w:lang w:eastAsia="pl-PL"/>
        </w:rPr>
        <w:t>Zgodnie z art. 284 ust. 1 i 2 ustawy Prawo zamówień publicznych, Powiat Świdnicki informuje, że wpłynęły następujące zapytania do specyfikacji warunków zamówienia dla niniejszego postępowania:</w:t>
      </w:r>
    </w:p>
    <w:p w:rsidR="00C91E13" w:rsidRPr="000D39B7" w:rsidRDefault="00C91E13" w:rsidP="00C91E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1E13" w:rsidRPr="000D39B7" w:rsidRDefault="00C91E13" w:rsidP="00C91E13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Pytanie nr 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5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: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0D39B7">
        <w:rPr>
          <w:rFonts w:ascii="Arial" w:hAnsi="Arial" w:cs="Arial"/>
          <w:sz w:val="22"/>
          <w:szCs w:val="22"/>
        </w:rPr>
        <w:t>Ko</w:t>
      </w:r>
      <w:r w:rsidRPr="000D39B7">
        <w:rPr>
          <w:rFonts w:ascii="Arial" w:hAnsi="Arial" w:cs="Arial"/>
          <w:sz w:val="22"/>
          <w:szCs w:val="22"/>
        </w:rPr>
        <w:t>cioł na zdjęciu nie posiada palnika</w:t>
      </w:r>
      <w:r w:rsidRPr="000D39B7">
        <w:rPr>
          <w:rFonts w:ascii="Arial" w:hAnsi="Arial" w:cs="Arial"/>
          <w:sz w:val="22"/>
          <w:szCs w:val="22"/>
        </w:rPr>
        <w:t xml:space="preserve">. </w:t>
      </w:r>
    </w:p>
    <w:p w:rsidR="00C91E13" w:rsidRPr="000D39B7" w:rsidRDefault="00C91E13" w:rsidP="00C91E13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0D39B7">
        <w:rPr>
          <w:rFonts w:ascii="Arial" w:hAnsi="Arial" w:cs="Arial"/>
          <w:sz w:val="22"/>
          <w:szCs w:val="22"/>
        </w:rPr>
        <w:t>Czy zamawiający ma palnik? Czy palnik jest po stronie wykonawcy?</w:t>
      </w:r>
      <w:r w:rsidRPr="000D39B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</w:p>
    <w:p w:rsidR="00C91E13" w:rsidRPr="000D39B7" w:rsidRDefault="00C91E13" w:rsidP="00C91E13">
      <w:pPr>
        <w:spacing w:after="0" w:line="100" w:lineRule="atLeast"/>
        <w:ind w:left="426" w:hanging="426"/>
        <w:jc w:val="both"/>
        <w:rPr>
          <w:rFonts w:ascii="Arial" w:hAnsi="Arial" w:cs="Arial"/>
          <w:color w:val="000000"/>
        </w:rPr>
      </w:pPr>
      <w:r w:rsidRPr="000D39B7">
        <w:rPr>
          <w:rFonts w:ascii="Arial" w:eastAsia="Calibri" w:hAnsi="Arial" w:cs="Arial"/>
          <w:b/>
          <w:bCs/>
          <w:kern w:val="1"/>
          <w:u w:val="single"/>
          <w:lang w:val="x-none" w:eastAsia="pl-PL"/>
        </w:rPr>
        <w:t>Odpowiedź</w:t>
      </w:r>
      <w:r w:rsidRPr="000D39B7">
        <w:rPr>
          <w:rFonts w:ascii="Arial" w:eastAsia="Calibri" w:hAnsi="Arial" w:cs="Arial"/>
          <w:b/>
          <w:bCs/>
          <w:kern w:val="1"/>
          <w:lang w:val="x-none" w:eastAsia="pl-PL"/>
        </w:rPr>
        <w:t>:</w:t>
      </w:r>
      <w:r w:rsidRPr="000D39B7">
        <w:rPr>
          <w:rFonts w:ascii="Arial" w:eastAsia="Calibri" w:hAnsi="Arial" w:cs="Arial"/>
          <w:kern w:val="1"/>
          <w:lang w:val="x-none" w:eastAsia="pl-PL"/>
        </w:rPr>
        <w:t xml:space="preserve"> </w:t>
      </w:r>
      <w:r w:rsidR="008D6561" w:rsidRPr="000D39B7">
        <w:rPr>
          <w:rFonts w:ascii="Helvetica" w:hAnsi="Helvetica" w:cs="Helvetica"/>
          <w:shd w:val="clear" w:color="auto" w:fill="FFFFFF"/>
        </w:rPr>
        <w:t>Tak zamawiający posiada palnik. Kocioł jest kompletny</w:t>
      </w:r>
      <w:r w:rsidRPr="000D39B7">
        <w:rPr>
          <w:rFonts w:ascii="Arial" w:hAnsi="Arial" w:cs="Arial"/>
        </w:rPr>
        <w:t>.</w:t>
      </w:r>
      <w:r w:rsidRPr="000D39B7">
        <w:rPr>
          <w:rFonts w:ascii="Arial" w:hAnsi="Arial" w:cs="Arial"/>
          <w:color w:val="000000"/>
        </w:rPr>
        <w:t xml:space="preserve"> </w:t>
      </w:r>
    </w:p>
    <w:p w:rsidR="00C91E13" w:rsidRPr="000D39B7" w:rsidRDefault="00C91E13" w:rsidP="00C91E13">
      <w:pPr>
        <w:spacing w:after="0" w:line="100" w:lineRule="atLeast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</w:p>
    <w:p w:rsidR="00C91E13" w:rsidRPr="000D39B7" w:rsidRDefault="00C91E13" w:rsidP="00C91E13">
      <w:pPr>
        <w:pStyle w:val="Default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Pytanie nr 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6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: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Pr="000D39B7">
        <w:rPr>
          <w:rFonts w:ascii="Arial" w:hAnsi="Arial" w:cs="Arial"/>
          <w:sz w:val="22"/>
          <w:szCs w:val="22"/>
        </w:rPr>
        <w:t>owe kotłownie/nowo projektowane zgodnie z</w:t>
      </w:r>
      <w:r w:rsidRPr="000D39B7">
        <w:rPr>
          <w:rFonts w:ascii="Arial" w:hAnsi="Arial" w:cs="Arial"/>
          <w:sz w:val="22"/>
          <w:szCs w:val="22"/>
        </w:rPr>
        <w:t xml:space="preserve"> dyrektywa ERP muszą być wyposaż</w:t>
      </w:r>
      <w:r w:rsidRPr="000D39B7">
        <w:rPr>
          <w:rFonts w:ascii="Arial" w:hAnsi="Arial" w:cs="Arial"/>
          <w:sz w:val="22"/>
          <w:szCs w:val="22"/>
        </w:rPr>
        <w:t>one w kotły kondensacyjne</w:t>
      </w:r>
      <w:r w:rsidRPr="000D39B7">
        <w:rPr>
          <w:rFonts w:ascii="Arial" w:hAnsi="Arial" w:cs="Arial"/>
          <w:sz w:val="22"/>
          <w:szCs w:val="22"/>
        </w:rPr>
        <w:t>.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91E13" w:rsidRPr="000D39B7" w:rsidRDefault="00C91E13" w:rsidP="00C91E13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0D39B7">
        <w:rPr>
          <w:rFonts w:ascii="Arial" w:hAnsi="Arial" w:cs="Arial"/>
          <w:sz w:val="22"/>
          <w:szCs w:val="22"/>
        </w:rPr>
        <w:t>Czy zamawiający podtrzymuje zgodnoś</w:t>
      </w:r>
      <w:r w:rsidRPr="000D39B7">
        <w:rPr>
          <w:rFonts w:ascii="Arial" w:hAnsi="Arial" w:cs="Arial"/>
          <w:sz w:val="22"/>
          <w:szCs w:val="22"/>
        </w:rPr>
        <w:t>ć</w:t>
      </w:r>
      <w:r w:rsidRPr="000D39B7">
        <w:rPr>
          <w:rFonts w:ascii="Arial" w:hAnsi="Arial" w:cs="Arial"/>
          <w:sz w:val="22"/>
          <w:szCs w:val="22"/>
        </w:rPr>
        <w:t xml:space="preserve"> zamówienia z przepisami prawa i podtrzymuje monta</w:t>
      </w:r>
      <w:r w:rsidRPr="000D39B7">
        <w:rPr>
          <w:rFonts w:ascii="Arial" w:hAnsi="Arial" w:cs="Arial"/>
          <w:sz w:val="22"/>
          <w:szCs w:val="22"/>
        </w:rPr>
        <w:t>ż</w:t>
      </w:r>
      <w:r w:rsidRPr="000D39B7">
        <w:rPr>
          <w:rFonts w:ascii="Arial" w:hAnsi="Arial" w:cs="Arial"/>
          <w:sz w:val="22"/>
          <w:szCs w:val="22"/>
        </w:rPr>
        <w:t xml:space="preserve"> starego kotła niekondensacyjnego?</w:t>
      </w:r>
    </w:p>
    <w:p w:rsidR="00C91E13" w:rsidRPr="000D39B7" w:rsidRDefault="00C91E13" w:rsidP="004C45FF">
      <w:pPr>
        <w:spacing w:after="0"/>
        <w:ind w:left="567" w:hanging="567"/>
        <w:jc w:val="both"/>
        <w:rPr>
          <w:rFonts w:ascii="Arial" w:eastAsia="Calibri" w:hAnsi="Arial" w:cs="Arial"/>
          <w:kern w:val="1"/>
          <w:lang w:eastAsia="pl-PL"/>
        </w:rPr>
      </w:pPr>
      <w:r w:rsidRPr="000D39B7">
        <w:rPr>
          <w:rFonts w:ascii="Arial" w:eastAsia="Calibri" w:hAnsi="Arial" w:cs="Arial"/>
          <w:b/>
          <w:bCs/>
          <w:kern w:val="1"/>
          <w:u w:val="single"/>
          <w:lang w:val="x-none" w:eastAsia="pl-PL"/>
        </w:rPr>
        <w:t>Odpowiedź</w:t>
      </w:r>
      <w:r w:rsidRPr="000D39B7">
        <w:rPr>
          <w:rFonts w:ascii="Arial" w:eastAsia="Calibri" w:hAnsi="Arial" w:cs="Arial"/>
          <w:b/>
          <w:bCs/>
          <w:kern w:val="1"/>
          <w:lang w:val="x-none" w:eastAsia="pl-PL"/>
        </w:rPr>
        <w:t>:</w:t>
      </w:r>
      <w:r w:rsidRPr="000D39B7">
        <w:rPr>
          <w:rFonts w:ascii="Arial" w:eastAsia="Calibri" w:hAnsi="Arial" w:cs="Arial"/>
          <w:kern w:val="1"/>
          <w:lang w:val="x-none" w:eastAsia="pl-PL"/>
        </w:rPr>
        <w:t xml:space="preserve"> </w:t>
      </w:r>
      <w:r w:rsidR="008D6561" w:rsidRPr="000D39B7">
        <w:rPr>
          <w:rFonts w:ascii="Helvetica" w:hAnsi="Helvetica" w:cs="Helvetica"/>
          <w:shd w:val="clear" w:color="auto" w:fill="FFFFFF"/>
        </w:rPr>
        <w:t>Zamawiający pootrzymuje zgodność zamówienia. Na taki sposób realizacji prac Zamawiający otrzymał Decyzję pozwolenia na budowę</w:t>
      </w:r>
      <w:r w:rsidRPr="000D39B7">
        <w:rPr>
          <w:rFonts w:ascii="Arial" w:hAnsi="Arial" w:cs="Arial"/>
        </w:rPr>
        <w:t>.</w:t>
      </w:r>
    </w:p>
    <w:p w:rsidR="00C91E13" w:rsidRPr="000D39B7" w:rsidRDefault="00C91E13" w:rsidP="00C91E13">
      <w:pPr>
        <w:spacing w:after="0"/>
        <w:jc w:val="both"/>
        <w:rPr>
          <w:rFonts w:ascii="Arial" w:eastAsia="Calibri" w:hAnsi="Arial" w:cs="Arial"/>
          <w:kern w:val="1"/>
          <w:lang w:eastAsia="pl-PL"/>
        </w:rPr>
      </w:pPr>
    </w:p>
    <w:p w:rsidR="00C91E13" w:rsidRPr="000D39B7" w:rsidRDefault="00C91E13" w:rsidP="00C91E13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Pytanie nr 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7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: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0D39B7">
        <w:rPr>
          <w:rFonts w:ascii="Arial" w:hAnsi="Arial" w:cs="Arial"/>
          <w:sz w:val="22"/>
          <w:szCs w:val="22"/>
        </w:rPr>
        <w:t>Czy zamawiający może załączyć</w:t>
      </w:r>
      <w:r w:rsidRPr="000D39B7">
        <w:rPr>
          <w:rFonts w:ascii="Arial" w:hAnsi="Arial" w:cs="Arial"/>
          <w:sz w:val="22"/>
          <w:szCs w:val="22"/>
        </w:rPr>
        <w:t xml:space="preserve"> zdjęcia pomieszczeń z których/ przez które ma być wyprowadzony kocioł gazowy?</w:t>
      </w:r>
    </w:p>
    <w:p w:rsidR="00C91E13" w:rsidRPr="000D39B7" w:rsidRDefault="00C91E13" w:rsidP="008D6561">
      <w:pPr>
        <w:spacing w:after="0"/>
        <w:ind w:left="567" w:hanging="567"/>
        <w:jc w:val="both"/>
        <w:rPr>
          <w:rFonts w:ascii="Arial" w:hAnsi="Arial" w:cs="Arial"/>
        </w:rPr>
      </w:pPr>
      <w:r w:rsidRPr="000D39B7">
        <w:rPr>
          <w:rFonts w:ascii="Arial" w:eastAsia="Calibri" w:hAnsi="Arial" w:cs="Arial"/>
          <w:b/>
          <w:bCs/>
          <w:kern w:val="1"/>
          <w:u w:val="single"/>
          <w:lang w:val="x-none" w:eastAsia="pl-PL"/>
        </w:rPr>
        <w:t>Odpowiedź</w:t>
      </w:r>
      <w:r w:rsidRPr="000D39B7">
        <w:rPr>
          <w:rFonts w:ascii="Arial" w:eastAsia="Calibri" w:hAnsi="Arial" w:cs="Arial"/>
          <w:b/>
          <w:bCs/>
          <w:kern w:val="1"/>
          <w:lang w:val="x-none" w:eastAsia="pl-PL"/>
        </w:rPr>
        <w:t>:</w:t>
      </w:r>
      <w:r w:rsidRPr="000D39B7">
        <w:rPr>
          <w:rFonts w:ascii="Arial" w:eastAsia="Calibri" w:hAnsi="Arial" w:cs="Arial"/>
          <w:kern w:val="1"/>
          <w:lang w:val="x-none" w:eastAsia="pl-PL"/>
        </w:rPr>
        <w:t xml:space="preserve"> </w:t>
      </w:r>
      <w:r w:rsidR="004C45FF" w:rsidRPr="000D39B7">
        <w:rPr>
          <w:rFonts w:ascii="Helvetica" w:hAnsi="Helvetica" w:cs="Helvetica"/>
          <w:shd w:val="clear" w:color="auto" w:fill="FFFFFF"/>
        </w:rPr>
        <w:t>W załączeniu zdjęcia</w:t>
      </w:r>
      <w:r w:rsidR="008D6561" w:rsidRPr="000D39B7">
        <w:rPr>
          <w:rFonts w:ascii="Helvetica" w:hAnsi="Helvetica" w:cs="Helvetica"/>
          <w:shd w:val="clear" w:color="auto" w:fill="FFFFFF"/>
        </w:rPr>
        <w:t xml:space="preserve"> wyjścia z kotłowni. W roku 2020 Zamawiający realizował podobne zadanie z wykorzystaniem drugiego z kotłów z kotłowni Zespołu Szkół Ogólnokształcących, gdzie wykonawca po zdemontowaniu ościeżnicy drzwi prowadzących bezpośrednio przed budynek szkoły wyprowadził kocioł</w:t>
      </w:r>
      <w:r w:rsidR="004C45FF" w:rsidRPr="000D39B7">
        <w:rPr>
          <w:rFonts w:ascii="Helvetica" w:hAnsi="Helvetica" w:cs="Helvetica"/>
          <w:shd w:val="clear" w:color="auto" w:fill="FFFFFF"/>
        </w:rPr>
        <w:t>.</w:t>
      </w:r>
    </w:p>
    <w:p w:rsidR="00C91E13" w:rsidRPr="000D39B7" w:rsidRDefault="00C91E13" w:rsidP="00C91E13">
      <w:pPr>
        <w:spacing w:after="0"/>
        <w:jc w:val="both"/>
        <w:rPr>
          <w:rFonts w:ascii="Arial" w:eastAsia="Calibri" w:hAnsi="Arial" w:cs="Arial"/>
          <w:kern w:val="1"/>
          <w:lang w:eastAsia="pl-PL"/>
        </w:rPr>
      </w:pPr>
    </w:p>
    <w:p w:rsidR="00C91E13" w:rsidRPr="000D39B7" w:rsidRDefault="00C91E13" w:rsidP="00C91E13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Pytanie nr 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8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: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0D39B7">
        <w:rPr>
          <w:rFonts w:ascii="Arial" w:hAnsi="Arial" w:cs="Arial"/>
          <w:sz w:val="22"/>
          <w:szCs w:val="22"/>
        </w:rPr>
        <w:t>amawiający zamieścił na zdjęciu system detekcji g</w:t>
      </w:r>
      <w:r w:rsidR="004C45FF" w:rsidRPr="000D39B7">
        <w:rPr>
          <w:rFonts w:ascii="Arial" w:hAnsi="Arial" w:cs="Arial"/>
          <w:sz w:val="22"/>
          <w:szCs w:val="22"/>
        </w:rPr>
        <w:t>azu oraz system stabilizacji ciś</w:t>
      </w:r>
      <w:r w:rsidRPr="000D39B7">
        <w:rPr>
          <w:rFonts w:ascii="Arial" w:hAnsi="Arial" w:cs="Arial"/>
          <w:sz w:val="22"/>
          <w:szCs w:val="22"/>
        </w:rPr>
        <w:t>nienia.</w:t>
      </w:r>
      <w:r w:rsidRPr="000D39B7">
        <w:rPr>
          <w:rFonts w:ascii="Arial" w:hAnsi="Arial" w:cs="Arial"/>
          <w:sz w:val="22"/>
          <w:szCs w:val="22"/>
        </w:rPr>
        <w:br/>
        <w:t>Czy powyższe elementy też mają być przeniesione do nowo projektowanej kotłowni?</w:t>
      </w:r>
    </w:p>
    <w:p w:rsidR="00C91E13" w:rsidRPr="000D39B7" w:rsidRDefault="00C91E13" w:rsidP="00C91E13">
      <w:pPr>
        <w:ind w:left="567" w:hanging="567"/>
        <w:jc w:val="both"/>
        <w:rPr>
          <w:rFonts w:ascii="Arial" w:hAnsi="Arial" w:cs="Arial"/>
        </w:rPr>
      </w:pPr>
      <w:r w:rsidRPr="000D39B7">
        <w:rPr>
          <w:rFonts w:ascii="Arial" w:eastAsia="Calibri" w:hAnsi="Arial" w:cs="Arial"/>
          <w:b/>
          <w:bCs/>
          <w:kern w:val="1"/>
          <w:u w:val="single"/>
          <w:lang w:val="x-none" w:eastAsia="pl-PL"/>
        </w:rPr>
        <w:t>Odpowiedź</w:t>
      </w:r>
      <w:r w:rsidRPr="000D39B7">
        <w:rPr>
          <w:rFonts w:ascii="Arial" w:eastAsia="Calibri" w:hAnsi="Arial" w:cs="Arial"/>
          <w:b/>
          <w:bCs/>
          <w:kern w:val="1"/>
          <w:lang w:val="x-none" w:eastAsia="pl-PL"/>
        </w:rPr>
        <w:t>:</w:t>
      </w:r>
      <w:r w:rsidRPr="000D39B7">
        <w:rPr>
          <w:rFonts w:ascii="Arial" w:eastAsia="Calibri" w:hAnsi="Arial" w:cs="Arial"/>
          <w:kern w:val="1"/>
          <w:lang w:val="x-none" w:eastAsia="pl-PL"/>
        </w:rPr>
        <w:t xml:space="preserve"> </w:t>
      </w:r>
      <w:r w:rsidR="008D6561" w:rsidRPr="000D39B7">
        <w:rPr>
          <w:rFonts w:ascii="Helvetica" w:hAnsi="Helvetica" w:cs="Helvetica"/>
          <w:shd w:val="clear" w:color="auto" w:fill="FFFFFF"/>
        </w:rPr>
        <w:t>Jeżeli są elementem koniecznym do wbudowania w nowej lokalizacji to tak</w:t>
      </w:r>
      <w:r w:rsidRPr="000D39B7">
        <w:rPr>
          <w:rFonts w:ascii="Arial" w:hAnsi="Arial" w:cs="Arial"/>
        </w:rPr>
        <w:t xml:space="preserve">. </w:t>
      </w:r>
    </w:p>
    <w:p w:rsidR="00C91E13" w:rsidRPr="000D39B7" w:rsidRDefault="00C91E13" w:rsidP="00C91E13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Pytanie nr 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9</w:t>
      </w:r>
      <w:r w:rsidRPr="000D39B7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: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0D39B7">
        <w:rPr>
          <w:rFonts w:ascii="Arial" w:eastAsia="Times New Roman" w:hAnsi="Arial" w:cs="Arial"/>
          <w:sz w:val="22"/>
          <w:szCs w:val="22"/>
          <w:lang w:eastAsia="pl-PL"/>
        </w:rPr>
        <w:t>J</w:t>
      </w:r>
      <w:r w:rsidR="000D39B7">
        <w:rPr>
          <w:rFonts w:ascii="Arial" w:hAnsi="Arial" w:cs="Arial"/>
          <w:sz w:val="22"/>
          <w:szCs w:val="22"/>
        </w:rPr>
        <w:t>eżeli kocioł po uruchomieniu bę</w:t>
      </w:r>
      <w:r w:rsidRPr="000D39B7">
        <w:rPr>
          <w:rFonts w:ascii="Arial" w:hAnsi="Arial" w:cs="Arial"/>
          <w:sz w:val="22"/>
          <w:szCs w:val="22"/>
        </w:rPr>
        <w:t>dzie niesprawny - któraś płomienica będzie nieszczelna lub korpus kotła będzie nieszczelny.</w:t>
      </w:r>
    </w:p>
    <w:p w:rsidR="00C91E13" w:rsidRPr="000D39B7" w:rsidRDefault="00C91E13" w:rsidP="00C91E13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0D39B7">
        <w:rPr>
          <w:rFonts w:ascii="Arial" w:hAnsi="Arial" w:cs="Arial"/>
          <w:sz w:val="22"/>
          <w:szCs w:val="22"/>
        </w:rPr>
        <w:t>Jak zamawiający widzi rozliczenie inwestycji</w:t>
      </w:r>
      <w:r w:rsidRPr="000D39B7">
        <w:rPr>
          <w:rFonts w:ascii="Arial" w:hAnsi="Arial" w:cs="Arial"/>
          <w:sz w:val="22"/>
          <w:szCs w:val="22"/>
        </w:rPr>
        <w:t>, która nie będzie możliwa do uż</w:t>
      </w:r>
      <w:r w:rsidRPr="000D39B7">
        <w:rPr>
          <w:rFonts w:ascii="Arial" w:hAnsi="Arial" w:cs="Arial"/>
          <w:sz w:val="22"/>
          <w:szCs w:val="22"/>
        </w:rPr>
        <w:t>ytku?</w:t>
      </w:r>
      <w:r w:rsidRPr="000D39B7">
        <w:rPr>
          <w:rFonts w:ascii="Arial" w:hAnsi="Arial" w:cs="Arial"/>
          <w:sz w:val="22"/>
          <w:szCs w:val="22"/>
        </w:rPr>
        <w:t xml:space="preserve"> </w:t>
      </w:r>
      <w:r w:rsidRPr="000D39B7">
        <w:rPr>
          <w:rFonts w:ascii="Arial" w:hAnsi="Arial" w:cs="Arial"/>
          <w:sz w:val="22"/>
          <w:szCs w:val="22"/>
        </w:rPr>
        <w:t>Obawa nasza jest spowodowana tym, że kocioł stoi bez wody przez kilka lat co ma istotny wpływ na szybką korozję materiału</w:t>
      </w:r>
    </w:p>
    <w:p w:rsidR="00C91E13" w:rsidRPr="000D39B7" w:rsidRDefault="00C91E13" w:rsidP="008D6561">
      <w:pPr>
        <w:spacing w:after="0"/>
        <w:ind w:left="567" w:hanging="567"/>
        <w:jc w:val="both"/>
        <w:rPr>
          <w:rFonts w:ascii="Arial" w:hAnsi="Arial" w:cs="Arial"/>
        </w:rPr>
      </w:pPr>
      <w:r w:rsidRPr="000D39B7">
        <w:rPr>
          <w:rFonts w:ascii="Arial" w:eastAsia="Calibri" w:hAnsi="Arial" w:cs="Arial"/>
          <w:b/>
          <w:bCs/>
          <w:kern w:val="1"/>
          <w:u w:val="single"/>
          <w:lang w:val="x-none" w:eastAsia="pl-PL"/>
        </w:rPr>
        <w:t>Odpowiedź</w:t>
      </w:r>
      <w:r w:rsidRPr="000D39B7">
        <w:rPr>
          <w:rFonts w:ascii="Arial" w:eastAsia="Calibri" w:hAnsi="Arial" w:cs="Arial"/>
          <w:b/>
          <w:bCs/>
          <w:kern w:val="1"/>
          <w:lang w:val="x-none" w:eastAsia="pl-PL"/>
        </w:rPr>
        <w:t>:</w:t>
      </w:r>
      <w:r w:rsidRPr="000D39B7">
        <w:rPr>
          <w:rFonts w:ascii="Arial" w:eastAsia="Calibri" w:hAnsi="Arial" w:cs="Arial"/>
          <w:kern w:val="1"/>
          <w:lang w:val="x-none" w:eastAsia="pl-PL"/>
        </w:rPr>
        <w:t xml:space="preserve"> </w:t>
      </w:r>
      <w:r w:rsidR="004C45FF" w:rsidRPr="000D39B7">
        <w:rPr>
          <w:rFonts w:ascii="Helvetica" w:hAnsi="Helvetica" w:cs="Helvetica"/>
          <w:shd w:val="clear" w:color="auto" w:fill="FFFFFF"/>
        </w:rPr>
        <w:t xml:space="preserve">W punkcie 1.3. ust. 8. SWZ Zamawiający wskazał, że konieczne jest </w:t>
      </w:r>
      <w:r w:rsidR="004C45FF" w:rsidRPr="000D39B7">
        <w:rPr>
          <w:rFonts w:ascii="Helvetica" w:hAnsi="Helvetica" w:cs="Helvetica"/>
          <w:i/>
          <w:shd w:val="clear" w:color="auto" w:fill="FFFFFF"/>
        </w:rPr>
        <w:t>„</w:t>
      </w:r>
      <w:r w:rsidR="004C45FF" w:rsidRPr="000D39B7">
        <w:rPr>
          <w:rFonts w:ascii="Arial" w:eastAsia="Times New Roman" w:hAnsi="Arial" w:cs="Arial"/>
          <w:i/>
          <w:lang w:eastAsia="pl-PL"/>
        </w:rPr>
        <w:t>wykonanie oględzin zdemontowanego kotła wraz z oceną stanu technicznego poszczególnych jego elementów wraz z przedstawieniem Zamawiającemu wykazu ewentualnych napraw i ich kosztu”</w:t>
      </w:r>
      <w:r w:rsidR="004C45FF" w:rsidRPr="000D39B7">
        <w:rPr>
          <w:rFonts w:ascii="Arial" w:eastAsia="Times New Roman" w:hAnsi="Arial" w:cs="Arial"/>
          <w:lang w:eastAsia="pl-PL"/>
        </w:rPr>
        <w:t xml:space="preserve"> co pozwoli na zlecenie napraw bądź wymianę uszkodzonych elementów, aby kocioł przed zamontowaniem w miejscu docelowym był w pełni sprawny. Oczywiście koszt ww. usług nie jest kosztem, który należy uwzględnić w kosztach przedmiotu zamówienia, którego dotyczy postępowanie przetargowe</w:t>
      </w:r>
      <w:r w:rsidR="004C45FF" w:rsidRPr="000D39B7">
        <w:rPr>
          <w:rFonts w:ascii="Arial" w:eastAsia="Times New Roman" w:hAnsi="Arial" w:cs="Arial"/>
          <w:lang w:eastAsia="pl-PL"/>
        </w:rPr>
        <w:t>.</w:t>
      </w:r>
    </w:p>
    <w:p w:rsidR="00C91E13" w:rsidRPr="00A4641A" w:rsidRDefault="00C91E13" w:rsidP="00C91E13">
      <w:pPr>
        <w:spacing w:after="0" w:line="240" w:lineRule="auto"/>
        <w:ind w:left="54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1E13" w:rsidRPr="00A4641A" w:rsidRDefault="00C91E13" w:rsidP="00C91E13">
      <w:pPr>
        <w:spacing w:after="0" w:line="240" w:lineRule="auto"/>
        <w:ind w:left="54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Przewodniczący Komisji </w:t>
      </w:r>
    </w:p>
    <w:p w:rsidR="00C91E13" w:rsidRPr="00A4641A" w:rsidRDefault="00C91E13" w:rsidP="00C91E13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Przetargowej</w:t>
      </w:r>
    </w:p>
    <w:p w:rsidR="00C91E13" w:rsidRPr="00A4641A" w:rsidRDefault="00C91E13" w:rsidP="00C91E13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1E13" w:rsidRPr="00A4641A" w:rsidRDefault="00C91E13" w:rsidP="00C91E13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C91E13" w:rsidRPr="00A4641A" w:rsidRDefault="00C91E13" w:rsidP="00C91E13">
      <w:pPr>
        <w:widowControl w:val="0"/>
        <w:spacing w:after="0" w:line="240" w:lineRule="auto"/>
        <w:ind w:left="4248" w:firstLine="115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Łukasz Pełka</w:t>
      </w:r>
    </w:p>
    <w:sectPr w:rsidR="00C91E13" w:rsidRPr="00A4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3"/>
    <w:rsid w:val="000D39B7"/>
    <w:rsid w:val="00216D9E"/>
    <w:rsid w:val="004C45FF"/>
    <w:rsid w:val="008D6561"/>
    <w:rsid w:val="00C91E13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0148-A0C6-409E-A197-11A4AC99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2</cp:revision>
  <dcterms:created xsi:type="dcterms:W3CDTF">2022-03-16T07:57:00Z</dcterms:created>
  <dcterms:modified xsi:type="dcterms:W3CDTF">2022-03-16T11:27:00Z</dcterms:modified>
</cp:coreProperties>
</file>