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2C65" w:rsidRPr="00C849D4" w:rsidTr="00CE2C65">
        <w:tc>
          <w:tcPr>
            <w:tcW w:w="3536" w:type="dxa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</w:p>
        </w:tc>
      </w:tr>
      <w:tr w:rsidR="005A13D5" w:rsidRPr="00C849D4" w:rsidTr="00CE2C65">
        <w:tc>
          <w:tcPr>
            <w:tcW w:w="14144" w:type="dxa"/>
            <w:gridSpan w:val="4"/>
          </w:tcPr>
          <w:p w:rsidR="005A13D5" w:rsidRDefault="005A13D5" w:rsidP="00CE2C65">
            <w:pPr>
              <w:jc w:val="center"/>
              <w:rPr>
                <w:u w:val="single"/>
              </w:rPr>
            </w:pPr>
          </w:p>
          <w:p w:rsidR="005A13D5" w:rsidRPr="005A13D5" w:rsidRDefault="005A13D5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3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dotyczy: postępowania prowadzonego w trybie podstawowym na dostawę mleka i jego przetworów, znak sprawy: 4 WSzKzP.SZP.2612.5.2021</w:t>
            </w:r>
          </w:p>
          <w:p w:rsidR="005A13D5" w:rsidRPr="00C849D4" w:rsidRDefault="005A13D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FORMULARZ CENOWY</w:t>
            </w:r>
          </w:p>
          <w:p w:rsidR="00CE2C65" w:rsidRPr="00C849D4" w:rsidRDefault="00CE2C65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2C65" w:rsidRPr="00C849D4" w:rsidTr="00CE2C65">
        <w:tc>
          <w:tcPr>
            <w:tcW w:w="14144" w:type="dxa"/>
            <w:gridSpan w:val="4"/>
          </w:tcPr>
          <w:p w:rsidR="00CE2C65" w:rsidRPr="00C849D4" w:rsidRDefault="00CE2C65" w:rsidP="00CE2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849D4">
              <w:rPr>
                <w:rFonts w:ascii="Times New Roman" w:hAnsi="Times New Roman" w:cs="Times New Roman"/>
                <w:iCs/>
                <w:sz w:val="20"/>
                <w:szCs w:val="20"/>
              </w:rPr>
              <w:t>enę brutto (zł), będącą podstawą do wyliczenia punktów za cenę otrzymujemy ze wzoru: Wartość jednostkowa netto (zł) razy Ilość  – daje Wartość netto (zł), z której to wartości liczymy podatek VAT i po dodaniu podatku VAT do wartości netto otrzymujemy Cenę brutto (zł).</w:t>
            </w:r>
          </w:p>
        </w:tc>
      </w:tr>
    </w:tbl>
    <w:p w:rsidR="00CE2C65" w:rsidRPr="00C849D4" w:rsidRDefault="00CE2C65"/>
    <w:tbl>
      <w:tblPr>
        <w:tblpPr w:leftFromText="141" w:rightFromText="141" w:vertAnchor="text" w:horzAnchor="margin" w:tblpXSpec="center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859"/>
        <w:gridCol w:w="475"/>
        <w:gridCol w:w="752"/>
        <w:gridCol w:w="1250"/>
        <w:gridCol w:w="1499"/>
        <w:gridCol w:w="1528"/>
        <w:gridCol w:w="1528"/>
        <w:gridCol w:w="1675"/>
        <w:gridCol w:w="1574"/>
        <w:gridCol w:w="1528"/>
      </w:tblGrid>
      <w:tr w:rsidR="00C849D4" w:rsidRPr="00C849D4" w:rsidTr="00987122">
        <w:trPr>
          <w:trHeight w:val="706"/>
        </w:trPr>
        <w:tc>
          <w:tcPr>
            <w:tcW w:w="168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7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68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66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442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Wartość jednostkowa netto (zł)</w:t>
            </w:r>
          </w:p>
        </w:tc>
        <w:tc>
          <w:tcPr>
            <w:tcW w:w="530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540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540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592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przydatności/data minimalnej trwałości</w:t>
            </w:r>
          </w:p>
        </w:tc>
        <w:tc>
          <w:tcPr>
            <w:tcW w:w="556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Temperatura przechowywania produktu</w:t>
            </w:r>
          </w:p>
        </w:tc>
        <w:tc>
          <w:tcPr>
            <w:tcW w:w="540" w:type="pct"/>
            <w:vAlign w:val="center"/>
          </w:tcPr>
          <w:p w:rsidR="00C849D4" w:rsidRPr="00C849D4" w:rsidRDefault="00C849D4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Temperatura w czasie transportu wewnątrz pojazdu</w:t>
            </w:r>
          </w:p>
        </w:tc>
      </w:tr>
      <w:tr w:rsidR="00987122" w:rsidRPr="00C849D4" w:rsidTr="00987122">
        <w:trPr>
          <w:trHeight w:val="417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Mleko 2 %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5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17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Śmietana 18%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30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Ser twarogowy półtłusty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5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17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 xml:space="preserve">Ser topiony 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30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17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 xml:space="preserve">Ser żółty 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30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08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Jogurt owocowy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08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Jogurt naturalny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08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Mleko w proszku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90 dni</w:t>
            </w:r>
          </w:p>
        </w:tc>
        <w:tc>
          <w:tcPr>
            <w:tcW w:w="556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987122" w:rsidRPr="00C849D4" w:rsidTr="00987122">
        <w:trPr>
          <w:trHeight w:val="408"/>
        </w:trPr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87122" w:rsidRPr="00C849D4" w:rsidRDefault="00987122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Kefir</w:t>
            </w:r>
          </w:p>
        </w:tc>
        <w:tc>
          <w:tcPr>
            <w:tcW w:w="168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266" w:type="pct"/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442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987122" w:rsidRPr="00C849D4" w:rsidRDefault="00987122" w:rsidP="00C849D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87122" w:rsidRPr="00C849D4" w:rsidRDefault="00987122" w:rsidP="00C849D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14 dni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987122" w:rsidRPr="00987122" w:rsidRDefault="00987122" w:rsidP="00987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871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8712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C849D4" w:rsidRPr="00C849D4" w:rsidTr="00987122">
        <w:trPr>
          <w:cantSplit/>
          <w:trHeight w:val="408"/>
        </w:trPr>
        <w:tc>
          <w:tcPr>
            <w:tcW w:w="1701" w:type="pct"/>
            <w:gridSpan w:val="5"/>
            <w:vAlign w:val="center"/>
          </w:tcPr>
          <w:p w:rsidR="00C849D4" w:rsidRPr="00C849D4" w:rsidRDefault="00C849D4" w:rsidP="00C849D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849D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0" w:type="pct"/>
            <w:vAlign w:val="center"/>
          </w:tcPr>
          <w:p w:rsidR="00C849D4" w:rsidRPr="00C849D4" w:rsidRDefault="00C849D4" w:rsidP="00C849D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bottom w:val="nil"/>
            </w:tcBorders>
          </w:tcPr>
          <w:p w:rsidR="00C849D4" w:rsidRPr="00C849D4" w:rsidRDefault="00C849D4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849D4" w:rsidRPr="00C849D4" w:rsidRDefault="00C849D4" w:rsidP="00C849D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nil"/>
              <w:right w:val="nil"/>
            </w:tcBorders>
          </w:tcPr>
          <w:p w:rsidR="00C849D4" w:rsidRPr="00C849D4" w:rsidRDefault="00C849D4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</w:tcPr>
          <w:p w:rsidR="00C849D4" w:rsidRPr="00C849D4" w:rsidRDefault="00C849D4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nil"/>
              <w:bottom w:val="nil"/>
              <w:right w:val="nil"/>
            </w:tcBorders>
          </w:tcPr>
          <w:p w:rsidR="00C849D4" w:rsidRPr="00C849D4" w:rsidRDefault="00C849D4" w:rsidP="00C849D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2C65" w:rsidRPr="00C849D4" w:rsidRDefault="00CE2C65"/>
    <w:sectPr w:rsidR="00CE2C65" w:rsidRPr="00C849D4" w:rsidSect="00CE2C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BE" w:rsidRDefault="001E45BE" w:rsidP="00C849D4">
      <w:pPr>
        <w:spacing w:after="0" w:line="240" w:lineRule="auto"/>
      </w:pPr>
      <w:r>
        <w:separator/>
      </w:r>
    </w:p>
  </w:endnote>
  <w:endnote w:type="continuationSeparator" w:id="0">
    <w:p w:rsidR="001E45BE" w:rsidRDefault="001E45BE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BE" w:rsidRDefault="001E45BE" w:rsidP="00C849D4">
      <w:pPr>
        <w:spacing w:after="0" w:line="240" w:lineRule="auto"/>
      </w:pPr>
      <w:r>
        <w:separator/>
      </w:r>
    </w:p>
  </w:footnote>
  <w:footnote w:type="continuationSeparator" w:id="0">
    <w:p w:rsidR="001E45BE" w:rsidRDefault="001E45BE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65"/>
    <w:rsid w:val="001E45BE"/>
    <w:rsid w:val="00412C3A"/>
    <w:rsid w:val="00572996"/>
    <w:rsid w:val="005A13D5"/>
    <w:rsid w:val="005C7849"/>
    <w:rsid w:val="005E6CD2"/>
    <w:rsid w:val="007A48F5"/>
    <w:rsid w:val="00966D98"/>
    <w:rsid w:val="00987122"/>
    <w:rsid w:val="00996DE2"/>
    <w:rsid w:val="00AA1745"/>
    <w:rsid w:val="00BF1421"/>
    <w:rsid w:val="00C849D4"/>
    <w:rsid w:val="00CE2C65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5</cp:revision>
  <dcterms:created xsi:type="dcterms:W3CDTF">2021-03-18T09:29:00Z</dcterms:created>
  <dcterms:modified xsi:type="dcterms:W3CDTF">2021-04-26T09:32:00Z</dcterms:modified>
</cp:coreProperties>
</file>