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469CF" w14:textId="77777777" w:rsidR="00D6574E" w:rsidRPr="008F2F32" w:rsidRDefault="00BA2531" w:rsidP="008F2F32">
      <w:pPr>
        <w:pStyle w:val="Nagwek1"/>
        <w:spacing w:before="89"/>
        <w:jc w:val="both"/>
        <w:rPr>
          <w:rFonts w:asciiTheme="minorHAnsi" w:hAnsiTheme="minorHAnsi" w:cstheme="minorHAnsi"/>
          <w:sz w:val="24"/>
          <w:szCs w:val="24"/>
        </w:rPr>
      </w:pPr>
      <w:r w:rsidRPr="008F2F32">
        <w:rPr>
          <w:rFonts w:asciiTheme="minorHAnsi" w:hAnsiTheme="minorHAnsi" w:cstheme="minorHAnsi"/>
          <w:sz w:val="24"/>
          <w:szCs w:val="24"/>
        </w:rPr>
        <w:t>OPIS PRZEDMIOTU ZAMÓWIENIA</w:t>
      </w:r>
    </w:p>
    <w:p w14:paraId="712C115F" w14:textId="6B5E7D69" w:rsidR="00D6574E" w:rsidRPr="008F2F32" w:rsidRDefault="00BA2531" w:rsidP="00A554A6">
      <w:pPr>
        <w:pStyle w:val="Tekstpodstawowy"/>
        <w:spacing w:before="148" w:line="278" w:lineRule="auto"/>
        <w:ind w:left="399" w:right="115"/>
        <w:jc w:val="both"/>
        <w:rPr>
          <w:rFonts w:asciiTheme="minorHAnsi" w:hAnsiTheme="minorHAnsi" w:cstheme="minorHAnsi"/>
          <w:sz w:val="24"/>
          <w:szCs w:val="24"/>
        </w:rPr>
      </w:pPr>
      <w:r w:rsidRPr="008F2F32">
        <w:rPr>
          <w:rFonts w:asciiTheme="minorHAnsi" w:hAnsiTheme="minorHAnsi" w:cstheme="minorHAnsi"/>
          <w:sz w:val="24"/>
          <w:szCs w:val="24"/>
        </w:rPr>
        <w:t xml:space="preserve">Kod CPV (Wspólny Słownik Zamówień) – </w:t>
      </w:r>
      <w:r w:rsidR="00A554A6" w:rsidRPr="00A554A6">
        <w:rPr>
          <w:rFonts w:asciiTheme="minorHAnsi" w:hAnsiTheme="minorHAnsi" w:cstheme="minorHAnsi"/>
          <w:sz w:val="24"/>
          <w:szCs w:val="24"/>
        </w:rPr>
        <w:t>kod CPV 715200</w:t>
      </w:r>
      <w:r w:rsidR="00A554A6">
        <w:rPr>
          <w:rFonts w:asciiTheme="minorHAnsi" w:hAnsiTheme="minorHAnsi" w:cstheme="minorHAnsi"/>
          <w:sz w:val="24"/>
          <w:szCs w:val="24"/>
        </w:rPr>
        <w:t xml:space="preserve">00-9 Usługi nadzoru budowlanego; </w:t>
      </w:r>
      <w:r w:rsidR="00A554A6" w:rsidRPr="00A554A6">
        <w:rPr>
          <w:rFonts w:asciiTheme="minorHAnsi" w:hAnsiTheme="minorHAnsi" w:cstheme="minorHAnsi"/>
          <w:sz w:val="24"/>
          <w:szCs w:val="24"/>
        </w:rPr>
        <w:t>71521000-6 Usługi nadzorowania placu budowy</w:t>
      </w:r>
      <w:r w:rsidR="00A85ECF">
        <w:rPr>
          <w:rFonts w:asciiTheme="minorHAnsi" w:hAnsiTheme="minorHAnsi" w:cstheme="minorHAnsi"/>
          <w:sz w:val="24"/>
          <w:szCs w:val="24"/>
        </w:rPr>
        <w:t>.</w:t>
      </w:r>
    </w:p>
    <w:p w14:paraId="42A36E5C" w14:textId="07AF96F3" w:rsidR="00D6574E" w:rsidRPr="008F2F32" w:rsidRDefault="00BA2531" w:rsidP="008F2F32">
      <w:pPr>
        <w:pStyle w:val="Nagwek1"/>
        <w:numPr>
          <w:ilvl w:val="0"/>
          <w:numId w:val="14"/>
        </w:numPr>
        <w:tabs>
          <w:tab w:val="left" w:pos="400"/>
        </w:tabs>
        <w:spacing w:before="108"/>
        <w:jc w:val="both"/>
        <w:rPr>
          <w:rFonts w:asciiTheme="minorHAnsi" w:hAnsiTheme="minorHAnsi" w:cstheme="minorHAnsi"/>
          <w:sz w:val="24"/>
          <w:szCs w:val="24"/>
        </w:rPr>
      </w:pPr>
      <w:r w:rsidRPr="008F2F32">
        <w:rPr>
          <w:rFonts w:asciiTheme="minorHAnsi" w:hAnsiTheme="minorHAnsi" w:cstheme="minorHAnsi"/>
          <w:sz w:val="24"/>
          <w:szCs w:val="24"/>
        </w:rPr>
        <w:t>PRZEDMIOT</w:t>
      </w:r>
      <w:r w:rsidRPr="008F2F3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2F32">
        <w:rPr>
          <w:rFonts w:asciiTheme="minorHAnsi" w:hAnsiTheme="minorHAnsi" w:cstheme="minorHAnsi"/>
          <w:sz w:val="24"/>
          <w:szCs w:val="24"/>
        </w:rPr>
        <w:t>ZAMÓWIENIA</w:t>
      </w:r>
      <w:r w:rsidR="00B25437">
        <w:rPr>
          <w:rFonts w:asciiTheme="minorHAnsi" w:hAnsiTheme="minorHAnsi" w:cstheme="minorHAnsi"/>
          <w:sz w:val="24"/>
          <w:szCs w:val="24"/>
        </w:rPr>
        <w:t>:</w:t>
      </w:r>
    </w:p>
    <w:p w14:paraId="74C82DA5" w14:textId="66C4623E" w:rsidR="00D6574E" w:rsidRPr="008F2F32" w:rsidRDefault="0074507B" w:rsidP="008F2F32">
      <w:pPr>
        <w:pStyle w:val="Nagwek1"/>
        <w:spacing w:before="2"/>
        <w:ind w:right="1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Pełnienie funkcji Inspektora Nadzoru Inwestorskiego </w:t>
      </w:r>
      <w:r w:rsidR="00EE4141">
        <w:rPr>
          <w:rFonts w:asciiTheme="minorHAnsi" w:hAnsiTheme="minorHAnsi" w:cstheme="minorHAnsi"/>
          <w:sz w:val="24"/>
          <w:szCs w:val="24"/>
        </w:rPr>
        <w:t>nad realizacją</w:t>
      </w:r>
      <w:r w:rsidRPr="0074507B">
        <w:rPr>
          <w:rFonts w:asciiTheme="minorHAnsi" w:hAnsiTheme="minorHAnsi" w:cstheme="minorHAnsi"/>
          <w:sz w:val="24"/>
          <w:szCs w:val="24"/>
        </w:rPr>
        <w:t xml:space="preserve"> zadania</w:t>
      </w:r>
      <w:r>
        <w:rPr>
          <w:rFonts w:asciiTheme="minorHAnsi" w:hAnsiTheme="minorHAnsi" w:cstheme="minorHAnsi"/>
          <w:sz w:val="24"/>
          <w:szCs w:val="24"/>
        </w:rPr>
        <w:t xml:space="preserve"> pn.:</w:t>
      </w:r>
      <w:r w:rsidRPr="0074507B">
        <w:rPr>
          <w:rFonts w:asciiTheme="minorHAnsi" w:hAnsiTheme="minorHAnsi" w:cstheme="minorHAnsi"/>
          <w:sz w:val="24"/>
          <w:szCs w:val="24"/>
        </w:rPr>
        <w:t xml:space="preserve"> „</w:t>
      </w:r>
      <w:r w:rsidR="0098599F" w:rsidRPr="0098599F">
        <w:rPr>
          <w:rFonts w:asciiTheme="minorHAnsi" w:hAnsiTheme="minorHAnsi" w:cstheme="minorHAnsi"/>
          <w:sz w:val="24"/>
          <w:szCs w:val="24"/>
        </w:rPr>
        <w:t>Przebudowa i rozbudowa Stacji Uzdatniania Wody oraz przebudowa i rozbudowa sieci wodociągowej w miejscowości Lipowiec</w:t>
      </w:r>
      <w:r w:rsidRPr="0074507B">
        <w:rPr>
          <w:rFonts w:asciiTheme="minorHAnsi" w:hAnsiTheme="minorHAnsi" w:cstheme="minorHAnsi"/>
          <w:sz w:val="24"/>
          <w:szCs w:val="24"/>
        </w:rPr>
        <w:t>”</w:t>
      </w:r>
    </w:p>
    <w:p w14:paraId="711122DC" w14:textId="2A931BC4" w:rsidR="00C33748" w:rsidRDefault="00C33748" w:rsidP="002D43B9">
      <w:pPr>
        <w:pStyle w:val="Tekstpodstawowy"/>
        <w:spacing w:before="11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2F32">
        <w:rPr>
          <w:rFonts w:asciiTheme="minorHAnsi" w:hAnsiTheme="minorHAnsi" w:cstheme="minorHAnsi"/>
          <w:b/>
          <w:sz w:val="24"/>
          <w:szCs w:val="24"/>
        </w:rPr>
        <w:t xml:space="preserve">Miejscowość </w:t>
      </w:r>
      <w:r w:rsidR="008C4D87">
        <w:rPr>
          <w:rFonts w:asciiTheme="minorHAnsi" w:hAnsiTheme="minorHAnsi" w:cstheme="minorHAnsi"/>
          <w:b/>
          <w:sz w:val="24"/>
          <w:szCs w:val="24"/>
        </w:rPr>
        <w:t>Lipowiec</w:t>
      </w:r>
      <w:r w:rsidR="00502F70">
        <w:rPr>
          <w:rFonts w:asciiTheme="minorHAnsi" w:hAnsiTheme="minorHAnsi" w:cstheme="minorHAnsi"/>
          <w:b/>
          <w:sz w:val="24"/>
          <w:szCs w:val="24"/>
        </w:rPr>
        <w:t xml:space="preserve">, obręb geodezyjny </w:t>
      </w:r>
      <w:r w:rsidR="008C4D87">
        <w:rPr>
          <w:rFonts w:asciiTheme="minorHAnsi" w:hAnsiTheme="minorHAnsi" w:cstheme="minorHAnsi"/>
          <w:b/>
          <w:sz w:val="24"/>
          <w:szCs w:val="24"/>
        </w:rPr>
        <w:t>Lipowiec</w:t>
      </w:r>
      <w:r w:rsidR="0074507B">
        <w:rPr>
          <w:rFonts w:asciiTheme="minorHAnsi" w:hAnsiTheme="minorHAnsi" w:cstheme="minorHAnsi"/>
          <w:b/>
          <w:sz w:val="24"/>
          <w:szCs w:val="24"/>
        </w:rPr>
        <w:t>,</w:t>
      </w:r>
      <w:r w:rsidRPr="008F2F32">
        <w:rPr>
          <w:rFonts w:asciiTheme="minorHAnsi" w:hAnsiTheme="minorHAnsi" w:cstheme="minorHAnsi"/>
          <w:b/>
          <w:sz w:val="24"/>
          <w:szCs w:val="24"/>
        </w:rPr>
        <w:t xml:space="preserve"> dz. nr </w:t>
      </w:r>
      <w:r w:rsidR="00B3491E">
        <w:rPr>
          <w:rFonts w:asciiTheme="minorHAnsi" w:hAnsiTheme="minorHAnsi" w:cstheme="minorHAnsi"/>
          <w:b/>
          <w:sz w:val="24"/>
          <w:szCs w:val="24"/>
        </w:rPr>
        <w:t>117/6,</w:t>
      </w:r>
      <w:r w:rsidR="008C4D87">
        <w:rPr>
          <w:rFonts w:asciiTheme="minorHAnsi" w:hAnsiTheme="minorHAnsi" w:cstheme="minorHAnsi"/>
          <w:b/>
          <w:sz w:val="24"/>
          <w:szCs w:val="24"/>
        </w:rPr>
        <w:t xml:space="preserve"> 117/9</w:t>
      </w:r>
      <w:r w:rsidR="00B3491E">
        <w:rPr>
          <w:rFonts w:asciiTheme="minorHAnsi" w:hAnsiTheme="minorHAnsi" w:cstheme="minorHAnsi"/>
          <w:b/>
          <w:sz w:val="24"/>
          <w:szCs w:val="24"/>
        </w:rPr>
        <w:t>, 769, 779, 780, 781, 782/4, 783/1, 784, 152, 167/1, 167/3</w:t>
      </w:r>
      <w:r w:rsidRPr="008F2F32">
        <w:rPr>
          <w:rFonts w:asciiTheme="minorHAnsi" w:hAnsiTheme="minorHAnsi" w:cstheme="minorHAnsi"/>
          <w:b/>
          <w:sz w:val="24"/>
          <w:szCs w:val="24"/>
        </w:rPr>
        <w:t>;</w:t>
      </w:r>
    </w:p>
    <w:p w14:paraId="250F68E0" w14:textId="77777777" w:rsidR="001E7869" w:rsidRPr="008F2F32" w:rsidRDefault="001E7869" w:rsidP="006B7D9E">
      <w:pPr>
        <w:pStyle w:val="Tekstpodstawowy"/>
        <w:spacing w:before="11"/>
        <w:ind w:left="0" w:firstLine="39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B5FC04A" w14:textId="7B368FB4" w:rsidR="00A92EF7" w:rsidRDefault="00F47F0A" w:rsidP="00C11162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 w:rsidRPr="00F47F0A">
        <w:rPr>
          <w:rFonts w:asciiTheme="minorHAnsi" w:hAnsiTheme="minorHAnsi" w:cstheme="minorHAnsi"/>
          <w:sz w:val="24"/>
          <w:szCs w:val="24"/>
        </w:rPr>
        <w:t xml:space="preserve">Przedmiotem zamówienia jest usługa polegająca na pełnieniu funkcji nadzoru inwestorskiego </w:t>
      </w:r>
      <w:r w:rsidR="00B52A7D" w:rsidRPr="00B52A7D">
        <w:rPr>
          <w:rFonts w:asciiTheme="minorHAnsi" w:hAnsiTheme="minorHAnsi" w:cstheme="minorHAnsi"/>
          <w:sz w:val="24"/>
          <w:szCs w:val="24"/>
        </w:rPr>
        <w:t>całego procesu inwestycyjnego</w:t>
      </w:r>
      <w:r w:rsidR="008C4D87">
        <w:rPr>
          <w:rFonts w:asciiTheme="minorHAnsi" w:hAnsiTheme="minorHAnsi" w:cstheme="minorHAnsi"/>
          <w:sz w:val="24"/>
          <w:szCs w:val="24"/>
        </w:rPr>
        <w:t xml:space="preserve"> </w:t>
      </w:r>
      <w:r w:rsidR="008C4D87" w:rsidRPr="008C4D87">
        <w:rPr>
          <w:rFonts w:asciiTheme="minorHAnsi" w:hAnsiTheme="minorHAnsi" w:cstheme="minorHAnsi"/>
          <w:sz w:val="24"/>
          <w:szCs w:val="24"/>
        </w:rPr>
        <w:t>w specjalności instalacyjnej w zakresie sieci, instalacji i urządzeń wodociągowych, kanalizacyjnych</w:t>
      </w:r>
      <w:r w:rsidR="008C4D87">
        <w:rPr>
          <w:rFonts w:asciiTheme="minorHAnsi" w:hAnsiTheme="minorHAnsi" w:cstheme="minorHAnsi"/>
          <w:sz w:val="24"/>
          <w:szCs w:val="24"/>
        </w:rPr>
        <w:t>;</w:t>
      </w:r>
      <w:r w:rsidR="00B52A7D">
        <w:rPr>
          <w:rFonts w:asciiTheme="minorHAnsi" w:hAnsiTheme="minorHAnsi" w:cstheme="minorHAnsi"/>
          <w:sz w:val="24"/>
          <w:szCs w:val="24"/>
        </w:rPr>
        <w:t xml:space="preserve"> </w:t>
      </w:r>
      <w:r w:rsidR="008C4D87">
        <w:rPr>
          <w:rFonts w:asciiTheme="minorHAnsi" w:hAnsiTheme="minorHAnsi" w:cstheme="minorHAnsi"/>
          <w:sz w:val="24"/>
          <w:szCs w:val="24"/>
        </w:rPr>
        <w:t xml:space="preserve">w specjalności </w:t>
      </w:r>
      <w:proofErr w:type="spellStart"/>
      <w:r w:rsidR="008C4D87">
        <w:rPr>
          <w:rFonts w:asciiTheme="minorHAnsi" w:hAnsiTheme="minorHAnsi" w:cstheme="minorHAnsi"/>
          <w:sz w:val="24"/>
          <w:szCs w:val="24"/>
        </w:rPr>
        <w:t>konstrukcyjno</w:t>
      </w:r>
      <w:proofErr w:type="spellEnd"/>
      <w:r w:rsidR="008C4D87">
        <w:rPr>
          <w:rFonts w:asciiTheme="minorHAnsi" w:hAnsiTheme="minorHAnsi" w:cstheme="minorHAnsi"/>
          <w:sz w:val="24"/>
          <w:szCs w:val="24"/>
        </w:rPr>
        <w:t xml:space="preserve"> </w:t>
      </w:r>
      <w:r w:rsidR="00B52A7D" w:rsidRPr="00B52A7D">
        <w:rPr>
          <w:rFonts w:asciiTheme="minorHAnsi" w:hAnsiTheme="minorHAnsi" w:cstheme="minorHAnsi"/>
          <w:sz w:val="24"/>
          <w:szCs w:val="24"/>
        </w:rPr>
        <w:t>– budowlanej</w:t>
      </w:r>
      <w:r w:rsidR="008C4D87">
        <w:rPr>
          <w:rFonts w:asciiTheme="minorHAnsi" w:hAnsiTheme="minorHAnsi" w:cstheme="minorHAnsi"/>
          <w:sz w:val="24"/>
          <w:szCs w:val="24"/>
        </w:rPr>
        <w:t xml:space="preserve">, </w:t>
      </w:r>
      <w:r w:rsidR="00C11162" w:rsidRPr="00C11162">
        <w:rPr>
          <w:rFonts w:asciiTheme="minorHAnsi" w:hAnsiTheme="minorHAnsi" w:cstheme="minorHAnsi"/>
          <w:sz w:val="24"/>
          <w:szCs w:val="24"/>
        </w:rPr>
        <w:t>oraz wszystkie czynności</w:t>
      </w:r>
      <w:r w:rsidR="00C11162">
        <w:rPr>
          <w:rFonts w:asciiTheme="minorHAnsi" w:hAnsiTheme="minorHAnsi" w:cstheme="minorHAnsi"/>
          <w:sz w:val="24"/>
          <w:szCs w:val="24"/>
        </w:rPr>
        <w:t xml:space="preserve"> wynikające z prawa budowlanego</w:t>
      </w:r>
      <w:r w:rsidR="00C11162" w:rsidRPr="00C11162">
        <w:rPr>
          <w:rFonts w:asciiTheme="minorHAnsi" w:hAnsiTheme="minorHAnsi" w:cstheme="minorHAnsi"/>
          <w:sz w:val="24"/>
          <w:szCs w:val="24"/>
        </w:rPr>
        <w:t xml:space="preserve"> i umowy </w:t>
      </w:r>
      <w:r w:rsidR="008C4D87">
        <w:rPr>
          <w:rFonts w:asciiTheme="minorHAnsi" w:hAnsiTheme="minorHAnsi" w:cstheme="minorHAnsi"/>
          <w:sz w:val="24"/>
          <w:szCs w:val="24"/>
        </w:rPr>
        <w:br/>
      </w:r>
      <w:r w:rsidR="00C11162" w:rsidRPr="00C11162">
        <w:rPr>
          <w:rFonts w:asciiTheme="minorHAnsi" w:hAnsiTheme="minorHAnsi" w:cstheme="minorHAnsi"/>
          <w:sz w:val="24"/>
          <w:szCs w:val="24"/>
        </w:rPr>
        <w:t xml:space="preserve">z wykonawcą robót budowlanych pod nazwą </w:t>
      </w:r>
      <w:r w:rsidR="00C11162" w:rsidRPr="0098599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„</w:t>
      </w:r>
      <w:r w:rsidR="0098599F" w:rsidRPr="0098599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Przebudowa i rozbudowa Stacji Uzdatniania Wody oraz przebudowa i rozbudowa sieci wodociągowej w miejscowości Lipowiec</w:t>
      </w:r>
      <w:r w:rsidR="00C11162" w:rsidRPr="0098599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”</w:t>
      </w:r>
      <w:r w:rsidR="00C11162" w:rsidRPr="009859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11162" w:rsidRPr="00C11162">
        <w:rPr>
          <w:rFonts w:asciiTheme="minorHAnsi" w:hAnsiTheme="minorHAnsi" w:cstheme="minorHAnsi"/>
          <w:sz w:val="24"/>
          <w:szCs w:val="24"/>
        </w:rPr>
        <w:t>a w szczególności</w:t>
      </w:r>
      <w:r w:rsidR="00C11162">
        <w:rPr>
          <w:rFonts w:asciiTheme="minorHAnsi" w:hAnsiTheme="minorHAnsi" w:cstheme="minorHAnsi"/>
          <w:sz w:val="24"/>
          <w:szCs w:val="24"/>
        </w:rPr>
        <w:t>:</w:t>
      </w:r>
    </w:p>
    <w:p w14:paraId="116F2B50" w14:textId="77777777" w:rsidR="00305508" w:rsidRPr="00305508" w:rsidRDefault="00305508" w:rsidP="00305508">
      <w:pPr>
        <w:spacing w:before="100" w:beforeAutospacing="1" w:after="100" w:afterAutospacing="1" w:line="276" w:lineRule="auto"/>
        <w:ind w:left="426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1) reprezentowanie Zamawiającego na budowie;</w:t>
      </w:r>
    </w:p>
    <w:p w14:paraId="36A1FF07" w14:textId="43F1C00F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koordynacja realizacji zadania inwestycyjnego obejmującą wykonywanie wszystkich czynności niezbędnych do jego prawidłowej realizacji, zgodnie z wymaganiami Zamawiającego (w tym także uzgodnieniami zawartymi w trakcie realizacji umowy), zawartą umową, zasadami sztuki budowlanej, wiedzą techniczną i organizacyjną, obowiązującymi normami, należytą starannością oraz przy uwzględnieniu zawodowego - profesjonalnego charakteru wykonywanej działalności; </w:t>
      </w:r>
    </w:p>
    <w:p w14:paraId="7FC18FE6" w14:textId="3FBFD0E7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3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przygotowanie niezbędnych dokumentów do przekazania placu budowy oraz udział w przekazaniu placu budowy przez Zamawiającego, w tym przedstawienie Zamawiającemu, oświadczenia stwierdzającego przyjęcie obowiązku pełnienia nadzoru inwestorskiego nad robotami budowlanymi (w branżach: </w:t>
      </w:r>
      <w:r>
        <w:rPr>
          <w:rFonts w:asciiTheme="minorHAnsi" w:hAnsiTheme="minorHAnsi" w:cstheme="minorHAnsi"/>
          <w:bCs/>
          <w:sz w:val="24"/>
          <w:szCs w:val="24"/>
        </w:rPr>
        <w:t>konstrukcyjno-budowlanej</w:t>
      </w:r>
      <w:r w:rsidR="00D76DB7">
        <w:rPr>
          <w:rFonts w:asciiTheme="minorHAnsi" w:hAnsiTheme="minorHAnsi" w:cstheme="minorHAnsi"/>
          <w:bCs/>
          <w:sz w:val="24"/>
          <w:szCs w:val="24"/>
        </w:rPr>
        <w:t>, sanitarnej, elektrycznej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>), a także zaświadczenia o wpisie na listę członków właściwej izby samorządu zawodowego oraz innych dokumentów wymaganych przed rozpoczęciem robót budowlanych;</w:t>
      </w:r>
    </w:p>
    <w:p w14:paraId="3FBA5B06" w14:textId="6EA48CC0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4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sprawowanie stałego nadzoru inwestorskiego wielobranżowego, obejmującego wykonywanie wszystkich czynności przewidzianych dla Inspektora Nadzoru na mocy przepisów ustawy z dnia 7 lipca 1994 roku - Prawo budowlane, specyfikacji technicznych, warunków zawartej umowy i SWZ, od dnia podpisania umowy poprzez etap realizacji inwestycji (etap wykonywania dokumentacji projektowej oraz robót budowlanych), aż do odbioru końcowego i pogwarancyjnego łącznie z uczestniczeniem w odbiorach </w:t>
      </w:r>
      <w:r w:rsidR="00305508">
        <w:rPr>
          <w:rFonts w:asciiTheme="minorHAnsi" w:hAnsiTheme="minorHAnsi" w:cstheme="minorHAnsi"/>
          <w:bCs/>
          <w:sz w:val="24"/>
          <w:szCs w:val="24"/>
        </w:rPr>
        <w:br/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i przeglądach; </w:t>
      </w:r>
    </w:p>
    <w:p w14:paraId="6B42C161" w14:textId="7AC2640A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5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kontrola prawidłowości prowadzenia dziennika budowy i dokonywanie w nim wpisów stwierdzających wszystkie okoliczności mające znaczenie dla oceny właściwego wykonywania robót oraz innych dokumentów budowy; </w:t>
      </w:r>
    </w:p>
    <w:p w14:paraId="7B019C06" w14:textId="18F6281C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6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potwierdzanie aktualnego stanu robót w razie przerwy w robotach oraz w innych wypadkach, gdy zajdzie potrzeba ustalenia ilości, jakości i wartości robót zakresie niezbędnym do rozliczenia Wykonawcy robót z Zamawiającym; </w:t>
      </w:r>
    </w:p>
    <w:p w14:paraId="07CB80B4" w14:textId="20DD566A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7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uczestniczenie w kontrolach prowadzonych przez właściwe organy nadzoru </w:t>
      </w:r>
      <w:r w:rsidR="00305508">
        <w:rPr>
          <w:rFonts w:asciiTheme="minorHAnsi" w:hAnsiTheme="minorHAnsi" w:cstheme="minorHAnsi"/>
          <w:bCs/>
          <w:sz w:val="24"/>
          <w:szCs w:val="24"/>
        </w:rPr>
        <w:br/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i współudział przy realizacji ewentualnych zaleceń pokontrolnych; </w:t>
      </w:r>
    </w:p>
    <w:p w14:paraId="251529DF" w14:textId="1831E016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8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>) zwoływanie narad koordynacyjnych nie rzadziej niż 1 raz w miesiącu oraz na każde żądanie Zamawiającego;</w:t>
      </w:r>
    </w:p>
    <w:p w14:paraId="37F4177E" w14:textId="4187EDCF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9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sporządzanie protokołów (wraz z listą obecności) z narad zawierających m.in. opis zaawansowania prac/robót budowlanych w odniesieniu do uzgodnionego harmonogramu rzeczowo-finansowego, napotkane problemy oraz zastosowane środki zaradcze, wnioski i zalecenia Inspektora/ Kierownika budowy / Kierowników robót / Zamawiającego oraz innych zaproszonych osób. Protokół z narady koordynacyjnej / Rady Budowy Koordynator przekazuje Zamawiającemu i Wykonawcy w terminie 3 dni od dnia przeprowadzenia Rady; </w:t>
      </w:r>
    </w:p>
    <w:p w14:paraId="2A36218E" w14:textId="1D7CCCCD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1</w:t>
      </w:r>
      <w:r w:rsidR="004B5B06">
        <w:rPr>
          <w:rFonts w:asciiTheme="minorHAnsi" w:hAnsiTheme="minorHAnsi" w:cstheme="minorHAnsi"/>
          <w:bCs/>
          <w:sz w:val="24"/>
          <w:szCs w:val="24"/>
        </w:rPr>
        <w:t>0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opracowywanie, uzgadnianie i przesłanie Zamawiającemu dokumentów niezbędnych do prawidłowej realizacji zadania inwestycyjnego, w tym m.in. wzorów protokołów, pism, itp., w terminie 7 dni roboczych od podpisania umowy; </w:t>
      </w:r>
    </w:p>
    <w:p w14:paraId="79B203D2" w14:textId="68CD6E52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1</w:t>
      </w:r>
      <w:r w:rsidR="004B5B06">
        <w:rPr>
          <w:rFonts w:asciiTheme="minorHAnsi" w:hAnsiTheme="minorHAnsi" w:cstheme="minorHAnsi"/>
          <w:bCs/>
          <w:sz w:val="24"/>
          <w:szCs w:val="24"/>
        </w:rPr>
        <w:t>1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przekazywanie dokumentów, informacji, pism, korespondencji oraz dbanie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o prawidłowy i skuteczny obieg informacji/korespondencji pomiędzy wszystkimi Stronami procesu inwestycyjnego zaangażowanym w realizację przedsięwzięcia; </w:t>
      </w:r>
    </w:p>
    <w:p w14:paraId="3D499B2E" w14:textId="349DDFCA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1</w:t>
      </w:r>
      <w:r w:rsidR="004B5B06">
        <w:rPr>
          <w:rFonts w:asciiTheme="minorHAnsi" w:hAnsiTheme="minorHAnsi" w:cstheme="minorHAnsi"/>
          <w:bCs/>
          <w:sz w:val="24"/>
          <w:szCs w:val="24"/>
        </w:rPr>
        <w:t>2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dokonanie analizy, weryfikację poprawności i kompletności oraz opiniowanie i zatwierdzanie dokumentów przedstawianych przez Zamawiającego lub Wykonawcę robót budowlanych powstających w trakcie realizacji inwestycji w tym w szczególności: kompleksowej dokumentacji projektowej, kosztorysów, dziennika budowy, harmonogramów rzeczowo-finansowych robót, raportów miesięcznych, wniosków materiałowych (w tym.in.: certyfikatów, świadectw, aprobat technicznych, itp.), protokołów konieczności, rozliczeń z Podwykonawcami robót, geodezyjnej inwentaryzacji powykonawczej, dokumentacji powykonawczej, operatu kolaudacyjnego, itp. </w:t>
      </w:r>
    </w:p>
    <w:p w14:paraId="4BD31258" w14:textId="77777777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 xml:space="preserve">Inspektorzy Nadzoru zobowiązani są do dokonania weryfikacji, zatwierdzenia lub zgłoszenia uwag do dokumentów przekazanych przez Wykonawcę robót budowlanych lub Zamawiającego – w terminie 7 dni ; </w:t>
      </w:r>
    </w:p>
    <w:p w14:paraId="7B73A39D" w14:textId="7227B1B0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1</w:t>
      </w:r>
      <w:r w:rsidR="004B5B06">
        <w:rPr>
          <w:rFonts w:asciiTheme="minorHAnsi" w:hAnsiTheme="minorHAnsi" w:cstheme="minorHAnsi"/>
          <w:bCs/>
          <w:sz w:val="24"/>
          <w:szCs w:val="24"/>
        </w:rPr>
        <w:t>3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Zamawiający wymaga zapewnienia stałego nadzoru na budowie Inspektora Nadzoru w celu sprawdzenia jakości wykonywanych robót oraz wbudowywanych materiałów, zgodnie z wymaganiami specyfikacji technicznych, dokumentacji projektowej, zatwierdzonymi wnioskami materiałowymi oraz praktyką inżynierską, co najmniej jednego właściwego do aktualnego etapu robót, w trakcie realizacji robót. Przez stały nadzór na budowie Zamawiający rozumie obecność Inspektora Nadzoru tak często jak będzie to wynikało z potrzeb prawidłowego zapewnienia realizacji zamówienia - </w:t>
      </w:r>
      <w:r w:rsidRPr="00305508">
        <w:rPr>
          <w:rFonts w:asciiTheme="minorHAnsi" w:hAnsiTheme="minorHAnsi" w:cstheme="minorHAnsi"/>
          <w:bCs/>
          <w:sz w:val="24"/>
          <w:szCs w:val="24"/>
          <w:u w:val="single"/>
        </w:rPr>
        <w:t>nie rzadziej niż 3 razy w tygodniu i na każde żądanie Zamawiającego do 24 godzin od wezwania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 (każda obecność potwierdzona wpisem do dziennika budowy oraz na liście obecności stanowiącej załącznik do raportu mies</w:t>
      </w:r>
      <w:r w:rsidR="00952228">
        <w:rPr>
          <w:rFonts w:asciiTheme="minorHAnsi" w:hAnsiTheme="minorHAnsi" w:cstheme="minorHAnsi"/>
          <w:bCs/>
          <w:sz w:val="24"/>
          <w:szCs w:val="24"/>
        </w:rPr>
        <w:t>ięcznego, o którym mowa w pkt. 37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). Zamawiający wymaga od Wykonawcy informowania o czasie pobytu Inspektora Nadzoru </w:t>
      </w:r>
      <w:r w:rsidRPr="00305508">
        <w:rPr>
          <w:rFonts w:asciiTheme="minorHAnsi" w:hAnsiTheme="minorHAnsi" w:cstheme="minorHAnsi"/>
          <w:bCs/>
          <w:sz w:val="24"/>
          <w:szCs w:val="24"/>
        </w:rPr>
        <w:lastRenderedPageBreak/>
        <w:t>Inwestorskiego na terenie budowy.</w:t>
      </w:r>
    </w:p>
    <w:p w14:paraId="1E58C296" w14:textId="6C6ED0B8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1</w:t>
      </w:r>
      <w:r w:rsidR="004B5B06">
        <w:rPr>
          <w:rFonts w:asciiTheme="minorHAnsi" w:hAnsiTheme="minorHAnsi" w:cstheme="minorHAnsi"/>
          <w:bCs/>
          <w:sz w:val="24"/>
          <w:szCs w:val="24"/>
        </w:rPr>
        <w:t>4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nadzór nad zapewnieniem bezpieczeństwa, ochrony zdrowia, przestrzegania przepisów p. pożarowych, bezpieczeństwa i higieny pracy przez wszystkich uczestników procesu realizacji inwestycji; </w:t>
      </w:r>
    </w:p>
    <w:p w14:paraId="4E2DB468" w14:textId="20FE7762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1</w:t>
      </w:r>
      <w:r w:rsidR="004B5B06">
        <w:rPr>
          <w:rFonts w:asciiTheme="minorHAnsi" w:hAnsiTheme="minorHAnsi" w:cstheme="minorHAnsi"/>
          <w:bCs/>
          <w:sz w:val="24"/>
          <w:szCs w:val="24"/>
        </w:rPr>
        <w:t>5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zatwierdzanie materiałów budowlanych, urządzeń i dostaw przewidzianych do wbudowania, żądanie i kontrola dokumentów jakości, aprobat, deklaracji zgodności, atestów, itp. w celu niedopuszczenia do zastosowania materiałów niezgodnych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z dokumentacja projektową, wadliwych lub niedopuszczonych do stosowania w Polsce; </w:t>
      </w:r>
    </w:p>
    <w:p w14:paraId="4A6ED14C" w14:textId="3DA6C4A5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16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wydawanie – po uzgodnieniu merytorycznym z Zamawiającym – Wykonawcy robót budowlanych, w istotnych sprawach dotyczących realizacji robot, poleceń w formie pisemnej (polecenia wydawane Wykonawcy robót budowlanych nie mogą w jakikolwiek sposób zmieniać postanowień umowy na roboty budowlane zawartej pomiędzy Wykonawcą robót budowlanych a Zamawiającym); </w:t>
      </w:r>
    </w:p>
    <w:p w14:paraId="18603072" w14:textId="4F5B08EA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1</w:t>
      </w:r>
      <w:r w:rsidR="004B5B06">
        <w:rPr>
          <w:rFonts w:asciiTheme="minorHAnsi" w:hAnsiTheme="minorHAnsi" w:cstheme="minorHAnsi"/>
          <w:bCs/>
          <w:sz w:val="24"/>
          <w:szCs w:val="24"/>
        </w:rPr>
        <w:t>7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wydawanie poleceń Wykonawcy robót potwierdzonych wpisem do dziennika budowy dotyczących m.in.: </w:t>
      </w:r>
    </w:p>
    <w:p w14:paraId="3D2F451B" w14:textId="77777777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 xml:space="preserve">− wykonania badań materiałów lub robót budzących wątpliwość co do ich jakości, </w:t>
      </w:r>
    </w:p>
    <w:p w14:paraId="597ADF6B" w14:textId="77777777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 xml:space="preserve">− usuwania nieprawidłowości lub zagrożeń, </w:t>
      </w:r>
    </w:p>
    <w:p w14:paraId="59D9F811" w14:textId="527F53D9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 xml:space="preserve">− żądania od Kierownika budowy dokonania poprawek bądź ponownego wykonania wadliwie wykonanych robót, a także wstrzymania dalszych robót budowlanych,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w przypadku, gdyby ich kontynuacja mogła wywołać zagrożenie bądź spowodować niedopuszczalną niezgodność z dokumentacją projektową; </w:t>
      </w:r>
    </w:p>
    <w:p w14:paraId="1A0E891B" w14:textId="507EE02E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18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nadzór i akceptację przeprowadzonych prób, badań i sprawdzeń potwierdzonych wpisem do dziennika budowy; </w:t>
      </w:r>
    </w:p>
    <w:p w14:paraId="3AAE9DFC" w14:textId="5EAD4EF8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19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zapewnienie zgodności wykonanych robót z technicznymi i umownymi wymaganiami wykonania robót; </w:t>
      </w:r>
    </w:p>
    <w:p w14:paraId="57EFA9D5" w14:textId="67754974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2</w:t>
      </w:r>
      <w:r w:rsidR="004B5B06">
        <w:rPr>
          <w:rFonts w:asciiTheme="minorHAnsi" w:hAnsiTheme="minorHAnsi" w:cstheme="minorHAnsi"/>
          <w:bCs/>
          <w:sz w:val="24"/>
          <w:szCs w:val="24"/>
        </w:rPr>
        <w:t>0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niezwłoczne reagowanie na niewłaściwe działanie Wykonawcy, które może mieć negatywny wpływ na bezpieczeństwo i prawidłową realizację zadania; </w:t>
      </w:r>
    </w:p>
    <w:p w14:paraId="20532FB1" w14:textId="3F353D74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2</w:t>
      </w:r>
      <w:r w:rsidR="004B5B06">
        <w:rPr>
          <w:rFonts w:asciiTheme="minorHAnsi" w:hAnsiTheme="minorHAnsi" w:cstheme="minorHAnsi"/>
          <w:bCs/>
          <w:sz w:val="24"/>
          <w:szCs w:val="24"/>
        </w:rPr>
        <w:t>1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sprawdzanie wykonanych robót i powiadamianie Wykonawcy robót o wykrytych wadach oraz określanie zakresu koniecznych do wykonania robót poprawkowych; </w:t>
      </w:r>
    </w:p>
    <w:p w14:paraId="32594E93" w14:textId="6380C5F5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2</w:t>
      </w:r>
      <w:r w:rsidR="004B5B06">
        <w:rPr>
          <w:rFonts w:asciiTheme="minorHAnsi" w:hAnsiTheme="minorHAnsi" w:cstheme="minorHAnsi"/>
          <w:bCs/>
          <w:sz w:val="24"/>
          <w:szCs w:val="24"/>
        </w:rPr>
        <w:t>2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nadzór oraz odbiór robót poprawkowych wykonanych przez Wykonawcę robót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w ramach usunięcia wad wraz ze sporządzeniem protokołu potwierdzającego powyższe; </w:t>
      </w:r>
    </w:p>
    <w:p w14:paraId="27283CDD" w14:textId="07618762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2</w:t>
      </w:r>
      <w:r w:rsidR="004B5B06">
        <w:rPr>
          <w:rFonts w:asciiTheme="minorHAnsi" w:hAnsiTheme="minorHAnsi" w:cstheme="minorHAnsi"/>
          <w:bCs/>
          <w:sz w:val="24"/>
          <w:szCs w:val="24"/>
        </w:rPr>
        <w:t>3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udzielanie, na żądanie Zamawiającego, wszelkich informacji i wyjaśnień o stanie realizacji robót w wyznaczonym przez niego terminie; </w:t>
      </w:r>
    </w:p>
    <w:p w14:paraId="4DB3AD7F" w14:textId="07C52008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2</w:t>
      </w:r>
      <w:r w:rsidR="004B5B06">
        <w:rPr>
          <w:rFonts w:asciiTheme="minorHAnsi" w:hAnsiTheme="minorHAnsi" w:cstheme="minorHAnsi"/>
          <w:bCs/>
          <w:sz w:val="24"/>
          <w:szCs w:val="24"/>
        </w:rPr>
        <w:t>4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niezwłoczne informowanie Zamawiającego o wszelkich zagrożeniach występujących podczas realizacji robot, które mogą mieć wpływ na wydłużenie terminu, pogorszenie jakości lub zwiększenie kosztów realizacji inwestycji oraz o możliwych / podejmowanych działaniach zapobiegawczych i naprawczych. Bez uprzedniej zgody Zamawiającego mogą być wykonywane jedynie prace niezbędne ze względu na bezpieczeństwo lub konieczność zapobieżenia awarii; </w:t>
      </w:r>
    </w:p>
    <w:p w14:paraId="0113B85B" w14:textId="00B53AA9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2</w:t>
      </w:r>
      <w:r w:rsidR="004B5B06">
        <w:rPr>
          <w:rFonts w:asciiTheme="minorHAnsi" w:hAnsiTheme="minorHAnsi" w:cstheme="minorHAnsi"/>
          <w:bCs/>
          <w:sz w:val="24"/>
          <w:szCs w:val="24"/>
        </w:rPr>
        <w:t>5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reprezentowanie interesów Zamawiającego na budowie w zakresie spraw technicznych i ekonomicznych umożliwiających osiągnięcie celu inwestycji i osiągnięcie najkorzystniejszych efektów techniczno-ekonomicznych; </w:t>
      </w:r>
    </w:p>
    <w:p w14:paraId="6C943F04" w14:textId="41D7222E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26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>) wyegzekwowanie od Wykonawcy</w:t>
      </w:r>
      <w:r w:rsidR="00754EE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usług projektowych i robót budowlanych wszystkich warunków realizacji umowy o roboty budowlane zawartej pomiędzy Zamawiającym, a Wykonawcą robót budowlanych, w tym także m.in.: wykonania bez dodatkowego wynagrodzenia wszelkich robót subsydiarnych, które zgodnie z wiedzą techniczną są niezbędne do wykonania robót objętych dokumentacją projektową – nawet w przypadku ich nieujęcia w dokumentacji projektowej; </w:t>
      </w:r>
    </w:p>
    <w:p w14:paraId="0E4272FF" w14:textId="6534B53F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27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monitorowanie i weryfikowanie podmiotów wykonujących roboty tak, aby były one wykonywane wyłącznie przez Wykonawcę, z którym Zamawiający zawarł umowę, zaś w przypadku Podwykonawców, aby były to wyłącznie podmioty zgłoszone </w:t>
      </w:r>
      <w:r w:rsidR="00305508">
        <w:rPr>
          <w:rFonts w:asciiTheme="minorHAnsi" w:hAnsiTheme="minorHAnsi" w:cstheme="minorHAnsi"/>
          <w:bCs/>
          <w:sz w:val="24"/>
          <w:szCs w:val="24"/>
        </w:rPr>
        <w:br/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i zaakceptowane przez Zamawiającego; </w:t>
      </w:r>
    </w:p>
    <w:p w14:paraId="264246ED" w14:textId="220A3A8B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2</w:t>
      </w:r>
      <w:r w:rsidR="004265C8">
        <w:rPr>
          <w:rFonts w:asciiTheme="minorHAnsi" w:hAnsiTheme="minorHAnsi" w:cstheme="minorHAnsi"/>
          <w:bCs/>
          <w:sz w:val="24"/>
          <w:szCs w:val="24"/>
        </w:rPr>
        <w:t>8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kontrolowanie, sprawdzanie i egzekwowanie od Wykonawcy usług projektowych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i robót budowlanych wykonania i rozliczenia inwestycji w terminach oraz zgodnie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z ustalonym harmonogramem rzeczowo-finansowym; </w:t>
      </w:r>
    </w:p>
    <w:p w14:paraId="57A7C4F8" w14:textId="54D92A96" w:rsidR="00305508" w:rsidRPr="00305508" w:rsidRDefault="004265C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29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sporządzanie i przedkładanie Zamawiającemu protokołów dotyczących konieczności wykonania robót zamiennych lub dodatkowych lub zaniechania robót. Nadzór Inwestorski przygotowuje protokół konieczności spisany przy udziale Kierownika budowy, Przedstawicieli Wykonawcy robót, Nadzoru Inwestorskiego i Zamawiającego, zawierający m.in.: opis powstałych problemów technicznych, opis zmian koniecznych w dokumentacji projektowej, opis niezbędnych do wykonania robót zamiennych/ dodatkowych/ zaniechanych. Nadzór Inwestorski zobowiązany jest do weryfikacji, sprawdzenia </w:t>
      </w:r>
      <w:r w:rsidR="00305508">
        <w:rPr>
          <w:rFonts w:asciiTheme="minorHAnsi" w:hAnsiTheme="minorHAnsi" w:cstheme="minorHAnsi"/>
          <w:bCs/>
          <w:sz w:val="24"/>
          <w:szCs w:val="24"/>
        </w:rPr>
        <w:br/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i zatwierdzenia (zgłoszenia zastrzeżeń) do kalkulacji kosztów Wykonawcy robót na wykonanie robót zamiennych/ dodatkowych/ zaniechanych. Wartość i zakres robót zamiennych każdorazowo, będzie podlegać weryfikacji i akceptacji Zamawiającego w aspekcie postanowień zawartej przez Zamawiającego umowy o wykonanie robót budowlanych z Wykonawcą robót budowlanych. Wydanie przez Nadzór Inwestorski polecenia wykonania robót zamiennych odbywać się może wyłącznie po uzyskaniu pisemnej zgody Zamawiającego; </w:t>
      </w:r>
    </w:p>
    <w:p w14:paraId="5A3C33E3" w14:textId="0B829D13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3</w:t>
      </w:r>
      <w:r w:rsidR="004265C8">
        <w:rPr>
          <w:rFonts w:asciiTheme="minorHAnsi" w:hAnsiTheme="minorHAnsi" w:cstheme="minorHAnsi"/>
          <w:bCs/>
          <w:sz w:val="24"/>
          <w:szCs w:val="24"/>
        </w:rPr>
        <w:t>0)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 działanie w ścisłej współpracy z osobami wskazanymi przez Zamawiającego odpowiedzialnymi za realizację zadania, mające zawsze na względzie pomyślne ukończenie robót zgodnie z dokumentacją, w sposób poprawny jakościowo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w przewidzianych terminach i budżecie; </w:t>
      </w:r>
    </w:p>
    <w:p w14:paraId="529F647B" w14:textId="57F3CBF4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3</w:t>
      </w:r>
      <w:r w:rsidR="004265C8">
        <w:rPr>
          <w:rFonts w:asciiTheme="minorHAnsi" w:hAnsiTheme="minorHAnsi" w:cstheme="minorHAnsi"/>
          <w:bCs/>
          <w:sz w:val="24"/>
          <w:szCs w:val="24"/>
        </w:rPr>
        <w:t>1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czynne uczestniczenie oraz wspieranie Zamawiającego we wszystkich działaniach technicznych, administracyjnych i finansowych związanych z realizacją umowy na roboty budowlane, w tym także uczestniczenie w rozwiązywaniu pojawiających się problemów oraz proponowanie sposobu ich rozwiązania – sporządzanie niezbędnych opinii, weryfikacji, itp. w przypadku wszelkiego rodzaju skarg i roszczeń osób trzecich lub też pojawiających się ewentualnych kwestii spornych pomiędzy Wykonawcą robót budowlanych, a Zamawiającym zarówno w trakcie realizacji robót jak również w okresie udzielonej przez Wykonawcę gwarancji i rękojmi; </w:t>
      </w:r>
    </w:p>
    <w:p w14:paraId="47DE946E" w14:textId="52C49D98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3</w:t>
      </w:r>
      <w:r w:rsidR="004265C8">
        <w:rPr>
          <w:rFonts w:asciiTheme="minorHAnsi" w:hAnsiTheme="minorHAnsi" w:cstheme="minorHAnsi"/>
          <w:bCs/>
          <w:sz w:val="24"/>
          <w:szCs w:val="24"/>
        </w:rPr>
        <w:t>2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wstrzymywanie części lub całości robót w przypadku stwierdzenia zagrożenia bezpieczeństwa ludzi, mienia lub działań Wykonawcy robót budowlanych niezgodnych z warunkami technicznymi, oraz umową i SWZ; </w:t>
      </w:r>
    </w:p>
    <w:p w14:paraId="40F12052" w14:textId="0B4DEF2C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lastRenderedPageBreak/>
        <w:t>3</w:t>
      </w:r>
      <w:r w:rsidR="004265C8">
        <w:rPr>
          <w:rFonts w:asciiTheme="minorHAnsi" w:hAnsiTheme="minorHAnsi" w:cstheme="minorHAnsi"/>
          <w:bCs/>
          <w:sz w:val="24"/>
          <w:szCs w:val="24"/>
        </w:rPr>
        <w:t>3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weryfikacja i egzekwowanie spełniania przez Wykonawcę robót budowalnych (Podwykonawców) wymagań m.in. w zakresie: </w:t>
      </w:r>
    </w:p>
    <w:p w14:paraId="7D71B3E4" w14:textId="69F6DB8C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 xml:space="preserve">− utrzymania w należytej sprawności oznakowania i zabezpieczenia terenu budowy,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a także w trakcie prowadzenia robót – zabezpieczenia i uniemożliwienia dostępu na teren budowy osobom postronnym oraz zabezpieczenia ruchu pieszych w strefie zagrożenia, </w:t>
      </w:r>
    </w:p>
    <w:p w14:paraId="0E0F2452" w14:textId="77777777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 xml:space="preserve">− sprzętu użytego do realizacji przedmiotu zamówienia, </w:t>
      </w:r>
    </w:p>
    <w:p w14:paraId="75F1263E" w14:textId="77777777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− zatrudniania na podstawie umowy o pracę, przez cały okres realizacji zamówienia, wszystkich osób wykonujących czynności określone w umowie o roboty budowlane,</w:t>
      </w:r>
    </w:p>
    <w:p w14:paraId="3F550B2A" w14:textId="77777777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 xml:space="preserve">− sposobu składowania i przechowywania materiałów, </w:t>
      </w:r>
    </w:p>
    <w:p w14:paraId="3C9A20CD" w14:textId="77777777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 xml:space="preserve">− sposobu zagospodarowania i miejsca składowania odpadów powstałych w wyniku prowadzenia robót budowlanych, przekazywania Zamawiającemu dokumentów potwierdzających powyższe; </w:t>
      </w:r>
    </w:p>
    <w:p w14:paraId="7FE92A71" w14:textId="099E5E44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3</w:t>
      </w:r>
      <w:r w:rsidR="004265C8">
        <w:rPr>
          <w:rFonts w:asciiTheme="minorHAnsi" w:hAnsiTheme="minorHAnsi" w:cstheme="minorHAnsi"/>
          <w:bCs/>
          <w:sz w:val="24"/>
          <w:szCs w:val="24"/>
        </w:rPr>
        <w:t>4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sprawdzenie i odbiór robót zanikających i ulegających zakryciu wraz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z dokumentowaniem tych czynności; </w:t>
      </w:r>
    </w:p>
    <w:p w14:paraId="2F0E2651" w14:textId="73A110E1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3</w:t>
      </w:r>
      <w:r w:rsidR="004265C8">
        <w:rPr>
          <w:rFonts w:asciiTheme="minorHAnsi" w:hAnsiTheme="minorHAnsi" w:cstheme="minorHAnsi"/>
          <w:bCs/>
          <w:sz w:val="24"/>
          <w:szCs w:val="24"/>
        </w:rPr>
        <w:t>5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potwierdzanie osiągnięcia przez Wykonawcę robót budowalnych gotowości do odbioru oraz uczestniczenie Inspektora Nadzoru w odbiorach częściowych i odbiorze końcowym robót; </w:t>
      </w:r>
    </w:p>
    <w:p w14:paraId="4CE0AF3E" w14:textId="4EABBC0E" w:rsidR="00305508" w:rsidRPr="00305508" w:rsidRDefault="004265C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36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przeprowadzanie odbiorów częściowych i odbioru końcowego nadzorowanych robót w tym także sprawdzenie i potwierdzenie kompletności oraz prawidłowości dokumentów przedłożonych przez Wykonawcę robót budowlanych wymaganych do odbiorów; </w:t>
      </w:r>
    </w:p>
    <w:p w14:paraId="62AFB1BE" w14:textId="619D0124" w:rsidR="00305508" w:rsidRPr="00305508" w:rsidRDefault="004265C8" w:rsidP="00305508">
      <w:pPr>
        <w:spacing w:before="100" w:beforeAutospacing="1" w:after="100" w:afterAutospacing="1" w:line="276" w:lineRule="auto"/>
        <w:ind w:left="426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37</w:t>
      </w:r>
      <w:r w:rsidR="00305508" w:rsidRPr="00305508">
        <w:rPr>
          <w:rFonts w:asciiTheme="minorHAnsi" w:hAnsiTheme="minorHAnsi" w:cstheme="minorHAnsi"/>
          <w:b/>
          <w:bCs/>
          <w:sz w:val="24"/>
          <w:szCs w:val="24"/>
        </w:rPr>
        <w:t>) sporządzanie w terminie do 15 dnia każdego miesiąca zamawiającemu Raportów Miesięcznych, które obejmować będą każdy kolejny następujący po sobie miesiąc kalendarzowy.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 Pierwszy Raport miesięczny zostanie przedłożony w dacie/terminie, dla której będzie on obejmował okres dłuższy niż 1 miesiąc po przekazaniu terenu budowy Wykonawcy robót budowlanych. Raport miesięczny winien zawierać w szczególności:</w:t>
      </w:r>
    </w:p>
    <w:p w14:paraId="0942A629" w14:textId="77777777" w:rsidR="00305508" w:rsidRPr="00305508" w:rsidRDefault="00305508" w:rsidP="00305508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76" w:lineRule="auto"/>
        <w:ind w:left="426" w:firstLine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 xml:space="preserve">opis istotnych czynności i decyzji Inspektora Nadzoru Inwestorskiego </w:t>
      </w:r>
      <w:r w:rsidRPr="00305508">
        <w:rPr>
          <w:rFonts w:asciiTheme="minorHAnsi" w:hAnsiTheme="minorHAnsi" w:cstheme="minorHAnsi"/>
          <w:bCs/>
          <w:sz w:val="24"/>
          <w:szCs w:val="24"/>
        </w:rPr>
        <w:br/>
        <w:t>w raportowanym okresie;</w:t>
      </w:r>
    </w:p>
    <w:p w14:paraId="5CED2818" w14:textId="77777777" w:rsidR="00305508" w:rsidRPr="00305508" w:rsidRDefault="00305508" w:rsidP="00305508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76" w:lineRule="auto"/>
        <w:ind w:left="426" w:firstLine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dokładną informację na temat stanu realizacji usługi nadzoru dla umowy na roboty budowlane:</w:t>
      </w:r>
    </w:p>
    <w:p w14:paraId="1127F936" w14:textId="77777777" w:rsidR="00305508" w:rsidRPr="00305508" w:rsidRDefault="00305508" w:rsidP="00305508">
      <w:pPr>
        <w:spacing w:before="100" w:beforeAutospacing="1" w:after="100" w:afterAutospacing="1" w:line="276" w:lineRule="auto"/>
        <w:ind w:left="426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- z punktu widzenia terminu realizacji umowy na roboty budowlane,</w:t>
      </w:r>
    </w:p>
    <w:p w14:paraId="459053F3" w14:textId="77777777" w:rsidR="00305508" w:rsidRPr="00305508" w:rsidRDefault="00305508" w:rsidP="00305508">
      <w:pPr>
        <w:spacing w:before="100" w:beforeAutospacing="1" w:after="100" w:afterAutospacing="1" w:line="276" w:lineRule="auto"/>
        <w:ind w:left="426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- z punktu widzenia czasu trwania umowy o nadzór inwestorski;</w:t>
      </w:r>
    </w:p>
    <w:p w14:paraId="4CF1681E" w14:textId="77777777" w:rsidR="00305508" w:rsidRPr="00305508" w:rsidRDefault="00305508" w:rsidP="00305508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76" w:lineRule="auto"/>
        <w:ind w:left="426" w:firstLine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opis podjętych przez inspektora nadzoru inwestorskiego czynności na budowie, w tym dokonane odbiory robót, listę wniosków materiałowych z podziałem na: ile wpłynęło w okresie sprawozdawczym, ilość rozpatrzonych w tym odrzuconych, zaakceptowanych oraz przekazanych do uzupełnienia wraz z kopią wniosków;</w:t>
      </w:r>
    </w:p>
    <w:p w14:paraId="643434BE" w14:textId="77777777" w:rsidR="00305508" w:rsidRPr="00305508" w:rsidRDefault="00305508" w:rsidP="00305508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76" w:lineRule="auto"/>
        <w:ind w:left="426" w:firstLine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dokumentację fotograficzną;</w:t>
      </w:r>
    </w:p>
    <w:p w14:paraId="41D841CD" w14:textId="77777777" w:rsidR="00305508" w:rsidRPr="00305508" w:rsidRDefault="00305508" w:rsidP="00305508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76" w:lineRule="auto"/>
        <w:ind w:left="426" w:firstLine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wskazanie występujących zagrożeń w terminowej realizacji kontraktu na roboty budowlane;</w:t>
      </w:r>
    </w:p>
    <w:p w14:paraId="20613B14" w14:textId="540464D1" w:rsidR="00305508" w:rsidRPr="00305508" w:rsidRDefault="00305508" w:rsidP="00305508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76" w:lineRule="auto"/>
        <w:ind w:left="426" w:firstLine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 xml:space="preserve">dokładną informację na temat stanu realizacji umowy na roboty budowlane w odniesieniu do zatwierdzonego harmonogramu; dokładną informację na temat występujących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w danym okresie robót dodatkowych, uzupełniających, zamiennych, zaniechanych.; </w:t>
      </w:r>
    </w:p>
    <w:p w14:paraId="4D242D6E" w14:textId="78BEC623" w:rsidR="00305508" w:rsidRPr="00305508" w:rsidRDefault="004265C8" w:rsidP="00305508">
      <w:pPr>
        <w:spacing w:before="100" w:beforeAutospacing="1" w:after="100" w:afterAutospacing="1" w:line="276" w:lineRule="auto"/>
        <w:ind w:left="426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38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współpraca z projektantem/nadzorem autorskim, w tym m.in. zgłaszanie projektantowi zastrzeżeń do dokumentacji projektowej wynikłych podczas realizacji robót budowlanych i egzekwowanie od projektanta stosownych poprawek; </w:t>
      </w:r>
    </w:p>
    <w:p w14:paraId="7FEFB384" w14:textId="0494B55D" w:rsidR="00305508" w:rsidRPr="00305508" w:rsidRDefault="00305508" w:rsidP="00305508">
      <w:pPr>
        <w:spacing w:before="100" w:beforeAutospacing="1" w:after="100" w:afterAutospacing="1" w:line="276" w:lineRule="auto"/>
        <w:ind w:left="426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3</w:t>
      </w:r>
      <w:r w:rsidR="004265C8">
        <w:rPr>
          <w:rFonts w:asciiTheme="minorHAnsi" w:hAnsiTheme="minorHAnsi" w:cstheme="minorHAnsi"/>
          <w:bCs/>
          <w:sz w:val="24"/>
          <w:szCs w:val="24"/>
        </w:rPr>
        <w:t>9</w:t>
      </w:r>
      <w:r w:rsidRPr="00305508">
        <w:rPr>
          <w:rFonts w:asciiTheme="minorHAnsi" w:hAnsiTheme="minorHAnsi" w:cstheme="minorHAnsi"/>
          <w:bCs/>
          <w:sz w:val="24"/>
          <w:szCs w:val="24"/>
        </w:rPr>
        <w:t>) sprawdzenie kompletności i poprawności dokumentacji powykonawczej oraz ewidencjonowanie zmian wprowadzanych w trakcie realizacji robót budowlanych, przed dokonaniem odbioru końcowego;</w:t>
      </w:r>
    </w:p>
    <w:p w14:paraId="29C6D800" w14:textId="54145EA0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4</w:t>
      </w:r>
      <w:r w:rsidR="004265C8">
        <w:rPr>
          <w:rFonts w:asciiTheme="minorHAnsi" w:hAnsiTheme="minorHAnsi" w:cstheme="minorHAnsi"/>
          <w:bCs/>
          <w:sz w:val="24"/>
          <w:szCs w:val="24"/>
        </w:rPr>
        <w:t>0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weryfikacja wykonania przedmiotu umowy z Wykonawcą robót budowlanych pod względem zgodności z wytycznymi Rządowego Funduszu Polski Ład: Program Inwestycji Strategicznych. </w:t>
      </w:r>
    </w:p>
    <w:p w14:paraId="4C593404" w14:textId="77777777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2. Inspektor Nadzoru Inwestorskiego nie będzie miał prawa do:</w:t>
      </w:r>
    </w:p>
    <w:p w14:paraId="152D6A40" w14:textId="77777777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1) zwolnienia Wykonawcy robót budowlanych z jakichkolwiek obowiązków czy odpowiedzialności wynikających z umowy o roboty budowane;</w:t>
      </w:r>
    </w:p>
    <w:p w14:paraId="0A51E934" w14:textId="77777777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2) ograniczenia bądź rozszerzenia zakresów robót Wykonawcy robót budowlanych;</w:t>
      </w:r>
    </w:p>
    <w:p w14:paraId="036C1C1A" w14:textId="77777777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3) polecenia Wykonawcy wykonania robót wykraczających poza zakres przedmiotu umowy o roboty budowlane bez uzgodnienia z Zamawiającym;</w:t>
      </w:r>
    </w:p>
    <w:p w14:paraId="657ECB5D" w14:textId="479C8C81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 xml:space="preserve">4) podejmowania w imieniu własnym lub Zamawiającego czynności niezgodnych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05508">
        <w:rPr>
          <w:rFonts w:asciiTheme="minorHAnsi" w:hAnsiTheme="minorHAnsi" w:cstheme="minorHAnsi"/>
          <w:bCs/>
          <w:sz w:val="24"/>
          <w:szCs w:val="24"/>
        </w:rPr>
        <w:t>z prawem, w tym w szczególności z Prawem Zamówień Publicznych, Prawem Budowlanym oraz Kodeksem Cywilnym;</w:t>
      </w:r>
    </w:p>
    <w:p w14:paraId="4C4C9849" w14:textId="77777777" w:rsid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ajorHAnsi" w:hAnsiTheme="majorHAnsi" w:cs="Arial"/>
          <w:bCs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5) zaciągania zobowiązań finansowych w imieniu Zamawiającego</w:t>
      </w:r>
      <w:r w:rsidRPr="00682965">
        <w:rPr>
          <w:rFonts w:asciiTheme="majorHAnsi" w:hAnsiTheme="majorHAnsi" w:cs="Arial"/>
          <w:bCs/>
        </w:rPr>
        <w:t>.</w:t>
      </w:r>
    </w:p>
    <w:p w14:paraId="407A922E" w14:textId="77777777" w:rsidR="008C4D87" w:rsidRPr="00682965" w:rsidRDefault="008C4D87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ajorHAnsi" w:hAnsiTheme="majorHAnsi" w:cs="Arial"/>
        </w:rPr>
      </w:pPr>
    </w:p>
    <w:p w14:paraId="71C6B42C" w14:textId="7859CD12" w:rsidR="00B52A7D" w:rsidRPr="008C4D87" w:rsidRDefault="008C4D87" w:rsidP="008C4D87">
      <w:pPr>
        <w:tabs>
          <w:tab w:val="left" w:pos="426"/>
        </w:tabs>
        <w:spacing w:before="199"/>
        <w:ind w:right="1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C11162">
        <w:rPr>
          <w:rFonts w:asciiTheme="minorHAnsi" w:hAnsiTheme="minorHAnsi" w:cstheme="minorHAnsi"/>
          <w:sz w:val="24"/>
          <w:szCs w:val="24"/>
        </w:rPr>
        <w:t xml:space="preserve"> </w:t>
      </w:r>
      <w:r w:rsidR="00B25437" w:rsidRPr="00C11162">
        <w:rPr>
          <w:rFonts w:asciiTheme="minorHAnsi" w:hAnsiTheme="minorHAnsi" w:cstheme="minorHAnsi"/>
          <w:sz w:val="24"/>
          <w:szCs w:val="24"/>
        </w:rPr>
        <w:t>Dokumentacja dostępna na stronie</w:t>
      </w:r>
      <w:r w:rsidR="00955A92" w:rsidRPr="00C11162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98599F" w:rsidRPr="008C4D87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https://platformazakupowa.pl/transakcja/946806</w:t>
        </w:r>
      </w:hyperlink>
      <w:r w:rsidR="0098599F" w:rsidRPr="008C4D8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0F292D6" w14:textId="44DEA128" w:rsidR="00B25437" w:rsidRDefault="00C11162" w:rsidP="00ED677D">
      <w:pPr>
        <w:spacing w:before="199"/>
        <w:ind w:left="567" w:right="11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11162">
        <w:rPr>
          <w:rFonts w:asciiTheme="minorHAnsi" w:hAnsiTheme="minorHAnsi" w:cstheme="minorHAnsi"/>
          <w:b/>
          <w:sz w:val="24"/>
          <w:szCs w:val="24"/>
        </w:rPr>
        <w:t xml:space="preserve">2. </w:t>
      </w:r>
      <w:r w:rsidR="00ED677D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ED677D" w:rsidRPr="00ED677D">
        <w:rPr>
          <w:rFonts w:asciiTheme="minorHAnsi" w:hAnsiTheme="minorHAnsi" w:cstheme="minorHAnsi"/>
          <w:b/>
          <w:sz w:val="24"/>
          <w:szCs w:val="24"/>
        </w:rPr>
        <w:t>WARUNEK UDZIAŁU W POSTĘPOWANIU</w:t>
      </w:r>
      <w:r w:rsidR="00B25437" w:rsidRPr="00C11162">
        <w:rPr>
          <w:rFonts w:asciiTheme="minorHAnsi" w:hAnsiTheme="minorHAnsi" w:cstheme="minorHAnsi"/>
          <w:b/>
          <w:sz w:val="24"/>
          <w:szCs w:val="24"/>
        </w:rPr>
        <w:t>:</w:t>
      </w:r>
    </w:p>
    <w:p w14:paraId="6F56180E" w14:textId="2C7EFED6" w:rsidR="00E90DC2" w:rsidRDefault="00E90DC2" w:rsidP="00E90DC2">
      <w:pPr>
        <w:tabs>
          <w:tab w:val="left" w:pos="723"/>
        </w:tabs>
        <w:spacing w:before="100" w:beforeAutospacing="1" w:after="100" w:afterAutospacing="1"/>
        <w:ind w:left="426"/>
        <w:contextualSpacing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E90DC2">
        <w:rPr>
          <w:rFonts w:asciiTheme="minorHAnsi" w:eastAsia="Century Gothic" w:hAnsiTheme="minorHAnsi" w:cstheme="minorHAnsi"/>
          <w:sz w:val="24"/>
          <w:szCs w:val="24"/>
        </w:rPr>
        <w:t>1. O udzielenie zamówienia mogą ubiegać się Wykonawcy, którzy:</w:t>
      </w:r>
    </w:p>
    <w:p w14:paraId="7075C02D" w14:textId="2D706F76" w:rsidR="004265C8" w:rsidRPr="004265C8" w:rsidRDefault="004265C8" w:rsidP="004265C8">
      <w:pPr>
        <w:tabs>
          <w:tab w:val="left" w:pos="567"/>
        </w:tabs>
        <w:spacing w:before="199"/>
        <w:ind w:left="567" w:right="114"/>
        <w:jc w:val="both"/>
        <w:rPr>
          <w:rFonts w:asciiTheme="minorHAnsi" w:hAnsiTheme="minorHAnsi" w:cstheme="minorHAnsi"/>
          <w:sz w:val="24"/>
          <w:szCs w:val="24"/>
        </w:rPr>
      </w:pPr>
      <w:r w:rsidRPr="004265C8">
        <w:rPr>
          <w:rFonts w:asciiTheme="minorHAnsi" w:hAnsiTheme="minorHAnsi" w:cstheme="minorHAnsi"/>
          <w:sz w:val="24"/>
          <w:szCs w:val="24"/>
        </w:rPr>
        <w:t>Potwierdz</w:t>
      </w:r>
      <w:r>
        <w:rPr>
          <w:rFonts w:asciiTheme="minorHAnsi" w:hAnsiTheme="minorHAnsi" w:cstheme="minorHAnsi"/>
          <w:sz w:val="24"/>
          <w:szCs w:val="24"/>
        </w:rPr>
        <w:t>ą</w:t>
      </w:r>
      <w:r w:rsidR="008C4D87">
        <w:rPr>
          <w:rFonts w:asciiTheme="minorHAnsi" w:hAnsiTheme="minorHAnsi" w:cstheme="minorHAnsi"/>
          <w:sz w:val="24"/>
          <w:szCs w:val="24"/>
        </w:rPr>
        <w:t>,</w:t>
      </w:r>
      <w:r w:rsidRPr="004265C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że realizowali zamówienie polegające na </w:t>
      </w:r>
      <w:r w:rsidRPr="004265C8">
        <w:rPr>
          <w:rFonts w:asciiTheme="minorHAnsi" w:hAnsiTheme="minorHAnsi" w:cstheme="minorHAnsi"/>
          <w:sz w:val="24"/>
          <w:szCs w:val="24"/>
        </w:rPr>
        <w:t>pełnieni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4265C8">
        <w:rPr>
          <w:rFonts w:asciiTheme="minorHAnsi" w:hAnsiTheme="minorHAnsi" w:cstheme="minorHAnsi"/>
          <w:sz w:val="24"/>
          <w:szCs w:val="24"/>
        </w:rPr>
        <w:t xml:space="preserve"> funkcji inspektora nadzoru (branża </w:t>
      </w:r>
      <w:r w:rsidR="000F7B53" w:rsidRPr="004265C8">
        <w:rPr>
          <w:rFonts w:asciiTheme="minorHAnsi" w:hAnsiTheme="minorHAnsi" w:cstheme="minorHAnsi"/>
          <w:sz w:val="24"/>
          <w:szCs w:val="24"/>
        </w:rPr>
        <w:t>sanitarna,</w:t>
      </w:r>
      <w:r w:rsidR="000F7B53">
        <w:rPr>
          <w:rFonts w:asciiTheme="minorHAnsi" w:hAnsiTheme="minorHAnsi" w:cstheme="minorHAnsi"/>
          <w:sz w:val="24"/>
          <w:szCs w:val="24"/>
        </w:rPr>
        <w:t xml:space="preserve"> </w:t>
      </w:r>
      <w:r w:rsidRPr="004265C8">
        <w:rPr>
          <w:rFonts w:asciiTheme="minorHAnsi" w:hAnsiTheme="minorHAnsi" w:cstheme="minorHAnsi"/>
          <w:sz w:val="24"/>
          <w:szCs w:val="24"/>
        </w:rPr>
        <w:t xml:space="preserve">budowlana, elektryczna) na zadaniu polegającym na budowie lub przebudowie lub rozbudowie Stacji Uzdatniania Wody o wartości robót nie mniejszej niż </w:t>
      </w:r>
      <w:r>
        <w:rPr>
          <w:rFonts w:asciiTheme="minorHAnsi" w:hAnsiTheme="minorHAnsi" w:cstheme="minorHAnsi"/>
          <w:sz w:val="24"/>
          <w:szCs w:val="24"/>
        </w:rPr>
        <w:t>1 500 000</w:t>
      </w:r>
      <w:r w:rsidRPr="004265C8">
        <w:rPr>
          <w:rFonts w:asciiTheme="minorHAnsi" w:hAnsiTheme="minorHAnsi" w:cstheme="minorHAnsi"/>
          <w:sz w:val="24"/>
          <w:szCs w:val="24"/>
        </w:rPr>
        <w:t xml:space="preserve"> zł brutto.</w:t>
      </w:r>
    </w:p>
    <w:p w14:paraId="705A62D3" w14:textId="7150DB9F" w:rsidR="004265C8" w:rsidRDefault="004265C8" w:rsidP="008C4D87">
      <w:pPr>
        <w:pStyle w:val="Akapitzlist"/>
        <w:numPr>
          <w:ilvl w:val="0"/>
          <w:numId w:val="36"/>
        </w:numPr>
        <w:tabs>
          <w:tab w:val="left" w:pos="709"/>
        </w:tabs>
        <w:spacing w:before="199"/>
        <w:ind w:left="709" w:right="114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uzna warunek za spełniony, jeżeli wykonawca przedstawi wyk</w:t>
      </w:r>
      <w:r w:rsidR="0098599F">
        <w:rPr>
          <w:rFonts w:asciiTheme="minorHAnsi" w:hAnsiTheme="minorHAnsi" w:cstheme="minorHAnsi"/>
          <w:sz w:val="24"/>
          <w:szCs w:val="24"/>
        </w:rPr>
        <w:t>az usług w okresie ostatnich pię</w:t>
      </w:r>
      <w:r>
        <w:rPr>
          <w:rFonts w:asciiTheme="minorHAnsi" w:hAnsiTheme="minorHAnsi" w:cstheme="minorHAnsi"/>
          <w:sz w:val="24"/>
          <w:szCs w:val="24"/>
        </w:rPr>
        <w:t>c</w:t>
      </w:r>
      <w:r w:rsidR="0098599F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u lat przed dniem wszczęcia postepowania </w:t>
      </w:r>
      <w:r>
        <w:rPr>
          <w:rFonts w:asciiTheme="minorHAnsi" w:hAnsiTheme="minorHAnsi" w:cstheme="minorHAnsi"/>
          <w:sz w:val="24"/>
          <w:szCs w:val="24"/>
        </w:rPr>
        <w:br/>
        <w:t xml:space="preserve">o udzielenie zamówienia, a jeżeli okres prowadzenia działalności jest krótszy – </w:t>
      </w:r>
      <w:r>
        <w:rPr>
          <w:rFonts w:asciiTheme="minorHAnsi" w:hAnsiTheme="minorHAnsi" w:cstheme="minorHAnsi"/>
          <w:sz w:val="24"/>
          <w:szCs w:val="24"/>
        </w:rPr>
        <w:br/>
        <w:t>w tym okresie, w którym oświadczy, że wykonał co najmniej 2 usługi wielobranżowego nadzoru inwestorskiego nad robota budowlaną o wartości min. 1.</w:t>
      </w:r>
      <w:r w:rsidR="00E256F9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00.000,00 zł brutto każda, obejmującą swoim zakresem budowę, </w:t>
      </w:r>
      <w:r w:rsidR="008C4D87">
        <w:rPr>
          <w:rFonts w:asciiTheme="minorHAnsi" w:hAnsiTheme="minorHAnsi" w:cstheme="minorHAnsi"/>
          <w:sz w:val="24"/>
          <w:szCs w:val="24"/>
        </w:rPr>
        <w:t>przebudowę</w:t>
      </w:r>
      <w:r>
        <w:rPr>
          <w:rFonts w:asciiTheme="minorHAnsi" w:hAnsiTheme="minorHAnsi" w:cstheme="minorHAnsi"/>
          <w:sz w:val="24"/>
          <w:szCs w:val="24"/>
        </w:rPr>
        <w:t xml:space="preserve"> lub rozbudowę Stacji Uzdatniania Wody.</w:t>
      </w:r>
    </w:p>
    <w:p w14:paraId="568E28D2" w14:textId="583A4081" w:rsidR="004265C8" w:rsidRPr="00800243" w:rsidRDefault="004265C8" w:rsidP="008C4D87">
      <w:pPr>
        <w:pStyle w:val="Akapitzlist"/>
        <w:numPr>
          <w:ilvl w:val="0"/>
          <w:numId w:val="36"/>
        </w:numPr>
        <w:tabs>
          <w:tab w:val="left" w:pos="709"/>
        </w:tabs>
        <w:spacing w:before="199"/>
        <w:ind w:left="709" w:right="114" w:hanging="283"/>
        <w:jc w:val="both"/>
        <w:rPr>
          <w:rFonts w:asciiTheme="minorHAnsi" w:hAnsiTheme="minorHAnsi" w:cstheme="minorHAnsi"/>
          <w:sz w:val="24"/>
          <w:szCs w:val="24"/>
        </w:rPr>
      </w:pPr>
      <w:r w:rsidRPr="00800243">
        <w:rPr>
          <w:rFonts w:asciiTheme="minorHAnsi" w:hAnsiTheme="minorHAnsi" w:cstheme="minorHAnsi"/>
          <w:sz w:val="24"/>
          <w:szCs w:val="24"/>
        </w:rPr>
        <w:t>Posiadanie uprawnień Inspektora w branży:</w:t>
      </w:r>
    </w:p>
    <w:p w14:paraId="0B1B5D0C" w14:textId="77777777" w:rsidR="000F7B53" w:rsidRPr="000F7B53" w:rsidRDefault="000F7B53" w:rsidP="000F7B53">
      <w:pPr>
        <w:tabs>
          <w:tab w:val="left" w:pos="709"/>
        </w:tabs>
        <w:spacing w:before="199"/>
        <w:ind w:left="709" w:right="114"/>
        <w:jc w:val="both"/>
        <w:rPr>
          <w:rFonts w:asciiTheme="minorHAnsi" w:hAnsiTheme="minorHAnsi" w:cstheme="minorHAnsi"/>
          <w:sz w:val="24"/>
          <w:szCs w:val="24"/>
        </w:rPr>
      </w:pPr>
      <w:r w:rsidRPr="000F7B53">
        <w:rPr>
          <w:rFonts w:asciiTheme="minorHAnsi" w:hAnsiTheme="minorHAnsi" w:cstheme="minorHAnsi"/>
          <w:sz w:val="24"/>
          <w:szCs w:val="24"/>
        </w:rPr>
        <w:t>- sanitarnej (bez ograniczeń)</w:t>
      </w:r>
    </w:p>
    <w:p w14:paraId="26C0D6FC" w14:textId="7EF2E74E" w:rsidR="004265C8" w:rsidRPr="00800243" w:rsidRDefault="004265C8" w:rsidP="008C4D87">
      <w:pPr>
        <w:pStyle w:val="Akapitzlist"/>
        <w:tabs>
          <w:tab w:val="left" w:pos="709"/>
        </w:tabs>
        <w:spacing w:before="199"/>
        <w:ind w:left="709" w:right="114" w:firstLine="0"/>
        <w:jc w:val="both"/>
        <w:rPr>
          <w:rFonts w:asciiTheme="minorHAnsi" w:hAnsiTheme="minorHAnsi" w:cstheme="minorHAnsi"/>
          <w:sz w:val="24"/>
          <w:szCs w:val="24"/>
        </w:rPr>
      </w:pPr>
      <w:r w:rsidRPr="00800243">
        <w:rPr>
          <w:rFonts w:asciiTheme="minorHAnsi" w:hAnsiTheme="minorHAnsi" w:cstheme="minorHAnsi"/>
          <w:sz w:val="24"/>
          <w:szCs w:val="24"/>
        </w:rPr>
        <w:t xml:space="preserve">- konstrukcyjno-budowlanej </w:t>
      </w:r>
      <w:r w:rsidR="00E63DD0" w:rsidRPr="00E63DD0">
        <w:rPr>
          <w:rFonts w:asciiTheme="minorHAnsi" w:hAnsiTheme="minorHAnsi" w:cstheme="minorHAnsi"/>
          <w:sz w:val="24"/>
          <w:szCs w:val="24"/>
        </w:rPr>
        <w:t>(bez ograniczeń)</w:t>
      </w:r>
    </w:p>
    <w:p w14:paraId="705BCE60" w14:textId="77777777" w:rsidR="004265C8" w:rsidRDefault="004265C8" w:rsidP="008C4D87">
      <w:pPr>
        <w:pStyle w:val="Akapitzlist"/>
        <w:tabs>
          <w:tab w:val="left" w:pos="709"/>
        </w:tabs>
        <w:spacing w:before="199"/>
        <w:ind w:left="709" w:right="114" w:firstLine="0"/>
        <w:jc w:val="both"/>
        <w:rPr>
          <w:rFonts w:asciiTheme="minorHAnsi" w:hAnsiTheme="minorHAnsi" w:cstheme="minorHAnsi"/>
          <w:sz w:val="24"/>
          <w:szCs w:val="24"/>
        </w:rPr>
      </w:pPr>
      <w:r w:rsidRPr="00800243">
        <w:rPr>
          <w:rFonts w:asciiTheme="minorHAnsi" w:hAnsiTheme="minorHAnsi" w:cstheme="minorHAnsi"/>
          <w:sz w:val="24"/>
          <w:szCs w:val="24"/>
        </w:rPr>
        <w:t>- elektrycznej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D091DBB" w14:textId="77777777" w:rsidR="004265C8" w:rsidRDefault="004265C8" w:rsidP="008C4D87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uzna ww. warunki za spełnione, jeżeli wskazane przez wykonawcę  osoby, które będą skierowane do realizacji zamówienia i posiadać będą następujące </w:t>
      </w:r>
      <w:r>
        <w:rPr>
          <w:rFonts w:asciiTheme="minorHAnsi" w:hAnsiTheme="minorHAnsi" w:cstheme="minorHAnsi"/>
          <w:sz w:val="24"/>
          <w:szCs w:val="24"/>
        </w:rPr>
        <w:lastRenderedPageBreak/>
        <w:t>uprawnienia:</w:t>
      </w:r>
    </w:p>
    <w:p w14:paraId="31C6554B" w14:textId="77777777" w:rsidR="004265C8" w:rsidRDefault="004265C8" w:rsidP="008C4D87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Inspektor branży sanitarnej – osoba posiadająca uprawnienia budowlane do kierowania robotami budowlanymi  w specjalności instalacyjnej w zakresie sieci, instalacji i urządzeń wodociągowych, kanalizacyjnych bez ograniczeń;</w:t>
      </w:r>
    </w:p>
    <w:p w14:paraId="20C2E73A" w14:textId="77777777" w:rsidR="004265C8" w:rsidRDefault="004265C8" w:rsidP="008C4D87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Inspektor nadzoru branży konstrukcyjno-budowlanej - </w:t>
      </w:r>
      <w:r w:rsidRPr="00800243">
        <w:rPr>
          <w:rFonts w:asciiTheme="minorHAnsi" w:hAnsiTheme="minorHAnsi" w:cstheme="minorHAnsi"/>
          <w:sz w:val="24"/>
          <w:szCs w:val="24"/>
        </w:rPr>
        <w:t>osoba posiadająca uprawnienia budowlane do kierowania robotami budowlanymi  w specjalności</w:t>
      </w:r>
      <w:r>
        <w:rPr>
          <w:rFonts w:asciiTheme="minorHAnsi" w:hAnsiTheme="minorHAnsi" w:cstheme="minorHAnsi"/>
          <w:sz w:val="24"/>
          <w:szCs w:val="24"/>
        </w:rPr>
        <w:t xml:space="preserve"> konstrukcyjno-budowlanej bez ograniczeń </w:t>
      </w:r>
    </w:p>
    <w:p w14:paraId="702D72C2" w14:textId="77777777" w:rsidR="004265C8" w:rsidRDefault="004265C8" w:rsidP="008C4D87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800243">
        <w:rPr>
          <w:rFonts w:asciiTheme="minorHAnsi" w:hAnsiTheme="minorHAnsi" w:cstheme="minorHAnsi"/>
          <w:sz w:val="24"/>
          <w:szCs w:val="24"/>
        </w:rPr>
        <w:t xml:space="preserve">Inspektor nadzoru branży </w:t>
      </w:r>
      <w:r>
        <w:rPr>
          <w:rFonts w:asciiTheme="minorHAnsi" w:hAnsiTheme="minorHAnsi" w:cstheme="minorHAnsi"/>
          <w:sz w:val="24"/>
          <w:szCs w:val="24"/>
        </w:rPr>
        <w:t>elektrycznej</w:t>
      </w:r>
      <w:r w:rsidRPr="00800243">
        <w:rPr>
          <w:rFonts w:asciiTheme="minorHAnsi" w:hAnsiTheme="minorHAnsi" w:cstheme="minorHAnsi"/>
          <w:sz w:val="24"/>
          <w:szCs w:val="24"/>
        </w:rPr>
        <w:t xml:space="preserve"> - osoba posiadająca uprawnienia budowlane do kierowania robotami budowlanymi  w </w:t>
      </w:r>
      <w:r>
        <w:rPr>
          <w:rFonts w:asciiTheme="minorHAnsi" w:hAnsiTheme="minorHAnsi" w:cstheme="minorHAnsi"/>
          <w:sz w:val="24"/>
          <w:szCs w:val="24"/>
        </w:rPr>
        <w:t>zakresie sieci, instalacji i urządzeń elektrycznych.</w:t>
      </w:r>
    </w:p>
    <w:p w14:paraId="4D53BF97" w14:textId="77777777" w:rsidR="004265C8" w:rsidRPr="00E90DC2" w:rsidRDefault="004265C8" w:rsidP="00E90DC2">
      <w:pPr>
        <w:tabs>
          <w:tab w:val="left" w:pos="723"/>
        </w:tabs>
        <w:spacing w:before="100" w:beforeAutospacing="1" w:after="100" w:afterAutospacing="1"/>
        <w:ind w:left="426"/>
        <w:contextualSpacing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p w14:paraId="0A568020" w14:textId="395D7BD3" w:rsidR="00CA43F8" w:rsidRPr="00CA43F8" w:rsidRDefault="00AE51D9" w:rsidP="00CA43F8">
      <w:pPr>
        <w:widowControl/>
        <w:tabs>
          <w:tab w:val="left" w:pos="700"/>
        </w:tabs>
        <w:autoSpaceDE/>
        <w:autoSpaceDN/>
        <w:spacing w:before="100" w:beforeAutospacing="1" w:after="100" w:afterAutospacing="1"/>
        <w:ind w:left="426" w:right="20"/>
        <w:contextualSpacing/>
        <w:jc w:val="both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>
        <w:rPr>
          <w:rFonts w:asciiTheme="minorHAnsi" w:eastAsia="Century Gothic" w:hAnsiTheme="minorHAnsi" w:cstheme="minorHAnsi"/>
          <w:sz w:val="24"/>
          <w:szCs w:val="24"/>
          <w:lang w:eastAsia="pl-PL"/>
        </w:rPr>
        <w:tab/>
      </w:r>
      <w:r w:rsidR="00CA43F8"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Przy wyborze oferty najkorzystniejszej zamawiający będzie kierował się następującymi kryteriami, z przypisaniem im odpowiednio wag:</w:t>
      </w:r>
    </w:p>
    <w:p w14:paraId="337DFB9E" w14:textId="77777777" w:rsidR="00CA43F8" w:rsidRPr="00CA43F8" w:rsidRDefault="00CA43F8" w:rsidP="00CA43F8">
      <w:pPr>
        <w:widowControl/>
        <w:autoSpaceDE/>
        <w:autoSpaceDN/>
        <w:ind w:left="426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1) cena oferty – 60 %</w:t>
      </w:r>
    </w:p>
    <w:p w14:paraId="032AB023" w14:textId="0C491EAF" w:rsidR="00CA43F8" w:rsidRPr="00CA43F8" w:rsidRDefault="00CA43F8" w:rsidP="00CA43F8">
      <w:pPr>
        <w:widowControl/>
        <w:tabs>
          <w:tab w:val="left" w:pos="940"/>
        </w:tabs>
        <w:autoSpaceDE/>
        <w:autoSpaceDN/>
        <w:ind w:left="426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2) doświadczenie Inspektora Nadzoru Inwestorskiego w </w:t>
      </w:r>
      <w:r w:rsidR="00256441">
        <w:rPr>
          <w:rFonts w:asciiTheme="minorHAnsi" w:eastAsia="Century Gothic" w:hAnsiTheme="minorHAnsi" w:cstheme="minorHAnsi"/>
          <w:sz w:val="24"/>
          <w:szCs w:val="24"/>
          <w:lang w:eastAsia="pl-PL"/>
        </w:rPr>
        <w:t>konstrukcyjno-budowlanej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 – </w:t>
      </w:r>
      <w:r w:rsidR="00286BF0">
        <w:rPr>
          <w:rFonts w:asciiTheme="minorHAnsi" w:eastAsia="Century Gothic" w:hAnsiTheme="minorHAnsi" w:cstheme="minorHAnsi"/>
          <w:sz w:val="24"/>
          <w:szCs w:val="24"/>
          <w:lang w:eastAsia="pl-PL"/>
        </w:rPr>
        <w:t>4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0 %</w:t>
      </w:r>
    </w:p>
    <w:p w14:paraId="55D30B45" w14:textId="77777777" w:rsidR="00CA43F8" w:rsidRPr="00CA43F8" w:rsidRDefault="00CA43F8" w:rsidP="00CA43F8">
      <w:pPr>
        <w:widowControl/>
        <w:tabs>
          <w:tab w:val="left" w:pos="940"/>
        </w:tabs>
        <w:autoSpaceDE/>
        <w:autoSpaceDN/>
        <w:ind w:left="426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</w:p>
    <w:p w14:paraId="07DE0146" w14:textId="77777777" w:rsidR="00CA43F8" w:rsidRPr="00CA43F8" w:rsidRDefault="00CA43F8" w:rsidP="00CA43F8">
      <w:pPr>
        <w:widowControl/>
        <w:tabs>
          <w:tab w:val="left" w:pos="720"/>
        </w:tabs>
        <w:autoSpaceDE/>
        <w:autoSpaceDN/>
        <w:ind w:left="426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2. Sposób obliczania punktów dla poszczególnych kryteriów:</w:t>
      </w:r>
    </w:p>
    <w:p w14:paraId="6AE3892F" w14:textId="77777777" w:rsidR="00CA43F8" w:rsidRPr="00CA43F8" w:rsidRDefault="00CA43F8" w:rsidP="00CA43F8">
      <w:pPr>
        <w:widowControl/>
        <w:tabs>
          <w:tab w:val="left" w:pos="993"/>
        </w:tabs>
        <w:autoSpaceDE/>
        <w:autoSpaceDN/>
        <w:ind w:left="426"/>
        <w:jc w:val="both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 xml:space="preserve">1) Punkty w kryterium cena brutto oferty w PLN 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wyliczone będą z dokładnością do dwóch</w:t>
      </w: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 xml:space="preserve"> 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miejsc po przecinku (zasada zaokrąglania trzeciego miejsca po przecinku – poniżej 5 należy końcówkę pominąć, powyżej i równe 5 należy zaokrąglić w górę) wg poniższego wzoru:</w:t>
      </w:r>
    </w:p>
    <w:p w14:paraId="3612B71A" w14:textId="73E9CA25" w:rsidR="00CA43F8" w:rsidRPr="00CA43F8" w:rsidRDefault="00CA43F8" w:rsidP="00CA43F8">
      <w:pPr>
        <w:widowControl/>
        <w:autoSpaceDE/>
        <w:autoSpaceDN/>
        <w:ind w:left="426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C = (</w:t>
      </w:r>
      <w:proofErr w:type="spellStart"/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Cmin</w:t>
      </w:r>
      <w:proofErr w:type="spellEnd"/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 :</w:t>
      </w:r>
      <w:r w:rsidR="0098793B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Cx</w:t>
      </w:r>
      <w:proofErr w:type="spellEnd"/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) x 100 pkt x 60%</w:t>
      </w:r>
    </w:p>
    <w:p w14:paraId="070730FF" w14:textId="77777777" w:rsidR="00CA43F8" w:rsidRPr="00CA43F8" w:rsidRDefault="00CA43F8" w:rsidP="00CA43F8">
      <w:pPr>
        <w:widowControl/>
        <w:autoSpaceDE/>
        <w:autoSpaceDN/>
        <w:ind w:left="426"/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gdzie:</w:t>
      </w:r>
    </w:p>
    <w:p w14:paraId="39EF643A" w14:textId="77777777" w:rsidR="00CA43F8" w:rsidRPr="00CA43F8" w:rsidRDefault="00CA43F8" w:rsidP="00CA43F8">
      <w:pPr>
        <w:widowControl/>
        <w:autoSpaceDE/>
        <w:autoSpaceDN/>
        <w:ind w:left="426"/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C – przyznane punkty w kryterium ceny oferty brutto w PLN;</w:t>
      </w:r>
    </w:p>
    <w:p w14:paraId="2FE4EAC0" w14:textId="77777777" w:rsidR="00CA43F8" w:rsidRPr="00CA43F8" w:rsidRDefault="00CA43F8" w:rsidP="00CA43F8">
      <w:pPr>
        <w:widowControl/>
        <w:autoSpaceDE/>
        <w:autoSpaceDN/>
        <w:ind w:left="426"/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</w:pPr>
      <w:proofErr w:type="spellStart"/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Cmin</w:t>
      </w:r>
      <w:proofErr w:type="spellEnd"/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 xml:space="preserve">  - najniższa cena oferty brutto w PLN spośród ofert niepodlegających odrzuceniu;</w:t>
      </w:r>
    </w:p>
    <w:p w14:paraId="5565F18A" w14:textId="53B39358" w:rsidR="00CA43F8" w:rsidRPr="00CA43F8" w:rsidRDefault="00CA43F8" w:rsidP="00CA43F8">
      <w:pPr>
        <w:widowControl/>
        <w:autoSpaceDE/>
        <w:autoSpaceDN/>
        <w:ind w:left="426"/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</w:pPr>
      <w:proofErr w:type="spellStart"/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Cx</w:t>
      </w:r>
      <w:proofErr w:type="spellEnd"/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 xml:space="preserve">  – cena brutto w PLN badanej oferty.</w:t>
      </w:r>
    </w:p>
    <w:p w14:paraId="12EAD687" w14:textId="77777777" w:rsidR="00286BF0" w:rsidRDefault="00286BF0" w:rsidP="00CA43F8">
      <w:pPr>
        <w:widowControl/>
        <w:tabs>
          <w:tab w:val="left" w:pos="0"/>
          <w:tab w:val="left" w:pos="426"/>
        </w:tabs>
        <w:suppressAutoHyphens/>
        <w:autoSpaceDE/>
        <w:autoSpaceDN/>
        <w:ind w:left="426"/>
        <w:jc w:val="both"/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</w:pPr>
    </w:p>
    <w:p w14:paraId="42F01E43" w14:textId="6D0CEBBD" w:rsidR="00CA43F8" w:rsidRPr="00CA43F8" w:rsidRDefault="00CA43F8" w:rsidP="00CA43F8">
      <w:pPr>
        <w:widowControl/>
        <w:tabs>
          <w:tab w:val="left" w:pos="0"/>
          <w:tab w:val="left" w:pos="426"/>
        </w:tabs>
        <w:suppressAutoHyphens/>
        <w:autoSpaceDE/>
        <w:autoSpaceDN/>
        <w:ind w:left="426"/>
        <w:jc w:val="both"/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2) P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u</w:t>
      </w: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 xml:space="preserve">nkty w kryterium: doświadczenie Inspektora Nadzoru Inwestorskiego w branży </w:t>
      </w:r>
      <w:r w:rsidR="00393A8C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konstrukcyjno-budowlanej</w:t>
      </w:r>
      <w:bookmarkStart w:id="0" w:name="_GoBack"/>
      <w:bookmarkEnd w:id="0"/>
    </w:p>
    <w:p w14:paraId="10C5D618" w14:textId="6661EB08" w:rsidR="00CA43F8" w:rsidRPr="00CA43F8" w:rsidRDefault="00CA43F8" w:rsidP="00CA43F8">
      <w:pPr>
        <w:widowControl/>
        <w:tabs>
          <w:tab w:val="left" w:pos="0"/>
          <w:tab w:val="left" w:pos="426"/>
        </w:tabs>
        <w:suppressAutoHyphens/>
        <w:autoSpaceDE/>
        <w:autoSpaceDN/>
        <w:ind w:left="426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Przez kryterium „doświadczenie Inspektora Nadzoru Inwestorskiego” Zamawiający rozumie doświadczenie zawodowe polegające </w:t>
      </w:r>
      <w:r w:rsidR="00286BF0">
        <w:rPr>
          <w:rFonts w:asciiTheme="minorHAnsi" w:hAnsiTheme="minorHAnsi" w:cstheme="minorHAnsi"/>
          <w:sz w:val="24"/>
          <w:szCs w:val="24"/>
        </w:rPr>
        <w:t xml:space="preserve">za </w:t>
      </w:r>
      <w:r w:rsidR="00286BF0" w:rsidRPr="00477BA6">
        <w:rPr>
          <w:rFonts w:asciiTheme="minorHAnsi" w:hAnsiTheme="minorHAnsi" w:cstheme="minorHAnsi"/>
          <w:sz w:val="24"/>
          <w:szCs w:val="24"/>
        </w:rPr>
        <w:t>pełnienie funkcji</w:t>
      </w:r>
      <w:r w:rsidR="00286BF0">
        <w:rPr>
          <w:rFonts w:asciiTheme="minorHAnsi" w:hAnsiTheme="minorHAnsi" w:cstheme="minorHAnsi"/>
          <w:sz w:val="24"/>
          <w:szCs w:val="24"/>
        </w:rPr>
        <w:t xml:space="preserve"> </w:t>
      </w:r>
      <w:r w:rsidR="00286BF0" w:rsidRPr="00477BA6">
        <w:rPr>
          <w:rFonts w:asciiTheme="minorHAnsi" w:hAnsiTheme="minorHAnsi" w:cstheme="minorHAnsi"/>
          <w:sz w:val="24"/>
          <w:szCs w:val="24"/>
        </w:rPr>
        <w:t>Inspektora Nadzoru b</w:t>
      </w:r>
      <w:r w:rsidR="00286BF0">
        <w:rPr>
          <w:rFonts w:asciiTheme="minorHAnsi" w:hAnsiTheme="minorHAnsi" w:cstheme="minorHAnsi"/>
          <w:sz w:val="24"/>
          <w:szCs w:val="24"/>
        </w:rPr>
        <w:t xml:space="preserve">ranży </w:t>
      </w:r>
      <w:r w:rsidR="00256441">
        <w:rPr>
          <w:rFonts w:asciiTheme="minorHAnsi" w:hAnsiTheme="minorHAnsi" w:cstheme="minorHAnsi"/>
          <w:sz w:val="24"/>
          <w:szCs w:val="24"/>
        </w:rPr>
        <w:t>konstrukcyjno-budowlanej</w:t>
      </w:r>
      <w:r w:rsidR="00286BF0">
        <w:rPr>
          <w:rFonts w:asciiTheme="minorHAnsi" w:hAnsiTheme="minorHAnsi" w:cstheme="minorHAnsi"/>
          <w:sz w:val="24"/>
          <w:szCs w:val="24"/>
        </w:rPr>
        <w:t xml:space="preserve"> (inspektor koordynator) </w:t>
      </w:r>
      <w:r w:rsidR="00286BF0" w:rsidRPr="00477BA6">
        <w:rPr>
          <w:rFonts w:asciiTheme="minorHAnsi" w:hAnsiTheme="minorHAnsi" w:cstheme="minorHAnsi"/>
          <w:sz w:val="24"/>
          <w:szCs w:val="24"/>
        </w:rPr>
        <w:t>przy budowie, lub przebudowie, lub rozbudowie Stacji Uzdatniania Wody</w:t>
      </w:r>
      <w:r w:rsidR="00286BF0">
        <w:rPr>
          <w:rFonts w:asciiTheme="minorHAnsi" w:hAnsiTheme="minorHAnsi" w:cstheme="minorHAnsi"/>
          <w:sz w:val="24"/>
          <w:szCs w:val="24"/>
        </w:rPr>
        <w:t xml:space="preserve"> w okresie ostatnich pięciu lat przed dniem wszczęcia postępowania o udzielenie zamówienia, a jeżeli okres prowadzenia działalności jest krótszy – w tym okresie.</w:t>
      </w:r>
    </w:p>
    <w:p w14:paraId="10B323D3" w14:textId="7FDCCD50" w:rsidR="00CA43F8" w:rsidRPr="00CA43F8" w:rsidRDefault="00CA43F8" w:rsidP="00CA43F8">
      <w:pPr>
        <w:widowControl/>
        <w:tabs>
          <w:tab w:val="left" w:pos="0"/>
          <w:tab w:val="left" w:pos="426"/>
        </w:tabs>
        <w:suppressAutoHyphens/>
        <w:autoSpaceDE/>
        <w:autoSpaceDN/>
        <w:ind w:left="426"/>
        <w:jc w:val="both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Zamawiający w kryterium „doświadczenie Inspektora Nadzoru Inwestorskiego przyzna punkty zgodnie z następującą punktacją: </w:t>
      </w:r>
    </w:p>
    <w:p w14:paraId="4372059B" w14:textId="6977E51B" w:rsidR="00CA43F8" w:rsidRPr="00CA43F8" w:rsidRDefault="00CA43F8" w:rsidP="00CA43F8">
      <w:pPr>
        <w:widowControl/>
        <w:tabs>
          <w:tab w:val="left" w:pos="0"/>
          <w:tab w:val="left" w:pos="426"/>
        </w:tabs>
        <w:suppressAutoHyphens/>
        <w:autoSpaceDE/>
        <w:autoSpaceDN/>
        <w:ind w:left="426"/>
        <w:jc w:val="both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 w:rsidRPr="00CA43F8">
        <w:rPr>
          <w:rFonts w:ascii="Cambria Math" w:eastAsia="Century Gothic" w:hAnsi="Cambria Math" w:cs="Cambria Math"/>
          <w:sz w:val="24"/>
          <w:szCs w:val="24"/>
          <w:lang w:eastAsia="pl-PL"/>
        </w:rPr>
        <w:t>⎯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 0 punktów – w przypadku nadzoru </w:t>
      </w: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 xml:space="preserve">jednego </w:t>
      </w:r>
      <w:r w:rsidR="00286BF0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 xml:space="preserve">– dwóch 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zada</w:t>
      </w:r>
      <w:r w:rsidR="00286BF0">
        <w:rPr>
          <w:rFonts w:asciiTheme="minorHAnsi" w:eastAsia="Century Gothic" w:hAnsiTheme="minorHAnsi" w:cstheme="minorHAnsi"/>
          <w:sz w:val="24"/>
          <w:szCs w:val="24"/>
          <w:lang w:eastAsia="pl-PL"/>
        </w:rPr>
        <w:t>ń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 inwestycyjn</w:t>
      </w:r>
      <w:r w:rsidR="00286BF0">
        <w:rPr>
          <w:rFonts w:asciiTheme="minorHAnsi" w:eastAsia="Century Gothic" w:hAnsiTheme="minorHAnsi" w:cstheme="minorHAnsi"/>
          <w:sz w:val="24"/>
          <w:szCs w:val="24"/>
          <w:lang w:eastAsia="pl-PL"/>
        </w:rPr>
        <w:t>ych</w:t>
      </w:r>
    </w:p>
    <w:p w14:paraId="084DEEBE" w14:textId="6D2BD032" w:rsidR="00CA43F8" w:rsidRPr="00CA43F8" w:rsidRDefault="00CA43F8" w:rsidP="00CA43F8">
      <w:pPr>
        <w:widowControl/>
        <w:tabs>
          <w:tab w:val="left" w:pos="0"/>
          <w:tab w:val="left" w:pos="426"/>
        </w:tabs>
        <w:suppressAutoHyphens/>
        <w:autoSpaceDE/>
        <w:autoSpaceDN/>
        <w:ind w:left="426"/>
        <w:jc w:val="both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 w:rsidRPr="00CA43F8">
        <w:rPr>
          <w:rFonts w:ascii="Cambria Math" w:eastAsia="Century Gothic" w:hAnsi="Cambria Math" w:cs="Cambria Math"/>
          <w:sz w:val="24"/>
          <w:szCs w:val="24"/>
          <w:lang w:eastAsia="pl-PL"/>
        </w:rPr>
        <w:t>⎯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 </w:t>
      </w:r>
      <w:r w:rsidR="00286BF0">
        <w:rPr>
          <w:rFonts w:asciiTheme="minorHAnsi" w:eastAsia="Century Gothic" w:hAnsiTheme="minorHAnsi" w:cstheme="minorHAnsi"/>
          <w:sz w:val="24"/>
          <w:szCs w:val="24"/>
          <w:lang w:eastAsia="pl-PL"/>
        </w:rPr>
        <w:t>2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0 punktów – w przypadku nadzoru </w:t>
      </w:r>
      <w:r w:rsidR="00286BF0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 xml:space="preserve">trzech-pięciu 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 zadań inwestycyjnych</w:t>
      </w:r>
    </w:p>
    <w:p w14:paraId="35B977B7" w14:textId="0AA11A81" w:rsidR="00CA43F8" w:rsidRPr="00CA43F8" w:rsidRDefault="00CA43F8" w:rsidP="00CA43F8">
      <w:pPr>
        <w:widowControl/>
        <w:tabs>
          <w:tab w:val="left" w:pos="0"/>
          <w:tab w:val="left" w:pos="426"/>
        </w:tabs>
        <w:suppressAutoHyphens/>
        <w:autoSpaceDE/>
        <w:autoSpaceDN/>
        <w:ind w:left="426"/>
        <w:jc w:val="both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 w:rsidRPr="00CA43F8">
        <w:rPr>
          <w:rFonts w:ascii="Cambria Math" w:eastAsia="Century Gothic" w:hAnsi="Cambria Math" w:cs="Cambria Math"/>
          <w:sz w:val="24"/>
          <w:szCs w:val="24"/>
          <w:lang w:eastAsia="pl-PL"/>
        </w:rPr>
        <w:t>⎯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 </w:t>
      </w:r>
      <w:r w:rsidR="00286BF0">
        <w:rPr>
          <w:rFonts w:asciiTheme="minorHAnsi" w:eastAsia="Century Gothic" w:hAnsiTheme="minorHAnsi" w:cstheme="minorHAnsi"/>
          <w:sz w:val="24"/>
          <w:szCs w:val="24"/>
          <w:lang w:eastAsia="pl-PL"/>
        </w:rPr>
        <w:t>4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0 punktów – w przypadku nadzoru </w:t>
      </w:r>
      <w:r w:rsidR="00286BF0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sześciu i więcej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 zadań inwestycyjnych</w:t>
      </w:r>
    </w:p>
    <w:p w14:paraId="574A5BF4" w14:textId="6756D95C" w:rsidR="00CA43F8" w:rsidRDefault="00CA43F8" w:rsidP="00CA43F8">
      <w:pPr>
        <w:widowControl/>
        <w:tabs>
          <w:tab w:val="left" w:pos="0"/>
          <w:tab w:val="left" w:pos="426"/>
        </w:tabs>
        <w:suppressAutoHyphens/>
        <w:autoSpaceDE/>
        <w:autoSpaceDN/>
        <w:ind w:left="426"/>
        <w:jc w:val="both"/>
        <w:rPr>
          <w:rFonts w:asciiTheme="minorHAnsi" w:eastAsia="Arial" w:hAnsiTheme="minorHAnsi" w:cstheme="minorHAnsi"/>
          <w:sz w:val="24"/>
          <w:szCs w:val="24"/>
          <w:lang w:eastAsia="zh-CN"/>
        </w:rPr>
      </w:pP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Najkorzystniejsza oferta w odniesieniu do tego kryterium może uzyskać maksimum </w:t>
      </w:r>
      <w:r w:rsidR="00286BF0">
        <w:rPr>
          <w:rFonts w:asciiTheme="minorHAnsi" w:eastAsia="Century Gothic" w:hAnsiTheme="minorHAnsi" w:cstheme="minorHAnsi"/>
          <w:sz w:val="24"/>
          <w:szCs w:val="24"/>
          <w:lang w:eastAsia="pl-PL"/>
        </w:rPr>
        <w:t>4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0,00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br/>
        <w:t>pkt</w:t>
      </w:r>
      <w:r w:rsidRPr="00CA43F8">
        <w:rPr>
          <w:rFonts w:asciiTheme="minorHAnsi" w:eastAsia="Arial" w:hAnsiTheme="minorHAnsi" w:cstheme="minorHAnsi"/>
          <w:sz w:val="24"/>
          <w:szCs w:val="24"/>
          <w:lang w:eastAsia="zh-CN"/>
        </w:rPr>
        <w:t>.</w:t>
      </w:r>
    </w:p>
    <w:p w14:paraId="1C6436F4" w14:textId="77777777" w:rsidR="00CA43F8" w:rsidRPr="00CA43F8" w:rsidRDefault="00CA43F8" w:rsidP="00CA43F8">
      <w:pPr>
        <w:widowControl/>
        <w:tabs>
          <w:tab w:val="left" w:pos="0"/>
          <w:tab w:val="left" w:pos="426"/>
        </w:tabs>
        <w:suppressAutoHyphens/>
        <w:autoSpaceDE/>
        <w:autoSpaceDN/>
        <w:ind w:left="426"/>
        <w:jc w:val="both"/>
        <w:rPr>
          <w:rFonts w:asciiTheme="minorHAnsi" w:eastAsia="Arial" w:hAnsiTheme="minorHAnsi" w:cstheme="minorHAnsi"/>
          <w:sz w:val="24"/>
          <w:szCs w:val="24"/>
          <w:lang w:eastAsia="zh-CN"/>
        </w:rPr>
      </w:pPr>
    </w:p>
    <w:p w14:paraId="47990076" w14:textId="3EFA07DB" w:rsidR="00CA43F8" w:rsidRPr="00CA43F8" w:rsidRDefault="00CA43F8" w:rsidP="00CA43F8">
      <w:pPr>
        <w:widowControl/>
        <w:autoSpaceDE/>
        <w:autoSpaceDN/>
        <w:ind w:left="426"/>
        <w:jc w:val="both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3. Zamawiający za najkorzystniejszą uzna ofertę, która uzyska największą liczbę punktów łącznie ze wszystkich kryteriów. Ocenę łączną oferty stanowi suma punktów uzyskanych w ramach poszczególnych kryteriów. Zamawiający wyliczy ocenę łączą ocenianych ofert na podstawie poniższego wzoru:</w:t>
      </w:r>
    </w:p>
    <w:p w14:paraId="1A640DF0" w14:textId="11745A02" w:rsidR="00CA43F8" w:rsidRPr="00CA43F8" w:rsidRDefault="00CA43F8" w:rsidP="00CA43F8">
      <w:pPr>
        <w:widowControl/>
        <w:autoSpaceDE/>
        <w:autoSpaceDN/>
        <w:ind w:left="426" w:right="7609"/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lastRenderedPageBreak/>
        <w:t>E = C + D</w:t>
      </w:r>
    </w:p>
    <w:p w14:paraId="0B77780C" w14:textId="77777777" w:rsidR="00CA43F8" w:rsidRPr="00CA43F8" w:rsidRDefault="00CA43F8" w:rsidP="00CA43F8">
      <w:pPr>
        <w:widowControl/>
        <w:autoSpaceDE/>
        <w:autoSpaceDN/>
        <w:ind w:left="426" w:right="7920"/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gdzie:</w:t>
      </w:r>
    </w:p>
    <w:p w14:paraId="53CCD19C" w14:textId="77777777" w:rsidR="00CA43F8" w:rsidRPr="00CA43F8" w:rsidRDefault="00CA43F8" w:rsidP="00CA43F8">
      <w:pPr>
        <w:widowControl/>
        <w:autoSpaceDE/>
        <w:autoSpaceDN/>
        <w:ind w:left="426" w:right="980"/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 xml:space="preserve">E – łączna liczba punktów otrzymana przez ofertę we wszystkich kryteriach oceny, </w:t>
      </w:r>
    </w:p>
    <w:p w14:paraId="73923512" w14:textId="77777777" w:rsidR="00CA43F8" w:rsidRPr="00CA43F8" w:rsidRDefault="00CA43F8" w:rsidP="00CA43F8">
      <w:pPr>
        <w:widowControl/>
        <w:autoSpaceDE/>
        <w:autoSpaceDN/>
        <w:ind w:left="426" w:right="980"/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C – liczba punktów w kryterium ceny oferty brutto w PLN,</w:t>
      </w:r>
    </w:p>
    <w:p w14:paraId="4B0AF251" w14:textId="3E45D67B" w:rsidR="00CA43F8" w:rsidRPr="00CA43F8" w:rsidRDefault="00CA43F8" w:rsidP="00CA43F8">
      <w:pPr>
        <w:widowControl/>
        <w:autoSpaceDE/>
        <w:autoSpaceDN/>
        <w:ind w:left="426"/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 xml:space="preserve">D – liczba punktów w kryterium doświadczenie Inspektora Nadzoru Inwestorskiego branży </w:t>
      </w:r>
      <w:r w:rsidR="00256441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konstrukcyjno-budowlane</w:t>
      </w:r>
      <w:r w:rsidR="0054657E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j</w:t>
      </w: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,</w:t>
      </w:r>
    </w:p>
    <w:p w14:paraId="38E95722" w14:textId="77777777" w:rsidR="00CA43F8" w:rsidRPr="00CA43F8" w:rsidRDefault="00CA43F8" w:rsidP="00CA43F8">
      <w:pPr>
        <w:widowControl/>
        <w:tabs>
          <w:tab w:val="left" w:pos="700"/>
        </w:tabs>
        <w:autoSpaceDE/>
        <w:autoSpaceDN/>
        <w:ind w:left="426"/>
        <w:jc w:val="both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Zamawiający będzie zaokrąglał punkty do dwóch miejsc po przecinku w każdym wskaźniku. Zasada zaokrąglenia dotyczy trzeciego miejsca po przecinku – poniżej 5 końcówkę pominie, powyżej i równe 5 zaokrągli w górę.</w:t>
      </w:r>
    </w:p>
    <w:p w14:paraId="3BCCDE31" w14:textId="7E76207F" w:rsidR="00CA43F8" w:rsidRPr="00E90DC2" w:rsidRDefault="00CA43F8" w:rsidP="00E90DC2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4. Jeżeli nie można wybrać najkorzystniejszej oferty z uwagi na to, że dwie lub więcej ofert przedstawia taki sam bilans ceny i innych kryteriów oceny ofert, Zamawiający spośród tych ofert wybierze ofertę z najniższą ceną, a jeżeli zostały złożone oferty o takiej samej cenie, Zamawiający wezwie Wykonawców, którzy złożyli te oferty, do złożenia w terminie określonym ofert dodatkowych.</w:t>
      </w:r>
    </w:p>
    <w:p w14:paraId="79F463D7" w14:textId="155C1662" w:rsidR="00FF68AC" w:rsidRPr="00E90DC2" w:rsidRDefault="008C3B73" w:rsidP="00E90DC2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 w:rsidRPr="008C3B73">
        <w:rPr>
          <w:rFonts w:asciiTheme="minorHAnsi" w:hAnsiTheme="minorHAnsi" w:cstheme="minorHAnsi"/>
          <w:sz w:val="24"/>
          <w:szCs w:val="24"/>
        </w:rPr>
        <w:t>Osobami uprawnionymi do kontaktów ze zleceniobiorcami są:</w:t>
      </w:r>
      <w:r w:rsidR="00E90DC2">
        <w:rPr>
          <w:rFonts w:asciiTheme="minorHAnsi" w:hAnsiTheme="minorHAnsi" w:cstheme="minorHAnsi"/>
          <w:sz w:val="24"/>
          <w:szCs w:val="24"/>
        </w:rPr>
        <w:t xml:space="preserve"> o</w:t>
      </w:r>
      <w:r w:rsidR="00FF68AC" w:rsidRPr="00E90DC2">
        <w:rPr>
          <w:rFonts w:asciiTheme="minorHAnsi" w:hAnsiTheme="minorHAnsi" w:cstheme="minorHAnsi"/>
          <w:sz w:val="24"/>
          <w:szCs w:val="24"/>
        </w:rPr>
        <w:t>soba prowadząca postępowanie</w:t>
      </w:r>
      <w:r w:rsidR="008536D2" w:rsidRPr="00E90DC2">
        <w:rPr>
          <w:rFonts w:asciiTheme="minorHAnsi" w:hAnsiTheme="minorHAnsi" w:cstheme="minorHAnsi"/>
          <w:sz w:val="24"/>
          <w:szCs w:val="24"/>
        </w:rPr>
        <w:t xml:space="preserve"> -</w:t>
      </w:r>
      <w:r w:rsidR="00FF68AC" w:rsidRPr="00E90DC2">
        <w:rPr>
          <w:rFonts w:asciiTheme="minorHAnsi" w:hAnsiTheme="minorHAnsi" w:cstheme="minorHAnsi"/>
          <w:sz w:val="24"/>
          <w:szCs w:val="24"/>
        </w:rPr>
        <w:t xml:space="preserve"> Kamil Tworkowski tel. (89) 623 24 02.</w:t>
      </w:r>
    </w:p>
    <w:p w14:paraId="7B7FB72A" w14:textId="42A82C2E" w:rsidR="00FF68AC" w:rsidRDefault="00FF68AC" w:rsidP="00E90DC2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 w:rsidRPr="00FF68AC">
        <w:rPr>
          <w:rFonts w:asciiTheme="minorHAnsi" w:hAnsiTheme="minorHAnsi" w:cstheme="minorHAnsi"/>
          <w:sz w:val="24"/>
          <w:szCs w:val="24"/>
        </w:rPr>
        <w:t xml:space="preserve">Wymagany termin realizacji umowy: </w:t>
      </w:r>
      <w:r w:rsidR="0054657E" w:rsidRPr="0054657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4657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="0054657E" w:rsidRPr="0054657E">
        <w:rPr>
          <w:rFonts w:asciiTheme="minorHAnsi" w:hAnsiTheme="minorHAnsi" w:cstheme="minorHAnsi"/>
          <w:color w:val="000000" w:themeColor="text1"/>
          <w:sz w:val="24"/>
          <w:szCs w:val="24"/>
        </w:rPr>
        <w:t>30.09.2025 r.</w:t>
      </w:r>
      <w:r w:rsidR="002D43B9" w:rsidRPr="0054657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</w:p>
    <w:p w14:paraId="20458F18" w14:textId="532A80F5" w:rsidR="00286BF0" w:rsidRPr="00286BF0" w:rsidRDefault="00286BF0" w:rsidP="00286BF0">
      <w:pPr>
        <w:pStyle w:val="Akapitzlist"/>
        <w:numPr>
          <w:ilvl w:val="0"/>
          <w:numId w:val="41"/>
        </w:numPr>
        <w:tabs>
          <w:tab w:val="left" w:pos="426"/>
        </w:tabs>
        <w:spacing w:before="199"/>
        <w:ind w:right="114"/>
        <w:jc w:val="both"/>
        <w:rPr>
          <w:rFonts w:asciiTheme="minorHAnsi" w:hAnsiTheme="minorHAnsi" w:cstheme="minorHAnsi"/>
          <w:sz w:val="24"/>
          <w:szCs w:val="24"/>
        </w:rPr>
      </w:pPr>
      <w:r w:rsidRPr="00286BF0">
        <w:rPr>
          <w:rFonts w:asciiTheme="minorHAnsi" w:hAnsiTheme="minorHAnsi" w:cstheme="minorHAnsi"/>
          <w:sz w:val="24"/>
          <w:szCs w:val="24"/>
        </w:rPr>
        <w:t>Wykonawca składając propozycję cenową, składa następujące dokumenty:</w:t>
      </w:r>
    </w:p>
    <w:p w14:paraId="278F47E3" w14:textId="77777777" w:rsidR="00286BF0" w:rsidRPr="00B25437" w:rsidRDefault="00286BF0" w:rsidP="00286BF0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  formularz propozycji (załącznik do postepowania)</w:t>
      </w:r>
    </w:p>
    <w:p w14:paraId="3EC5A3D6" w14:textId="77777777" w:rsidR="00286BF0" w:rsidRPr="00B25437" w:rsidRDefault="00286BF0" w:rsidP="00286BF0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</w:t>
      </w:r>
      <w:r w:rsidRPr="00B25437">
        <w:rPr>
          <w:rFonts w:asciiTheme="minorHAnsi" w:hAnsiTheme="minorHAnsi" w:cstheme="minorHAnsi"/>
          <w:sz w:val="24"/>
          <w:szCs w:val="24"/>
        </w:rPr>
        <w:t xml:space="preserve"> zaparafowany projekt umowy</w:t>
      </w:r>
      <w:r>
        <w:rPr>
          <w:rFonts w:asciiTheme="minorHAnsi" w:hAnsiTheme="minorHAnsi" w:cstheme="minorHAnsi"/>
          <w:sz w:val="24"/>
          <w:szCs w:val="24"/>
        </w:rPr>
        <w:t xml:space="preserve"> (załącznik do postępowania) </w:t>
      </w:r>
    </w:p>
    <w:p w14:paraId="3F2B1073" w14:textId="77777777" w:rsidR="00286BF0" w:rsidRPr="00B25437" w:rsidRDefault="00286BF0" w:rsidP="00286BF0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c) </w:t>
      </w:r>
      <w:r w:rsidRPr="00B25437">
        <w:rPr>
          <w:rFonts w:asciiTheme="minorHAnsi" w:hAnsiTheme="minorHAnsi" w:cstheme="minorHAnsi"/>
          <w:sz w:val="24"/>
          <w:szCs w:val="24"/>
        </w:rPr>
        <w:t>potwierdzenie pełnienia funkcji inspektora nadzoru (dokument potwierdzający spełnienie warunku udziału w postępowaniu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B25437">
        <w:rPr>
          <w:rFonts w:asciiTheme="minorHAnsi" w:hAnsiTheme="minorHAnsi" w:cstheme="minorHAnsi"/>
          <w:sz w:val="24"/>
          <w:szCs w:val="24"/>
        </w:rPr>
        <w:t xml:space="preserve"> np. kopia umowy na pełnienie funkcji inspektora nadzoru)</w:t>
      </w:r>
    </w:p>
    <w:p w14:paraId="7222DF18" w14:textId="77777777" w:rsidR="00286BF0" w:rsidRPr="00B25437" w:rsidRDefault="00286BF0" w:rsidP="00286BF0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d)</w:t>
      </w:r>
      <w:r w:rsidRPr="00B25437">
        <w:rPr>
          <w:rFonts w:asciiTheme="minorHAnsi" w:hAnsiTheme="minorHAnsi" w:cstheme="minorHAnsi"/>
          <w:sz w:val="24"/>
          <w:szCs w:val="24"/>
        </w:rPr>
        <w:t xml:space="preserve"> dokumenty potwierdzające posiadanie uprawnień inspektorów poszczególnych branży</w:t>
      </w:r>
    </w:p>
    <w:p w14:paraId="68DA784A" w14:textId="77777777" w:rsidR="00286BF0" w:rsidRPr="00FF68AC" w:rsidRDefault="00286BF0" w:rsidP="00E90DC2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B0A5C6E" w14:textId="77777777" w:rsidR="00001D15" w:rsidRDefault="00001D15" w:rsidP="00001D15">
      <w:pPr>
        <w:pStyle w:val="Akapitzlist"/>
        <w:tabs>
          <w:tab w:val="left" w:pos="426"/>
        </w:tabs>
        <w:spacing w:before="199"/>
        <w:ind w:left="7200" w:right="1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Opracował: </w:t>
      </w:r>
    </w:p>
    <w:p w14:paraId="71D44057" w14:textId="02E4B1BC" w:rsidR="00B25437" w:rsidRPr="00B25437" w:rsidRDefault="004611A3" w:rsidP="00001D15">
      <w:pPr>
        <w:pStyle w:val="Akapitzlist"/>
        <w:tabs>
          <w:tab w:val="left" w:pos="426"/>
        </w:tabs>
        <w:spacing w:before="199"/>
        <w:ind w:left="7200" w:right="1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Kamil Tworkowski</w:t>
      </w:r>
    </w:p>
    <w:sectPr w:rsidR="00B25437" w:rsidRPr="00B25437" w:rsidSect="008C3B73">
      <w:headerReference w:type="default" r:id="rId9"/>
      <w:footerReference w:type="default" r:id="rId10"/>
      <w:pgSz w:w="11910" w:h="16840"/>
      <w:pgMar w:top="1105" w:right="1300" w:bottom="1560" w:left="1300" w:header="710" w:footer="11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7E006" w14:textId="77777777" w:rsidR="00BC375A" w:rsidRDefault="00BC375A">
      <w:r>
        <w:separator/>
      </w:r>
    </w:p>
  </w:endnote>
  <w:endnote w:type="continuationSeparator" w:id="0">
    <w:p w14:paraId="29D19D5F" w14:textId="77777777" w:rsidR="00BC375A" w:rsidRDefault="00BC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3C8E6" w14:textId="77777777" w:rsidR="00B312BD" w:rsidRDefault="00DB3849">
    <w:pPr>
      <w:pStyle w:val="Tekstpodstawowy"/>
      <w:spacing w:line="14" w:lineRule="auto"/>
      <w:ind w:left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52012E12" wp14:editId="125144B4">
              <wp:simplePos x="0" y="0"/>
              <wp:positionH relativeFrom="page">
                <wp:posOffset>6543922</wp:posOffset>
              </wp:positionH>
              <wp:positionV relativeFrom="page">
                <wp:posOffset>10058400</wp:posOffset>
              </wp:positionV>
              <wp:extent cx="246491" cy="194310"/>
              <wp:effectExtent l="0" t="0" r="127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491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8CF2F" w14:textId="77777777" w:rsidR="00B312BD" w:rsidRDefault="00B312B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3A8C">
                            <w:rPr>
                              <w:rFonts w:ascii="Times New Roman"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25pt;margin-top:11in;width:19.4pt;height:15.3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rTrgIAAK8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" filled="f" stroked="f">
              <v:textbox inset="0,0,0,0">
                <w:txbxContent>
                  <w:p w14:paraId="41C8CF2F" w14:textId="77777777" w:rsidR="00B312BD" w:rsidRDefault="00B312B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3A8C">
                      <w:rPr>
                        <w:rFonts w:ascii="Times New Roman"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12BD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52C570E6" wp14:editId="7B891AA4">
              <wp:simplePos x="0" y="0"/>
              <wp:positionH relativeFrom="page">
                <wp:posOffset>1017270</wp:posOffset>
              </wp:positionH>
              <wp:positionV relativeFrom="page">
                <wp:posOffset>9984712</wp:posOffset>
              </wp:positionV>
              <wp:extent cx="5528310" cy="274955"/>
              <wp:effectExtent l="0" t="0" r="15240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831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6D3FB" w14:textId="494F53E9" w:rsidR="00B312BD" w:rsidRDefault="0098599F" w:rsidP="00A84EB9">
                          <w:pPr>
                            <w:spacing w:before="21" w:line="242" w:lineRule="auto"/>
                            <w:ind w:right="2" w:firstLine="20"/>
                            <w:jc w:val="center"/>
                            <w:rPr>
                              <w:sz w:val="16"/>
                            </w:rPr>
                          </w:pPr>
                          <w:r w:rsidRPr="0098599F">
                            <w:rPr>
                              <w:sz w:val="16"/>
                            </w:rPr>
                            <w:t>Pełnienie funkcji Inspektora Nadzoru Inwestorskiego nad realizacją zadania pn.: „Przebudowa i rozbudowa Stacji Uzdatniania Wody oraz przebudowa i rozbudowa sieci wodociągowej w miejscowości Lipowiec”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80.1pt;margin-top:786.2pt;width:435.3pt;height:21.65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79hrwIAALA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" filled="f" stroked="f">
              <v:textbox inset="0,0,0,0">
                <w:txbxContent>
                  <w:p w14:paraId="3E96D3FB" w14:textId="494F53E9" w:rsidR="00B312BD" w:rsidRDefault="0098599F" w:rsidP="00A84EB9">
                    <w:pPr>
                      <w:spacing w:before="21" w:line="242" w:lineRule="auto"/>
                      <w:ind w:right="2" w:firstLine="20"/>
                      <w:jc w:val="center"/>
                      <w:rPr>
                        <w:sz w:val="16"/>
                      </w:rPr>
                    </w:pPr>
                    <w:r w:rsidRPr="0098599F">
                      <w:rPr>
                        <w:sz w:val="16"/>
                      </w:rPr>
                      <w:t>Pełnienie funkcji Inspektora Nadzoru Inwestorskiego nad realizacją zadania pn.: „Przebudowa i rozbudowa Stacji Uzdatniania Wody oraz przebudowa i rozbudowa sieci wodociągowej w miejscowości Lipowiec”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12BD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0320" behindDoc="1" locked="0" layoutInCell="1" allowOverlap="1" wp14:anchorId="55D005C8" wp14:editId="287A9B68">
              <wp:simplePos x="0" y="0"/>
              <wp:positionH relativeFrom="page">
                <wp:posOffset>880745</wp:posOffset>
              </wp:positionH>
              <wp:positionV relativeFrom="page">
                <wp:posOffset>9800590</wp:posOffset>
              </wp:positionV>
              <wp:extent cx="5797550" cy="635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07D829C" id="Rectangle 3" o:spid="_x0000_s1026" style="position:absolute;margin-left:69.35pt;margin-top:771.7pt;width:456.5pt;height:.5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0A15D" w14:textId="77777777" w:rsidR="00BC375A" w:rsidRDefault="00BC375A">
      <w:r>
        <w:separator/>
      </w:r>
    </w:p>
  </w:footnote>
  <w:footnote w:type="continuationSeparator" w:id="0">
    <w:p w14:paraId="7F9FCACF" w14:textId="77777777" w:rsidR="00BC375A" w:rsidRDefault="00BC3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26442" w14:textId="77777777" w:rsidR="00B312BD" w:rsidRDefault="00B312BD">
    <w:pPr>
      <w:pStyle w:val="Tekstpodstawowy"/>
      <w:spacing w:line="14" w:lineRule="auto"/>
      <w:ind w:left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3A3D379C" wp14:editId="598B2BC5">
              <wp:simplePos x="0" y="0"/>
              <wp:positionH relativeFrom="page">
                <wp:posOffset>880745</wp:posOffset>
              </wp:positionH>
              <wp:positionV relativeFrom="page">
                <wp:posOffset>586740</wp:posOffset>
              </wp:positionV>
              <wp:extent cx="5797550" cy="635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B7B7E5B" id="Rectangle 5" o:spid="_x0000_s1026" style="position:absolute;margin-left:69.35pt;margin-top:46.2pt;width:456.5pt;height:.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" fillcolor="black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4B1B108A" wp14:editId="68564E27">
              <wp:simplePos x="0" y="0"/>
              <wp:positionH relativeFrom="page">
                <wp:posOffset>886460</wp:posOffset>
              </wp:positionH>
              <wp:positionV relativeFrom="page">
                <wp:posOffset>438150</wp:posOffset>
              </wp:positionV>
              <wp:extent cx="1513205" cy="1498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32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89EC8" w14:textId="77777777" w:rsidR="00B312BD" w:rsidRDefault="00B312BD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Opis Przedmiotu Zamówienia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1B10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8pt;margin-top:34.5pt;width:119.15pt;height:11.8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" filled="f" stroked="f">
              <v:textbox inset="0,0,0,0">
                <w:txbxContent>
                  <w:p w14:paraId="02A89EC8" w14:textId="77777777" w:rsidR="00B312BD" w:rsidRDefault="00B312BD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Opis Przedmiotu Zamówienia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2B"/>
    <w:multiLevelType w:val="hybridMultilevel"/>
    <w:tmpl w:val="0C686DA0"/>
    <w:lvl w:ilvl="0" w:tplc="65ACF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FE2E6B"/>
    <w:multiLevelType w:val="hybridMultilevel"/>
    <w:tmpl w:val="139A4B8C"/>
    <w:lvl w:ilvl="0" w:tplc="992819FE">
      <w:numFmt w:val="bullet"/>
      <w:lvlText w:val="-"/>
      <w:lvlJc w:val="left"/>
      <w:pPr>
        <w:ind w:left="682" w:hanging="5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D747026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E0E2E6A0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4F56130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6D9EADA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776844E0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A5D8C99A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CC742D08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EF8EC1CE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2">
    <w:nsid w:val="021B7476"/>
    <w:multiLevelType w:val="hybridMultilevel"/>
    <w:tmpl w:val="671061EC"/>
    <w:lvl w:ilvl="0" w:tplc="22C8BA9E">
      <w:start w:val="1"/>
      <w:numFmt w:val="lowerLetter"/>
      <w:lvlText w:val="%1)"/>
      <w:lvlJc w:val="left"/>
      <w:pPr>
        <w:ind w:left="708" w:hanging="310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CDD279C6">
      <w:numFmt w:val="bullet"/>
      <w:lvlText w:val="•"/>
      <w:lvlJc w:val="left"/>
      <w:pPr>
        <w:ind w:left="1560" w:hanging="310"/>
      </w:pPr>
      <w:rPr>
        <w:rFonts w:hint="default"/>
        <w:lang w:val="pl-PL" w:eastAsia="en-US" w:bidi="ar-SA"/>
      </w:rPr>
    </w:lvl>
    <w:lvl w:ilvl="2" w:tplc="11262316">
      <w:numFmt w:val="bullet"/>
      <w:lvlText w:val="•"/>
      <w:lvlJc w:val="left"/>
      <w:pPr>
        <w:ind w:left="2421" w:hanging="310"/>
      </w:pPr>
      <w:rPr>
        <w:rFonts w:hint="default"/>
        <w:lang w:val="pl-PL" w:eastAsia="en-US" w:bidi="ar-SA"/>
      </w:rPr>
    </w:lvl>
    <w:lvl w:ilvl="3" w:tplc="71D69A42">
      <w:numFmt w:val="bullet"/>
      <w:lvlText w:val="•"/>
      <w:lvlJc w:val="left"/>
      <w:pPr>
        <w:ind w:left="3281" w:hanging="310"/>
      </w:pPr>
      <w:rPr>
        <w:rFonts w:hint="default"/>
        <w:lang w:val="pl-PL" w:eastAsia="en-US" w:bidi="ar-SA"/>
      </w:rPr>
    </w:lvl>
    <w:lvl w:ilvl="4" w:tplc="5A82807C">
      <w:numFmt w:val="bullet"/>
      <w:lvlText w:val="•"/>
      <w:lvlJc w:val="left"/>
      <w:pPr>
        <w:ind w:left="4142" w:hanging="310"/>
      </w:pPr>
      <w:rPr>
        <w:rFonts w:hint="default"/>
        <w:lang w:val="pl-PL" w:eastAsia="en-US" w:bidi="ar-SA"/>
      </w:rPr>
    </w:lvl>
    <w:lvl w:ilvl="5" w:tplc="B0044060">
      <w:numFmt w:val="bullet"/>
      <w:lvlText w:val="•"/>
      <w:lvlJc w:val="left"/>
      <w:pPr>
        <w:ind w:left="5003" w:hanging="310"/>
      </w:pPr>
      <w:rPr>
        <w:rFonts w:hint="default"/>
        <w:lang w:val="pl-PL" w:eastAsia="en-US" w:bidi="ar-SA"/>
      </w:rPr>
    </w:lvl>
    <w:lvl w:ilvl="6" w:tplc="139E0C3C">
      <w:numFmt w:val="bullet"/>
      <w:lvlText w:val="•"/>
      <w:lvlJc w:val="left"/>
      <w:pPr>
        <w:ind w:left="5863" w:hanging="310"/>
      </w:pPr>
      <w:rPr>
        <w:rFonts w:hint="default"/>
        <w:lang w:val="pl-PL" w:eastAsia="en-US" w:bidi="ar-SA"/>
      </w:rPr>
    </w:lvl>
    <w:lvl w:ilvl="7" w:tplc="D7DE19A4">
      <w:numFmt w:val="bullet"/>
      <w:lvlText w:val="•"/>
      <w:lvlJc w:val="left"/>
      <w:pPr>
        <w:ind w:left="6724" w:hanging="310"/>
      </w:pPr>
      <w:rPr>
        <w:rFonts w:hint="default"/>
        <w:lang w:val="pl-PL" w:eastAsia="en-US" w:bidi="ar-SA"/>
      </w:rPr>
    </w:lvl>
    <w:lvl w:ilvl="8" w:tplc="10B41184">
      <w:numFmt w:val="bullet"/>
      <w:lvlText w:val="•"/>
      <w:lvlJc w:val="left"/>
      <w:pPr>
        <w:ind w:left="7585" w:hanging="310"/>
      </w:pPr>
      <w:rPr>
        <w:rFonts w:hint="default"/>
        <w:lang w:val="pl-PL" w:eastAsia="en-US" w:bidi="ar-SA"/>
      </w:rPr>
    </w:lvl>
  </w:abstractNum>
  <w:abstractNum w:abstractNumId="3">
    <w:nsid w:val="06B8624A"/>
    <w:multiLevelType w:val="hybridMultilevel"/>
    <w:tmpl w:val="E03CEC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DB0BE7"/>
    <w:multiLevelType w:val="hybridMultilevel"/>
    <w:tmpl w:val="1CA43160"/>
    <w:lvl w:ilvl="0" w:tplc="65ACF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E5775"/>
    <w:multiLevelType w:val="hybridMultilevel"/>
    <w:tmpl w:val="29F046C4"/>
    <w:lvl w:ilvl="0" w:tplc="25FCA63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FD8044D"/>
    <w:multiLevelType w:val="hybridMultilevel"/>
    <w:tmpl w:val="701A33AE"/>
    <w:lvl w:ilvl="0" w:tplc="E87095B0">
      <w:numFmt w:val="bullet"/>
      <w:lvlText w:val="-"/>
      <w:lvlJc w:val="left"/>
      <w:pPr>
        <w:ind w:left="1248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DCA4F48">
      <w:numFmt w:val="bullet"/>
      <w:lvlText w:val="•"/>
      <w:lvlJc w:val="left"/>
      <w:pPr>
        <w:ind w:left="2046" w:hanging="425"/>
      </w:pPr>
      <w:rPr>
        <w:rFonts w:hint="default"/>
        <w:lang w:val="pl-PL" w:eastAsia="en-US" w:bidi="ar-SA"/>
      </w:rPr>
    </w:lvl>
    <w:lvl w:ilvl="2" w:tplc="E4565CEE">
      <w:numFmt w:val="bullet"/>
      <w:lvlText w:val="•"/>
      <w:lvlJc w:val="left"/>
      <w:pPr>
        <w:ind w:left="2853" w:hanging="425"/>
      </w:pPr>
      <w:rPr>
        <w:rFonts w:hint="default"/>
        <w:lang w:val="pl-PL" w:eastAsia="en-US" w:bidi="ar-SA"/>
      </w:rPr>
    </w:lvl>
    <w:lvl w:ilvl="3" w:tplc="A4C83E70">
      <w:numFmt w:val="bullet"/>
      <w:lvlText w:val="•"/>
      <w:lvlJc w:val="left"/>
      <w:pPr>
        <w:ind w:left="3659" w:hanging="425"/>
      </w:pPr>
      <w:rPr>
        <w:rFonts w:hint="default"/>
        <w:lang w:val="pl-PL" w:eastAsia="en-US" w:bidi="ar-SA"/>
      </w:rPr>
    </w:lvl>
    <w:lvl w:ilvl="4" w:tplc="A2D2C816">
      <w:numFmt w:val="bullet"/>
      <w:lvlText w:val="•"/>
      <w:lvlJc w:val="left"/>
      <w:pPr>
        <w:ind w:left="4466" w:hanging="425"/>
      </w:pPr>
      <w:rPr>
        <w:rFonts w:hint="default"/>
        <w:lang w:val="pl-PL" w:eastAsia="en-US" w:bidi="ar-SA"/>
      </w:rPr>
    </w:lvl>
    <w:lvl w:ilvl="5" w:tplc="ACCE0498">
      <w:numFmt w:val="bullet"/>
      <w:lvlText w:val="•"/>
      <w:lvlJc w:val="left"/>
      <w:pPr>
        <w:ind w:left="5273" w:hanging="425"/>
      </w:pPr>
      <w:rPr>
        <w:rFonts w:hint="default"/>
        <w:lang w:val="pl-PL" w:eastAsia="en-US" w:bidi="ar-SA"/>
      </w:rPr>
    </w:lvl>
    <w:lvl w:ilvl="6" w:tplc="8EBC40A0">
      <w:numFmt w:val="bullet"/>
      <w:lvlText w:val="•"/>
      <w:lvlJc w:val="left"/>
      <w:pPr>
        <w:ind w:left="6079" w:hanging="425"/>
      </w:pPr>
      <w:rPr>
        <w:rFonts w:hint="default"/>
        <w:lang w:val="pl-PL" w:eastAsia="en-US" w:bidi="ar-SA"/>
      </w:rPr>
    </w:lvl>
    <w:lvl w:ilvl="7" w:tplc="8C480BD0">
      <w:numFmt w:val="bullet"/>
      <w:lvlText w:val="•"/>
      <w:lvlJc w:val="left"/>
      <w:pPr>
        <w:ind w:left="6886" w:hanging="425"/>
      </w:pPr>
      <w:rPr>
        <w:rFonts w:hint="default"/>
        <w:lang w:val="pl-PL" w:eastAsia="en-US" w:bidi="ar-SA"/>
      </w:rPr>
    </w:lvl>
    <w:lvl w:ilvl="8" w:tplc="90241DEA">
      <w:numFmt w:val="bullet"/>
      <w:lvlText w:val="•"/>
      <w:lvlJc w:val="left"/>
      <w:pPr>
        <w:ind w:left="7693" w:hanging="425"/>
      </w:pPr>
      <w:rPr>
        <w:rFonts w:hint="default"/>
        <w:lang w:val="pl-PL" w:eastAsia="en-US" w:bidi="ar-SA"/>
      </w:rPr>
    </w:lvl>
  </w:abstractNum>
  <w:abstractNum w:abstractNumId="7">
    <w:nsid w:val="10012785"/>
    <w:multiLevelType w:val="hybridMultilevel"/>
    <w:tmpl w:val="A31A83D2"/>
    <w:lvl w:ilvl="0" w:tplc="65ACF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D365D4"/>
    <w:multiLevelType w:val="hybridMultilevel"/>
    <w:tmpl w:val="A266B3DA"/>
    <w:lvl w:ilvl="0" w:tplc="65ACF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183B22"/>
    <w:multiLevelType w:val="hybridMultilevel"/>
    <w:tmpl w:val="92900D5E"/>
    <w:lvl w:ilvl="0" w:tplc="4864AE8C">
      <w:numFmt w:val="bullet"/>
      <w:lvlText w:val=""/>
      <w:lvlJc w:val="left"/>
      <w:pPr>
        <w:ind w:left="116" w:hanging="34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E4E82D5C">
      <w:numFmt w:val="bullet"/>
      <w:lvlText w:val="•"/>
      <w:lvlJc w:val="left"/>
      <w:pPr>
        <w:ind w:left="1038" w:hanging="348"/>
      </w:pPr>
      <w:rPr>
        <w:rFonts w:hint="default"/>
        <w:lang w:val="pl-PL" w:eastAsia="en-US" w:bidi="ar-SA"/>
      </w:rPr>
    </w:lvl>
    <w:lvl w:ilvl="2" w:tplc="8514BAF8">
      <w:numFmt w:val="bullet"/>
      <w:lvlText w:val="•"/>
      <w:lvlJc w:val="left"/>
      <w:pPr>
        <w:ind w:left="1957" w:hanging="348"/>
      </w:pPr>
      <w:rPr>
        <w:rFonts w:hint="default"/>
        <w:lang w:val="pl-PL" w:eastAsia="en-US" w:bidi="ar-SA"/>
      </w:rPr>
    </w:lvl>
    <w:lvl w:ilvl="3" w:tplc="6B4489EA">
      <w:numFmt w:val="bullet"/>
      <w:lvlText w:val="•"/>
      <w:lvlJc w:val="left"/>
      <w:pPr>
        <w:ind w:left="2875" w:hanging="348"/>
      </w:pPr>
      <w:rPr>
        <w:rFonts w:hint="default"/>
        <w:lang w:val="pl-PL" w:eastAsia="en-US" w:bidi="ar-SA"/>
      </w:rPr>
    </w:lvl>
    <w:lvl w:ilvl="4" w:tplc="38B49B3E">
      <w:numFmt w:val="bullet"/>
      <w:lvlText w:val="•"/>
      <w:lvlJc w:val="left"/>
      <w:pPr>
        <w:ind w:left="3794" w:hanging="348"/>
      </w:pPr>
      <w:rPr>
        <w:rFonts w:hint="default"/>
        <w:lang w:val="pl-PL" w:eastAsia="en-US" w:bidi="ar-SA"/>
      </w:rPr>
    </w:lvl>
    <w:lvl w:ilvl="5" w:tplc="2AB4B472">
      <w:numFmt w:val="bullet"/>
      <w:lvlText w:val="•"/>
      <w:lvlJc w:val="left"/>
      <w:pPr>
        <w:ind w:left="4713" w:hanging="348"/>
      </w:pPr>
      <w:rPr>
        <w:rFonts w:hint="default"/>
        <w:lang w:val="pl-PL" w:eastAsia="en-US" w:bidi="ar-SA"/>
      </w:rPr>
    </w:lvl>
    <w:lvl w:ilvl="6" w:tplc="0BD40432">
      <w:numFmt w:val="bullet"/>
      <w:lvlText w:val="•"/>
      <w:lvlJc w:val="left"/>
      <w:pPr>
        <w:ind w:left="5631" w:hanging="348"/>
      </w:pPr>
      <w:rPr>
        <w:rFonts w:hint="default"/>
        <w:lang w:val="pl-PL" w:eastAsia="en-US" w:bidi="ar-SA"/>
      </w:rPr>
    </w:lvl>
    <w:lvl w:ilvl="7" w:tplc="50928AA6">
      <w:numFmt w:val="bullet"/>
      <w:lvlText w:val="•"/>
      <w:lvlJc w:val="left"/>
      <w:pPr>
        <w:ind w:left="6550" w:hanging="348"/>
      </w:pPr>
      <w:rPr>
        <w:rFonts w:hint="default"/>
        <w:lang w:val="pl-PL" w:eastAsia="en-US" w:bidi="ar-SA"/>
      </w:rPr>
    </w:lvl>
    <w:lvl w:ilvl="8" w:tplc="9592A9A4">
      <w:numFmt w:val="bullet"/>
      <w:lvlText w:val="•"/>
      <w:lvlJc w:val="left"/>
      <w:pPr>
        <w:ind w:left="7469" w:hanging="348"/>
      </w:pPr>
      <w:rPr>
        <w:rFonts w:hint="default"/>
        <w:lang w:val="pl-PL" w:eastAsia="en-US" w:bidi="ar-SA"/>
      </w:rPr>
    </w:lvl>
  </w:abstractNum>
  <w:abstractNum w:abstractNumId="10">
    <w:nsid w:val="137353A9"/>
    <w:multiLevelType w:val="multilevel"/>
    <w:tmpl w:val="7D1861AA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4D7B03"/>
    <w:multiLevelType w:val="hybridMultilevel"/>
    <w:tmpl w:val="DF821DFC"/>
    <w:lvl w:ilvl="0" w:tplc="A08A7D72">
      <w:numFmt w:val="bullet"/>
      <w:lvlText w:val="-"/>
      <w:lvlJc w:val="left"/>
      <w:pPr>
        <w:ind w:left="819" w:hanging="421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EC5C3B32">
      <w:numFmt w:val="bullet"/>
      <w:lvlText w:val="•"/>
      <w:lvlJc w:val="left"/>
      <w:pPr>
        <w:ind w:left="1668" w:hanging="421"/>
      </w:pPr>
      <w:rPr>
        <w:rFonts w:hint="default"/>
        <w:lang w:val="pl-PL" w:eastAsia="en-US" w:bidi="ar-SA"/>
      </w:rPr>
    </w:lvl>
    <w:lvl w:ilvl="2" w:tplc="4F7846BC">
      <w:numFmt w:val="bullet"/>
      <w:lvlText w:val="•"/>
      <w:lvlJc w:val="left"/>
      <w:pPr>
        <w:ind w:left="2517" w:hanging="421"/>
      </w:pPr>
      <w:rPr>
        <w:rFonts w:hint="default"/>
        <w:lang w:val="pl-PL" w:eastAsia="en-US" w:bidi="ar-SA"/>
      </w:rPr>
    </w:lvl>
    <w:lvl w:ilvl="3" w:tplc="08168E24">
      <w:numFmt w:val="bullet"/>
      <w:lvlText w:val="•"/>
      <w:lvlJc w:val="left"/>
      <w:pPr>
        <w:ind w:left="3365" w:hanging="421"/>
      </w:pPr>
      <w:rPr>
        <w:rFonts w:hint="default"/>
        <w:lang w:val="pl-PL" w:eastAsia="en-US" w:bidi="ar-SA"/>
      </w:rPr>
    </w:lvl>
    <w:lvl w:ilvl="4" w:tplc="639A964A">
      <w:numFmt w:val="bullet"/>
      <w:lvlText w:val="•"/>
      <w:lvlJc w:val="left"/>
      <w:pPr>
        <w:ind w:left="4214" w:hanging="421"/>
      </w:pPr>
      <w:rPr>
        <w:rFonts w:hint="default"/>
        <w:lang w:val="pl-PL" w:eastAsia="en-US" w:bidi="ar-SA"/>
      </w:rPr>
    </w:lvl>
    <w:lvl w:ilvl="5" w:tplc="FAA89B32">
      <w:numFmt w:val="bullet"/>
      <w:lvlText w:val="•"/>
      <w:lvlJc w:val="left"/>
      <w:pPr>
        <w:ind w:left="5063" w:hanging="421"/>
      </w:pPr>
      <w:rPr>
        <w:rFonts w:hint="default"/>
        <w:lang w:val="pl-PL" w:eastAsia="en-US" w:bidi="ar-SA"/>
      </w:rPr>
    </w:lvl>
    <w:lvl w:ilvl="6" w:tplc="79AA11EA">
      <w:numFmt w:val="bullet"/>
      <w:lvlText w:val="•"/>
      <w:lvlJc w:val="left"/>
      <w:pPr>
        <w:ind w:left="5911" w:hanging="421"/>
      </w:pPr>
      <w:rPr>
        <w:rFonts w:hint="default"/>
        <w:lang w:val="pl-PL" w:eastAsia="en-US" w:bidi="ar-SA"/>
      </w:rPr>
    </w:lvl>
    <w:lvl w:ilvl="7" w:tplc="A9DA884A">
      <w:numFmt w:val="bullet"/>
      <w:lvlText w:val="•"/>
      <w:lvlJc w:val="left"/>
      <w:pPr>
        <w:ind w:left="6760" w:hanging="421"/>
      </w:pPr>
      <w:rPr>
        <w:rFonts w:hint="default"/>
        <w:lang w:val="pl-PL" w:eastAsia="en-US" w:bidi="ar-SA"/>
      </w:rPr>
    </w:lvl>
    <w:lvl w:ilvl="8" w:tplc="EF04FE9A">
      <w:numFmt w:val="bullet"/>
      <w:lvlText w:val="•"/>
      <w:lvlJc w:val="left"/>
      <w:pPr>
        <w:ind w:left="7609" w:hanging="421"/>
      </w:pPr>
      <w:rPr>
        <w:rFonts w:hint="default"/>
        <w:lang w:val="pl-PL" w:eastAsia="en-US" w:bidi="ar-SA"/>
      </w:rPr>
    </w:lvl>
  </w:abstractNum>
  <w:abstractNum w:abstractNumId="12">
    <w:nsid w:val="1B042650"/>
    <w:multiLevelType w:val="hybridMultilevel"/>
    <w:tmpl w:val="F300D50A"/>
    <w:lvl w:ilvl="0" w:tplc="5B622F6E">
      <w:numFmt w:val="bullet"/>
      <w:lvlText w:val="-"/>
      <w:lvlJc w:val="left"/>
      <w:pPr>
        <w:ind w:left="682" w:hanging="567"/>
      </w:pPr>
      <w:rPr>
        <w:rFonts w:hint="default"/>
        <w:w w:val="99"/>
        <w:lang w:val="pl-PL" w:eastAsia="en-US" w:bidi="ar-SA"/>
      </w:rPr>
    </w:lvl>
    <w:lvl w:ilvl="1" w:tplc="0F8CB78E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5B16DC1E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1528F3B0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308E1A30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2DAEEB3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36222608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49EAFA4A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81F878DC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3">
    <w:nsid w:val="1BA41452"/>
    <w:multiLevelType w:val="hybridMultilevel"/>
    <w:tmpl w:val="84401166"/>
    <w:lvl w:ilvl="0" w:tplc="CE40EA24">
      <w:numFmt w:val="bullet"/>
      <w:lvlText w:val="-"/>
      <w:lvlJc w:val="left"/>
      <w:pPr>
        <w:ind w:left="824" w:hanging="348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1250C58C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149048D8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075CD446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2110B33A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59A81B4C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B67640BE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281C2110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BDC4AD02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14">
    <w:nsid w:val="1E874D57"/>
    <w:multiLevelType w:val="hybridMultilevel"/>
    <w:tmpl w:val="790A10C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B757AC"/>
    <w:multiLevelType w:val="hybridMultilevel"/>
    <w:tmpl w:val="1ECA9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220141"/>
    <w:multiLevelType w:val="hybridMultilevel"/>
    <w:tmpl w:val="9050AE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B517B46"/>
    <w:multiLevelType w:val="hybridMultilevel"/>
    <w:tmpl w:val="1ABCF7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D781A30"/>
    <w:multiLevelType w:val="hybridMultilevel"/>
    <w:tmpl w:val="9334DEBA"/>
    <w:lvl w:ilvl="0" w:tplc="240410B8">
      <w:numFmt w:val="bullet"/>
      <w:lvlText w:val="-"/>
      <w:lvlJc w:val="left"/>
      <w:pPr>
        <w:ind w:left="682" w:hanging="566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D8889230">
      <w:numFmt w:val="bullet"/>
      <w:lvlText w:val="•"/>
      <w:lvlJc w:val="left"/>
      <w:pPr>
        <w:ind w:left="1542" w:hanging="566"/>
      </w:pPr>
      <w:rPr>
        <w:rFonts w:hint="default"/>
        <w:lang w:val="pl-PL" w:eastAsia="en-US" w:bidi="ar-SA"/>
      </w:rPr>
    </w:lvl>
    <w:lvl w:ilvl="2" w:tplc="B8484F04">
      <w:numFmt w:val="bullet"/>
      <w:lvlText w:val="•"/>
      <w:lvlJc w:val="left"/>
      <w:pPr>
        <w:ind w:left="2405" w:hanging="566"/>
      </w:pPr>
      <w:rPr>
        <w:rFonts w:hint="default"/>
        <w:lang w:val="pl-PL" w:eastAsia="en-US" w:bidi="ar-SA"/>
      </w:rPr>
    </w:lvl>
    <w:lvl w:ilvl="3" w:tplc="C03446F2">
      <w:numFmt w:val="bullet"/>
      <w:lvlText w:val="•"/>
      <w:lvlJc w:val="left"/>
      <w:pPr>
        <w:ind w:left="3267" w:hanging="566"/>
      </w:pPr>
      <w:rPr>
        <w:rFonts w:hint="default"/>
        <w:lang w:val="pl-PL" w:eastAsia="en-US" w:bidi="ar-SA"/>
      </w:rPr>
    </w:lvl>
    <w:lvl w:ilvl="4" w:tplc="497A33BA">
      <w:numFmt w:val="bullet"/>
      <w:lvlText w:val="•"/>
      <w:lvlJc w:val="left"/>
      <w:pPr>
        <w:ind w:left="4130" w:hanging="566"/>
      </w:pPr>
      <w:rPr>
        <w:rFonts w:hint="default"/>
        <w:lang w:val="pl-PL" w:eastAsia="en-US" w:bidi="ar-SA"/>
      </w:rPr>
    </w:lvl>
    <w:lvl w:ilvl="5" w:tplc="E834929C">
      <w:numFmt w:val="bullet"/>
      <w:lvlText w:val="•"/>
      <w:lvlJc w:val="left"/>
      <w:pPr>
        <w:ind w:left="4993" w:hanging="566"/>
      </w:pPr>
      <w:rPr>
        <w:rFonts w:hint="default"/>
        <w:lang w:val="pl-PL" w:eastAsia="en-US" w:bidi="ar-SA"/>
      </w:rPr>
    </w:lvl>
    <w:lvl w:ilvl="6" w:tplc="F0186A3C">
      <w:numFmt w:val="bullet"/>
      <w:lvlText w:val="•"/>
      <w:lvlJc w:val="left"/>
      <w:pPr>
        <w:ind w:left="5855" w:hanging="566"/>
      </w:pPr>
      <w:rPr>
        <w:rFonts w:hint="default"/>
        <w:lang w:val="pl-PL" w:eastAsia="en-US" w:bidi="ar-SA"/>
      </w:rPr>
    </w:lvl>
    <w:lvl w:ilvl="7" w:tplc="E8FCD1D6">
      <w:numFmt w:val="bullet"/>
      <w:lvlText w:val="•"/>
      <w:lvlJc w:val="left"/>
      <w:pPr>
        <w:ind w:left="6718" w:hanging="566"/>
      </w:pPr>
      <w:rPr>
        <w:rFonts w:hint="default"/>
        <w:lang w:val="pl-PL" w:eastAsia="en-US" w:bidi="ar-SA"/>
      </w:rPr>
    </w:lvl>
    <w:lvl w:ilvl="8" w:tplc="88246E32">
      <w:numFmt w:val="bullet"/>
      <w:lvlText w:val="•"/>
      <w:lvlJc w:val="left"/>
      <w:pPr>
        <w:ind w:left="7581" w:hanging="566"/>
      </w:pPr>
      <w:rPr>
        <w:rFonts w:hint="default"/>
        <w:lang w:val="pl-PL" w:eastAsia="en-US" w:bidi="ar-SA"/>
      </w:rPr>
    </w:lvl>
  </w:abstractNum>
  <w:abstractNum w:abstractNumId="19">
    <w:nsid w:val="36D11D8E"/>
    <w:multiLevelType w:val="hybridMultilevel"/>
    <w:tmpl w:val="ED6842A0"/>
    <w:lvl w:ilvl="0" w:tplc="AE5228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A48153A"/>
    <w:multiLevelType w:val="hybridMultilevel"/>
    <w:tmpl w:val="1A2C7200"/>
    <w:lvl w:ilvl="0" w:tplc="65ACF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BB2E8E"/>
    <w:multiLevelType w:val="hybridMultilevel"/>
    <w:tmpl w:val="D08417CA"/>
    <w:lvl w:ilvl="0" w:tplc="65ACF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7E787D"/>
    <w:multiLevelType w:val="hybridMultilevel"/>
    <w:tmpl w:val="3BB60B86"/>
    <w:lvl w:ilvl="0" w:tplc="6756A76C">
      <w:numFmt w:val="bullet"/>
      <w:lvlText w:val=""/>
      <w:lvlJc w:val="left"/>
      <w:pPr>
        <w:ind w:left="824" w:hanging="425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40E6CAA">
      <w:numFmt w:val="bullet"/>
      <w:lvlText w:val="•"/>
      <w:lvlJc w:val="left"/>
      <w:pPr>
        <w:ind w:left="1668" w:hanging="425"/>
      </w:pPr>
      <w:rPr>
        <w:rFonts w:hint="default"/>
        <w:lang w:val="pl-PL" w:eastAsia="en-US" w:bidi="ar-SA"/>
      </w:rPr>
    </w:lvl>
    <w:lvl w:ilvl="2" w:tplc="412ED54C">
      <w:numFmt w:val="bullet"/>
      <w:lvlText w:val="•"/>
      <w:lvlJc w:val="left"/>
      <w:pPr>
        <w:ind w:left="2517" w:hanging="425"/>
      </w:pPr>
      <w:rPr>
        <w:rFonts w:hint="default"/>
        <w:lang w:val="pl-PL" w:eastAsia="en-US" w:bidi="ar-SA"/>
      </w:rPr>
    </w:lvl>
    <w:lvl w:ilvl="3" w:tplc="45DEC67E">
      <w:numFmt w:val="bullet"/>
      <w:lvlText w:val="•"/>
      <w:lvlJc w:val="left"/>
      <w:pPr>
        <w:ind w:left="3365" w:hanging="425"/>
      </w:pPr>
      <w:rPr>
        <w:rFonts w:hint="default"/>
        <w:lang w:val="pl-PL" w:eastAsia="en-US" w:bidi="ar-SA"/>
      </w:rPr>
    </w:lvl>
    <w:lvl w:ilvl="4" w:tplc="7FF66516">
      <w:numFmt w:val="bullet"/>
      <w:lvlText w:val="•"/>
      <w:lvlJc w:val="left"/>
      <w:pPr>
        <w:ind w:left="4214" w:hanging="425"/>
      </w:pPr>
      <w:rPr>
        <w:rFonts w:hint="default"/>
        <w:lang w:val="pl-PL" w:eastAsia="en-US" w:bidi="ar-SA"/>
      </w:rPr>
    </w:lvl>
    <w:lvl w:ilvl="5" w:tplc="5E149F02">
      <w:numFmt w:val="bullet"/>
      <w:lvlText w:val="•"/>
      <w:lvlJc w:val="left"/>
      <w:pPr>
        <w:ind w:left="5063" w:hanging="425"/>
      </w:pPr>
      <w:rPr>
        <w:rFonts w:hint="default"/>
        <w:lang w:val="pl-PL" w:eastAsia="en-US" w:bidi="ar-SA"/>
      </w:rPr>
    </w:lvl>
    <w:lvl w:ilvl="6" w:tplc="BBF66544">
      <w:numFmt w:val="bullet"/>
      <w:lvlText w:val="•"/>
      <w:lvlJc w:val="left"/>
      <w:pPr>
        <w:ind w:left="5911" w:hanging="425"/>
      </w:pPr>
      <w:rPr>
        <w:rFonts w:hint="default"/>
        <w:lang w:val="pl-PL" w:eastAsia="en-US" w:bidi="ar-SA"/>
      </w:rPr>
    </w:lvl>
    <w:lvl w:ilvl="7" w:tplc="76F06DF0">
      <w:numFmt w:val="bullet"/>
      <w:lvlText w:val="•"/>
      <w:lvlJc w:val="left"/>
      <w:pPr>
        <w:ind w:left="6760" w:hanging="425"/>
      </w:pPr>
      <w:rPr>
        <w:rFonts w:hint="default"/>
        <w:lang w:val="pl-PL" w:eastAsia="en-US" w:bidi="ar-SA"/>
      </w:rPr>
    </w:lvl>
    <w:lvl w:ilvl="8" w:tplc="2BD61B70">
      <w:numFmt w:val="bullet"/>
      <w:lvlText w:val="•"/>
      <w:lvlJc w:val="left"/>
      <w:pPr>
        <w:ind w:left="7609" w:hanging="425"/>
      </w:pPr>
      <w:rPr>
        <w:rFonts w:hint="default"/>
        <w:lang w:val="pl-PL" w:eastAsia="en-US" w:bidi="ar-SA"/>
      </w:rPr>
    </w:lvl>
  </w:abstractNum>
  <w:abstractNum w:abstractNumId="23">
    <w:nsid w:val="4415294C"/>
    <w:multiLevelType w:val="multilevel"/>
    <w:tmpl w:val="86DAC3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05445"/>
    <w:multiLevelType w:val="hybridMultilevel"/>
    <w:tmpl w:val="3A6A5174"/>
    <w:lvl w:ilvl="0" w:tplc="44D4EB3C">
      <w:numFmt w:val="bullet"/>
      <w:lvlText w:val=""/>
      <w:lvlJc w:val="left"/>
      <w:pPr>
        <w:ind w:left="111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384D738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2D9ADDA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380C720A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5AFC09B6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CE8426EA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39EC65DC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AB22C9E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FE5CCDEC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25">
    <w:nsid w:val="4538339F"/>
    <w:multiLevelType w:val="hybridMultilevel"/>
    <w:tmpl w:val="D99A765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>
    <w:nsid w:val="48B63B41"/>
    <w:multiLevelType w:val="hybridMultilevel"/>
    <w:tmpl w:val="DDC20F20"/>
    <w:lvl w:ilvl="0" w:tplc="65ACF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D2486D"/>
    <w:multiLevelType w:val="hybridMultilevel"/>
    <w:tmpl w:val="6FBAC530"/>
    <w:lvl w:ilvl="0" w:tplc="7D1ADC52">
      <w:start w:val="1"/>
      <w:numFmt w:val="decimal"/>
      <w:lvlText w:val="%1."/>
      <w:lvlJc w:val="left"/>
      <w:pPr>
        <w:ind w:left="399" w:hanging="284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l-PL" w:eastAsia="en-US" w:bidi="ar-SA"/>
      </w:rPr>
    </w:lvl>
    <w:lvl w:ilvl="1" w:tplc="D1844C6E">
      <w:numFmt w:val="bullet"/>
      <w:lvlText w:val="-"/>
      <w:lvlJc w:val="left"/>
      <w:pPr>
        <w:ind w:left="819" w:hanging="421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8B7E0438">
      <w:numFmt w:val="bullet"/>
      <w:lvlText w:val="-"/>
      <w:lvlJc w:val="left"/>
      <w:pPr>
        <w:ind w:left="824" w:hanging="281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l-PL" w:eastAsia="en-US" w:bidi="ar-SA"/>
      </w:rPr>
    </w:lvl>
    <w:lvl w:ilvl="3" w:tplc="23B08E96">
      <w:numFmt w:val="bullet"/>
      <w:lvlText w:val=""/>
      <w:lvlJc w:val="left"/>
      <w:pPr>
        <w:ind w:left="1248" w:hanging="425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BC1E70DE">
      <w:numFmt w:val="bullet"/>
      <w:lvlText w:val="•"/>
      <w:lvlJc w:val="left"/>
      <w:pPr>
        <w:ind w:left="3256" w:hanging="425"/>
      </w:pPr>
      <w:rPr>
        <w:rFonts w:hint="default"/>
        <w:lang w:val="pl-PL" w:eastAsia="en-US" w:bidi="ar-SA"/>
      </w:rPr>
    </w:lvl>
    <w:lvl w:ilvl="5" w:tplc="605AF312">
      <w:numFmt w:val="bullet"/>
      <w:lvlText w:val="•"/>
      <w:lvlJc w:val="left"/>
      <w:pPr>
        <w:ind w:left="4264" w:hanging="425"/>
      </w:pPr>
      <w:rPr>
        <w:rFonts w:hint="default"/>
        <w:lang w:val="pl-PL" w:eastAsia="en-US" w:bidi="ar-SA"/>
      </w:rPr>
    </w:lvl>
    <w:lvl w:ilvl="6" w:tplc="C0E0D684">
      <w:numFmt w:val="bullet"/>
      <w:lvlText w:val="•"/>
      <w:lvlJc w:val="left"/>
      <w:pPr>
        <w:ind w:left="5273" w:hanging="425"/>
      </w:pPr>
      <w:rPr>
        <w:rFonts w:hint="default"/>
        <w:lang w:val="pl-PL" w:eastAsia="en-US" w:bidi="ar-SA"/>
      </w:rPr>
    </w:lvl>
    <w:lvl w:ilvl="7" w:tplc="489CD646">
      <w:numFmt w:val="bullet"/>
      <w:lvlText w:val="•"/>
      <w:lvlJc w:val="left"/>
      <w:pPr>
        <w:ind w:left="6281" w:hanging="425"/>
      </w:pPr>
      <w:rPr>
        <w:rFonts w:hint="default"/>
        <w:lang w:val="pl-PL" w:eastAsia="en-US" w:bidi="ar-SA"/>
      </w:rPr>
    </w:lvl>
    <w:lvl w:ilvl="8" w:tplc="C42EBECA">
      <w:numFmt w:val="bullet"/>
      <w:lvlText w:val="•"/>
      <w:lvlJc w:val="left"/>
      <w:pPr>
        <w:ind w:left="7289" w:hanging="425"/>
      </w:pPr>
      <w:rPr>
        <w:rFonts w:hint="default"/>
        <w:lang w:val="pl-PL" w:eastAsia="en-US" w:bidi="ar-SA"/>
      </w:rPr>
    </w:lvl>
  </w:abstractNum>
  <w:abstractNum w:abstractNumId="28">
    <w:nsid w:val="4AB41AF8"/>
    <w:multiLevelType w:val="hybridMultilevel"/>
    <w:tmpl w:val="A8BCA526"/>
    <w:lvl w:ilvl="0" w:tplc="65ACF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780321"/>
    <w:multiLevelType w:val="hybridMultilevel"/>
    <w:tmpl w:val="F3907F68"/>
    <w:lvl w:ilvl="0" w:tplc="65ACF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6F4449"/>
    <w:multiLevelType w:val="hybridMultilevel"/>
    <w:tmpl w:val="ADA07C14"/>
    <w:lvl w:ilvl="0" w:tplc="65ACF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27C1726"/>
    <w:multiLevelType w:val="hybridMultilevel"/>
    <w:tmpl w:val="95C8C858"/>
    <w:lvl w:ilvl="0" w:tplc="8B86028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4062D56"/>
    <w:multiLevelType w:val="hybridMultilevel"/>
    <w:tmpl w:val="9A9CEBEA"/>
    <w:lvl w:ilvl="0" w:tplc="65ACF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53D3D3D"/>
    <w:multiLevelType w:val="hybridMultilevel"/>
    <w:tmpl w:val="5344EF6C"/>
    <w:lvl w:ilvl="0" w:tplc="65ACF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3D058A"/>
    <w:multiLevelType w:val="multilevel"/>
    <w:tmpl w:val="573D05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41482"/>
    <w:multiLevelType w:val="hybridMultilevel"/>
    <w:tmpl w:val="EAD21320"/>
    <w:lvl w:ilvl="0" w:tplc="F2901EEC">
      <w:numFmt w:val="bullet"/>
      <w:lvlText w:val="-"/>
      <w:lvlJc w:val="left"/>
      <w:pPr>
        <w:ind w:left="682" w:hanging="5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85007FE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EFB44AAA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D8DAB136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0EFEA8E4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D494AE4C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0C3EF1FA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8FE6F986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48C29D6E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36">
    <w:nsid w:val="64A55CFB"/>
    <w:multiLevelType w:val="multilevel"/>
    <w:tmpl w:val="64A55CFB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="Times New Roman" w:hAnsi="Times New Roman" w:cs="Times New Roman" w:hint="default"/>
      </w:rPr>
    </w:lvl>
  </w:abstractNum>
  <w:abstractNum w:abstractNumId="37">
    <w:nsid w:val="652D3619"/>
    <w:multiLevelType w:val="hybridMultilevel"/>
    <w:tmpl w:val="0B261664"/>
    <w:lvl w:ilvl="0" w:tplc="65ACF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7CFEAA">
      <w:start w:val="15"/>
      <w:numFmt w:val="bullet"/>
      <w:lvlText w:val=""/>
      <w:lvlJc w:val="left"/>
      <w:pPr>
        <w:ind w:left="1440" w:hanging="360"/>
      </w:pPr>
      <w:rPr>
        <w:rFonts w:ascii="Symbol" w:eastAsia="Verdana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6F1FBC"/>
    <w:multiLevelType w:val="hybridMultilevel"/>
    <w:tmpl w:val="C30AD936"/>
    <w:lvl w:ilvl="0" w:tplc="65ACF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321898"/>
    <w:multiLevelType w:val="hybridMultilevel"/>
    <w:tmpl w:val="683C6098"/>
    <w:lvl w:ilvl="0" w:tplc="11FEBC32">
      <w:numFmt w:val="bullet"/>
      <w:lvlText w:val="-"/>
      <w:lvlJc w:val="left"/>
      <w:pPr>
        <w:ind w:left="682" w:hanging="56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65167D50">
      <w:numFmt w:val="bullet"/>
      <w:lvlText w:val="-"/>
      <w:lvlJc w:val="left"/>
      <w:pPr>
        <w:ind w:left="1248" w:hanging="425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2" w:tplc="D3AC2C6A">
      <w:numFmt w:val="bullet"/>
      <w:lvlText w:val=""/>
      <w:lvlJc w:val="left"/>
      <w:pPr>
        <w:ind w:left="1534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54E68E74">
      <w:numFmt w:val="bullet"/>
      <w:lvlText w:val="•"/>
      <w:lvlJc w:val="left"/>
      <w:pPr>
        <w:ind w:left="2510" w:hanging="286"/>
      </w:pPr>
      <w:rPr>
        <w:rFonts w:hint="default"/>
        <w:lang w:val="pl-PL" w:eastAsia="en-US" w:bidi="ar-SA"/>
      </w:rPr>
    </w:lvl>
    <w:lvl w:ilvl="4" w:tplc="593014B6">
      <w:numFmt w:val="bullet"/>
      <w:lvlText w:val="•"/>
      <w:lvlJc w:val="left"/>
      <w:pPr>
        <w:ind w:left="3481" w:hanging="286"/>
      </w:pPr>
      <w:rPr>
        <w:rFonts w:hint="default"/>
        <w:lang w:val="pl-PL" w:eastAsia="en-US" w:bidi="ar-SA"/>
      </w:rPr>
    </w:lvl>
    <w:lvl w:ilvl="5" w:tplc="00225F18">
      <w:numFmt w:val="bullet"/>
      <w:lvlText w:val="•"/>
      <w:lvlJc w:val="left"/>
      <w:pPr>
        <w:ind w:left="4452" w:hanging="286"/>
      </w:pPr>
      <w:rPr>
        <w:rFonts w:hint="default"/>
        <w:lang w:val="pl-PL" w:eastAsia="en-US" w:bidi="ar-SA"/>
      </w:rPr>
    </w:lvl>
    <w:lvl w:ilvl="6" w:tplc="81725270">
      <w:numFmt w:val="bullet"/>
      <w:lvlText w:val="•"/>
      <w:lvlJc w:val="left"/>
      <w:pPr>
        <w:ind w:left="5423" w:hanging="286"/>
      </w:pPr>
      <w:rPr>
        <w:rFonts w:hint="default"/>
        <w:lang w:val="pl-PL" w:eastAsia="en-US" w:bidi="ar-SA"/>
      </w:rPr>
    </w:lvl>
    <w:lvl w:ilvl="7" w:tplc="F368798C">
      <w:numFmt w:val="bullet"/>
      <w:lvlText w:val="•"/>
      <w:lvlJc w:val="left"/>
      <w:pPr>
        <w:ind w:left="6394" w:hanging="286"/>
      </w:pPr>
      <w:rPr>
        <w:rFonts w:hint="default"/>
        <w:lang w:val="pl-PL" w:eastAsia="en-US" w:bidi="ar-SA"/>
      </w:rPr>
    </w:lvl>
    <w:lvl w:ilvl="8" w:tplc="4C3CFBD8">
      <w:numFmt w:val="bullet"/>
      <w:lvlText w:val="•"/>
      <w:lvlJc w:val="left"/>
      <w:pPr>
        <w:ind w:left="7364" w:hanging="286"/>
      </w:pPr>
      <w:rPr>
        <w:rFonts w:hint="default"/>
        <w:lang w:val="pl-PL" w:eastAsia="en-US" w:bidi="ar-SA"/>
      </w:rPr>
    </w:lvl>
  </w:abstractNum>
  <w:abstractNum w:abstractNumId="40">
    <w:nsid w:val="7BC34565"/>
    <w:multiLevelType w:val="hybridMultilevel"/>
    <w:tmpl w:val="DBDAEE18"/>
    <w:lvl w:ilvl="0" w:tplc="9DFC6300">
      <w:numFmt w:val="bullet"/>
      <w:lvlText w:val="-"/>
      <w:lvlJc w:val="left"/>
      <w:pPr>
        <w:ind w:left="819" w:hanging="4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l-PL" w:eastAsia="en-US" w:bidi="ar-SA"/>
      </w:rPr>
    </w:lvl>
    <w:lvl w:ilvl="1" w:tplc="862CC1CE">
      <w:numFmt w:val="bullet"/>
      <w:lvlText w:val="•"/>
      <w:lvlJc w:val="left"/>
      <w:pPr>
        <w:ind w:left="1668" w:hanging="420"/>
      </w:pPr>
      <w:rPr>
        <w:rFonts w:hint="default"/>
        <w:lang w:val="pl-PL" w:eastAsia="en-US" w:bidi="ar-SA"/>
      </w:rPr>
    </w:lvl>
    <w:lvl w:ilvl="2" w:tplc="AC70BA12">
      <w:numFmt w:val="bullet"/>
      <w:lvlText w:val="•"/>
      <w:lvlJc w:val="left"/>
      <w:pPr>
        <w:ind w:left="2517" w:hanging="420"/>
      </w:pPr>
      <w:rPr>
        <w:rFonts w:hint="default"/>
        <w:lang w:val="pl-PL" w:eastAsia="en-US" w:bidi="ar-SA"/>
      </w:rPr>
    </w:lvl>
    <w:lvl w:ilvl="3" w:tplc="C41CE12A">
      <w:numFmt w:val="bullet"/>
      <w:lvlText w:val="•"/>
      <w:lvlJc w:val="left"/>
      <w:pPr>
        <w:ind w:left="3365" w:hanging="420"/>
      </w:pPr>
      <w:rPr>
        <w:rFonts w:hint="default"/>
        <w:lang w:val="pl-PL" w:eastAsia="en-US" w:bidi="ar-SA"/>
      </w:rPr>
    </w:lvl>
    <w:lvl w:ilvl="4" w:tplc="858E3CBC">
      <w:numFmt w:val="bullet"/>
      <w:lvlText w:val="•"/>
      <w:lvlJc w:val="left"/>
      <w:pPr>
        <w:ind w:left="4214" w:hanging="420"/>
      </w:pPr>
      <w:rPr>
        <w:rFonts w:hint="default"/>
        <w:lang w:val="pl-PL" w:eastAsia="en-US" w:bidi="ar-SA"/>
      </w:rPr>
    </w:lvl>
    <w:lvl w:ilvl="5" w:tplc="7C6A4A08">
      <w:numFmt w:val="bullet"/>
      <w:lvlText w:val="•"/>
      <w:lvlJc w:val="left"/>
      <w:pPr>
        <w:ind w:left="5063" w:hanging="420"/>
      </w:pPr>
      <w:rPr>
        <w:rFonts w:hint="default"/>
        <w:lang w:val="pl-PL" w:eastAsia="en-US" w:bidi="ar-SA"/>
      </w:rPr>
    </w:lvl>
    <w:lvl w:ilvl="6" w:tplc="798EAFEA">
      <w:numFmt w:val="bullet"/>
      <w:lvlText w:val="•"/>
      <w:lvlJc w:val="left"/>
      <w:pPr>
        <w:ind w:left="5911" w:hanging="420"/>
      </w:pPr>
      <w:rPr>
        <w:rFonts w:hint="default"/>
        <w:lang w:val="pl-PL" w:eastAsia="en-US" w:bidi="ar-SA"/>
      </w:rPr>
    </w:lvl>
    <w:lvl w:ilvl="7" w:tplc="30D4944A">
      <w:numFmt w:val="bullet"/>
      <w:lvlText w:val="•"/>
      <w:lvlJc w:val="left"/>
      <w:pPr>
        <w:ind w:left="6760" w:hanging="420"/>
      </w:pPr>
      <w:rPr>
        <w:rFonts w:hint="default"/>
        <w:lang w:val="pl-PL" w:eastAsia="en-US" w:bidi="ar-SA"/>
      </w:rPr>
    </w:lvl>
    <w:lvl w:ilvl="8" w:tplc="71ECD586">
      <w:numFmt w:val="bullet"/>
      <w:lvlText w:val="•"/>
      <w:lvlJc w:val="left"/>
      <w:pPr>
        <w:ind w:left="7609" w:hanging="420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6"/>
  </w:num>
  <w:num w:numId="5">
    <w:abstractNumId w:val="39"/>
  </w:num>
  <w:num w:numId="6">
    <w:abstractNumId w:val="18"/>
  </w:num>
  <w:num w:numId="7">
    <w:abstractNumId w:val="1"/>
  </w:num>
  <w:num w:numId="8">
    <w:abstractNumId w:val="35"/>
  </w:num>
  <w:num w:numId="9">
    <w:abstractNumId w:val="12"/>
  </w:num>
  <w:num w:numId="10">
    <w:abstractNumId w:val="11"/>
  </w:num>
  <w:num w:numId="11">
    <w:abstractNumId w:val="40"/>
  </w:num>
  <w:num w:numId="12">
    <w:abstractNumId w:val="2"/>
  </w:num>
  <w:num w:numId="13">
    <w:abstractNumId w:val="13"/>
  </w:num>
  <w:num w:numId="14">
    <w:abstractNumId w:val="27"/>
  </w:num>
  <w:num w:numId="15">
    <w:abstractNumId w:val="33"/>
  </w:num>
  <w:num w:numId="16">
    <w:abstractNumId w:val="16"/>
  </w:num>
  <w:num w:numId="17">
    <w:abstractNumId w:val="14"/>
  </w:num>
  <w:num w:numId="18">
    <w:abstractNumId w:val="3"/>
  </w:num>
  <w:num w:numId="19">
    <w:abstractNumId w:val="17"/>
  </w:num>
  <w:num w:numId="20">
    <w:abstractNumId w:val="15"/>
  </w:num>
  <w:num w:numId="21">
    <w:abstractNumId w:val="37"/>
  </w:num>
  <w:num w:numId="22">
    <w:abstractNumId w:val="4"/>
  </w:num>
  <w:num w:numId="23">
    <w:abstractNumId w:val="32"/>
  </w:num>
  <w:num w:numId="24">
    <w:abstractNumId w:val="0"/>
  </w:num>
  <w:num w:numId="25">
    <w:abstractNumId w:val="30"/>
  </w:num>
  <w:num w:numId="26">
    <w:abstractNumId w:val="26"/>
  </w:num>
  <w:num w:numId="27">
    <w:abstractNumId w:val="29"/>
  </w:num>
  <w:num w:numId="28">
    <w:abstractNumId w:val="8"/>
  </w:num>
  <w:num w:numId="29">
    <w:abstractNumId w:val="28"/>
  </w:num>
  <w:num w:numId="30">
    <w:abstractNumId w:val="21"/>
  </w:num>
  <w:num w:numId="31">
    <w:abstractNumId w:val="20"/>
  </w:num>
  <w:num w:numId="32">
    <w:abstractNumId w:val="38"/>
  </w:num>
  <w:num w:numId="33">
    <w:abstractNumId w:val="7"/>
  </w:num>
  <w:num w:numId="34">
    <w:abstractNumId w:val="19"/>
  </w:num>
  <w:num w:numId="35">
    <w:abstractNumId w:val="25"/>
  </w:num>
  <w:num w:numId="36">
    <w:abstractNumId w:val="5"/>
  </w:num>
  <w:num w:numId="37">
    <w:abstractNumId w:val="36"/>
  </w:num>
  <w:num w:numId="38">
    <w:abstractNumId w:val="34"/>
  </w:num>
  <w:num w:numId="39">
    <w:abstractNumId w:val="23"/>
  </w:num>
  <w:num w:numId="40">
    <w:abstractNumId w:val="10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4E"/>
    <w:rsid w:val="00001D15"/>
    <w:rsid w:val="0000690E"/>
    <w:rsid w:val="000132A0"/>
    <w:rsid w:val="00026AFD"/>
    <w:rsid w:val="000341AE"/>
    <w:rsid w:val="00034C85"/>
    <w:rsid w:val="0005776D"/>
    <w:rsid w:val="00061BD9"/>
    <w:rsid w:val="000641E9"/>
    <w:rsid w:val="000827C7"/>
    <w:rsid w:val="000F7B53"/>
    <w:rsid w:val="00125596"/>
    <w:rsid w:val="00170885"/>
    <w:rsid w:val="001A1DD6"/>
    <w:rsid w:val="001A4FBE"/>
    <w:rsid w:val="001B593F"/>
    <w:rsid w:val="001C737D"/>
    <w:rsid w:val="001E7869"/>
    <w:rsid w:val="001F2A52"/>
    <w:rsid w:val="001F78F2"/>
    <w:rsid w:val="002018F8"/>
    <w:rsid w:val="00202B91"/>
    <w:rsid w:val="00211ED7"/>
    <w:rsid w:val="00215850"/>
    <w:rsid w:val="00231671"/>
    <w:rsid w:val="00253338"/>
    <w:rsid w:val="00256441"/>
    <w:rsid w:val="00261665"/>
    <w:rsid w:val="0027661E"/>
    <w:rsid w:val="00286BF0"/>
    <w:rsid w:val="002D43B9"/>
    <w:rsid w:val="00305508"/>
    <w:rsid w:val="00325289"/>
    <w:rsid w:val="00334476"/>
    <w:rsid w:val="00344979"/>
    <w:rsid w:val="00357E59"/>
    <w:rsid w:val="0036235E"/>
    <w:rsid w:val="00362C1F"/>
    <w:rsid w:val="00393A8C"/>
    <w:rsid w:val="00395607"/>
    <w:rsid w:val="003B04B1"/>
    <w:rsid w:val="003B5EEB"/>
    <w:rsid w:val="003C537A"/>
    <w:rsid w:val="003D31C8"/>
    <w:rsid w:val="003E1305"/>
    <w:rsid w:val="003E6053"/>
    <w:rsid w:val="003F0A23"/>
    <w:rsid w:val="003F1C75"/>
    <w:rsid w:val="003F1EC6"/>
    <w:rsid w:val="00410EA9"/>
    <w:rsid w:val="0041544B"/>
    <w:rsid w:val="004265C8"/>
    <w:rsid w:val="00441439"/>
    <w:rsid w:val="004611A3"/>
    <w:rsid w:val="00477BA6"/>
    <w:rsid w:val="004B5B06"/>
    <w:rsid w:val="004E6F38"/>
    <w:rsid w:val="00502F70"/>
    <w:rsid w:val="00535CF6"/>
    <w:rsid w:val="0054657E"/>
    <w:rsid w:val="00554270"/>
    <w:rsid w:val="00590C12"/>
    <w:rsid w:val="005B6286"/>
    <w:rsid w:val="005C5FF0"/>
    <w:rsid w:val="005D7628"/>
    <w:rsid w:val="0061288E"/>
    <w:rsid w:val="00683D4C"/>
    <w:rsid w:val="006878D1"/>
    <w:rsid w:val="006A15E3"/>
    <w:rsid w:val="006B7D9E"/>
    <w:rsid w:val="006C0878"/>
    <w:rsid w:val="006C5ED5"/>
    <w:rsid w:val="006F2414"/>
    <w:rsid w:val="0074507B"/>
    <w:rsid w:val="00754EE4"/>
    <w:rsid w:val="00796757"/>
    <w:rsid w:val="007B5B18"/>
    <w:rsid w:val="007B5E5D"/>
    <w:rsid w:val="007C0823"/>
    <w:rsid w:val="00800243"/>
    <w:rsid w:val="008105B6"/>
    <w:rsid w:val="00817399"/>
    <w:rsid w:val="00822873"/>
    <w:rsid w:val="00840C0D"/>
    <w:rsid w:val="00847269"/>
    <w:rsid w:val="008536D2"/>
    <w:rsid w:val="00856943"/>
    <w:rsid w:val="008814DA"/>
    <w:rsid w:val="008C3B73"/>
    <w:rsid w:val="008C4D87"/>
    <w:rsid w:val="008C60BD"/>
    <w:rsid w:val="008E41DD"/>
    <w:rsid w:val="008F2F32"/>
    <w:rsid w:val="009130B7"/>
    <w:rsid w:val="009174D7"/>
    <w:rsid w:val="00952228"/>
    <w:rsid w:val="00955A92"/>
    <w:rsid w:val="00966628"/>
    <w:rsid w:val="0098234B"/>
    <w:rsid w:val="0098599F"/>
    <w:rsid w:val="0098793B"/>
    <w:rsid w:val="00987A0F"/>
    <w:rsid w:val="009A2AE2"/>
    <w:rsid w:val="009B5D60"/>
    <w:rsid w:val="00A43397"/>
    <w:rsid w:val="00A554A6"/>
    <w:rsid w:val="00A84EB9"/>
    <w:rsid w:val="00A85ECF"/>
    <w:rsid w:val="00A92EF7"/>
    <w:rsid w:val="00AE51D9"/>
    <w:rsid w:val="00B25437"/>
    <w:rsid w:val="00B312BD"/>
    <w:rsid w:val="00B3491E"/>
    <w:rsid w:val="00B52A7D"/>
    <w:rsid w:val="00B718F7"/>
    <w:rsid w:val="00B80E4A"/>
    <w:rsid w:val="00BA2531"/>
    <w:rsid w:val="00BB19F9"/>
    <w:rsid w:val="00BB738D"/>
    <w:rsid w:val="00BC375A"/>
    <w:rsid w:val="00BE0732"/>
    <w:rsid w:val="00BF5784"/>
    <w:rsid w:val="00C0793A"/>
    <w:rsid w:val="00C11162"/>
    <w:rsid w:val="00C16EBC"/>
    <w:rsid w:val="00C27CC7"/>
    <w:rsid w:val="00C33748"/>
    <w:rsid w:val="00C34038"/>
    <w:rsid w:val="00C6217F"/>
    <w:rsid w:val="00CA43F8"/>
    <w:rsid w:val="00CB559F"/>
    <w:rsid w:val="00D323F7"/>
    <w:rsid w:val="00D42E8A"/>
    <w:rsid w:val="00D6574E"/>
    <w:rsid w:val="00D7608C"/>
    <w:rsid w:val="00D76DB7"/>
    <w:rsid w:val="00D97D6B"/>
    <w:rsid w:val="00DB02AC"/>
    <w:rsid w:val="00DB3849"/>
    <w:rsid w:val="00DB6A42"/>
    <w:rsid w:val="00DF004D"/>
    <w:rsid w:val="00E074F4"/>
    <w:rsid w:val="00E07675"/>
    <w:rsid w:val="00E256F9"/>
    <w:rsid w:val="00E63DD0"/>
    <w:rsid w:val="00E71567"/>
    <w:rsid w:val="00E744FD"/>
    <w:rsid w:val="00E90DC2"/>
    <w:rsid w:val="00EB6F23"/>
    <w:rsid w:val="00ED677D"/>
    <w:rsid w:val="00EE4141"/>
    <w:rsid w:val="00EF5964"/>
    <w:rsid w:val="00F246A3"/>
    <w:rsid w:val="00F47F0A"/>
    <w:rsid w:val="00F65764"/>
    <w:rsid w:val="00F960CB"/>
    <w:rsid w:val="00FB5494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08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35CF6"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39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248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48" w:hanging="42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84E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EB9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84E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EB9"/>
    <w:rPr>
      <w:rFonts w:ascii="Verdana" w:eastAsia="Verdana" w:hAnsi="Verdana" w:cs="Verdana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D5"/>
    <w:rPr>
      <w:rFonts w:ascii="Tahoma" w:eastAsia="Verdana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3C537A"/>
    <w:rPr>
      <w:rFonts w:ascii="Verdana" w:eastAsia="Verdana" w:hAnsi="Verdana" w:cs="Verdana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A92EF7"/>
    <w:rPr>
      <w:rFonts w:ascii="Verdana" w:eastAsia="Verdana" w:hAnsi="Verdana" w:cs="Verdana"/>
      <w:b/>
      <w:bCs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2EF7"/>
    <w:rPr>
      <w:rFonts w:ascii="Verdana" w:eastAsia="Verdana" w:hAnsi="Verdana" w:cs="Verdana"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2D43B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536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35CF6"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39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248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48" w:hanging="42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84E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EB9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84E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EB9"/>
    <w:rPr>
      <w:rFonts w:ascii="Verdana" w:eastAsia="Verdana" w:hAnsi="Verdana" w:cs="Verdana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D5"/>
    <w:rPr>
      <w:rFonts w:ascii="Tahoma" w:eastAsia="Verdana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3C537A"/>
    <w:rPr>
      <w:rFonts w:ascii="Verdana" w:eastAsia="Verdana" w:hAnsi="Verdana" w:cs="Verdana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A92EF7"/>
    <w:rPr>
      <w:rFonts w:ascii="Verdana" w:eastAsia="Verdana" w:hAnsi="Verdana" w:cs="Verdana"/>
      <w:b/>
      <w:bCs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2EF7"/>
    <w:rPr>
      <w:rFonts w:ascii="Verdana" w:eastAsia="Verdana" w:hAnsi="Verdana" w:cs="Verdana"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2D43B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536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468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3031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OPZ 09_09_19.doc</vt:lpstr>
    </vt:vector>
  </TitlesOfParts>
  <Company/>
  <LinksUpToDate>false</LinksUpToDate>
  <CharactersWithSpaces>21177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OPZ 09_09_19.doc</dc:title>
  <dc:creator>awardak</dc:creator>
  <cp:lastModifiedBy>P111K1</cp:lastModifiedBy>
  <cp:revision>9</cp:revision>
  <cp:lastPrinted>2024-08-05T11:42:00Z</cp:lastPrinted>
  <dcterms:created xsi:type="dcterms:W3CDTF">2024-08-02T08:10:00Z</dcterms:created>
  <dcterms:modified xsi:type="dcterms:W3CDTF">2024-08-06T07:31:00Z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LastSaved">
    <vt:filetime>2021-11-19T00:00:00Z</vt:filetime>
  </property>
</Properties>
</file>