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3D5" w:rsidRDefault="00A233D5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A233D5" w:rsidRPr="00EA0258" w:rsidRDefault="00A233D5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439D9" w:rsidRDefault="001439D9" w:rsidP="001439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 xml:space="preserve">Zadanie nr </w:t>
      </w:r>
      <w:r w:rsidR="00C771C0" w:rsidRPr="002E37A0">
        <w:rPr>
          <w:rFonts w:ascii="Times New Roman" w:hAnsi="Times New Roman" w:cs="Times New Roman"/>
          <w:b/>
          <w:sz w:val="24"/>
          <w:u w:val="single"/>
        </w:rPr>
        <w:t>1</w:t>
      </w:r>
    </w:p>
    <w:p w:rsidR="00967B2C" w:rsidRPr="002E37A0" w:rsidRDefault="00967B2C" w:rsidP="001439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67B2C" w:rsidRPr="00967B2C" w:rsidRDefault="00967B2C" w:rsidP="00967B2C">
      <w:pPr>
        <w:pStyle w:val="Akapitzlist"/>
        <w:numPr>
          <w:ilvl w:val="0"/>
          <w:numId w:val="5"/>
        </w:numPr>
        <w:ind w:left="284" w:hanging="426"/>
        <w:rPr>
          <w:rFonts w:ascii="Times New Roman" w:hAnsi="Times New Roman" w:cs="Times New Roman"/>
          <w:sz w:val="24"/>
        </w:rPr>
      </w:pPr>
      <w:r w:rsidRPr="00967B2C">
        <w:rPr>
          <w:rFonts w:ascii="Times New Roman" w:hAnsi="Times New Roman" w:cs="Times New Roman"/>
          <w:sz w:val="24"/>
        </w:rPr>
        <w:t xml:space="preserve">Zegarek Apple Watch Ultra 2 Black </w:t>
      </w:r>
      <w:proofErr w:type="spellStart"/>
      <w:r w:rsidRPr="00967B2C">
        <w:rPr>
          <w:rFonts w:ascii="Times New Roman" w:hAnsi="Times New Roman" w:cs="Times New Roman"/>
          <w:sz w:val="24"/>
        </w:rPr>
        <w:t>Titanum</w:t>
      </w:r>
      <w:proofErr w:type="spellEnd"/>
      <w:r w:rsidRPr="00967B2C">
        <w:rPr>
          <w:rFonts w:ascii="Times New Roman" w:hAnsi="Times New Roman" w:cs="Times New Roman"/>
          <w:sz w:val="24"/>
        </w:rPr>
        <w:t xml:space="preserve">/Black Ocean Band LTE (MX4P3WB/A)  – </w:t>
      </w:r>
      <w:r w:rsidRPr="00967B2C">
        <w:rPr>
          <w:rFonts w:ascii="Times New Roman" w:hAnsi="Times New Roman" w:cs="Times New Roman"/>
          <w:b/>
          <w:sz w:val="24"/>
        </w:rPr>
        <w:t>ilość: 1 sztuka</w:t>
      </w:r>
    </w:p>
    <w:p w:rsidR="008D660F" w:rsidRDefault="008D660F" w:rsidP="00967B2C">
      <w:pPr>
        <w:spacing w:after="0" w:line="276" w:lineRule="auto"/>
        <w:ind w:left="284" w:hanging="426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D660F" w:rsidRDefault="008D660F" w:rsidP="00967B2C">
      <w:pPr>
        <w:spacing w:after="0" w:line="276" w:lineRule="auto"/>
        <w:ind w:left="284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 xml:space="preserve">Zadanie nr </w:t>
      </w:r>
      <w:r w:rsidR="004C6CF8">
        <w:rPr>
          <w:rFonts w:ascii="Times New Roman" w:hAnsi="Times New Roman" w:cs="Times New Roman"/>
          <w:b/>
          <w:sz w:val="24"/>
          <w:u w:val="single"/>
        </w:rPr>
        <w:t>2</w:t>
      </w:r>
    </w:p>
    <w:p w:rsidR="00967B2C" w:rsidRPr="002E37A0" w:rsidRDefault="00967B2C" w:rsidP="00967B2C">
      <w:pPr>
        <w:spacing w:after="0" w:line="276" w:lineRule="auto"/>
        <w:ind w:left="284" w:hanging="426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67B2C" w:rsidRDefault="00967B2C" w:rsidP="00967B2C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ind w:left="284" w:hanging="426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Zegarek 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Apple 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Watch 10 42 Złoty Tytan/Złota Bransoleta LTE (MX083ET/A)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– ilość: </w:t>
      </w:r>
      <w:r>
        <w:rPr>
          <w:rFonts w:ascii="Times New Roman" w:hAnsi="Times New Roman" w:cs="Times New Roman"/>
          <w:b/>
          <w:color w:val="auto"/>
          <w:sz w:val="24"/>
        </w:rPr>
        <w:t>1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 sztuk</w:t>
      </w:r>
      <w:r>
        <w:rPr>
          <w:rFonts w:ascii="Times New Roman" w:hAnsi="Times New Roman" w:cs="Times New Roman"/>
          <w:b/>
          <w:color w:val="auto"/>
          <w:sz w:val="24"/>
        </w:rPr>
        <w:t>a</w:t>
      </w:r>
    </w:p>
    <w:p w:rsidR="005E3398" w:rsidRDefault="005E3398" w:rsidP="00967B2C">
      <w:pPr>
        <w:spacing w:after="0" w:line="276" w:lineRule="auto"/>
        <w:ind w:left="284" w:hanging="426"/>
        <w:jc w:val="center"/>
        <w:rPr>
          <w:rFonts w:ascii="Times New Roman" w:hAnsi="Times New Roman" w:cs="Times New Roman"/>
          <w:b/>
          <w:sz w:val="24"/>
        </w:rPr>
      </w:pPr>
    </w:p>
    <w:p w:rsidR="009B46F8" w:rsidRDefault="009B46F8" w:rsidP="00967B2C">
      <w:pPr>
        <w:spacing w:after="0" w:line="276" w:lineRule="auto"/>
        <w:ind w:left="284" w:hanging="426"/>
        <w:jc w:val="center"/>
        <w:rPr>
          <w:rFonts w:ascii="Times New Roman" w:hAnsi="Times New Roman" w:cs="Times New Roman"/>
          <w:b/>
          <w:sz w:val="24"/>
        </w:rPr>
      </w:pPr>
    </w:p>
    <w:p w:rsidR="00967B2C" w:rsidRDefault="00967B2C" w:rsidP="00967B2C">
      <w:pPr>
        <w:spacing w:after="0" w:line="276" w:lineRule="auto"/>
        <w:ind w:left="284" w:hanging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 xml:space="preserve">Zadanie nr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:rsidR="00967B2C" w:rsidRPr="002E37A0" w:rsidRDefault="00967B2C" w:rsidP="00967B2C">
      <w:pPr>
        <w:spacing w:after="0" w:line="276" w:lineRule="auto"/>
        <w:ind w:left="284" w:hanging="426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D660F" w:rsidRPr="00967B2C" w:rsidRDefault="00967B2C" w:rsidP="00967B2C">
      <w:pPr>
        <w:pStyle w:val="Akapitzlist"/>
        <w:numPr>
          <w:ilvl w:val="0"/>
          <w:numId w:val="6"/>
        </w:numPr>
        <w:spacing w:after="0" w:line="276" w:lineRule="auto"/>
        <w:ind w:left="284" w:hanging="426"/>
        <w:rPr>
          <w:rFonts w:ascii="Times New Roman" w:hAnsi="Times New Roman" w:cs="Times New Roman"/>
          <w:b/>
          <w:sz w:val="24"/>
        </w:rPr>
      </w:pPr>
      <w:r w:rsidRPr="00967B2C">
        <w:rPr>
          <w:rFonts w:ascii="Times New Roman" w:hAnsi="Times New Roman" w:cs="Times New Roman"/>
          <w:sz w:val="24"/>
        </w:rPr>
        <w:t xml:space="preserve">Zegarek Samsung Smart Watch 6 Classic 74mm LTE  SM-R965FZKAEUE </w:t>
      </w:r>
      <w:r w:rsidRPr="00967B2C">
        <w:rPr>
          <w:rFonts w:ascii="Times New Roman" w:hAnsi="Times New Roman" w:cs="Times New Roman"/>
          <w:b/>
          <w:sz w:val="24"/>
        </w:rPr>
        <w:t>– ilość: 1 sztuka</w:t>
      </w:r>
    </w:p>
    <w:p w:rsidR="001439D9" w:rsidRDefault="001439D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67B2C" w:rsidRDefault="00967B2C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67B2C" w:rsidRDefault="00967B2C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67B2C" w:rsidRDefault="00967B2C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303674" w:rsidRPr="009B46F8" w:rsidRDefault="00303674" w:rsidP="0030367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W pozycji ceny w składanej na stronie </w:t>
      </w:r>
      <w:proofErr w:type="spellStart"/>
      <w:r w:rsidRPr="009B46F8">
        <w:rPr>
          <w:rFonts w:ascii="Times New Roman" w:hAnsi="Times New Roman" w:cs="Times New Roman"/>
          <w:b/>
          <w:color w:val="FF0000"/>
          <w:sz w:val="24"/>
        </w:rPr>
        <w:t>openNexus</w:t>
      </w:r>
      <w:proofErr w:type="spellEnd"/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 dla każdego zadania w ofercie należy podać cenę (wartość brutto) całego zadania.</w:t>
      </w:r>
    </w:p>
    <w:p w:rsidR="00D074B9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074B9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074B9" w:rsidRPr="00EA0258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B46F8" w:rsidRPr="009B46F8" w:rsidRDefault="009B46F8" w:rsidP="009B46F8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9B46F8">
        <w:rPr>
          <w:rFonts w:ascii="Times New Roman" w:hAnsi="Times New Roman" w:cs="Times New Roman"/>
          <w:b/>
          <w:sz w:val="24"/>
        </w:rPr>
        <w:t>Uwagi do zadań 1-</w:t>
      </w:r>
      <w:r w:rsidR="00967B2C">
        <w:rPr>
          <w:rFonts w:ascii="Times New Roman" w:hAnsi="Times New Roman" w:cs="Times New Roman"/>
          <w:b/>
          <w:sz w:val="24"/>
        </w:rPr>
        <w:t>3</w:t>
      </w:r>
      <w:r w:rsidRPr="009B46F8">
        <w:rPr>
          <w:rFonts w:ascii="Times New Roman" w:hAnsi="Times New Roman" w:cs="Times New Roman"/>
          <w:b/>
          <w:sz w:val="24"/>
        </w:rPr>
        <w:t>:</w:t>
      </w:r>
    </w:p>
    <w:p w:rsidR="00B73483" w:rsidRPr="00553B41" w:rsidRDefault="009B46F8" w:rsidP="009B46F8">
      <w:pPr>
        <w:spacing w:after="0" w:line="276" w:lineRule="auto"/>
        <w:jc w:val="both"/>
        <w:rPr>
          <w:b/>
          <w:sz w:val="24"/>
        </w:rPr>
      </w:pPr>
      <w:r w:rsidRPr="009B46F8">
        <w:rPr>
          <w:rFonts w:ascii="Times New Roman" w:hAnsi="Times New Roman" w:cs="Times New Roman"/>
          <w:b/>
          <w:sz w:val="24"/>
        </w:rPr>
        <w:t xml:space="preserve">Wszystkie smartfony, tablety, smartwatche muszą być nowe, pochodzące z polskiej dystrybucji, 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niebrandowane</w:t>
      </w:r>
      <w:proofErr w:type="spellEnd"/>
      <w:r w:rsidRPr="009B46F8">
        <w:rPr>
          <w:rFonts w:ascii="Times New Roman" w:hAnsi="Times New Roman" w:cs="Times New Roman"/>
          <w:b/>
          <w:sz w:val="24"/>
        </w:rPr>
        <w:t xml:space="preserve">, z minimum 24 miesięczną gwarancją, bez 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simlocka</w:t>
      </w:r>
      <w:proofErr w:type="spellEnd"/>
      <w:r w:rsidRPr="009B46F8">
        <w:rPr>
          <w:rFonts w:ascii="Times New Roman" w:hAnsi="Times New Roman" w:cs="Times New Roman"/>
          <w:b/>
          <w:sz w:val="24"/>
        </w:rPr>
        <w:t xml:space="preserve"> w oryginalnych opakowaniach producenta. Jeżeli producent przewidział - oryginalny kabel/ładowarka w zestawie. Niedopuszczalne jest dostarczanie urządzeń i akcesoriów w oparciu o dostawę urządzeń „odnowionych” (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refurbished</w:t>
      </w:r>
      <w:proofErr w:type="spellEnd"/>
      <w:r w:rsidRPr="009B46F8">
        <w:rPr>
          <w:rFonts w:ascii="Times New Roman" w:hAnsi="Times New Roman" w:cs="Times New Roman"/>
          <w:b/>
          <w:sz w:val="24"/>
        </w:rPr>
        <w:t>).</w:t>
      </w:r>
    </w:p>
    <w:sectPr w:rsidR="00B73483" w:rsidRPr="00553B41" w:rsidSect="00905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3D" w:rsidRDefault="00E5563D" w:rsidP="000C1FAD">
      <w:pPr>
        <w:spacing w:after="0" w:line="240" w:lineRule="auto"/>
      </w:pPr>
      <w:r>
        <w:separator/>
      </w:r>
    </w:p>
  </w:endnote>
  <w:endnote w:type="continuationSeparator" w:id="0">
    <w:p w:rsidR="00E5563D" w:rsidRDefault="00E5563D" w:rsidP="000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3D" w:rsidRDefault="00E5563D" w:rsidP="000C1FAD">
      <w:pPr>
        <w:spacing w:after="0" w:line="240" w:lineRule="auto"/>
      </w:pPr>
      <w:r>
        <w:separator/>
      </w:r>
    </w:p>
  </w:footnote>
  <w:footnote w:type="continuationSeparator" w:id="0">
    <w:p w:rsidR="00E5563D" w:rsidRDefault="00E5563D" w:rsidP="000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FAD" w:rsidRPr="00A233D5" w:rsidRDefault="000C1FAD" w:rsidP="000C1FAD">
    <w:pPr>
      <w:spacing w:after="0" w:line="276" w:lineRule="auto"/>
      <w:jc w:val="right"/>
      <w:rPr>
        <w:rFonts w:ascii="Times New Roman" w:hAnsi="Times New Roman" w:cs="Times New Roman"/>
        <w:sz w:val="24"/>
      </w:rPr>
    </w:pPr>
    <w:r w:rsidRPr="00A233D5">
      <w:rPr>
        <w:rFonts w:ascii="Times New Roman" w:hAnsi="Times New Roman" w:cs="Times New Roman"/>
        <w:sz w:val="24"/>
      </w:rPr>
      <w:t xml:space="preserve">Załącznik nr 2  - </w:t>
    </w:r>
    <w:r w:rsidR="00A722E0">
      <w:rPr>
        <w:rFonts w:ascii="Times New Roman" w:hAnsi="Times New Roman" w:cs="Times New Roman"/>
        <w:sz w:val="24"/>
      </w:rPr>
      <w:t>Szczegółowy o</w:t>
    </w:r>
    <w:r w:rsidRPr="00A233D5">
      <w:rPr>
        <w:rFonts w:ascii="Times New Roman" w:hAnsi="Times New Roman" w:cs="Times New Roman"/>
        <w:sz w:val="24"/>
      </w:rPr>
      <w:t>pis przedmiotu zamówienia</w:t>
    </w:r>
  </w:p>
  <w:p w:rsidR="000C1FAD" w:rsidRDefault="000C1F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053"/>
    <w:multiLevelType w:val="hybridMultilevel"/>
    <w:tmpl w:val="9DA66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EBD"/>
    <w:multiLevelType w:val="hybridMultilevel"/>
    <w:tmpl w:val="F426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C3293"/>
    <w:multiLevelType w:val="hybridMultilevel"/>
    <w:tmpl w:val="FCBA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171"/>
    <w:multiLevelType w:val="hybridMultilevel"/>
    <w:tmpl w:val="308486E2"/>
    <w:lvl w:ilvl="0" w:tplc="15941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38A2"/>
    <w:multiLevelType w:val="hybridMultilevel"/>
    <w:tmpl w:val="D4C4EA82"/>
    <w:lvl w:ilvl="0" w:tplc="0F64C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21775"/>
    <w:multiLevelType w:val="hybridMultilevel"/>
    <w:tmpl w:val="1F36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00678A"/>
    <w:rsid w:val="00017AD4"/>
    <w:rsid w:val="000377D7"/>
    <w:rsid w:val="00080ACB"/>
    <w:rsid w:val="00095414"/>
    <w:rsid w:val="000B2927"/>
    <w:rsid w:val="000C1FAD"/>
    <w:rsid w:val="001439D9"/>
    <w:rsid w:val="001C62E5"/>
    <w:rsid w:val="001E6DC7"/>
    <w:rsid w:val="00270FA4"/>
    <w:rsid w:val="0029638D"/>
    <w:rsid w:val="002E37A0"/>
    <w:rsid w:val="00303674"/>
    <w:rsid w:val="003052BE"/>
    <w:rsid w:val="00305937"/>
    <w:rsid w:val="00333976"/>
    <w:rsid w:val="003431A9"/>
    <w:rsid w:val="003916B2"/>
    <w:rsid w:val="00392C12"/>
    <w:rsid w:val="00393975"/>
    <w:rsid w:val="003F07BE"/>
    <w:rsid w:val="00440F02"/>
    <w:rsid w:val="004C63E1"/>
    <w:rsid w:val="004C6CF8"/>
    <w:rsid w:val="004D5BD4"/>
    <w:rsid w:val="004E06A8"/>
    <w:rsid w:val="00504A36"/>
    <w:rsid w:val="00540896"/>
    <w:rsid w:val="00553B41"/>
    <w:rsid w:val="00596C19"/>
    <w:rsid w:val="005E3398"/>
    <w:rsid w:val="005E7E49"/>
    <w:rsid w:val="00611443"/>
    <w:rsid w:val="00687F70"/>
    <w:rsid w:val="00717ACE"/>
    <w:rsid w:val="00717F55"/>
    <w:rsid w:val="0072152D"/>
    <w:rsid w:val="00741CCC"/>
    <w:rsid w:val="00741F4F"/>
    <w:rsid w:val="007812FC"/>
    <w:rsid w:val="00792EC5"/>
    <w:rsid w:val="007A6A6B"/>
    <w:rsid w:val="00815A05"/>
    <w:rsid w:val="008D660F"/>
    <w:rsid w:val="00903227"/>
    <w:rsid w:val="00905C40"/>
    <w:rsid w:val="00935304"/>
    <w:rsid w:val="0094146A"/>
    <w:rsid w:val="00967B2C"/>
    <w:rsid w:val="0097314E"/>
    <w:rsid w:val="009B46F8"/>
    <w:rsid w:val="009B652A"/>
    <w:rsid w:val="009D29A8"/>
    <w:rsid w:val="00A233D5"/>
    <w:rsid w:val="00A3029B"/>
    <w:rsid w:val="00A531E5"/>
    <w:rsid w:val="00A5486A"/>
    <w:rsid w:val="00A722E0"/>
    <w:rsid w:val="00A868FF"/>
    <w:rsid w:val="00AB471F"/>
    <w:rsid w:val="00AE78ED"/>
    <w:rsid w:val="00B4067F"/>
    <w:rsid w:val="00B73483"/>
    <w:rsid w:val="00B91AC2"/>
    <w:rsid w:val="00BA3228"/>
    <w:rsid w:val="00BB6183"/>
    <w:rsid w:val="00BB7496"/>
    <w:rsid w:val="00BC3773"/>
    <w:rsid w:val="00C17C90"/>
    <w:rsid w:val="00C17F8E"/>
    <w:rsid w:val="00C201D9"/>
    <w:rsid w:val="00C260C4"/>
    <w:rsid w:val="00C3315F"/>
    <w:rsid w:val="00C43112"/>
    <w:rsid w:val="00C76A0D"/>
    <w:rsid w:val="00C771C0"/>
    <w:rsid w:val="00CA1BEB"/>
    <w:rsid w:val="00CC27F7"/>
    <w:rsid w:val="00CD55E2"/>
    <w:rsid w:val="00D01DF0"/>
    <w:rsid w:val="00D074B9"/>
    <w:rsid w:val="00D20725"/>
    <w:rsid w:val="00D46AF2"/>
    <w:rsid w:val="00DE051D"/>
    <w:rsid w:val="00DE660B"/>
    <w:rsid w:val="00E211DD"/>
    <w:rsid w:val="00E241AB"/>
    <w:rsid w:val="00E5563D"/>
    <w:rsid w:val="00E922CE"/>
    <w:rsid w:val="00EA0258"/>
    <w:rsid w:val="00EC7ADC"/>
    <w:rsid w:val="00F26C06"/>
    <w:rsid w:val="00F36D49"/>
    <w:rsid w:val="00F51129"/>
    <w:rsid w:val="00F74915"/>
    <w:rsid w:val="00FA77AE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07A0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  <w:style w:type="character" w:customStyle="1" w:styleId="sc-2836f2a2-6">
    <w:name w:val="sc-2836f2a2-6"/>
    <w:basedOn w:val="Domylnaczcionkaakapitu"/>
    <w:rsid w:val="001E6DC7"/>
  </w:style>
  <w:style w:type="paragraph" w:styleId="Akapitzlist">
    <w:name w:val="List Paragraph"/>
    <w:basedOn w:val="Normalny"/>
    <w:uiPriority w:val="34"/>
    <w:qFormat/>
    <w:rsid w:val="00AB47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FAD"/>
  </w:style>
  <w:style w:type="paragraph" w:styleId="Stopka">
    <w:name w:val="footer"/>
    <w:basedOn w:val="Normalny"/>
    <w:link w:val="StopkaZnak"/>
    <w:uiPriority w:val="99"/>
    <w:unhideWhenUsed/>
    <w:rsid w:val="000C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F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1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1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DF0B-10EA-432E-A6FA-2D307FF5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47</cp:revision>
  <cp:lastPrinted>2024-12-18T13:37:00Z</cp:lastPrinted>
  <dcterms:created xsi:type="dcterms:W3CDTF">2024-10-16T05:59:00Z</dcterms:created>
  <dcterms:modified xsi:type="dcterms:W3CDTF">2024-12-20T13:43:00Z</dcterms:modified>
</cp:coreProperties>
</file>