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B72" w:rsidRDefault="00C07B72" w:rsidP="00C07B72">
      <w:pPr>
        <w:pStyle w:val="Tekstpodstawowy"/>
        <w:jc w:val="right"/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Postępowanie  </w:t>
      </w:r>
      <w:r>
        <w:rPr>
          <w:rFonts w:ascii="Times New Roman" w:hAnsi="Times New Roman" w:cs="Times New Roman"/>
          <w:b/>
          <w:bCs/>
          <w:color w:val="000000"/>
          <w:sz w:val="18"/>
          <w:szCs w:val="20"/>
        </w:rPr>
        <w:t>M-I-2310-  ……./2024</w:t>
      </w:r>
    </w:p>
    <w:p w:rsidR="00C07B72" w:rsidRPr="00DB457D" w:rsidRDefault="00C07B72" w:rsidP="00C07B72">
      <w:pPr>
        <w:pStyle w:val="Tekstpodstawowy"/>
        <w:rPr>
          <w:rFonts w:asciiTheme="minorHAnsi" w:hAnsiTheme="minorHAnsi" w:cstheme="minorHAnsi"/>
          <w:b/>
          <w:bCs/>
          <w:sz w:val="22"/>
          <w:szCs w:val="22"/>
        </w:rPr>
      </w:pPr>
      <w:r w:rsidRPr="00DB457D">
        <w:rPr>
          <w:rFonts w:asciiTheme="minorHAnsi" w:hAnsiTheme="minorHAnsi" w:cstheme="minorHAnsi"/>
          <w:b/>
          <w:bCs/>
          <w:sz w:val="22"/>
          <w:szCs w:val="22"/>
        </w:rPr>
        <w:t>Załącznik nr 1</w:t>
      </w:r>
      <w:r w:rsidR="00890A96" w:rsidRPr="00DB457D">
        <w:rPr>
          <w:rFonts w:asciiTheme="minorHAnsi" w:hAnsiTheme="minorHAnsi" w:cstheme="minorHAnsi"/>
          <w:b/>
          <w:bCs/>
          <w:sz w:val="22"/>
          <w:szCs w:val="22"/>
        </w:rPr>
        <w:t>, Zadanie nr 4</w:t>
      </w:r>
    </w:p>
    <w:tbl>
      <w:tblPr>
        <w:tblW w:w="1290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0"/>
        <w:gridCol w:w="2102"/>
        <w:gridCol w:w="7796"/>
        <w:gridCol w:w="567"/>
        <w:gridCol w:w="592"/>
        <w:gridCol w:w="1393"/>
      </w:tblGrid>
      <w:tr w:rsidR="00DB457D" w:rsidRPr="00DB457D" w:rsidTr="00DB457D">
        <w:trPr>
          <w:trHeight w:val="574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57D" w:rsidRPr="00DB457D" w:rsidRDefault="00DB457D" w:rsidP="007D607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B457D">
              <w:rPr>
                <w:rFonts w:asciiTheme="minorHAnsi" w:hAnsiTheme="minorHAnsi" w:cstheme="minorHAnsi"/>
                <w:sz w:val="22"/>
                <w:szCs w:val="22"/>
              </w:rPr>
              <w:t>l.p.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7D" w:rsidRPr="00DB457D" w:rsidRDefault="00DB457D" w:rsidP="007D607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B457D">
              <w:rPr>
                <w:rFonts w:asciiTheme="minorHAnsi" w:hAnsiTheme="minorHAnsi" w:cstheme="minorHAnsi"/>
                <w:sz w:val="22"/>
                <w:szCs w:val="22"/>
              </w:rPr>
              <w:t>Przedmiot Zamówienia</w:t>
            </w:r>
          </w:p>
          <w:p w:rsidR="00DB457D" w:rsidRPr="00DB457D" w:rsidRDefault="00DB457D" w:rsidP="007D607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57D" w:rsidRPr="00DB457D" w:rsidRDefault="00DB457D" w:rsidP="007D607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B457D">
              <w:rPr>
                <w:rFonts w:asciiTheme="minorHAnsi" w:hAnsiTheme="minorHAnsi" w:cstheme="minorHAnsi"/>
                <w:sz w:val="22"/>
                <w:szCs w:val="22"/>
              </w:rPr>
              <w:t>Specyfikacja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57D" w:rsidRPr="00DB457D" w:rsidRDefault="00DB457D" w:rsidP="007D607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B457D">
              <w:rPr>
                <w:rFonts w:asciiTheme="minorHAnsi" w:hAnsiTheme="minorHAnsi" w:cstheme="minorHAnsi"/>
                <w:sz w:val="22"/>
                <w:szCs w:val="22"/>
              </w:rPr>
              <w:t>j.m</w:t>
            </w:r>
            <w:proofErr w:type="spellEnd"/>
            <w:r w:rsidRPr="00DB457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57D" w:rsidRPr="00DB457D" w:rsidRDefault="00DB457D" w:rsidP="007D607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B457D">
              <w:rPr>
                <w:rFonts w:asciiTheme="minorHAnsi" w:hAnsiTheme="minorHAnsi" w:cstheme="minorHAnsi"/>
                <w:sz w:val="22"/>
                <w:szCs w:val="22"/>
              </w:rPr>
              <w:t>Ilość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B457D" w:rsidRPr="00DB457D" w:rsidRDefault="00DB457D" w:rsidP="007D607C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bookmarkStart w:id="0" w:name="_GoBack"/>
            <w:bookmarkEnd w:id="0"/>
            <w:r w:rsidRPr="00DB457D">
              <w:rPr>
                <w:rFonts w:asciiTheme="minorHAnsi" w:hAnsiTheme="minorHAnsi" w:cstheme="minorHAnsi"/>
                <w:sz w:val="22"/>
                <w:szCs w:val="22"/>
              </w:rPr>
              <w:t>cena jednostkowa brutto</w:t>
            </w:r>
          </w:p>
        </w:tc>
      </w:tr>
      <w:tr w:rsidR="00DB457D" w:rsidRPr="00DB457D" w:rsidTr="00DB457D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57D" w:rsidRPr="00DB457D" w:rsidRDefault="00DB457D" w:rsidP="007D607C">
            <w:pPr>
              <w:pStyle w:val="Zawartotabeli"/>
              <w:rPr>
                <w:rFonts w:asciiTheme="minorHAnsi" w:hAnsiTheme="minorHAnsi" w:cstheme="minorHAnsi"/>
                <w:sz w:val="22"/>
                <w:szCs w:val="22"/>
              </w:rPr>
            </w:pPr>
            <w:r w:rsidRPr="00DB457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57D" w:rsidRPr="00DB457D" w:rsidRDefault="00DB457D" w:rsidP="0039745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B457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Komora </w:t>
            </w:r>
            <w:proofErr w:type="spellStart"/>
            <w:r w:rsidRPr="00DB457D">
              <w:rPr>
                <w:rFonts w:asciiTheme="minorHAnsi" w:hAnsiTheme="minorHAnsi" w:cstheme="minorHAnsi"/>
                <w:b/>
                <w:sz w:val="22"/>
                <w:szCs w:val="22"/>
              </w:rPr>
              <w:t>cyjanoakrylowa</w:t>
            </w:r>
            <w:proofErr w:type="spellEnd"/>
            <w:r w:rsidRPr="00DB457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przenośna</w:t>
            </w:r>
          </w:p>
          <w:p w:rsidR="00DB457D" w:rsidRPr="00DB457D" w:rsidRDefault="00DB457D">
            <w:pPr>
              <w:snapToGri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57D" w:rsidRPr="00DB457D" w:rsidRDefault="00DB457D" w:rsidP="00397455">
            <w:pPr>
              <w:pStyle w:val="Akapitzlist"/>
              <w:numPr>
                <w:ilvl w:val="0"/>
                <w:numId w:val="7"/>
              </w:numPr>
              <w:spacing w:after="0" w:line="240" w:lineRule="auto"/>
              <w:contextualSpacing w:val="0"/>
              <w:rPr>
                <w:rFonts w:cstheme="minorHAnsi"/>
              </w:rPr>
            </w:pPr>
            <w:proofErr w:type="spellStart"/>
            <w:r w:rsidRPr="00DB457D">
              <w:rPr>
                <w:rFonts w:cstheme="minorHAnsi"/>
              </w:rPr>
              <w:t>Sprzęt</w:t>
            </w:r>
            <w:proofErr w:type="spellEnd"/>
            <w:r w:rsidRPr="00DB457D">
              <w:rPr>
                <w:rFonts w:cstheme="minorHAnsi"/>
              </w:rPr>
              <w:t xml:space="preserve"> ma </w:t>
            </w:r>
            <w:proofErr w:type="spellStart"/>
            <w:r w:rsidRPr="00DB457D">
              <w:rPr>
                <w:rFonts w:cstheme="minorHAnsi"/>
              </w:rPr>
              <w:t>być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przeznaczony</w:t>
            </w:r>
            <w:proofErr w:type="spellEnd"/>
            <w:r w:rsidRPr="00DB457D">
              <w:rPr>
                <w:rFonts w:cstheme="minorHAnsi"/>
              </w:rPr>
              <w:t xml:space="preserve"> do </w:t>
            </w:r>
            <w:proofErr w:type="spellStart"/>
            <w:r w:rsidRPr="00DB457D">
              <w:rPr>
                <w:rFonts w:cstheme="minorHAnsi"/>
              </w:rPr>
              <w:t>bezpiecznego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i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kontrolowanego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ujawniania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odbitek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linii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papilarnych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metodą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klejową</w:t>
            </w:r>
            <w:proofErr w:type="spellEnd"/>
            <w:r w:rsidRPr="00DB457D">
              <w:rPr>
                <w:rFonts w:cstheme="minorHAnsi"/>
              </w:rPr>
              <w:t>.</w:t>
            </w:r>
          </w:p>
          <w:p w:rsidR="00DB457D" w:rsidRPr="00DB457D" w:rsidRDefault="00DB457D" w:rsidP="00397455">
            <w:pPr>
              <w:pStyle w:val="Akapitzlist"/>
              <w:numPr>
                <w:ilvl w:val="0"/>
                <w:numId w:val="7"/>
              </w:numPr>
              <w:spacing w:after="0" w:line="240" w:lineRule="auto"/>
              <w:contextualSpacing w:val="0"/>
              <w:rPr>
                <w:rFonts w:cstheme="minorHAnsi"/>
              </w:rPr>
            </w:pPr>
            <w:proofErr w:type="spellStart"/>
            <w:r w:rsidRPr="00DB457D">
              <w:rPr>
                <w:rFonts w:cstheme="minorHAnsi"/>
              </w:rPr>
              <w:t>Sprzęt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musi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być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samowystarczalny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i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nie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musi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potrzebować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zewnętrznego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systemu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wentylacji</w:t>
            </w:r>
            <w:proofErr w:type="spellEnd"/>
            <w:r w:rsidRPr="00DB457D">
              <w:rPr>
                <w:rFonts w:cstheme="minorHAnsi"/>
              </w:rPr>
              <w:t>.</w:t>
            </w:r>
          </w:p>
          <w:p w:rsidR="00DB457D" w:rsidRPr="00DB457D" w:rsidRDefault="00DB457D" w:rsidP="0039745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DB457D" w:rsidRPr="00DB457D" w:rsidRDefault="00DB457D" w:rsidP="00397455">
            <w:pPr>
              <w:pStyle w:val="Akapitzlist"/>
              <w:numPr>
                <w:ilvl w:val="0"/>
                <w:numId w:val="7"/>
              </w:numPr>
              <w:spacing w:after="0" w:line="240" w:lineRule="auto"/>
              <w:contextualSpacing w:val="0"/>
              <w:rPr>
                <w:rFonts w:cstheme="minorHAnsi"/>
              </w:rPr>
            </w:pPr>
            <w:proofErr w:type="spellStart"/>
            <w:r w:rsidRPr="00DB457D">
              <w:rPr>
                <w:rFonts w:cstheme="minorHAnsi"/>
              </w:rPr>
              <w:t>Komora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powinna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posiadać</w:t>
            </w:r>
            <w:proofErr w:type="spellEnd"/>
            <w:r w:rsidRPr="00DB457D">
              <w:rPr>
                <w:rFonts w:cstheme="minorHAnsi"/>
              </w:rPr>
              <w:t xml:space="preserve"> co </w:t>
            </w:r>
            <w:proofErr w:type="spellStart"/>
            <w:r w:rsidRPr="00DB457D">
              <w:rPr>
                <w:rFonts w:cstheme="minorHAnsi"/>
              </w:rPr>
              <w:t>najmniej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następujące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zabezpieczenia</w:t>
            </w:r>
            <w:proofErr w:type="spellEnd"/>
            <w:r w:rsidRPr="00DB457D">
              <w:rPr>
                <w:rFonts w:cstheme="minorHAnsi"/>
              </w:rPr>
              <w:t>:</w:t>
            </w:r>
          </w:p>
          <w:p w:rsidR="00DB457D" w:rsidRPr="00DB457D" w:rsidRDefault="00DB457D" w:rsidP="0039745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DB457D" w:rsidRPr="00DB457D" w:rsidRDefault="00DB457D" w:rsidP="00397455">
            <w:pPr>
              <w:pStyle w:val="Akapitzlist"/>
              <w:numPr>
                <w:ilvl w:val="0"/>
                <w:numId w:val="8"/>
              </w:numPr>
              <w:spacing w:after="0" w:line="240" w:lineRule="auto"/>
              <w:contextualSpacing w:val="0"/>
              <w:rPr>
                <w:rFonts w:cstheme="minorHAnsi"/>
              </w:rPr>
            </w:pPr>
            <w:proofErr w:type="spellStart"/>
            <w:r w:rsidRPr="00DB457D">
              <w:rPr>
                <w:rFonts w:cstheme="minorHAnsi"/>
              </w:rPr>
              <w:t>drzwi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muszą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się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automatycznie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blokować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podczas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pracy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i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zwalniać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dopiero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po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zakończeniu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cyklu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oczyszczania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oparów</w:t>
            </w:r>
            <w:proofErr w:type="spellEnd"/>
            <w:r w:rsidRPr="00DB457D">
              <w:rPr>
                <w:rFonts w:cstheme="minorHAnsi"/>
              </w:rPr>
              <w:t>,</w:t>
            </w:r>
          </w:p>
          <w:p w:rsidR="00DB457D" w:rsidRPr="00DB457D" w:rsidRDefault="00DB457D" w:rsidP="00397455">
            <w:pPr>
              <w:pStyle w:val="Akapitzlist"/>
              <w:numPr>
                <w:ilvl w:val="0"/>
                <w:numId w:val="8"/>
              </w:numPr>
              <w:spacing w:after="0" w:line="240" w:lineRule="auto"/>
              <w:contextualSpacing w:val="0"/>
              <w:rPr>
                <w:rFonts w:cstheme="minorHAnsi"/>
              </w:rPr>
            </w:pPr>
            <w:proofErr w:type="spellStart"/>
            <w:r w:rsidRPr="00DB457D">
              <w:rPr>
                <w:rFonts w:cstheme="minorHAnsi"/>
              </w:rPr>
              <w:t>pomiędzy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poszczególnymi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procesami</w:t>
            </w:r>
            <w:proofErr w:type="spellEnd"/>
            <w:r w:rsidRPr="00DB457D">
              <w:rPr>
                <w:rFonts w:cstheme="minorHAnsi"/>
              </w:rPr>
              <w:t xml:space="preserve"> system </w:t>
            </w:r>
            <w:proofErr w:type="spellStart"/>
            <w:r w:rsidRPr="00DB457D">
              <w:rPr>
                <w:rFonts w:cstheme="minorHAnsi"/>
              </w:rPr>
              <w:t>powinien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automatycznie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wykonać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krótki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cykl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wentylacji</w:t>
            </w:r>
            <w:proofErr w:type="spellEnd"/>
            <w:r w:rsidRPr="00DB457D">
              <w:rPr>
                <w:rFonts w:cstheme="minorHAnsi"/>
              </w:rPr>
              <w:t xml:space="preserve">, </w:t>
            </w:r>
            <w:proofErr w:type="spellStart"/>
            <w:r w:rsidRPr="00DB457D">
              <w:rPr>
                <w:rFonts w:cstheme="minorHAnsi"/>
              </w:rPr>
              <w:t>aby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zapobiec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zanieczyszczaniu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powierzchni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wewnętrznych</w:t>
            </w:r>
            <w:proofErr w:type="spellEnd"/>
            <w:r w:rsidRPr="00DB457D">
              <w:rPr>
                <w:rFonts w:cstheme="minorHAnsi"/>
              </w:rPr>
              <w:t>,</w:t>
            </w:r>
          </w:p>
          <w:p w:rsidR="00DB457D" w:rsidRPr="00DB457D" w:rsidRDefault="00DB457D" w:rsidP="00397455">
            <w:pPr>
              <w:pStyle w:val="Akapitzlist"/>
              <w:numPr>
                <w:ilvl w:val="0"/>
                <w:numId w:val="8"/>
              </w:numPr>
              <w:spacing w:after="0" w:line="240" w:lineRule="auto"/>
              <w:contextualSpacing w:val="0"/>
              <w:rPr>
                <w:rFonts w:cstheme="minorHAnsi"/>
              </w:rPr>
            </w:pPr>
            <w:proofErr w:type="spellStart"/>
            <w:r w:rsidRPr="00DB457D">
              <w:rPr>
                <w:rFonts w:cstheme="minorHAnsi"/>
              </w:rPr>
              <w:t>narażenie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operatora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na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opary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cyjanoakrylanowe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nie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powinno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przekraczać</w:t>
            </w:r>
            <w:proofErr w:type="spellEnd"/>
            <w:r w:rsidRPr="00DB457D">
              <w:rPr>
                <w:rFonts w:cstheme="minorHAnsi"/>
              </w:rPr>
              <w:t xml:space="preserve"> 0,3 ppm w </w:t>
            </w:r>
            <w:proofErr w:type="spellStart"/>
            <w:r w:rsidRPr="00DB457D">
              <w:rPr>
                <w:rFonts w:cstheme="minorHAnsi"/>
              </w:rPr>
              <w:t>ciągu</w:t>
            </w:r>
            <w:proofErr w:type="spellEnd"/>
            <w:r w:rsidRPr="00DB457D">
              <w:rPr>
                <w:rFonts w:cstheme="minorHAnsi"/>
              </w:rPr>
              <w:t xml:space="preserve"> 15 </w:t>
            </w:r>
            <w:proofErr w:type="spellStart"/>
            <w:r w:rsidRPr="00DB457D">
              <w:rPr>
                <w:rFonts w:cstheme="minorHAnsi"/>
              </w:rPr>
              <w:t>minut</w:t>
            </w:r>
            <w:proofErr w:type="spellEnd"/>
            <w:r w:rsidRPr="00DB457D">
              <w:rPr>
                <w:rFonts w:cstheme="minorHAnsi"/>
              </w:rPr>
              <w:t>.</w:t>
            </w:r>
          </w:p>
          <w:p w:rsidR="00DB457D" w:rsidRPr="00DB457D" w:rsidRDefault="00DB457D" w:rsidP="00397455">
            <w:pPr>
              <w:rPr>
                <w:rFonts w:asciiTheme="minorHAnsi" w:hAnsiTheme="minorHAnsi" w:cstheme="minorHAnsi"/>
                <w:smallCaps/>
                <w:sz w:val="22"/>
                <w:szCs w:val="22"/>
              </w:rPr>
            </w:pPr>
          </w:p>
          <w:p w:rsidR="00DB457D" w:rsidRPr="00DB457D" w:rsidRDefault="00DB457D" w:rsidP="00397455">
            <w:pPr>
              <w:pStyle w:val="Akapitzlist"/>
              <w:numPr>
                <w:ilvl w:val="0"/>
                <w:numId w:val="7"/>
              </w:numPr>
              <w:spacing w:after="0" w:line="240" w:lineRule="auto"/>
              <w:contextualSpacing w:val="0"/>
              <w:rPr>
                <w:rFonts w:cstheme="minorHAnsi"/>
              </w:rPr>
            </w:pPr>
            <w:proofErr w:type="spellStart"/>
            <w:r w:rsidRPr="00DB457D">
              <w:rPr>
                <w:rFonts w:cstheme="minorHAnsi"/>
              </w:rPr>
              <w:t>Komora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powinna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zapewnić</w:t>
            </w:r>
            <w:proofErr w:type="spellEnd"/>
            <w:r w:rsidRPr="00DB457D">
              <w:rPr>
                <w:rFonts w:cstheme="minorHAnsi"/>
              </w:rPr>
              <w:t xml:space="preserve"> w </w:t>
            </w:r>
            <w:proofErr w:type="spellStart"/>
            <w:r w:rsidRPr="00DB457D">
              <w:rPr>
                <w:rFonts w:cstheme="minorHAnsi"/>
              </w:rPr>
              <w:t>pełni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automatyczną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pracę</w:t>
            </w:r>
            <w:proofErr w:type="spellEnd"/>
            <w:r w:rsidRPr="00DB457D">
              <w:rPr>
                <w:rFonts w:cstheme="minorHAnsi"/>
              </w:rPr>
              <w:t xml:space="preserve"> z </w:t>
            </w:r>
            <w:proofErr w:type="spellStart"/>
            <w:r w:rsidRPr="00DB457D">
              <w:rPr>
                <w:rFonts w:cstheme="minorHAnsi"/>
              </w:rPr>
              <w:t>ręcznym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wprowadzaniem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nastaw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parametrów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czasu</w:t>
            </w:r>
            <w:proofErr w:type="spellEnd"/>
            <w:r w:rsidRPr="00DB457D">
              <w:rPr>
                <w:rFonts w:cstheme="minorHAnsi"/>
              </w:rPr>
              <w:t xml:space="preserve">, </w:t>
            </w:r>
            <w:proofErr w:type="spellStart"/>
            <w:r w:rsidRPr="00DB457D">
              <w:rPr>
                <w:rFonts w:cstheme="minorHAnsi"/>
              </w:rPr>
              <w:t>temperatury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i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wilgotności</w:t>
            </w:r>
            <w:proofErr w:type="spellEnd"/>
            <w:r w:rsidRPr="00DB457D">
              <w:rPr>
                <w:rFonts w:cstheme="minorHAnsi"/>
              </w:rPr>
              <w:t>.</w:t>
            </w:r>
          </w:p>
          <w:p w:rsidR="00DB457D" w:rsidRPr="00DB457D" w:rsidRDefault="00DB457D" w:rsidP="0039745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DB457D" w:rsidRPr="00DB457D" w:rsidRDefault="00DB457D" w:rsidP="0039745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DB457D" w:rsidRPr="00DB457D" w:rsidRDefault="00DB457D" w:rsidP="00397455">
            <w:pPr>
              <w:pStyle w:val="Akapitzlist"/>
              <w:numPr>
                <w:ilvl w:val="0"/>
                <w:numId w:val="7"/>
              </w:numPr>
              <w:spacing w:after="0" w:line="240" w:lineRule="auto"/>
              <w:contextualSpacing w:val="0"/>
              <w:rPr>
                <w:rFonts w:cstheme="minorHAnsi"/>
              </w:rPr>
            </w:pPr>
            <w:proofErr w:type="spellStart"/>
            <w:r w:rsidRPr="00DB457D">
              <w:rPr>
                <w:rFonts w:cstheme="minorHAnsi"/>
              </w:rPr>
              <w:t>Sprzęt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musi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posiadać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dwie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wstępnie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ustawione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i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zalecane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temperatury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pracy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dla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parowania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cyjanoakrylanu</w:t>
            </w:r>
            <w:proofErr w:type="spellEnd"/>
            <w:r w:rsidRPr="00DB457D">
              <w:rPr>
                <w:rFonts w:cstheme="minorHAnsi"/>
              </w:rPr>
              <w:t xml:space="preserve"> (120 </w:t>
            </w:r>
            <w:proofErr w:type="spellStart"/>
            <w:r w:rsidRPr="00DB457D">
              <w:rPr>
                <w:rFonts w:cstheme="minorHAnsi"/>
              </w:rPr>
              <w:t>stopni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Celsjusza</w:t>
            </w:r>
            <w:proofErr w:type="spellEnd"/>
            <w:r w:rsidRPr="00DB457D">
              <w:rPr>
                <w:rFonts w:cstheme="minorHAnsi"/>
              </w:rPr>
              <w:t xml:space="preserve">) </w:t>
            </w:r>
            <w:proofErr w:type="spellStart"/>
            <w:r w:rsidRPr="00DB457D">
              <w:rPr>
                <w:rFonts w:cstheme="minorHAnsi"/>
              </w:rPr>
              <w:t>i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parowania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proszku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Polycyano</w:t>
            </w:r>
            <w:proofErr w:type="spellEnd"/>
            <w:r w:rsidRPr="00DB457D">
              <w:rPr>
                <w:rFonts w:cstheme="minorHAnsi"/>
              </w:rPr>
              <w:t xml:space="preserve"> (230 </w:t>
            </w:r>
            <w:proofErr w:type="spellStart"/>
            <w:r w:rsidRPr="00DB457D">
              <w:rPr>
                <w:rFonts w:cstheme="minorHAnsi"/>
              </w:rPr>
              <w:t>stopni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Celsjusza</w:t>
            </w:r>
            <w:proofErr w:type="spellEnd"/>
            <w:r w:rsidRPr="00DB457D">
              <w:rPr>
                <w:rFonts w:cstheme="minorHAnsi"/>
              </w:rPr>
              <w:t>).</w:t>
            </w:r>
          </w:p>
          <w:p w:rsidR="00DB457D" w:rsidRPr="00DB457D" w:rsidRDefault="00DB457D" w:rsidP="0039745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DB457D" w:rsidRPr="00DB457D" w:rsidRDefault="00DB457D" w:rsidP="00397455">
            <w:pPr>
              <w:pStyle w:val="Akapitzlist"/>
              <w:numPr>
                <w:ilvl w:val="0"/>
                <w:numId w:val="7"/>
              </w:numPr>
              <w:spacing w:after="0" w:line="240" w:lineRule="auto"/>
              <w:contextualSpacing w:val="0"/>
              <w:rPr>
                <w:rFonts w:cstheme="minorHAnsi"/>
              </w:rPr>
            </w:pPr>
            <w:proofErr w:type="spellStart"/>
            <w:r w:rsidRPr="00DB457D">
              <w:rPr>
                <w:rFonts w:cstheme="minorHAnsi"/>
              </w:rPr>
              <w:t>Zakres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wilgotności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względnej</w:t>
            </w:r>
            <w:proofErr w:type="spellEnd"/>
            <w:r w:rsidRPr="00DB457D">
              <w:rPr>
                <w:rFonts w:cstheme="minorHAnsi"/>
              </w:rPr>
              <w:t xml:space="preserve"> od 60 do 90% (+/-5%) w </w:t>
            </w:r>
            <w:proofErr w:type="spellStart"/>
            <w:r w:rsidRPr="00DB457D">
              <w:rPr>
                <w:rFonts w:cstheme="minorHAnsi"/>
              </w:rPr>
              <w:t>temperaturze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otoczenia</w:t>
            </w:r>
            <w:proofErr w:type="spellEnd"/>
            <w:r w:rsidRPr="00DB457D">
              <w:rPr>
                <w:rFonts w:cstheme="minorHAnsi"/>
              </w:rPr>
              <w:t xml:space="preserve"> 15-25 ° C.</w:t>
            </w:r>
          </w:p>
          <w:p w:rsidR="00DB457D" w:rsidRPr="00DB457D" w:rsidRDefault="00DB457D" w:rsidP="0039745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DB457D" w:rsidRPr="00DB457D" w:rsidRDefault="00DB457D" w:rsidP="00397455">
            <w:pPr>
              <w:pStyle w:val="Akapitzlist"/>
              <w:numPr>
                <w:ilvl w:val="0"/>
                <w:numId w:val="7"/>
              </w:numPr>
              <w:spacing w:after="0" w:line="240" w:lineRule="auto"/>
              <w:contextualSpacing w:val="0"/>
              <w:rPr>
                <w:rFonts w:cstheme="minorHAnsi"/>
              </w:rPr>
            </w:pPr>
            <w:proofErr w:type="spellStart"/>
            <w:r w:rsidRPr="00DB457D">
              <w:rPr>
                <w:rFonts w:cstheme="minorHAnsi"/>
              </w:rPr>
              <w:lastRenderedPageBreak/>
              <w:t>Komora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powinna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mieć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wewnętrzny</w:t>
            </w:r>
            <w:proofErr w:type="spellEnd"/>
            <w:r w:rsidRPr="00DB457D">
              <w:rPr>
                <w:rFonts w:cstheme="minorHAnsi"/>
              </w:rPr>
              <w:t xml:space="preserve"> system </w:t>
            </w:r>
            <w:proofErr w:type="spellStart"/>
            <w:r w:rsidRPr="00DB457D">
              <w:rPr>
                <w:rFonts w:cstheme="minorHAnsi"/>
              </w:rPr>
              <w:t>cyrkulacji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powietrza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wspomagany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wentylatorem</w:t>
            </w:r>
            <w:proofErr w:type="spellEnd"/>
            <w:r w:rsidRPr="00DB457D">
              <w:rPr>
                <w:rFonts w:cstheme="minorHAnsi"/>
              </w:rPr>
              <w:t>.</w:t>
            </w:r>
          </w:p>
          <w:p w:rsidR="00DB457D" w:rsidRPr="00DB457D" w:rsidRDefault="00DB457D" w:rsidP="0039745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DB457D" w:rsidRPr="00DB457D" w:rsidRDefault="00DB457D" w:rsidP="00397455">
            <w:pPr>
              <w:pStyle w:val="Akapitzlist"/>
              <w:numPr>
                <w:ilvl w:val="0"/>
                <w:numId w:val="7"/>
              </w:numPr>
              <w:spacing w:after="0" w:line="240" w:lineRule="auto"/>
              <w:contextualSpacing w:val="0"/>
              <w:rPr>
                <w:rFonts w:cstheme="minorHAnsi"/>
              </w:rPr>
            </w:pPr>
            <w:proofErr w:type="spellStart"/>
            <w:r w:rsidRPr="00DB457D">
              <w:rPr>
                <w:rFonts w:cstheme="minorHAnsi"/>
              </w:rPr>
              <w:t>Komora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musi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posiadać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wbudowane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wewnątrz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oświetlenie</w:t>
            </w:r>
            <w:proofErr w:type="spellEnd"/>
            <w:r w:rsidRPr="00DB457D">
              <w:rPr>
                <w:rFonts w:cstheme="minorHAnsi"/>
              </w:rPr>
              <w:t xml:space="preserve"> LED.</w:t>
            </w:r>
          </w:p>
          <w:p w:rsidR="00DB457D" w:rsidRPr="00DB457D" w:rsidRDefault="00DB457D" w:rsidP="0039745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DB457D" w:rsidRPr="00DB457D" w:rsidRDefault="00DB457D" w:rsidP="00397455">
            <w:pPr>
              <w:pStyle w:val="Akapitzlist"/>
              <w:numPr>
                <w:ilvl w:val="0"/>
                <w:numId w:val="7"/>
              </w:numPr>
              <w:spacing w:after="0" w:line="240" w:lineRule="auto"/>
              <w:contextualSpacing w:val="0"/>
              <w:rPr>
                <w:rFonts w:cstheme="minorHAnsi"/>
              </w:rPr>
            </w:pPr>
            <w:proofErr w:type="spellStart"/>
            <w:r w:rsidRPr="00DB457D">
              <w:rPr>
                <w:rFonts w:cstheme="minorHAnsi"/>
              </w:rPr>
              <w:t>Sprzęt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powinien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zawierać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wymienne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filtry</w:t>
            </w:r>
            <w:proofErr w:type="spellEnd"/>
            <w:r w:rsidRPr="00DB457D">
              <w:rPr>
                <w:rFonts w:cstheme="minorHAnsi"/>
              </w:rPr>
              <w:t xml:space="preserve"> z </w:t>
            </w:r>
            <w:proofErr w:type="spellStart"/>
            <w:r w:rsidRPr="00DB457D">
              <w:rPr>
                <w:rFonts w:cstheme="minorHAnsi"/>
              </w:rPr>
              <w:t>węglem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aktywnym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na</w:t>
            </w:r>
            <w:proofErr w:type="spellEnd"/>
            <w:r w:rsidRPr="00DB457D">
              <w:rPr>
                <w:rFonts w:cstheme="minorHAnsi"/>
              </w:rPr>
              <w:t xml:space="preserve"> co </w:t>
            </w:r>
            <w:proofErr w:type="spellStart"/>
            <w:r w:rsidRPr="00DB457D">
              <w:rPr>
                <w:rFonts w:cstheme="minorHAnsi"/>
              </w:rPr>
              <w:t>najmniej</w:t>
            </w:r>
            <w:proofErr w:type="spellEnd"/>
            <w:r w:rsidRPr="00DB457D">
              <w:rPr>
                <w:rFonts w:cstheme="minorHAnsi"/>
              </w:rPr>
              <w:t xml:space="preserve"> 24 </w:t>
            </w:r>
            <w:proofErr w:type="spellStart"/>
            <w:r w:rsidRPr="00DB457D">
              <w:rPr>
                <w:rFonts w:cstheme="minorHAnsi"/>
              </w:rPr>
              <w:t>pełne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cykle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czyszczenia</w:t>
            </w:r>
            <w:proofErr w:type="spellEnd"/>
            <w:r w:rsidRPr="00DB457D">
              <w:rPr>
                <w:rFonts w:cstheme="minorHAnsi"/>
              </w:rPr>
              <w:t xml:space="preserve"> (</w:t>
            </w:r>
            <w:proofErr w:type="spellStart"/>
            <w:r w:rsidRPr="00DB457D">
              <w:rPr>
                <w:rFonts w:cstheme="minorHAnsi"/>
              </w:rPr>
              <w:t>przy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użyciu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cyjanoakrylanu</w:t>
            </w:r>
            <w:proofErr w:type="spellEnd"/>
            <w:r w:rsidRPr="00DB457D">
              <w:rPr>
                <w:rFonts w:cstheme="minorHAnsi"/>
              </w:rPr>
              <w:t>).</w:t>
            </w:r>
          </w:p>
          <w:p w:rsidR="00DB457D" w:rsidRPr="00DB457D" w:rsidRDefault="00DB457D" w:rsidP="00397455">
            <w:pPr>
              <w:pStyle w:val="Akapitzlist"/>
              <w:numPr>
                <w:ilvl w:val="0"/>
                <w:numId w:val="7"/>
              </w:numPr>
              <w:spacing w:after="0" w:line="240" w:lineRule="auto"/>
              <w:contextualSpacing w:val="0"/>
              <w:rPr>
                <w:rFonts w:cstheme="minorHAnsi"/>
              </w:rPr>
            </w:pPr>
            <w:r w:rsidRPr="00DB457D">
              <w:rPr>
                <w:rFonts w:cstheme="minorHAnsi"/>
              </w:rPr>
              <w:t xml:space="preserve">System </w:t>
            </w:r>
            <w:proofErr w:type="spellStart"/>
            <w:r w:rsidRPr="00DB457D">
              <w:rPr>
                <w:rFonts w:cstheme="minorHAnsi"/>
              </w:rPr>
              <w:t>powinien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posiadać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wskazania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temperatury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podgrzewacza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kleju</w:t>
            </w:r>
            <w:proofErr w:type="spellEnd"/>
            <w:r w:rsidRPr="00DB457D">
              <w:rPr>
                <w:rFonts w:cstheme="minorHAnsi"/>
              </w:rPr>
              <w:t xml:space="preserve">, </w:t>
            </w:r>
            <w:proofErr w:type="spellStart"/>
            <w:r w:rsidRPr="00DB457D">
              <w:rPr>
                <w:rFonts w:cstheme="minorHAnsi"/>
              </w:rPr>
              <w:t>wilgotności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i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stanu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procesu</w:t>
            </w:r>
            <w:proofErr w:type="spellEnd"/>
            <w:r w:rsidRPr="00DB457D">
              <w:rPr>
                <w:rFonts w:cstheme="minorHAnsi"/>
              </w:rPr>
              <w:t>.</w:t>
            </w:r>
          </w:p>
          <w:p w:rsidR="00DB457D" w:rsidRPr="00DB457D" w:rsidRDefault="00DB457D" w:rsidP="00397455">
            <w:pPr>
              <w:pStyle w:val="Akapitzlist"/>
              <w:numPr>
                <w:ilvl w:val="0"/>
                <w:numId w:val="7"/>
              </w:numPr>
              <w:spacing w:after="0" w:line="240" w:lineRule="auto"/>
              <w:contextualSpacing w:val="0"/>
              <w:rPr>
                <w:rFonts w:cstheme="minorHAnsi"/>
              </w:rPr>
            </w:pPr>
            <w:proofErr w:type="spellStart"/>
            <w:r w:rsidRPr="00DB457D">
              <w:rPr>
                <w:rFonts w:cstheme="minorHAnsi"/>
              </w:rPr>
              <w:t>Komora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powinna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umożliwiać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późniejszą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rozbudowę</w:t>
            </w:r>
            <w:proofErr w:type="spellEnd"/>
            <w:r w:rsidRPr="00DB457D">
              <w:rPr>
                <w:rFonts w:cstheme="minorHAnsi"/>
              </w:rPr>
              <w:t xml:space="preserve"> o </w:t>
            </w:r>
            <w:proofErr w:type="spellStart"/>
            <w:r w:rsidRPr="00DB457D">
              <w:rPr>
                <w:rFonts w:cstheme="minorHAnsi"/>
              </w:rPr>
              <w:t>wstępną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sterylizację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zanieczyszczeń</w:t>
            </w:r>
            <w:proofErr w:type="spellEnd"/>
            <w:r w:rsidRPr="00DB457D">
              <w:rPr>
                <w:rFonts w:cstheme="minorHAnsi"/>
              </w:rPr>
              <w:t xml:space="preserve"> DNA </w:t>
            </w:r>
            <w:proofErr w:type="spellStart"/>
            <w:r w:rsidRPr="00DB457D">
              <w:rPr>
                <w:rFonts w:cstheme="minorHAnsi"/>
              </w:rPr>
              <w:t>przy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oświetleniu</w:t>
            </w:r>
            <w:proofErr w:type="spellEnd"/>
            <w:r w:rsidRPr="00DB457D">
              <w:rPr>
                <w:rFonts w:cstheme="minorHAnsi"/>
              </w:rPr>
              <w:t xml:space="preserve"> UV 254nm. </w:t>
            </w:r>
            <w:proofErr w:type="spellStart"/>
            <w:r w:rsidRPr="00DB457D">
              <w:rPr>
                <w:rFonts w:cstheme="minorHAnsi"/>
              </w:rPr>
              <w:t>Oświetlenie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takie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powinno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być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zapewnione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automatycznie</w:t>
            </w:r>
            <w:proofErr w:type="spellEnd"/>
            <w:r w:rsidRPr="00DB457D">
              <w:rPr>
                <w:rFonts w:cstheme="minorHAnsi"/>
              </w:rPr>
              <w:t xml:space="preserve"> w </w:t>
            </w:r>
            <w:proofErr w:type="spellStart"/>
            <w:r w:rsidRPr="00DB457D">
              <w:rPr>
                <w:rFonts w:cstheme="minorHAnsi"/>
              </w:rPr>
              <w:t>ramach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cyklu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ujawniania</w:t>
            </w:r>
            <w:proofErr w:type="spellEnd"/>
            <w:r w:rsidRPr="00DB457D">
              <w:rPr>
                <w:rFonts w:cstheme="minorHAnsi"/>
              </w:rPr>
              <w:t>.</w:t>
            </w:r>
          </w:p>
          <w:p w:rsidR="00DB457D" w:rsidRPr="00DB457D" w:rsidRDefault="00DB457D" w:rsidP="0039745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DB457D" w:rsidRPr="00DB457D" w:rsidRDefault="00DB457D" w:rsidP="00397455">
            <w:pPr>
              <w:pStyle w:val="Akapitzlist"/>
              <w:numPr>
                <w:ilvl w:val="0"/>
                <w:numId w:val="7"/>
              </w:numPr>
              <w:spacing w:after="0" w:line="240" w:lineRule="auto"/>
              <w:contextualSpacing w:val="0"/>
              <w:rPr>
                <w:rFonts w:cstheme="minorHAnsi"/>
              </w:rPr>
            </w:pPr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Drzwi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powininy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być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wykonane</w:t>
            </w:r>
            <w:proofErr w:type="spellEnd"/>
            <w:r w:rsidRPr="00DB457D">
              <w:rPr>
                <w:rFonts w:cstheme="minorHAnsi"/>
              </w:rPr>
              <w:t xml:space="preserve"> z </w:t>
            </w:r>
            <w:proofErr w:type="spellStart"/>
            <w:r w:rsidRPr="00DB457D">
              <w:rPr>
                <w:rFonts w:cstheme="minorHAnsi"/>
              </w:rPr>
              <w:t>przezroczystej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tafli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szkła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hartowanego</w:t>
            </w:r>
            <w:proofErr w:type="spellEnd"/>
            <w:r w:rsidRPr="00DB457D">
              <w:rPr>
                <w:rFonts w:cstheme="minorHAnsi"/>
              </w:rPr>
              <w:t xml:space="preserve"> o min. </w:t>
            </w:r>
            <w:proofErr w:type="spellStart"/>
            <w:r w:rsidRPr="00DB457D">
              <w:rPr>
                <w:rFonts w:cstheme="minorHAnsi"/>
              </w:rPr>
              <w:t>wymiarach</w:t>
            </w:r>
            <w:proofErr w:type="spellEnd"/>
            <w:r w:rsidRPr="00DB457D">
              <w:rPr>
                <w:rFonts w:cstheme="minorHAnsi"/>
              </w:rPr>
              <w:t xml:space="preserve"> 335x263 mm.</w:t>
            </w:r>
          </w:p>
          <w:p w:rsidR="00DB457D" w:rsidRPr="00DB457D" w:rsidRDefault="00DB457D" w:rsidP="0039745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DB457D" w:rsidRPr="00DB457D" w:rsidRDefault="00DB457D" w:rsidP="00397455">
            <w:pPr>
              <w:pStyle w:val="Akapitzlist"/>
              <w:numPr>
                <w:ilvl w:val="0"/>
                <w:numId w:val="7"/>
              </w:numPr>
              <w:spacing w:after="0" w:line="240" w:lineRule="auto"/>
              <w:contextualSpacing w:val="0"/>
              <w:rPr>
                <w:rFonts w:cstheme="minorHAnsi"/>
              </w:rPr>
            </w:pPr>
            <w:proofErr w:type="spellStart"/>
            <w:r w:rsidRPr="00DB457D">
              <w:rPr>
                <w:rFonts w:cstheme="minorHAnsi"/>
              </w:rPr>
              <w:t>Pojemność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komory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powinna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być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nie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mniejsza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niż</w:t>
            </w:r>
            <w:proofErr w:type="spellEnd"/>
            <w:r w:rsidRPr="00DB457D">
              <w:rPr>
                <w:rFonts w:cstheme="minorHAnsi"/>
              </w:rPr>
              <w:t xml:space="preserve"> 17 </w:t>
            </w:r>
            <w:proofErr w:type="spellStart"/>
            <w:r w:rsidRPr="00DB457D">
              <w:rPr>
                <w:rFonts w:cstheme="minorHAnsi"/>
              </w:rPr>
              <w:t>litrów</w:t>
            </w:r>
            <w:proofErr w:type="spellEnd"/>
            <w:r w:rsidRPr="00DB457D">
              <w:rPr>
                <w:rFonts w:cstheme="minorHAnsi"/>
              </w:rPr>
              <w:t xml:space="preserve">, a </w:t>
            </w:r>
            <w:proofErr w:type="spellStart"/>
            <w:r w:rsidRPr="00DB457D">
              <w:rPr>
                <w:rFonts w:cstheme="minorHAnsi"/>
              </w:rPr>
              <w:t>wymiary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wewnętrzne</w:t>
            </w:r>
            <w:proofErr w:type="spellEnd"/>
            <w:r w:rsidRPr="00DB457D">
              <w:rPr>
                <w:rFonts w:cstheme="minorHAnsi"/>
              </w:rPr>
              <w:t xml:space="preserve"> 145 mm (</w:t>
            </w:r>
            <w:proofErr w:type="spellStart"/>
            <w:r w:rsidRPr="00DB457D">
              <w:rPr>
                <w:rFonts w:cstheme="minorHAnsi"/>
              </w:rPr>
              <w:t>wys</w:t>
            </w:r>
            <w:proofErr w:type="spellEnd"/>
            <w:r w:rsidRPr="00DB457D">
              <w:rPr>
                <w:rFonts w:cstheme="minorHAnsi"/>
              </w:rPr>
              <w:t>.) X 375 mm (</w:t>
            </w:r>
            <w:proofErr w:type="spellStart"/>
            <w:r w:rsidRPr="00DB457D">
              <w:rPr>
                <w:rFonts w:cstheme="minorHAnsi"/>
              </w:rPr>
              <w:t>szer</w:t>
            </w:r>
            <w:proofErr w:type="spellEnd"/>
            <w:r w:rsidRPr="00DB457D">
              <w:rPr>
                <w:rFonts w:cstheme="minorHAnsi"/>
              </w:rPr>
              <w:t>.) X 304 mm (</w:t>
            </w:r>
            <w:proofErr w:type="spellStart"/>
            <w:r w:rsidRPr="00DB457D">
              <w:rPr>
                <w:rFonts w:cstheme="minorHAnsi"/>
              </w:rPr>
              <w:t>głęb</w:t>
            </w:r>
            <w:proofErr w:type="spellEnd"/>
            <w:r w:rsidRPr="00DB457D">
              <w:rPr>
                <w:rFonts w:cstheme="minorHAnsi"/>
              </w:rPr>
              <w:t>.).</w:t>
            </w:r>
          </w:p>
          <w:p w:rsidR="00DB457D" w:rsidRPr="00DB457D" w:rsidRDefault="00DB457D" w:rsidP="0039745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DB457D" w:rsidRPr="00DB457D" w:rsidRDefault="00DB457D" w:rsidP="00397455">
            <w:pPr>
              <w:pStyle w:val="Akapitzlist"/>
              <w:numPr>
                <w:ilvl w:val="0"/>
                <w:numId w:val="7"/>
              </w:numPr>
              <w:spacing w:after="0" w:line="240" w:lineRule="auto"/>
              <w:contextualSpacing w:val="0"/>
              <w:rPr>
                <w:rFonts w:cstheme="minorHAnsi"/>
              </w:rPr>
            </w:pPr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Wymiary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zewnętrzne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nie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powinny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przekraczać</w:t>
            </w:r>
            <w:proofErr w:type="spellEnd"/>
            <w:r w:rsidRPr="00DB457D">
              <w:rPr>
                <w:rFonts w:cstheme="minorHAnsi"/>
              </w:rPr>
              <w:t xml:space="preserve"> 210 mm (</w:t>
            </w:r>
            <w:proofErr w:type="spellStart"/>
            <w:r w:rsidRPr="00DB457D">
              <w:rPr>
                <w:rFonts w:cstheme="minorHAnsi"/>
              </w:rPr>
              <w:t>wys</w:t>
            </w:r>
            <w:proofErr w:type="spellEnd"/>
            <w:r w:rsidRPr="00DB457D">
              <w:rPr>
                <w:rFonts w:cstheme="minorHAnsi"/>
              </w:rPr>
              <w:t>.)x 528 mm (</w:t>
            </w:r>
            <w:proofErr w:type="spellStart"/>
            <w:r w:rsidRPr="00DB457D">
              <w:rPr>
                <w:rFonts w:cstheme="minorHAnsi"/>
              </w:rPr>
              <w:t>szer</w:t>
            </w:r>
            <w:proofErr w:type="spellEnd"/>
            <w:r w:rsidRPr="00DB457D">
              <w:rPr>
                <w:rFonts w:cstheme="minorHAnsi"/>
              </w:rPr>
              <w:t>.)x 406 mm (</w:t>
            </w:r>
            <w:proofErr w:type="spellStart"/>
            <w:r w:rsidRPr="00DB457D">
              <w:rPr>
                <w:rFonts w:cstheme="minorHAnsi"/>
              </w:rPr>
              <w:t>głęb</w:t>
            </w:r>
            <w:proofErr w:type="spellEnd"/>
            <w:r w:rsidRPr="00DB457D">
              <w:rPr>
                <w:rFonts w:cstheme="minorHAnsi"/>
              </w:rPr>
              <w:t>.).</w:t>
            </w:r>
          </w:p>
          <w:p w:rsidR="00DB457D" w:rsidRPr="00DB457D" w:rsidRDefault="00DB457D" w:rsidP="00397455">
            <w:pPr>
              <w:pStyle w:val="Akapitzlist"/>
              <w:rPr>
                <w:rFonts w:cstheme="minorHAnsi"/>
              </w:rPr>
            </w:pPr>
          </w:p>
          <w:p w:rsidR="00DB457D" w:rsidRPr="00DB457D" w:rsidRDefault="00DB457D" w:rsidP="00397455">
            <w:pPr>
              <w:pStyle w:val="Akapitzlist"/>
              <w:numPr>
                <w:ilvl w:val="0"/>
                <w:numId w:val="7"/>
              </w:numPr>
              <w:spacing w:after="0" w:line="240" w:lineRule="auto"/>
              <w:contextualSpacing w:val="0"/>
              <w:rPr>
                <w:rFonts w:cstheme="minorHAnsi"/>
              </w:rPr>
            </w:pPr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Komora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powinna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być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zasilana</w:t>
            </w:r>
            <w:proofErr w:type="spellEnd"/>
            <w:r w:rsidRPr="00DB457D">
              <w:rPr>
                <w:rFonts w:cstheme="minorHAnsi"/>
              </w:rPr>
              <w:t xml:space="preserve"> 24 V </w:t>
            </w:r>
            <w:proofErr w:type="spellStart"/>
            <w:r w:rsidRPr="00DB457D">
              <w:rPr>
                <w:rFonts w:cstheme="minorHAnsi"/>
              </w:rPr>
              <w:t>napięcia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stałego</w:t>
            </w:r>
            <w:proofErr w:type="spellEnd"/>
            <w:r w:rsidRPr="00DB457D">
              <w:rPr>
                <w:rFonts w:cstheme="minorHAnsi"/>
              </w:rPr>
              <w:t>.</w:t>
            </w:r>
          </w:p>
          <w:p w:rsidR="00DB457D" w:rsidRPr="00DB457D" w:rsidRDefault="00DB457D" w:rsidP="00397455">
            <w:pPr>
              <w:pStyle w:val="Akapitzlist"/>
              <w:rPr>
                <w:rFonts w:cstheme="minorHAnsi"/>
              </w:rPr>
            </w:pPr>
          </w:p>
          <w:p w:rsidR="00DB457D" w:rsidRPr="00DB457D" w:rsidRDefault="00DB457D" w:rsidP="00397455">
            <w:pPr>
              <w:pStyle w:val="Akapitzlist"/>
              <w:numPr>
                <w:ilvl w:val="0"/>
                <w:numId w:val="7"/>
              </w:numPr>
              <w:spacing w:after="0" w:line="240" w:lineRule="auto"/>
              <w:contextualSpacing w:val="0"/>
              <w:rPr>
                <w:rFonts w:cstheme="minorHAnsi"/>
              </w:rPr>
            </w:pPr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Urządzenie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powinno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być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zamontowane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na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stałe</w:t>
            </w:r>
            <w:proofErr w:type="spellEnd"/>
            <w:r w:rsidRPr="00DB457D">
              <w:rPr>
                <w:rFonts w:cstheme="minorHAnsi"/>
              </w:rPr>
              <w:t xml:space="preserve"> w </w:t>
            </w:r>
            <w:proofErr w:type="spellStart"/>
            <w:r w:rsidRPr="00DB457D">
              <w:rPr>
                <w:rFonts w:cstheme="minorHAnsi"/>
              </w:rPr>
              <w:t>walizie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typu</w:t>
            </w:r>
            <w:proofErr w:type="spellEnd"/>
            <w:r w:rsidRPr="00DB457D">
              <w:rPr>
                <w:rFonts w:cstheme="minorHAnsi"/>
              </w:rPr>
              <w:t xml:space="preserve"> PEL do </w:t>
            </w:r>
            <w:proofErr w:type="spellStart"/>
            <w:r w:rsidRPr="00DB457D">
              <w:rPr>
                <w:rFonts w:cstheme="minorHAnsi"/>
              </w:rPr>
              <w:t>łatwego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transportu</w:t>
            </w:r>
            <w:proofErr w:type="spellEnd"/>
            <w:r w:rsidRPr="00DB457D">
              <w:rPr>
                <w:rFonts w:cstheme="minorHAnsi"/>
              </w:rPr>
              <w:t>.</w:t>
            </w:r>
          </w:p>
          <w:p w:rsidR="00DB457D" w:rsidRPr="00DB457D" w:rsidRDefault="00DB457D" w:rsidP="00397455">
            <w:pPr>
              <w:pStyle w:val="Akapitzlist"/>
              <w:rPr>
                <w:rFonts w:cstheme="minorHAnsi"/>
              </w:rPr>
            </w:pPr>
          </w:p>
          <w:p w:rsidR="00DB457D" w:rsidRPr="00DB457D" w:rsidRDefault="00DB457D" w:rsidP="00397455">
            <w:pPr>
              <w:pStyle w:val="Akapitzlist"/>
              <w:numPr>
                <w:ilvl w:val="0"/>
                <w:numId w:val="7"/>
              </w:numPr>
              <w:spacing w:after="0" w:line="240" w:lineRule="auto"/>
              <w:contextualSpacing w:val="0"/>
              <w:rPr>
                <w:rFonts w:cstheme="minorHAnsi"/>
              </w:rPr>
            </w:pPr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Waga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urządzenia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nie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powinna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przekraczać</w:t>
            </w:r>
            <w:proofErr w:type="spellEnd"/>
            <w:r w:rsidRPr="00DB457D">
              <w:rPr>
                <w:rFonts w:cstheme="minorHAnsi"/>
              </w:rPr>
              <w:t xml:space="preserve"> 11 kg.</w:t>
            </w:r>
          </w:p>
          <w:p w:rsidR="00DB457D" w:rsidRPr="00DB457D" w:rsidRDefault="00DB457D" w:rsidP="00397455">
            <w:pPr>
              <w:pStyle w:val="Akapitzlist"/>
              <w:rPr>
                <w:rFonts w:cstheme="minorHAnsi"/>
              </w:rPr>
            </w:pPr>
          </w:p>
          <w:p w:rsidR="00DB457D" w:rsidRPr="00DB457D" w:rsidRDefault="00DB457D" w:rsidP="00397455">
            <w:pPr>
              <w:pStyle w:val="Akapitzlist"/>
              <w:numPr>
                <w:ilvl w:val="0"/>
                <w:numId w:val="7"/>
              </w:numPr>
              <w:spacing w:after="0" w:line="240" w:lineRule="auto"/>
              <w:contextualSpacing w:val="0"/>
              <w:rPr>
                <w:rFonts w:cstheme="minorHAnsi"/>
              </w:rPr>
            </w:pPr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Komora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powinna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być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dostaczona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wraz</w:t>
            </w:r>
            <w:proofErr w:type="spellEnd"/>
            <w:r w:rsidRPr="00DB457D">
              <w:rPr>
                <w:rFonts w:cstheme="minorHAnsi"/>
              </w:rPr>
              <w:t xml:space="preserve"> z:</w:t>
            </w:r>
          </w:p>
          <w:p w:rsidR="00DB457D" w:rsidRPr="00DB457D" w:rsidRDefault="00DB457D" w:rsidP="00397455">
            <w:pPr>
              <w:pStyle w:val="Akapitzlist"/>
              <w:rPr>
                <w:rFonts w:cstheme="minorHAnsi"/>
              </w:rPr>
            </w:pPr>
          </w:p>
          <w:p w:rsidR="00DB457D" w:rsidRPr="00DB457D" w:rsidRDefault="00DB457D" w:rsidP="00397455">
            <w:pPr>
              <w:pStyle w:val="Akapitzlist"/>
              <w:numPr>
                <w:ilvl w:val="0"/>
                <w:numId w:val="9"/>
              </w:numPr>
              <w:spacing w:after="0" w:line="240" w:lineRule="auto"/>
              <w:contextualSpacing w:val="0"/>
              <w:rPr>
                <w:rFonts w:cstheme="minorHAnsi"/>
              </w:rPr>
            </w:pPr>
            <w:proofErr w:type="spellStart"/>
            <w:r w:rsidRPr="00DB457D">
              <w:rPr>
                <w:rFonts w:cstheme="minorHAnsi"/>
              </w:rPr>
              <w:t>klejem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cyjanoakrylowym</w:t>
            </w:r>
            <w:proofErr w:type="spellEnd"/>
            <w:r w:rsidRPr="00DB457D">
              <w:rPr>
                <w:rFonts w:cstheme="minorHAnsi"/>
              </w:rPr>
              <w:t xml:space="preserve"> min. 10 g,</w:t>
            </w:r>
          </w:p>
          <w:p w:rsidR="00DB457D" w:rsidRPr="00DB457D" w:rsidRDefault="00DB457D" w:rsidP="00397455">
            <w:pPr>
              <w:pStyle w:val="Akapitzlist"/>
              <w:numPr>
                <w:ilvl w:val="0"/>
                <w:numId w:val="9"/>
              </w:numPr>
              <w:spacing w:after="0" w:line="240" w:lineRule="auto"/>
              <w:contextualSpacing w:val="0"/>
              <w:rPr>
                <w:rFonts w:cstheme="minorHAnsi"/>
              </w:rPr>
            </w:pPr>
            <w:proofErr w:type="spellStart"/>
            <w:r w:rsidRPr="00DB457D">
              <w:rPr>
                <w:rFonts w:cstheme="minorHAnsi"/>
              </w:rPr>
              <w:lastRenderedPageBreak/>
              <w:t>proszkiem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PolyCyano</w:t>
            </w:r>
            <w:proofErr w:type="spellEnd"/>
            <w:r w:rsidRPr="00DB457D">
              <w:rPr>
                <w:rFonts w:cstheme="minorHAnsi"/>
              </w:rPr>
              <w:t xml:space="preserve"> min. 10 g,</w:t>
            </w:r>
          </w:p>
          <w:p w:rsidR="00DB457D" w:rsidRPr="00DB457D" w:rsidRDefault="00DB457D" w:rsidP="00397455">
            <w:pPr>
              <w:pStyle w:val="Akapitzlist"/>
              <w:numPr>
                <w:ilvl w:val="0"/>
                <w:numId w:val="9"/>
              </w:numPr>
              <w:spacing w:after="0" w:line="240" w:lineRule="auto"/>
              <w:contextualSpacing w:val="0"/>
              <w:rPr>
                <w:rFonts w:cstheme="minorHAnsi"/>
              </w:rPr>
            </w:pPr>
            <w:proofErr w:type="spellStart"/>
            <w:r w:rsidRPr="00DB457D">
              <w:rPr>
                <w:rFonts w:cstheme="minorHAnsi"/>
              </w:rPr>
              <w:t>dozownikiem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proszku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maks</w:t>
            </w:r>
            <w:proofErr w:type="spellEnd"/>
            <w:r w:rsidRPr="00DB457D">
              <w:rPr>
                <w:rFonts w:cstheme="minorHAnsi"/>
              </w:rPr>
              <w:t>. 0,6 g,</w:t>
            </w:r>
          </w:p>
          <w:p w:rsidR="00DB457D" w:rsidRPr="00DB457D" w:rsidRDefault="00DB457D" w:rsidP="00397455">
            <w:pPr>
              <w:pStyle w:val="Akapitzlist"/>
              <w:numPr>
                <w:ilvl w:val="0"/>
                <w:numId w:val="9"/>
              </w:numPr>
              <w:spacing w:after="0" w:line="240" w:lineRule="auto"/>
              <w:contextualSpacing w:val="0"/>
              <w:rPr>
                <w:rFonts w:cstheme="minorHAnsi"/>
              </w:rPr>
            </w:pPr>
            <w:r w:rsidRPr="00DB457D">
              <w:rPr>
                <w:rFonts w:cstheme="minorHAnsi"/>
              </w:rPr>
              <w:t xml:space="preserve">min. 50 </w:t>
            </w:r>
            <w:proofErr w:type="spellStart"/>
            <w:r w:rsidRPr="00DB457D">
              <w:rPr>
                <w:rFonts w:cstheme="minorHAnsi"/>
              </w:rPr>
              <w:t>szt</w:t>
            </w:r>
            <w:proofErr w:type="spellEnd"/>
            <w:r w:rsidRPr="00DB457D">
              <w:rPr>
                <w:rFonts w:cstheme="minorHAnsi"/>
              </w:rPr>
              <w:t xml:space="preserve">. </w:t>
            </w:r>
            <w:proofErr w:type="spellStart"/>
            <w:r w:rsidRPr="00DB457D">
              <w:rPr>
                <w:rFonts w:cstheme="minorHAnsi"/>
              </w:rPr>
              <w:t>szalek</w:t>
            </w:r>
            <w:proofErr w:type="spellEnd"/>
            <w:r w:rsidRPr="00DB457D">
              <w:rPr>
                <w:rFonts w:cstheme="minorHAnsi"/>
              </w:rPr>
              <w:t xml:space="preserve"> z </w:t>
            </w:r>
            <w:proofErr w:type="spellStart"/>
            <w:r w:rsidRPr="00DB457D">
              <w:rPr>
                <w:rFonts w:cstheme="minorHAnsi"/>
              </w:rPr>
              <w:t>folii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aluminiowej</w:t>
            </w:r>
            <w:proofErr w:type="spellEnd"/>
            <w:r w:rsidRPr="00DB457D">
              <w:rPr>
                <w:rFonts w:cstheme="minorHAnsi"/>
              </w:rPr>
              <w:t>,</w:t>
            </w:r>
          </w:p>
          <w:p w:rsidR="00DB457D" w:rsidRPr="00DB457D" w:rsidRDefault="00DB457D" w:rsidP="00397455">
            <w:pPr>
              <w:pStyle w:val="Akapitzlist"/>
              <w:numPr>
                <w:ilvl w:val="0"/>
                <w:numId w:val="9"/>
              </w:numPr>
              <w:spacing w:after="0" w:line="240" w:lineRule="auto"/>
              <w:contextualSpacing w:val="0"/>
              <w:rPr>
                <w:rFonts w:cstheme="minorHAnsi"/>
              </w:rPr>
            </w:pPr>
            <w:proofErr w:type="spellStart"/>
            <w:r w:rsidRPr="00DB457D">
              <w:rPr>
                <w:rFonts w:cstheme="minorHAnsi"/>
              </w:rPr>
              <w:t>półką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wykonaną</w:t>
            </w:r>
            <w:proofErr w:type="spellEnd"/>
            <w:r w:rsidRPr="00DB457D">
              <w:rPr>
                <w:rFonts w:cstheme="minorHAnsi"/>
              </w:rPr>
              <w:t xml:space="preserve"> z </w:t>
            </w:r>
            <w:proofErr w:type="spellStart"/>
            <w:r w:rsidRPr="00DB457D">
              <w:rPr>
                <w:rFonts w:cstheme="minorHAnsi"/>
              </w:rPr>
              <w:t>kratownicy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prętowej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zabezpieczoną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przed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korozją</w:t>
            </w:r>
            <w:proofErr w:type="spellEnd"/>
            <w:r w:rsidRPr="00DB457D">
              <w:rPr>
                <w:rFonts w:cstheme="minorHAnsi"/>
              </w:rPr>
              <w:t>,</w:t>
            </w:r>
          </w:p>
          <w:p w:rsidR="00DB457D" w:rsidRPr="00DB457D" w:rsidRDefault="00DB457D" w:rsidP="00397455">
            <w:pPr>
              <w:pStyle w:val="Akapitzlist"/>
              <w:numPr>
                <w:ilvl w:val="0"/>
                <w:numId w:val="9"/>
              </w:numPr>
              <w:spacing w:after="0" w:line="240" w:lineRule="auto"/>
              <w:contextualSpacing w:val="0"/>
              <w:rPr>
                <w:rFonts w:cstheme="minorHAnsi"/>
                <w:b/>
              </w:rPr>
            </w:pPr>
            <w:r w:rsidRPr="00DB457D">
              <w:rPr>
                <w:rFonts w:cstheme="minorHAnsi"/>
              </w:rPr>
              <w:t xml:space="preserve">min. 4 </w:t>
            </w:r>
            <w:proofErr w:type="spellStart"/>
            <w:r w:rsidRPr="00DB457D">
              <w:rPr>
                <w:rFonts w:cstheme="minorHAnsi"/>
              </w:rPr>
              <w:t>szt</w:t>
            </w:r>
            <w:proofErr w:type="spellEnd"/>
            <w:r w:rsidRPr="00DB457D">
              <w:rPr>
                <w:rFonts w:cstheme="minorHAnsi"/>
              </w:rPr>
              <w:t xml:space="preserve">. </w:t>
            </w:r>
            <w:proofErr w:type="spellStart"/>
            <w:r w:rsidRPr="00DB457D">
              <w:rPr>
                <w:rFonts w:cstheme="minorHAnsi"/>
              </w:rPr>
              <w:t>zawieszeń</w:t>
            </w:r>
            <w:proofErr w:type="spellEnd"/>
            <w:r w:rsidRPr="00DB457D">
              <w:rPr>
                <w:rFonts w:cstheme="minorHAnsi"/>
              </w:rPr>
              <w:t xml:space="preserve"> w </w:t>
            </w:r>
            <w:proofErr w:type="spellStart"/>
            <w:r w:rsidRPr="00DB457D">
              <w:rPr>
                <w:rFonts w:cstheme="minorHAnsi"/>
              </w:rPr>
              <w:t>postaci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haków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i</w:t>
            </w:r>
            <w:proofErr w:type="spellEnd"/>
            <w:r w:rsidRPr="00DB457D">
              <w:rPr>
                <w:rFonts w:cstheme="minorHAnsi"/>
              </w:rPr>
              <w:t xml:space="preserve"> </w:t>
            </w:r>
            <w:proofErr w:type="spellStart"/>
            <w:r w:rsidRPr="00DB457D">
              <w:rPr>
                <w:rFonts w:cstheme="minorHAnsi"/>
              </w:rPr>
              <w:t>klipsów</w:t>
            </w:r>
            <w:proofErr w:type="spellEnd"/>
            <w:r w:rsidRPr="00DB457D">
              <w:rPr>
                <w:rFonts w:cstheme="minorHAnsi"/>
                <w:b/>
              </w:rPr>
              <w:t>.</w:t>
            </w:r>
          </w:p>
          <w:p w:rsidR="00DB457D" w:rsidRPr="00DB457D" w:rsidRDefault="00DB457D" w:rsidP="00397455">
            <w:pPr>
              <w:suppressAutoHyphens w:val="0"/>
              <w:snapToGrid w:val="0"/>
              <w:ind w:left="36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57D" w:rsidRPr="00DB457D" w:rsidRDefault="00DB457D" w:rsidP="00814D3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457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szt.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57D" w:rsidRPr="00DB457D" w:rsidRDefault="00DB457D" w:rsidP="007D607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457D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B457D" w:rsidRPr="00DB457D" w:rsidRDefault="00DB457D" w:rsidP="007D607C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763CA8" w:rsidRPr="00DB457D" w:rsidRDefault="00763CA8">
      <w:pPr>
        <w:rPr>
          <w:rFonts w:asciiTheme="minorHAnsi" w:hAnsiTheme="minorHAnsi" w:cstheme="minorHAnsi"/>
          <w:sz w:val="22"/>
          <w:szCs w:val="22"/>
        </w:rPr>
      </w:pPr>
    </w:p>
    <w:p w:rsidR="008F7987" w:rsidRPr="00DB457D" w:rsidRDefault="008F7987">
      <w:pPr>
        <w:rPr>
          <w:rFonts w:asciiTheme="minorHAnsi" w:hAnsiTheme="minorHAnsi" w:cstheme="minorHAnsi"/>
          <w:sz w:val="22"/>
          <w:szCs w:val="22"/>
        </w:rPr>
      </w:pPr>
    </w:p>
    <w:p w:rsidR="008F7987" w:rsidRPr="00DB457D" w:rsidRDefault="008F7987">
      <w:pPr>
        <w:rPr>
          <w:rFonts w:asciiTheme="minorHAnsi" w:hAnsiTheme="minorHAnsi" w:cstheme="minorHAnsi"/>
          <w:sz w:val="22"/>
          <w:szCs w:val="22"/>
        </w:rPr>
      </w:pPr>
    </w:p>
    <w:sectPr w:rsidR="008F7987" w:rsidRPr="00DB457D" w:rsidSect="00C07B7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342202"/>
    <w:multiLevelType w:val="hybridMultilevel"/>
    <w:tmpl w:val="C336931C"/>
    <w:lvl w:ilvl="0" w:tplc="7500DF78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D940FFB"/>
    <w:multiLevelType w:val="hybridMultilevel"/>
    <w:tmpl w:val="9FAC26C2"/>
    <w:lvl w:ilvl="0" w:tplc="4A6A3082">
      <w:start w:val="1"/>
      <w:numFmt w:val="bullet"/>
      <w:lvlText w:val=""/>
      <w:lvlJc w:val="left"/>
      <w:pPr>
        <w:ind w:left="340" w:hanging="340"/>
      </w:pPr>
      <w:rPr>
        <w:rFonts w:ascii="Symbol" w:hAnsi="Symbol" w:cs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3E6A2D3E"/>
    <w:multiLevelType w:val="hybridMultilevel"/>
    <w:tmpl w:val="8C06677A"/>
    <w:lvl w:ilvl="0" w:tplc="3DB2455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E796C8A"/>
    <w:multiLevelType w:val="hybridMultilevel"/>
    <w:tmpl w:val="9A007A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C86F32"/>
    <w:multiLevelType w:val="hybridMultilevel"/>
    <w:tmpl w:val="1CB846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076BB5"/>
    <w:multiLevelType w:val="hybridMultilevel"/>
    <w:tmpl w:val="0AF4AF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C6B25272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B66192"/>
    <w:multiLevelType w:val="hybridMultilevel"/>
    <w:tmpl w:val="DC7E6A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B446621"/>
    <w:multiLevelType w:val="hybridMultilevel"/>
    <w:tmpl w:val="ADAEA24E"/>
    <w:lvl w:ilvl="0" w:tplc="EE62B40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753F3DED"/>
    <w:multiLevelType w:val="hybridMultilevel"/>
    <w:tmpl w:val="9422472A"/>
    <w:lvl w:ilvl="0" w:tplc="ADE47366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1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A3F"/>
    <w:rsid w:val="00116841"/>
    <w:rsid w:val="00155217"/>
    <w:rsid w:val="00292A51"/>
    <w:rsid w:val="002D2D11"/>
    <w:rsid w:val="00366204"/>
    <w:rsid w:val="00385558"/>
    <w:rsid w:val="00397455"/>
    <w:rsid w:val="003F1F75"/>
    <w:rsid w:val="00657DB4"/>
    <w:rsid w:val="00763CA8"/>
    <w:rsid w:val="00814D3F"/>
    <w:rsid w:val="00890A96"/>
    <w:rsid w:val="008B0D5C"/>
    <w:rsid w:val="008F7987"/>
    <w:rsid w:val="00A04AC0"/>
    <w:rsid w:val="00A7096B"/>
    <w:rsid w:val="00BE1D0A"/>
    <w:rsid w:val="00C07B72"/>
    <w:rsid w:val="00C41A3F"/>
    <w:rsid w:val="00DB457D"/>
    <w:rsid w:val="00E55F87"/>
    <w:rsid w:val="00E92ACB"/>
    <w:rsid w:val="00FF6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E60976-3E5E-4A88-8F9E-A4A7E0F52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7B72"/>
    <w:pPr>
      <w:suppressAutoHyphens/>
      <w:spacing w:after="0" w:line="240" w:lineRule="auto"/>
    </w:pPr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07B72"/>
    <w:pPr>
      <w:spacing w:after="140" w:line="276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C07B72"/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rsid w:val="00C07B72"/>
    <w:pPr>
      <w:suppressLineNumbers/>
    </w:pPr>
  </w:style>
  <w:style w:type="paragraph" w:styleId="Stopka">
    <w:name w:val="footer"/>
    <w:basedOn w:val="Normalny"/>
    <w:link w:val="StopkaZnak"/>
    <w:uiPriority w:val="99"/>
    <w:rsid w:val="00C07B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07B72"/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A7096B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val="en-US" w:eastAsia="en-US" w:bidi="ar-SA"/>
    </w:rPr>
  </w:style>
  <w:style w:type="paragraph" w:styleId="Podtytu">
    <w:name w:val="Subtitle"/>
    <w:basedOn w:val="Normalny"/>
    <w:link w:val="PodtytuZnak"/>
    <w:uiPriority w:val="99"/>
    <w:qFormat/>
    <w:rsid w:val="008F7987"/>
    <w:pPr>
      <w:suppressAutoHyphens w:val="0"/>
      <w:spacing w:after="60"/>
      <w:jc w:val="center"/>
      <w:outlineLvl w:val="1"/>
    </w:pPr>
    <w:rPr>
      <w:rFonts w:ascii="Cambria" w:eastAsia="Times New Roman" w:hAnsi="Cambria" w:cs="Cambria"/>
      <w:kern w:val="0"/>
      <w:lang w:eastAsia="pl-PL" w:bidi="ar-SA"/>
    </w:rPr>
  </w:style>
  <w:style w:type="character" w:customStyle="1" w:styleId="PodtytuZnak">
    <w:name w:val="Podtytuł Znak"/>
    <w:basedOn w:val="Domylnaczcionkaakapitu"/>
    <w:link w:val="Podtytu"/>
    <w:uiPriority w:val="99"/>
    <w:rsid w:val="008F7987"/>
    <w:rPr>
      <w:rFonts w:ascii="Cambria" w:eastAsia="Times New Roman" w:hAnsi="Cambria" w:cs="Cambri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8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9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369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A84826</dc:creator>
  <cp:lastModifiedBy>Monika Andruszkiewicz</cp:lastModifiedBy>
  <cp:revision>13</cp:revision>
  <dcterms:created xsi:type="dcterms:W3CDTF">2024-10-07T07:53:00Z</dcterms:created>
  <dcterms:modified xsi:type="dcterms:W3CDTF">2024-10-11T10:04:00Z</dcterms:modified>
</cp:coreProperties>
</file>