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D251D1"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D251D1"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w postępowaniu o udzielenie za</w:t>
      </w:r>
      <w:r w:rsidR="004F0C09">
        <w:rPr>
          <w:rFonts w:ascii="Tahoma" w:hAnsi="Tahoma" w:cs="Tahoma"/>
          <w:sz w:val="24"/>
          <w:szCs w:val="24"/>
        </w:rPr>
        <w:t>mówienia publicznego prowadzonego</w:t>
      </w:r>
      <w:r w:rsidRPr="002B681D">
        <w:rPr>
          <w:rFonts w:ascii="Tahoma" w:hAnsi="Tahoma" w:cs="Tahoma"/>
          <w:sz w:val="24"/>
          <w:szCs w:val="24"/>
        </w:rPr>
        <w:t xml:space="preserve"> w </w:t>
      </w:r>
      <w:r w:rsidRPr="002B681D">
        <w:rPr>
          <w:rFonts w:ascii="Tahoma" w:hAnsi="Tahoma" w:cs="Tahoma"/>
          <w:b/>
          <w:sz w:val="24"/>
          <w:szCs w:val="24"/>
        </w:rPr>
        <w:t xml:space="preserve">trybie </w:t>
      </w:r>
      <w:r w:rsidR="004F0C09">
        <w:rPr>
          <w:rFonts w:ascii="Tahoma" w:hAnsi="Tahoma" w:cs="Tahoma"/>
          <w:b/>
          <w:sz w:val="24"/>
          <w:szCs w:val="24"/>
        </w:rPr>
        <w:t>przetargu nieograniczonego</w:t>
      </w:r>
      <w:r w:rsidRPr="002B681D">
        <w:rPr>
          <w:rFonts w:ascii="Tahoma" w:hAnsi="Tahoma" w:cs="Tahoma"/>
          <w:b/>
          <w:sz w:val="24"/>
          <w:szCs w:val="24"/>
        </w:rPr>
        <w:t xml:space="preserve"> </w:t>
      </w:r>
      <w:r w:rsidRPr="002B681D">
        <w:rPr>
          <w:rFonts w:ascii="Tahoma" w:hAnsi="Tahoma" w:cs="Tahoma"/>
          <w:sz w:val="24"/>
          <w:szCs w:val="24"/>
        </w:rPr>
        <w:t>pn:</w:t>
      </w:r>
    </w:p>
    <w:p w:rsidR="00E95DEA" w:rsidRDefault="00E95DEA" w:rsidP="002B681D">
      <w:pPr>
        <w:keepNext/>
        <w:keepLines/>
        <w:spacing w:after="240" w:line="276" w:lineRule="auto"/>
        <w:jc w:val="center"/>
        <w:rPr>
          <w:rFonts w:ascii="Tahoma" w:hAnsi="Tahoma" w:cs="Tahoma"/>
          <w:b/>
          <w:sz w:val="24"/>
          <w:szCs w:val="24"/>
        </w:rPr>
      </w:pPr>
      <w:r>
        <w:rPr>
          <w:rFonts w:ascii="Tahoma" w:hAnsi="Tahoma" w:cs="Tahoma"/>
          <w:b/>
          <w:sz w:val="24"/>
          <w:szCs w:val="24"/>
        </w:rPr>
        <w:t>Organizacja</w:t>
      </w:r>
      <w:r w:rsidRPr="0081562A">
        <w:rPr>
          <w:rFonts w:ascii="Tahoma" w:hAnsi="Tahoma" w:cs="Tahoma"/>
          <w:b/>
          <w:sz w:val="24"/>
          <w:szCs w:val="24"/>
        </w:rPr>
        <w:t xml:space="preserve"> i świadczenie usług przewozowych transportu zbiorowego dla dwóch linii autobusowych</w:t>
      </w:r>
      <w:r>
        <w:rPr>
          <w:rFonts w:ascii="Tahoma" w:hAnsi="Tahoma" w:cs="Tahoma"/>
          <w:b/>
          <w:sz w:val="24"/>
          <w:szCs w:val="24"/>
        </w:rPr>
        <w:t>: Aleksandrów Łódzki – Zgierz oraz Aleksandrów Łódzki – Łódź ul. Wersalska</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Wartość szacunkowa zamówienia po</w:t>
      </w:r>
      <w:r w:rsidR="004F0C09">
        <w:rPr>
          <w:rFonts w:ascii="Tahoma" w:hAnsi="Tahoma" w:cs="Tahoma"/>
          <w:sz w:val="24"/>
          <w:szCs w:val="24"/>
        </w:rPr>
        <w:t xml:space="preserve">wyżej </w:t>
      </w:r>
      <w:r w:rsidRPr="002B681D">
        <w:rPr>
          <w:rFonts w:ascii="Tahoma" w:hAnsi="Tahoma" w:cs="Tahoma"/>
          <w:sz w:val="24"/>
          <w:szCs w:val="24"/>
        </w:rPr>
        <w:t xml:space="preserve">wyrażonej w złotych równowartości kwoty </w:t>
      </w:r>
      <w:r w:rsidR="004F0C09">
        <w:rPr>
          <w:rFonts w:ascii="Tahoma" w:hAnsi="Tahoma" w:cs="Tahoma"/>
          <w:sz w:val="24"/>
          <w:szCs w:val="24"/>
        </w:rPr>
        <w:br/>
        <w:t>21</w:t>
      </w:r>
      <w:r w:rsidR="00881441">
        <w:rPr>
          <w:rFonts w:ascii="Tahoma" w:hAnsi="Tahoma" w:cs="Tahoma"/>
          <w:sz w:val="24"/>
          <w:szCs w:val="24"/>
        </w:rPr>
        <w:t>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xml:space="preserve">Uwaga: Zgodnie z art. 61. ust. 1. oraz art. 63 ust. </w:t>
      </w:r>
      <w:r w:rsidR="00B758CE">
        <w:rPr>
          <w:rFonts w:ascii="Tahoma" w:hAnsi="Tahoma" w:cs="Tahoma"/>
          <w:b/>
          <w:sz w:val="24"/>
          <w:szCs w:val="24"/>
        </w:rPr>
        <w:t>1</w:t>
      </w:r>
      <w:r w:rsidRPr="002B681D">
        <w:rPr>
          <w:rFonts w:ascii="Tahoma" w:hAnsi="Tahoma" w:cs="Tahoma"/>
          <w:b/>
          <w:sz w:val="24"/>
          <w:szCs w:val="24"/>
        </w:rPr>
        <w:t xml:space="preserve"> ustawy z dnia 11 września 2019 r. Prawo Zamówień Publicznych komunikacja w niniejszym postępowaniu odbywa się wyłącznie przy użyciu środków komunikacji elektr</w:t>
      </w:r>
      <w:r w:rsidR="00B758CE">
        <w:rPr>
          <w:rFonts w:ascii="Tahoma" w:hAnsi="Tahoma" w:cs="Tahoma"/>
          <w:b/>
          <w:sz w:val="24"/>
          <w:szCs w:val="24"/>
        </w:rPr>
        <w:t xml:space="preserve">onicznej, pliki należy opatrzyć </w:t>
      </w:r>
      <w:r w:rsidRPr="002B681D">
        <w:rPr>
          <w:rFonts w:ascii="Tahoma" w:hAnsi="Tahoma" w:cs="Tahoma"/>
          <w:b/>
          <w:sz w:val="24"/>
          <w:szCs w:val="24"/>
        </w:rPr>
        <w:t>kwalifi</w:t>
      </w:r>
      <w:r w:rsidR="00B758CE">
        <w:rPr>
          <w:rFonts w:ascii="Tahoma" w:hAnsi="Tahoma" w:cs="Tahoma"/>
          <w:b/>
          <w:sz w:val="24"/>
          <w:szCs w:val="24"/>
        </w:rPr>
        <w:t>kowanym podpisem elektronicznym.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94360A">
        <w:rPr>
          <w:rFonts w:ascii="Tahoma" w:hAnsi="Tahoma" w:cs="Tahoma"/>
          <w:b/>
          <w:sz w:val="24"/>
          <w:szCs w:val="24"/>
        </w:rPr>
        <w:t>.</w:t>
      </w:r>
      <w:r w:rsidR="00A12FB7">
        <w:rPr>
          <w:rFonts w:ascii="Tahoma" w:hAnsi="Tahoma" w:cs="Tahoma"/>
          <w:b/>
          <w:sz w:val="24"/>
          <w:szCs w:val="24"/>
        </w:rPr>
        <w:t>1</w:t>
      </w:r>
      <w:r w:rsidR="00E95DEA">
        <w:rPr>
          <w:rFonts w:ascii="Tahoma" w:hAnsi="Tahoma" w:cs="Tahoma"/>
          <w:b/>
          <w:sz w:val="24"/>
          <w:szCs w:val="24"/>
        </w:rPr>
        <w:t>9</w:t>
      </w:r>
      <w:r w:rsidR="00482CA2" w:rsidRPr="002B681D">
        <w:rPr>
          <w:rFonts w:ascii="Tahoma" w:hAnsi="Tahoma" w:cs="Tahoma"/>
          <w:b/>
          <w:sz w:val="24"/>
          <w:szCs w:val="24"/>
        </w:rPr>
        <w:t>.</w:t>
      </w:r>
      <w:r w:rsidR="006C2756" w:rsidRPr="002B681D">
        <w:rPr>
          <w:rFonts w:ascii="Tahoma" w:hAnsi="Tahoma" w:cs="Tahoma"/>
          <w:b/>
          <w:sz w:val="24"/>
          <w:szCs w:val="24"/>
        </w:rPr>
        <w:t>202</w:t>
      </w:r>
      <w:r w:rsidR="00A12FB7">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BA08BD" w:rsidRPr="00BA08BD" w:rsidRDefault="00312EBF" w:rsidP="00BA08BD">
      <w:pPr>
        <w:pStyle w:val="Tekstpodstawowy2"/>
        <w:keepNext/>
        <w:keepLines/>
        <w:ind w:left="2836"/>
        <w:jc w:val="center"/>
        <w:rPr>
          <w:rFonts w:ascii="Tahoma" w:hAnsi="Tahoma" w:cs="Tahoma"/>
          <w:b/>
          <w:bCs/>
          <w:szCs w:val="24"/>
        </w:rPr>
      </w:pPr>
      <w:r>
        <w:rPr>
          <w:rFonts w:ascii="Tahoma" w:hAnsi="Tahoma" w:cs="Tahoma"/>
          <w:b/>
          <w:szCs w:val="24"/>
          <w:lang w:val="pl-PL"/>
        </w:rPr>
        <w:t xml:space="preserve">      </w:t>
      </w:r>
      <w:r w:rsidR="00BA08BD" w:rsidRPr="00BA08BD">
        <w:rPr>
          <w:rFonts w:ascii="Tahoma" w:hAnsi="Tahoma" w:cs="Tahoma"/>
          <w:b/>
          <w:bCs/>
          <w:szCs w:val="24"/>
        </w:rPr>
        <w:t>Z up. BURMISTRZA</w:t>
      </w:r>
    </w:p>
    <w:p w:rsidR="00BA08BD" w:rsidRPr="00BA08BD" w:rsidRDefault="00BA08BD" w:rsidP="00BA08BD">
      <w:pPr>
        <w:pStyle w:val="Tekstpodstawowy2"/>
        <w:keepNext/>
        <w:keepLines/>
        <w:ind w:left="2836"/>
        <w:jc w:val="center"/>
        <w:rPr>
          <w:rFonts w:ascii="Tahoma" w:hAnsi="Tahoma" w:cs="Tahoma"/>
          <w:b/>
          <w:bCs/>
          <w:szCs w:val="24"/>
        </w:rPr>
      </w:pPr>
      <w:r w:rsidRPr="00BA08BD">
        <w:rPr>
          <w:rFonts w:ascii="Tahoma" w:hAnsi="Tahoma" w:cs="Tahoma"/>
          <w:b/>
          <w:bCs/>
          <w:szCs w:val="24"/>
        </w:rPr>
        <w:t>/-/</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Leszek Filipiak</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Pr="00312EBF" w:rsidRDefault="00997115" w:rsidP="002B681D">
      <w:pPr>
        <w:pStyle w:val="Tekstpodstawowy2"/>
        <w:keepNext/>
        <w:keepLines/>
        <w:spacing w:line="276" w:lineRule="auto"/>
        <w:ind w:left="2836" w:firstLine="709"/>
        <w:jc w:val="center"/>
        <w:rPr>
          <w:rFonts w:ascii="Tahoma" w:hAnsi="Tahoma" w:cs="Tahoma"/>
          <w:szCs w:val="24"/>
          <w:lang w:val="pl-PL"/>
        </w:rPr>
      </w:pPr>
    </w:p>
    <w:p w:rsidR="0094360A" w:rsidRDefault="006C2756" w:rsidP="0094360A">
      <w:pPr>
        <w:keepNext/>
        <w:keepLines/>
        <w:spacing w:before="720" w:after="0" w:line="276" w:lineRule="auto"/>
        <w:ind w:left="2124"/>
        <w:rPr>
          <w:rFonts w:ascii="Tahoma" w:hAnsi="Tahoma" w:cs="Tahoma"/>
          <w:b/>
          <w:color w:val="000000"/>
          <w:sz w:val="24"/>
          <w:szCs w:val="24"/>
        </w:rPr>
      </w:pPr>
      <w:r w:rsidRPr="00E314AB">
        <w:rPr>
          <w:rFonts w:ascii="Tahoma" w:hAnsi="Tahoma" w:cs="Tahoma"/>
          <w:b/>
          <w:color w:val="000000"/>
          <w:sz w:val="24"/>
          <w:szCs w:val="24"/>
        </w:rPr>
        <w:t>Aleksandrów</w:t>
      </w:r>
      <w:r w:rsidR="0056409B" w:rsidRPr="00E314AB">
        <w:rPr>
          <w:rFonts w:ascii="Tahoma" w:hAnsi="Tahoma" w:cs="Tahoma"/>
          <w:b/>
          <w:color w:val="000000"/>
          <w:sz w:val="24"/>
          <w:szCs w:val="24"/>
        </w:rPr>
        <w:t xml:space="preserve"> Łódzki, dnia</w:t>
      </w:r>
      <w:r w:rsidR="00A70D80" w:rsidRPr="00E314AB">
        <w:rPr>
          <w:rFonts w:ascii="Tahoma" w:hAnsi="Tahoma" w:cs="Tahoma"/>
          <w:b/>
          <w:color w:val="000000"/>
          <w:sz w:val="24"/>
          <w:szCs w:val="24"/>
        </w:rPr>
        <w:t xml:space="preserve"> </w:t>
      </w:r>
      <w:r w:rsidR="0005028F">
        <w:rPr>
          <w:rFonts w:ascii="Tahoma" w:hAnsi="Tahoma" w:cs="Tahoma"/>
          <w:b/>
          <w:color w:val="000000"/>
          <w:sz w:val="24"/>
          <w:szCs w:val="24"/>
        </w:rPr>
        <w:t>06.10.</w:t>
      </w:r>
      <w:r w:rsidR="0094360A" w:rsidRPr="00E314AB">
        <w:rPr>
          <w:rFonts w:ascii="Tahoma" w:hAnsi="Tahoma" w:cs="Tahoma"/>
          <w:b/>
          <w:color w:val="000000"/>
          <w:sz w:val="24"/>
          <w:szCs w:val="24"/>
        </w:rPr>
        <w:t>202</w:t>
      </w:r>
      <w:r w:rsidR="00A12FB7">
        <w:rPr>
          <w:rFonts w:ascii="Tahoma" w:hAnsi="Tahoma" w:cs="Tahoma"/>
          <w:b/>
          <w:color w:val="000000"/>
          <w:sz w:val="24"/>
          <w:szCs w:val="24"/>
        </w:rPr>
        <w:t>3</w:t>
      </w:r>
      <w:r w:rsidR="0056409B" w:rsidRPr="00E314AB">
        <w:rPr>
          <w:rFonts w:ascii="Tahoma" w:hAnsi="Tahoma" w:cs="Tahoma"/>
          <w:b/>
          <w:color w:val="000000"/>
          <w:sz w:val="24"/>
          <w:szCs w:val="24"/>
        </w:rPr>
        <w:t xml:space="preserve"> r.</w:t>
      </w:r>
    </w:p>
    <w:p w:rsidR="0094360A" w:rsidRPr="002B681D" w:rsidRDefault="0094360A" w:rsidP="0094360A">
      <w:pPr>
        <w:keepNext/>
        <w:keepLines/>
        <w:spacing w:before="720" w:after="0" w:line="276" w:lineRule="auto"/>
        <w:ind w:left="2124"/>
        <w:rPr>
          <w:rFonts w:ascii="Tahoma" w:hAnsi="Tahoma" w:cs="Tahoma"/>
          <w:b/>
          <w:color w:val="000000"/>
          <w:sz w:val="24"/>
          <w:szCs w:val="24"/>
        </w:rPr>
      </w:pPr>
    </w:p>
    <w:p w:rsidR="0056409B" w:rsidRPr="002B681D" w:rsidRDefault="00C67A7F" w:rsidP="00C67A7F">
      <w:pPr>
        <w:pStyle w:val="Nagwek1"/>
        <w:keepNext/>
        <w:keepLines/>
        <w:widowControl/>
        <w:spacing w:line="276" w:lineRule="auto"/>
        <w:ind w:left="567" w:hanging="141"/>
        <w:rPr>
          <w:rFonts w:ascii="Tahoma" w:hAnsi="Tahoma" w:cs="Tahoma"/>
          <w:sz w:val="24"/>
          <w:szCs w:val="24"/>
        </w:rPr>
      </w:pPr>
      <w:bookmarkStart w:id="0" w:name="_Toc61256820"/>
      <w:r>
        <w:rPr>
          <w:rFonts w:ascii="Tahoma" w:hAnsi="Tahoma" w:cs="Tahoma"/>
          <w:sz w:val="24"/>
          <w:szCs w:val="24"/>
          <w:lang w:val="pl-PL"/>
        </w:rPr>
        <w:t xml:space="preserve"> </w:t>
      </w:r>
      <w:r w:rsidR="0056409B"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C67A7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00C67A7F">
        <w:rPr>
          <w:rFonts w:ascii="Tahoma" w:hAnsi="Tahoma" w:cs="Tahoma"/>
          <w:sz w:val="24"/>
          <w:szCs w:val="24"/>
        </w:rPr>
        <w:t xml:space="preserve"> </w:t>
      </w:r>
      <w:r w:rsidRPr="002B681D">
        <w:rPr>
          <w:rFonts w:ascii="Tahoma" w:hAnsi="Tahoma" w:cs="Tahoma"/>
          <w:sz w:val="24"/>
          <w:szCs w:val="24"/>
        </w:rPr>
        <w:t>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D251D1"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w:t>
      </w:r>
      <w:r w:rsidR="00997115">
        <w:rPr>
          <w:rFonts w:ascii="Tahoma" w:hAnsi="Tahoma" w:cs="Tahoma"/>
          <w:b/>
        </w:rPr>
        <w:t>przetargu nieograniczonego</w:t>
      </w:r>
      <w:r w:rsidRPr="002B681D">
        <w:rPr>
          <w:rFonts w:ascii="Tahoma" w:hAnsi="Tahoma" w:cs="Tahoma"/>
          <w:b/>
        </w:rPr>
        <w:t xml:space="preserve"> na podstawie art. </w:t>
      </w:r>
      <w:r w:rsidR="00997115">
        <w:rPr>
          <w:rFonts w:ascii="Tahoma" w:hAnsi="Tahoma" w:cs="Tahoma"/>
          <w:b/>
        </w:rPr>
        <w:t>132-139</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94360A">
        <w:rPr>
          <w:rFonts w:ascii="Tahoma" w:hAnsi="Tahoma" w:cs="Tahoma"/>
          <w:b w:val="0"/>
          <w:bCs/>
          <w:sz w:val="24"/>
          <w:szCs w:val="24"/>
        </w:rPr>
        <w:t>202</w:t>
      </w:r>
      <w:r w:rsidR="00FB12EE">
        <w:rPr>
          <w:rFonts w:ascii="Tahoma" w:hAnsi="Tahoma" w:cs="Tahoma"/>
          <w:b w:val="0"/>
          <w:bCs/>
          <w:sz w:val="24"/>
          <w:szCs w:val="24"/>
          <w:lang w:val="pl-PL"/>
        </w:rPr>
        <w:t>3</w:t>
      </w:r>
      <w:r w:rsidRPr="002B681D">
        <w:rPr>
          <w:rFonts w:ascii="Tahoma" w:hAnsi="Tahoma" w:cs="Tahoma"/>
          <w:b w:val="0"/>
          <w:bCs/>
          <w:sz w:val="24"/>
          <w:szCs w:val="24"/>
        </w:rPr>
        <w:t xml:space="preserve"> r. poz. </w:t>
      </w:r>
      <w:r w:rsidR="00FB12EE">
        <w:rPr>
          <w:rFonts w:ascii="Tahoma" w:hAnsi="Tahoma" w:cs="Tahoma"/>
          <w:b w:val="0"/>
          <w:bCs/>
          <w:sz w:val="24"/>
          <w:szCs w:val="24"/>
          <w:lang w:val="pl-PL"/>
        </w:rPr>
        <w:t>1605</w:t>
      </w:r>
      <w:r w:rsidR="0005028F">
        <w:rPr>
          <w:rFonts w:ascii="Tahoma" w:hAnsi="Tahoma" w:cs="Tahoma"/>
          <w:b w:val="0"/>
          <w:bCs/>
          <w:sz w:val="24"/>
          <w:szCs w:val="24"/>
          <w:lang w:val="pl-PL"/>
        </w:rPr>
        <w:t xml:space="preserve"> z późn.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C67A7F" w:rsidRDefault="0056409B" w:rsidP="002B681D">
      <w:pPr>
        <w:pStyle w:val="Nagwek1"/>
        <w:keepNext/>
        <w:keepLines/>
        <w:widowControl/>
        <w:spacing w:line="276" w:lineRule="auto"/>
        <w:rPr>
          <w:rFonts w:ascii="Tahoma" w:hAnsi="Tahoma" w:cs="Tahoma"/>
          <w:sz w:val="24"/>
          <w:szCs w:val="24"/>
        </w:rPr>
      </w:pPr>
      <w:bookmarkStart w:id="1" w:name="_Toc61256821"/>
      <w:r w:rsidRPr="00C67A7F">
        <w:rPr>
          <w:rFonts w:ascii="Tahoma" w:hAnsi="Tahoma" w:cs="Tahoma"/>
          <w:sz w:val="24"/>
          <w:szCs w:val="24"/>
        </w:rPr>
        <w:t>Opis przedmiotu zamówienia</w:t>
      </w:r>
      <w:bookmarkEnd w:id="1"/>
    </w:p>
    <w:p w:rsidR="00A12FB7" w:rsidRDefault="00FB7362" w:rsidP="00A12FB7">
      <w:pPr>
        <w:keepNext/>
        <w:keepLines/>
        <w:spacing w:after="0" w:line="240" w:lineRule="auto"/>
        <w:jc w:val="both"/>
        <w:rPr>
          <w:rFonts w:ascii="Tahoma" w:eastAsia="Times New Roman" w:hAnsi="Tahoma" w:cs="Tahoma"/>
          <w:sz w:val="24"/>
          <w:szCs w:val="24"/>
          <w:lang w:eastAsia="pl-PL"/>
        </w:rPr>
      </w:pPr>
      <w:r w:rsidRPr="00A12962">
        <w:rPr>
          <w:rFonts w:ascii="Tahoma" w:eastAsia="Times New Roman" w:hAnsi="Tahoma" w:cs="Tahoma"/>
          <w:sz w:val="24"/>
          <w:szCs w:val="24"/>
          <w:lang w:eastAsia="pl-PL"/>
        </w:rPr>
        <w:t>Przedmiotem zamówienia jest zorganizowanie i świadczenie usług przewozowych transportu zbiorowego</w:t>
      </w:r>
      <w:r>
        <w:rPr>
          <w:rFonts w:ascii="Tahoma" w:eastAsia="Times New Roman" w:hAnsi="Tahoma" w:cs="Tahoma"/>
          <w:sz w:val="24"/>
          <w:szCs w:val="24"/>
          <w:lang w:eastAsia="pl-PL"/>
        </w:rPr>
        <w:t xml:space="preserve"> </w:t>
      </w:r>
      <w:r w:rsidRPr="00A12962">
        <w:rPr>
          <w:rFonts w:ascii="Tahoma" w:eastAsia="Times New Roman" w:hAnsi="Tahoma" w:cs="Tahoma"/>
          <w:sz w:val="24"/>
          <w:szCs w:val="24"/>
          <w:lang w:eastAsia="pl-PL"/>
        </w:rPr>
        <w:t>dla dwóch linii autobusowych</w:t>
      </w:r>
      <w:r>
        <w:rPr>
          <w:rFonts w:ascii="Tahoma" w:eastAsia="Times New Roman" w:hAnsi="Tahoma" w:cs="Tahoma"/>
          <w:sz w:val="24"/>
          <w:szCs w:val="24"/>
          <w:lang w:eastAsia="pl-PL"/>
        </w:rPr>
        <w:t>:</w:t>
      </w:r>
    </w:p>
    <w:p w:rsidR="00FB7362" w:rsidRDefault="00FB7362" w:rsidP="00A12FB7">
      <w:pPr>
        <w:keepNext/>
        <w:keepLines/>
        <w:spacing w:after="0" w:line="240" w:lineRule="auto"/>
        <w:jc w:val="both"/>
        <w:rPr>
          <w:rFonts w:ascii="Tahoma" w:eastAsia="Times New Roman" w:hAnsi="Tahoma" w:cs="Tahoma"/>
          <w:sz w:val="24"/>
          <w:szCs w:val="24"/>
          <w:lang w:eastAsia="pl-PL"/>
        </w:rPr>
      </w:pPr>
    </w:p>
    <w:p w:rsidR="00D658FB" w:rsidRPr="00621473" w:rsidRDefault="00FB7362" w:rsidP="009B7B46">
      <w:pPr>
        <w:keepNext/>
        <w:keepLines/>
        <w:numPr>
          <w:ilvl w:val="0"/>
          <w:numId w:val="47"/>
        </w:numPr>
        <w:tabs>
          <w:tab w:val="num" w:pos="360"/>
          <w:tab w:val="left" w:pos="6946"/>
        </w:tabs>
        <w:spacing w:after="0" w:line="276" w:lineRule="auto"/>
        <w:ind w:left="360"/>
        <w:rPr>
          <w:rFonts w:ascii="Tahoma" w:eastAsia="Times New Roman" w:hAnsi="Tahoma" w:cs="Tahoma"/>
          <w:sz w:val="24"/>
          <w:szCs w:val="24"/>
          <w:lang w:eastAsia="pl-PL"/>
        </w:rPr>
      </w:pPr>
      <w:r w:rsidRPr="00FB7362">
        <w:rPr>
          <w:rFonts w:ascii="Tahoma" w:eastAsia="Times New Roman" w:hAnsi="Tahoma" w:cs="Tahoma"/>
          <w:b/>
          <w:sz w:val="24"/>
          <w:szCs w:val="24"/>
          <w:lang w:eastAsia="pl-PL"/>
        </w:rPr>
        <w:t>Część 1:</w:t>
      </w:r>
      <w:r>
        <w:rPr>
          <w:rFonts w:ascii="Tahoma" w:eastAsia="Times New Roman" w:hAnsi="Tahoma" w:cs="Tahoma"/>
          <w:b/>
          <w:sz w:val="24"/>
          <w:szCs w:val="24"/>
          <w:lang w:eastAsia="pl-PL"/>
        </w:rPr>
        <w:t xml:space="preserve"> </w:t>
      </w:r>
      <w:r w:rsidR="00D658FB" w:rsidRPr="00D658FB">
        <w:rPr>
          <w:rFonts w:ascii="Tahoma" w:hAnsi="Tahoma" w:cs="Tahoma"/>
          <w:b/>
          <w:sz w:val="24"/>
          <w:szCs w:val="24"/>
        </w:rPr>
        <w:t>Aleksandrów Łódzki – Jastrzębie Górne – Zgierz</w:t>
      </w:r>
      <w:r w:rsidR="00D658FB">
        <w:rPr>
          <w:rFonts w:ascii="Tahoma" w:hAnsi="Tahoma" w:cs="Tahoma"/>
          <w:b/>
          <w:sz w:val="24"/>
          <w:szCs w:val="24"/>
        </w:rPr>
        <w:t xml:space="preserve"> </w:t>
      </w:r>
      <w:r w:rsidR="00D658FB" w:rsidRPr="00621473">
        <w:rPr>
          <w:rFonts w:ascii="Tahoma" w:eastAsia="Times New Roman" w:hAnsi="Tahoma" w:cs="Tahoma"/>
          <w:sz w:val="24"/>
          <w:szCs w:val="24"/>
          <w:lang w:eastAsia="pl-PL"/>
        </w:rPr>
        <w:t>zgodnie z rozkładem jazdy stanowiącym załącznik do umowy.</w:t>
      </w:r>
    </w:p>
    <w:p w:rsidR="00D658FB" w:rsidRDefault="00D658FB" w:rsidP="00D658FB">
      <w:pPr>
        <w:tabs>
          <w:tab w:val="left" w:pos="142"/>
        </w:tabs>
        <w:ind w:left="426" w:hanging="142"/>
        <w:jc w:val="both"/>
        <w:rPr>
          <w:rFonts w:ascii="Tahoma" w:hAnsi="Tahoma" w:cs="Tahoma"/>
          <w:sz w:val="24"/>
          <w:szCs w:val="24"/>
          <w:lang w:eastAsia="pl-PL"/>
        </w:rPr>
      </w:pPr>
      <w:r w:rsidRPr="004257E5">
        <w:rPr>
          <w:rFonts w:ascii="Tahoma" w:hAnsi="Tahoma" w:cs="Tahoma"/>
          <w:sz w:val="24"/>
          <w:szCs w:val="24"/>
          <w:lang w:eastAsia="pl-PL"/>
        </w:rPr>
        <w:t xml:space="preserve">Planowana ilość wozokilometrów do przejechania – </w:t>
      </w:r>
      <w:r w:rsidR="004257E5">
        <w:rPr>
          <w:rFonts w:ascii="Tahoma" w:hAnsi="Tahoma" w:cs="Tahoma"/>
          <w:sz w:val="24"/>
          <w:szCs w:val="24"/>
          <w:lang w:eastAsia="pl-PL"/>
        </w:rPr>
        <w:t>178.543,50.</w:t>
      </w:r>
    </w:p>
    <w:p w:rsidR="00686109" w:rsidRPr="00686109" w:rsidRDefault="00686109" w:rsidP="00686109">
      <w:pPr>
        <w:spacing w:after="0" w:line="240" w:lineRule="auto"/>
        <w:ind w:left="284"/>
        <w:jc w:val="both"/>
        <w:rPr>
          <w:rFonts w:ascii="Tahoma" w:eastAsia="Times New Roman" w:hAnsi="Tahoma" w:cs="Tahoma"/>
          <w:sz w:val="24"/>
          <w:szCs w:val="24"/>
          <w:lang w:eastAsia="pl-PL"/>
        </w:rPr>
      </w:pPr>
      <w:r w:rsidRPr="00686109">
        <w:rPr>
          <w:rFonts w:ascii="Tahoma" w:eastAsia="Times New Roman" w:hAnsi="Tahoma" w:cs="Tahoma"/>
          <w:sz w:val="24"/>
          <w:szCs w:val="24"/>
          <w:lang w:eastAsia="pl-PL"/>
        </w:rPr>
        <w:t xml:space="preserve">Kursy będą wykonywane </w:t>
      </w:r>
      <w:r w:rsidRPr="00686109">
        <w:rPr>
          <w:rFonts w:ascii="Tahoma" w:eastAsia="Times New Roman" w:hAnsi="Tahoma" w:cs="Tahoma"/>
          <w:color w:val="000000"/>
          <w:sz w:val="24"/>
          <w:szCs w:val="24"/>
          <w:lang w:eastAsia="pl-PL"/>
        </w:rPr>
        <w:t>w przez 7 dni w tygodniu od poniedziałku do niedzieli.</w:t>
      </w:r>
    </w:p>
    <w:p w:rsidR="0005028F" w:rsidRPr="0005028F" w:rsidRDefault="00686109" w:rsidP="008E626B">
      <w:pPr>
        <w:spacing w:after="0" w:line="240" w:lineRule="auto"/>
        <w:ind w:left="284"/>
        <w:jc w:val="both"/>
        <w:rPr>
          <w:rFonts w:ascii="Tahoma" w:eastAsia="Times New Roman" w:hAnsi="Tahoma" w:cs="Tahoma"/>
          <w:color w:val="000000"/>
          <w:sz w:val="24"/>
          <w:szCs w:val="24"/>
          <w:lang w:eastAsia="pl-PL"/>
        </w:rPr>
      </w:pPr>
      <w:r w:rsidRPr="00686109">
        <w:rPr>
          <w:rFonts w:ascii="Tahoma" w:eastAsia="Times New Roman" w:hAnsi="Tahoma" w:cs="Tahoma"/>
          <w:color w:val="000000"/>
          <w:sz w:val="24"/>
          <w:szCs w:val="24"/>
          <w:lang w:eastAsia="pl-PL"/>
        </w:rPr>
        <w:lastRenderedPageBreak/>
        <w:t>Dziennie w dni robocze od poniedziałku do piątku będzie wykonywanych  11 kursów. W soboty będą wykonywane 3 kursy dziennie. W niedziele będą wykonywane 2 kursy dziennie.</w:t>
      </w:r>
    </w:p>
    <w:p w:rsidR="0005028F" w:rsidRDefault="0005028F" w:rsidP="00A12FB7">
      <w:pPr>
        <w:keepNext/>
        <w:keepLines/>
        <w:spacing w:after="0" w:line="240" w:lineRule="auto"/>
        <w:jc w:val="both"/>
        <w:rPr>
          <w:rFonts w:ascii="Tahoma" w:hAnsi="Tahoma" w:cs="Tahoma"/>
          <w:sz w:val="24"/>
          <w:szCs w:val="24"/>
          <w:lang w:val="x-none" w:eastAsia="x-none"/>
        </w:rPr>
      </w:pPr>
    </w:p>
    <w:p w:rsidR="00D658FB" w:rsidRDefault="00D658FB" w:rsidP="00D658FB">
      <w:pPr>
        <w:keepNext/>
        <w:keepLines/>
        <w:tabs>
          <w:tab w:val="left" w:pos="6946"/>
        </w:tabs>
        <w:spacing w:after="0" w:line="276" w:lineRule="auto"/>
        <w:ind w:left="360"/>
        <w:rPr>
          <w:rFonts w:ascii="Tahoma" w:eastAsia="Times New Roman" w:hAnsi="Tahoma" w:cs="Tahoma"/>
          <w:sz w:val="24"/>
          <w:szCs w:val="24"/>
          <w:lang w:eastAsia="pl-PL"/>
        </w:rPr>
      </w:pPr>
      <w:r w:rsidRPr="00D658FB">
        <w:rPr>
          <w:rFonts w:ascii="Tahoma" w:hAnsi="Tahoma" w:cs="Tahoma"/>
          <w:b/>
          <w:sz w:val="24"/>
          <w:szCs w:val="24"/>
          <w:lang w:eastAsia="x-none"/>
        </w:rPr>
        <w:t>Część 2:</w:t>
      </w:r>
      <w:r w:rsidRPr="00D658FB">
        <w:rPr>
          <w:rFonts w:ascii="Tahoma" w:eastAsia="Times New Roman" w:hAnsi="Tahoma" w:cs="Tahoma"/>
          <w:b/>
          <w:sz w:val="24"/>
          <w:szCs w:val="24"/>
          <w:lang w:eastAsia="pl-PL"/>
        </w:rPr>
        <w:t xml:space="preserve"> Aleksandrów Łódzki – Wola Grzymkowa – Rąbień AB –Rąbień –Antoniew - Łódź ul. Wersalska</w:t>
      </w:r>
      <w:r w:rsidRPr="00621473">
        <w:rPr>
          <w:rFonts w:ascii="Tahoma" w:eastAsia="Times New Roman" w:hAnsi="Tahoma" w:cs="Tahoma"/>
          <w:sz w:val="24"/>
          <w:szCs w:val="24"/>
          <w:lang w:eastAsia="pl-PL"/>
        </w:rPr>
        <w:t xml:space="preserve"> zgodnie z rozkładem jazdy stanowiącym załącznik do umowy.</w:t>
      </w:r>
    </w:p>
    <w:p w:rsidR="00D658FB" w:rsidRPr="00621473" w:rsidRDefault="00D658FB" w:rsidP="00D658FB">
      <w:pPr>
        <w:keepNext/>
        <w:keepLines/>
        <w:tabs>
          <w:tab w:val="left" w:pos="6946"/>
        </w:tabs>
        <w:spacing w:after="0" w:line="276" w:lineRule="auto"/>
        <w:ind w:left="360"/>
        <w:rPr>
          <w:rFonts w:ascii="Tahoma" w:eastAsia="Times New Roman" w:hAnsi="Tahoma" w:cs="Tahoma"/>
          <w:sz w:val="24"/>
          <w:szCs w:val="24"/>
          <w:lang w:eastAsia="pl-PL"/>
        </w:rPr>
      </w:pPr>
      <w:r w:rsidRPr="00A05493">
        <w:rPr>
          <w:rFonts w:ascii="Tahoma" w:eastAsia="Times New Roman" w:hAnsi="Tahoma" w:cs="Tahoma"/>
          <w:sz w:val="24"/>
          <w:szCs w:val="24"/>
          <w:lang w:eastAsia="pl-PL"/>
        </w:rPr>
        <w:t xml:space="preserve">Planowana ilość wozokilometrów do przejechania </w:t>
      </w:r>
      <w:r w:rsidR="00A05493" w:rsidRPr="00A05493">
        <w:rPr>
          <w:rFonts w:ascii="Tahoma" w:eastAsia="Times New Roman" w:hAnsi="Tahoma" w:cs="Tahoma"/>
          <w:sz w:val="24"/>
          <w:szCs w:val="24"/>
          <w:lang w:eastAsia="pl-PL"/>
        </w:rPr>
        <w:t>–</w:t>
      </w:r>
      <w:r w:rsidRPr="00A05493">
        <w:rPr>
          <w:rFonts w:ascii="Tahoma" w:eastAsia="Times New Roman" w:hAnsi="Tahoma" w:cs="Tahoma"/>
          <w:sz w:val="24"/>
          <w:szCs w:val="24"/>
          <w:lang w:eastAsia="pl-PL"/>
        </w:rPr>
        <w:t xml:space="preserve"> </w:t>
      </w:r>
      <w:r w:rsidR="00A05493" w:rsidRPr="00A05493">
        <w:rPr>
          <w:rFonts w:ascii="Tahoma" w:eastAsia="Times New Roman" w:hAnsi="Tahoma" w:cs="Tahoma"/>
          <w:sz w:val="24"/>
          <w:szCs w:val="24"/>
          <w:lang w:eastAsia="pl-PL"/>
        </w:rPr>
        <w:t>381.712,20.</w:t>
      </w:r>
    </w:p>
    <w:p w:rsidR="00D658FB" w:rsidRPr="00FD496F" w:rsidRDefault="00D658FB" w:rsidP="00C51AED">
      <w:pPr>
        <w:keepNext/>
        <w:keepLines/>
        <w:spacing w:after="0" w:line="240" w:lineRule="auto"/>
        <w:jc w:val="both"/>
        <w:rPr>
          <w:rFonts w:ascii="Tahoma" w:eastAsia="Times New Roman" w:hAnsi="Tahoma" w:cs="Tahoma"/>
          <w:sz w:val="20"/>
          <w:szCs w:val="20"/>
          <w:lang w:eastAsia="pl-PL"/>
        </w:rPr>
      </w:pPr>
    </w:p>
    <w:p w:rsidR="008E626B" w:rsidRPr="008E626B" w:rsidRDefault="008E626B" w:rsidP="008E626B">
      <w:pPr>
        <w:pStyle w:val="Akapitzlist"/>
        <w:ind w:left="284"/>
        <w:jc w:val="both"/>
        <w:rPr>
          <w:rFonts w:ascii="Tahoma" w:hAnsi="Tahoma" w:cs="Tahoma"/>
        </w:rPr>
      </w:pPr>
      <w:r w:rsidRPr="008E626B">
        <w:rPr>
          <w:rFonts w:ascii="Tahoma" w:hAnsi="Tahoma" w:cs="Tahoma"/>
        </w:rPr>
        <w:t xml:space="preserve">Kursy będą wykonywane </w:t>
      </w:r>
      <w:r w:rsidRPr="008E626B">
        <w:rPr>
          <w:rFonts w:ascii="Tahoma" w:hAnsi="Tahoma" w:cs="Tahoma"/>
          <w:color w:val="000000"/>
        </w:rPr>
        <w:t>przez 7 dni w tygodniu od poniedziałku do niedzieli.</w:t>
      </w:r>
    </w:p>
    <w:p w:rsidR="008E626B" w:rsidRPr="008E626B" w:rsidRDefault="008E626B" w:rsidP="008E626B">
      <w:pPr>
        <w:pStyle w:val="Akapitzlist"/>
        <w:ind w:left="284"/>
        <w:jc w:val="both"/>
        <w:rPr>
          <w:rFonts w:ascii="Tahoma" w:hAnsi="Tahoma" w:cs="Tahoma"/>
          <w:color w:val="000000"/>
        </w:rPr>
      </w:pPr>
      <w:r w:rsidRPr="008E626B">
        <w:rPr>
          <w:rFonts w:ascii="Tahoma" w:hAnsi="Tahoma" w:cs="Tahoma"/>
          <w:color w:val="000000"/>
        </w:rPr>
        <w:t xml:space="preserve">Dziennie w dni robocze od poniedziałku do piątku będzie wykonywanych  19 kursów w formie kółek. Początkowy i końcowy przystanek dla przedmiotowej linii będzie znajdował się przy ul. 1-go Maja 21 w Aleksandrowie Łódzkim. W soboty będzie wykonywanych 7 kursów dziennie. W niedzielę będzie wykonywanych 5 kursów dziennie. </w:t>
      </w:r>
    </w:p>
    <w:p w:rsidR="008E626B" w:rsidRPr="008E626B" w:rsidRDefault="008E626B" w:rsidP="009B7B46">
      <w:pPr>
        <w:pStyle w:val="Akapitzlist"/>
        <w:numPr>
          <w:ilvl w:val="0"/>
          <w:numId w:val="52"/>
        </w:numPr>
        <w:ind w:left="426" w:hanging="426"/>
        <w:jc w:val="both"/>
        <w:rPr>
          <w:rFonts w:ascii="Tahoma" w:hAnsi="Tahoma" w:cs="Tahoma"/>
          <w:color w:val="000000"/>
          <w:lang w:eastAsia="pl-PL"/>
        </w:rPr>
      </w:pPr>
      <w:r w:rsidRPr="008E626B">
        <w:rPr>
          <w:rFonts w:ascii="Tahoma" w:hAnsi="Tahoma" w:cs="Tahoma"/>
          <w:color w:val="000000"/>
          <w:lang w:eastAsia="pl-PL"/>
        </w:rPr>
        <w:t>W dniach: 1 stycznia, w pierwszy dzień Świąt Wielkanocnych i w dniu 25 grudnia bus nie będzie kursował.</w:t>
      </w:r>
      <w:r>
        <w:rPr>
          <w:rFonts w:ascii="Tahoma" w:hAnsi="Tahoma" w:cs="Tahoma"/>
          <w:color w:val="000000"/>
          <w:lang w:val="pl-PL" w:eastAsia="pl-PL"/>
        </w:rPr>
        <w:t xml:space="preserve"> </w:t>
      </w:r>
      <w:r w:rsidRPr="008E626B">
        <w:rPr>
          <w:rFonts w:ascii="Tahoma" w:hAnsi="Tahoma" w:cs="Tahoma"/>
          <w:color w:val="000000"/>
          <w:lang w:eastAsia="pl-PL"/>
        </w:rPr>
        <w:t>W okresie wakacji w miesiącach: lipcu i sierpniu będzie obowiązywał wakacyjny rozkład jazdy.</w:t>
      </w:r>
      <w:r>
        <w:rPr>
          <w:rFonts w:ascii="Tahoma" w:hAnsi="Tahoma" w:cs="Tahoma"/>
          <w:color w:val="000000"/>
          <w:lang w:val="pl-PL" w:eastAsia="pl-PL"/>
        </w:rPr>
        <w:t xml:space="preserve"> </w:t>
      </w:r>
      <w:r w:rsidRPr="008E626B">
        <w:rPr>
          <w:rFonts w:ascii="Tahoma" w:hAnsi="Tahoma" w:cs="Tahoma"/>
          <w:color w:val="000000"/>
          <w:lang w:eastAsia="pl-PL"/>
        </w:rPr>
        <w:t>Pomiędzy świętami tj.: 2 maja, piątek po Bożym Ciele, w Wigilię Bożego Narodzenia oraz 27 grudnia kursy będą realizowane zgodnie z rozkładem jazdy obowiązującym w soboty</w:t>
      </w:r>
      <w:r>
        <w:rPr>
          <w:rFonts w:ascii="Tahoma" w:hAnsi="Tahoma" w:cs="Tahoma"/>
          <w:color w:val="000000"/>
          <w:lang w:val="pl-PL" w:eastAsia="pl-PL"/>
        </w:rPr>
        <w:t>.</w:t>
      </w:r>
    </w:p>
    <w:p w:rsidR="0050166C" w:rsidRPr="0050166C" w:rsidRDefault="0050166C" w:rsidP="009B7B46">
      <w:pPr>
        <w:pStyle w:val="Akapitzlist"/>
        <w:keepNext/>
        <w:keepLines/>
        <w:numPr>
          <w:ilvl w:val="0"/>
          <w:numId w:val="52"/>
        </w:numPr>
        <w:ind w:left="426" w:hanging="426"/>
        <w:jc w:val="both"/>
        <w:rPr>
          <w:rFonts w:ascii="Tahoma" w:hAnsi="Tahoma" w:cs="Tahoma"/>
        </w:rPr>
      </w:pPr>
      <w:r w:rsidRPr="0050166C">
        <w:rPr>
          <w:rFonts w:ascii="Tahoma" w:hAnsi="Tahoma" w:cs="Tahoma"/>
        </w:rPr>
        <w:t xml:space="preserve">Przewóz osób będzie się odbywał w ramach transportu zbiorowego, zgodnie z ustawą z dnia 16 grudnia 2010 r. o publicznym transporcie zbiorowym ( Dz. U. z 2022 r.,poz. </w:t>
      </w:r>
      <w:r w:rsidRPr="0050166C">
        <w:rPr>
          <w:rFonts w:ascii="Tahoma" w:hAnsi="Tahoma" w:cs="Tahoma"/>
        </w:rPr>
        <w:br/>
        <w:t>1343 ).</w:t>
      </w:r>
    </w:p>
    <w:p w:rsidR="0050166C" w:rsidRPr="0050166C" w:rsidRDefault="0050166C" w:rsidP="009B7B46">
      <w:pPr>
        <w:numPr>
          <w:ilvl w:val="0"/>
          <w:numId w:val="52"/>
        </w:numPr>
        <w:spacing w:after="0" w:line="240" w:lineRule="auto"/>
        <w:ind w:left="426" w:hanging="426"/>
        <w:jc w:val="both"/>
        <w:rPr>
          <w:rFonts w:ascii="Tahoma" w:hAnsi="Tahoma" w:cs="Tahoma"/>
          <w:sz w:val="24"/>
          <w:szCs w:val="24"/>
        </w:rPr>
      </w:pPr>
      <w:r w:rsidRPr="0050166C">
        <w:rPr>
          <w:rFonts w:ascii="Tahoma" w:hAnsi="Tahoma" w:cs="Tahoma"/>
          <w:sz w:val="24"/>
          <w:szCs w:val="24"/>
        </w:rPr>
        <w:t>Do obsługi w/w linii Wykonawca zapewni autobusy, które będą dopuszczone do ruchu zgodnie z obowiązującymi w tym zakresie przepisami.</w:t>
      </w:r>
    </w:p>
    <w:p w:rsidR="0050166C" w:rsidRPr="0050166C" w:rsidRDefault="0050166C" w:rsidP="009B7B46">
      <w:pPr>
        <w:numPr>
          <w:ilvl w:val="0"/>
          <w:numId w:val="52"/>
        </w:numPr>
        <w:spacing w:after="0" w:line="240" w:lineRule="auto"/>
        <w:ind w:left="426" w:hanging="426"/>
        <w:jc w:val="both"/>
        <w:rPr>
          <w:rFonts w:ascii="Tahoma" w:hAnsi="Tahoma" w:cs="Tahoma"/>
          <w:sz w:val="24"/>
          <w:szCs w:val="24"/>
        </w:rPr>
      </w:pPr>
      <w:r w:rsidRPr="0050166C">
        <w:rPr>
          <w:rFonts w:ascii="Tahoma" w:hAnsi="Tahoma" w:cs="Tahoma"/>
          <w:sz w:val="24"/>
          <w:szCs w:val="24"/>
        </w:rPr>
        <w:t>Zamawiający zastrzega sobie możliwość zmiany rozkładu jazdy, która musi zostać przedstawiona co najmniej na miesiąc przed jej wprowadzeniem.</w:t>
      </w:r>
    </w:p>
    <w:p w:rsidR="0050166C" w:rsidRPr="0050166C" w:rsidRDefault="0050166C" w:rsidP="009B7B46">
      <w:pPr>
        <w:numPr>
          <w:ilvl w:val="0"/>
          <w:numId w:val="52"/>
        </w:numPr>
        <w:spacing w:after="0" w:line="240" w:lineRule="auto"/>
        <w:ind w:left="426" w:hanging="426"/>
        <w:jc w:val="both"/>
        <w:rPr>
          <w:rFonts w:ascii="Tahoma" w:eastAsia="Times New Roman" w:hAnsi="Tahoma" w:cs="Tahoma"/>
          <w:sz w:val="24"/>
          <w:szCs w:val="24"/>
          <w:lang w:eastAsia="pl-PL"/>
        </w:rPr>
      </w:pPr>
      <w:r w:rsidRPr="0050166C">
        <w:rPr>
          <w:rFonts w:ascii="Tahoma" w:eastAsia="Times New Roman" w:hAnsi="Tahoma" w:cs="Tahoma"/>
          <w:sz w:val="24"/>
          <w:szCs w:val="24"/>
          <w:lang w:eastAsia="pl-PL"/>
        </w:rPr>
        <w:t>Do obowiązków Wykonawcy należy w szczególności:</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przygotowanie i umieszczanie w kasetach znajdujących się na przystankach wymienionych w rozkładzie jazdy aktualnych i czytelnych r</w:t>
      </w:r>
      <w:r w:rsidR="00D23335">
        <w:rPr>
          <w:rFonts w:ascii="Tahoma" w:hAnsi="Tahoma" w:cs="Tahoma"/>
          <w:sz w:val="24"/>
          <w:szCs w:val="24"/>
        </w:rPr>
        <w:t xml:space="preserve">ozkładów jazdy oraz informacji </w:t>
      </w:r>
      <w:r w:rsidRPr="00384F6D">
        <w:rPr>
          <w:rFonts w:ascii="Tahoma" w:hAnsi="Tahoma" w:cs="Tahoma"/>
          <w:sz w:val="24"/>
          <w:szCs w:val="24"/>
        </w:rPr>
        <w:t>o tym, gdzie można zakupić bilety na linię objętą zamówieniem;</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umieszczanie w każdym autobusie: opracowanych aktualnych informacji w zakresie opłat za bilety i praw pasażerów do przejazdów ulgowych i bezpłatnych, informacji o sposobie składania skarg i reklamacji. Koszty opracowania informacji ponosi Wykonawca;</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utrzymywanie należytego stanu technicznego i estetycznego pojazdów wykorzystywanych do przewozu osób, w celu zapewnienia właściwej jakości usług;</w:t>
      </w:r>
    </w:p>
    <w:p w:rsidR="00384F6D" w:rsidRPr="00384F6D" w:rsidRDefault="00384F6D" w:rsidP="00384F6D">
      <w:pPr>
        <w:pStyle w:val="Akapitzlist"/>
        <w:numPr>
          <w:ilvl w:val="0"/>
          <w:numId w:val="48"/>
        </w:numPr>
        <w:jc w:val="both"/>
        <w:rPr>
          <w:rFonts w:ascii="Tahoma" w:hAnsi="Tahoma" w:cs="Tahoma"/>
          <w:b/>
        </w:rPr>
      </w:pPr>
      <w:r w:rsidRPr="00384F6D">
        <w:rPr>
          <w:rFonts w:ascii="Tahoma" w:hAnsi="Tahoma" w:cs="Tahoma"/>
        </w:rPr>
        <w:t>zainstalowanie w pojazdach obsługujących przedmiotową linię systemu GPS;</w:t>
      </w:r>
    </w:p>
    <w:p w:rsidR="00384F6D" w:rsidRPr="00384F6D" w:rsidRDefault="00384F6D" w:rsidP="00384F6D">
      <w:pPr>
        <w:pStyle w:val="Akapitzlist"/>
        <w:numPr>
          <w:ilvl w:val="0"/>
          <w:numId w:val="48"/>
        </w:numPr>
        <w:jc w:val="both"/>
        <w:rPr>
          <w:rFonts w:ascii="Tahoma" w:hAnsi="Tahoma" w:cs="Tahoma"/>
          <w:b/>
        </w:rPr>
      </w:pPr>
      <w:r w:rsidRPr="00384F6D">
        <w:rPr>
          <w:rFonts w:ascii="Tahoma" w:hAnsi="Tahoma" w:cs="Tahoma"/>
        </w:rPr>
        <w:t xml:space="preserve">oznakowanie autobusów poprzez umieszczenie tablic z nazwą  linii komunikacyjnej oraz logo przewoźnika w widocznych miejscach: z przodu, z tyłu oraz z boku pojazdu oraz dodatkowym oznakowaniem, które przekaże Zamawiający w postaci naklejek magnetycznych; </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ścisłe przestrzeganie przepisów dotyczących przewozów, zarówno prawa powszechnie obowiązującego jak i miejscowego;</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wykonywanie usług z należytą starannością, a zwłaszcza ścisłe przestrzeganie rozkładów jazdy;</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informowanie Zamawiającego o wszelkich utrudnieniach w wykonywaniu usług oraz ścisła współpraca z Zamawiającym w celu podwyższenia standardu usług;</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drukowanie biletów jednorazowych i okresowych oraz prowadzenie ich sprzedaży;</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sprzedaż biletów jednorazowych i ulgowych w autobusach przez kierowców w oparciu o kasy fiskalne;</w:t>
      </w:r>
    </w:p>
    <w:p w:rsidR="00384F6D" w:rsidRPr="00384F6D" w:rsidRDefault="00384F6D" w:rsidP="00384F6D">
      <w:pPr>
        <w:numPr>
          <w:ilvl w:val="0"/>
          <w:numId w:val="48"/>
        </w:numPr>
        <w:spacing w:after="0" w:line="240" w:lineRule="auto"/>
        <w:jc w:val="both"/>
        <w:rPr>
          <w:rFonts w:ascii="Tahoma" w:hAnsi="Tahoma" w:cs="Tahoma"/>
          <w:sz w:val="24"/>
          <w:szCs w:val="24"/>
        </w:rPr>
      </w:pPr>
      <w:r w:rsidRPr="00384F6D">
        <w:rPr>
          <w:rFonts w:ascii="Tahoma" w:hAnsi="Tahoma" w:cs="Tahoma"/>
          <w:sz w:val="24"/>
          <w:szCs w:val="24"/>
        </w:rPr>
        <w:t xml:space="preserve">prowadzenie systemu sprzedaży biletów okresowych w punktach wyznaczonych przez Wykonawcę na terenie Gminy Aleksandrów Łódzki lub u kierowców; </w:t>
      </w:r>
    </w:p>
    <w:p w:rsidR="00384F6D" w:rsidRPr="00384F6D" w:rsidRDefault="00384F6D" w:rsidP="00384F6D">
      <w:pPr>
        <w:pStyle w:val="Akapitzlist"/>
        <w:numPr>
          <w:ilvl w:val="0"/>
          <w:numId w:val="48"/>
        </w:numPr>
        <w:jc w:val="both"/>
        <w:rPr>
          <w:rFonts w:ascii="Tahoma" w:hAnsi="Tahoma" w:cs="Tahoma"/>
        </w:rPr>
      </w:pPr>
      <w:r w:rsidRPr="00384F6D">
        <w:rPr>
          <w:rFonts w:ascii="Tahoma" w:hAnsi="Tahoma" w:cs="Tahoma"/>
          <w:b/>
        </w:rPr>
        <w:t xml:space="preserve"> </w:t>
      </w:r>
      <w:r w:rsidRPr="00384F6D">
        <w:rPr>
          <w:rFonts w:ascii="Tahoma" w:hAnsi="Tahoma" w:cs="Tahoma"/>
        </w:rPr>
        <w:t xml:space="preserve">sprzedaż  biletów ulgowych zgodnie z ustawą z dnia 20 czerwca 1992 r. </w:t>
      </w:r>
      <w:r w:rsidRPr="00384F6D">
        <w:rPr>
          <w:rFonts w:ascii="Tahoma" w:hAnsi="Tahoma" w:cs="Tahoma"/>
        </w:rPr>
        <w:br/>
        <w:t xml:space="preserve">o uprawnieniach do ulgowych przejazdów środkami publicznego transportu zbiorowego; powyższy obowiązek dotyczy w szczególności sposobu ustalania ceny </w:t>
      </w:r>
      <w:r w:rsidRPr="00384F6D">
        <w:rPr>
          <w:rFonts w:ascii="Tahoma" w:hAnsi="Tahoma" w:cs="Tahoma"/>
          <w:color w:val="000000"/>
        </w:rPr>
        <w:t>biletu okresowego 90-dniowego ulgowego</w:t>
      </w:r>
      <w:r w:rsidRPr="00384F6D">
        <w:rPr>
          <w:rFonts w:ascii="Tahoma" w:hAnsi="Tahoma" w:cs="Tahoma"/>
        </w:rPr>
        <w:t xml:space="preserve"> ;</w:t>
      </w:r>
    </w:p>
    <w:p w:rsidR="00384F6D" w:rsidRPr="00384F6D" w:rsidRDefault="00384F6D" w:rsidP="00384F6D">
      <w:pPr>
        <w:pStyle w:val="Akapitzlist"/>
        <w:numPr>
          <w:ilvl w:val="0"/>
          <w:numId w:val="48"/>
        </w:numPr>
        <w:jc w:val="both"/>
        <w:rPr>
          <w:rFonts w:ascii="Tahoma" w:hAnsi="Tahoma" w:cs="Tahoma"/>
        </w:rPr>
      </w:pPr>
      <w:r w:rsidRPr="00384F6D">
        <w:rPr>
          <w:rFonts w:ascii="Tahoma" w:hAnsi="Tahoma" w:cs="Tahoma"/>
        </w:rPr>
        <w:t>prowadzenie  kontroli biletowej pasażerów;</w:t>
      </w:r>
    </w:p>
    <w:p w:rsidR="00384F6D" w:rsidRPr="00384F6D" w:rsidRDefault="00384F6D" w:rsidP="00384F6D">
      <w:pPr>
        <w:pStyle w:val="Akapitzlist"/>
        <w:numPr>
          <w:ilvl w:val="0"/>
          <w:numId w:val="48"/>
        </w:numPr>
        <w:jc w:val="both"/>
        <w:rPr>
          <w:rFonts w:ascii="Tahoma" w:hAnsi="Tahoma" w:cs="Tahoma"/>
        </w:rPr>
      </w:pPr>
      <w:r w:rsidRPr="00384F6D">
        <w:rPr>
          <w:rFonts w:ascii="Tahoma" w:eastAsia="Calibri" w:hAnsi="Tahoma" w:cs="Tahoma"/>
        </w:rPr>
        <w:t xml:space="preserve">umożliwienie wejścia i wyjścia z pojazdu osobom niepełnosprawnym, z wózkami dla dzieci itp., poprzez wykorzystanie urządzeń znajdujących się na wyposażeniu pojazdu </w:t>
      </w:r>
      <w:r w:rsidRPr="00384F6D">
        <w:rPr>
          <w:rFonts w:ascii="Tahoma" w:eastAsia="Calibri" w:hAnsi="Tahoma" w:cs="Tahoma"/>
        </w:rPr>
        <w:br/>
        <w:t>i przeznaczonych do tego celu,  przy czym osobie w widoczny sposób niepełnosprawnej ruchowo, kierowca zobowiązany jest do udzielenia osobistej pomocy, o ile pomocy tej nie udzielą pasażerowie;</w:t>
      </w:r>
    </w:p>
    <w:p w:rsidR="00384F6D" w:rsidRPr="00384F6D" w:rsidRDefault="00384F6D" w:rsidP="00384F6D">
      <w:pPr>
        <w:spacing w:after="0" w:line="257" w:lineRule="auto"/>
        <w:ind w:left="714" w:hanging="357"/>
        <w:jc w:val="both"/>
        <w:rPr>
          <w:rFonts w:ascii="Tahoma" w:hAnsi="Tahoma" w:cs="Tahoma"/>
          <w:color w:val="000000"/>
          <w:sz w:val="24"/>
          <w:szCs w:val="24"/>
        </w:rPr>
      </w:pPr>
      <w:r w:rsidRPr="00384F6D">
        <w:rPr>
          <w:rFonts w:ascii="Tahoma" w:hAnsi="Tahoma" w:cs="Tahoma"/>
          <w:color w:val="000000"/>
          <w:sz w:val="24"/>
          <w:szCs w:val="24"/>
        </w:rPr>
        <w:t>15) zapewnienie odpowiedniego taboru samochodowego dostosowanego dla potrzeb osób starszych, niepełnosprawnych i matek z dziećmi;</w:t>
      </w:r>
    </w:p>
    <w:p w:rsidR="00384F6D" w:rsidRPr="00384F6D" w:rsidRDefault="00384F6D" w:rsidP="00384F6D">
      <w:pPr>
        <w:spacing w:after="0" w:line="257" w:lineRule="auto"/>
        <w:ind w:left="714" w:hanging="357"/>
        <w:jc w:val="both"/>
        <w:rPr>
          <w:rFonts w:ascii="Tahoma" w:hAnsi="Tahoma" w:cs="Tahoma"/>
          <w:color w:val="000000"/>
          <w:sz w:val="24"/>
          <w:szCs w:val="24"/>
        </w:rPr>
      </w:pPr>
      <w:r w:rsidRPr="00384F6D">
        <w:rPr>
          <w:rFonts w:ascii="Tahoma" w:hAnsi="Tahoma" w:cs="Tahoma"/>
          <w:color w:val="000000"/>
          <w:sz w:val="24"/>
          <w:szCs w:val="24"/>
        </w:rPr>
        <w:t>16) odpowiednie dostosowanie taboru samochodowego do natężenia ruchu tzn. uruchamianie dużych autobusów w godzinach szczytu, natomiast  w godzinach mniejszego natężenia ruchu wprowadzanie  busów, z zastrzeżeniem, iż minimalna liczba miejsc przewozowych to 20;</w:t>
      </w:r>
    </w:p>
    <w:p w:rsidR="00384F6D" w:rsidRPr="00384F6D" w:rsidRDefault="00384F6D" w:rsidP="00384F6D">
      <w:pPr>
        <w:spacing w:after="0" w:line="257" w:lineRule="auto"/>
        <w:ind w:left="714" w:hanging="357"/>
        <w:jc w:val="both"/>
        <w:rPr>
          <w:rFonts w:ascii="Tahoma" w:hAnsi="Tahoma" w:cs="Tahoma"/>
          <w:sz w:val="24"/>
          <w:szCs w:val="24"/>
        </w:rPr>
      </w:pPr>
      <w:r w:rsidRPr="00384F6D">
        <w:rPr>
          <w:rFonts w:ascii="Tahoma" w:hAnsi="Tahoma" w:cs="Tahoma"/>
          <w:sz w:val="24"/>
          <w:szCs w:val="24"/>
        </w:rPr>
        <w:t>17) uzgodnienie zasad korzystania z przystanków komunikacyjnych z ich właścicielami lub zarządcami oraz ponoszenie kosztów związanych z korzystaniem z tych przystanków, zgodnie z obowiązującymi przepisami w tym zakresie;</w:t>
      </w:r>
    </w:p>
    <w:p w:rsidR="00384F6D" w:rsidRPr="00384F6D" w:rsidRDefault="00384F6D" w:rsidP="00384F6D">
      <w:pPr>
        <w:spacing w:after="0" w:line="257" w:lineRule="auto"/>
        <w:ind w:left="714" w:hanging="357"/>
        <w:jc w:val="both"/>
        <w:rPr>
          <w:rFonts w:ascii="Tahoma" w:hAnsi="Tahoma" w:cs="Tahoma"/>
          <w:sz w:val="24"/>
          <w:szCs w:val="24"/>
        </w:rPr>
      </w:pPr>
      <w:r w:rsidRPr="00384F6D">
        <w:rPr>
          <w:rFonts w:ascii="Tahoma" w:hAnsi="Tahoma" w:cs="Tahoma"/>
          <w:sz w:val="24"/>
          <w:szCs w:val="24"/>
        </w:rPr>
        <w:t>18) opracowanie regulaminu przewozu osób i bagażu w publicznym transporcie zbiorowym oraz podanie do publicznej wiadomości poprzez umieszczenie na przystankach oraz w środkach transportu wyciągu z tego regulaminu;</w:t>
      </w:r>
    </w:p>
    <w:p w:rsidR="00384F6D" w:rsidRPr="00384F6D" w:rsidRDefault="00384F6D" w:rsidP="00384F6D">
      <w:pPr>
        <w:spacing w:after="0" w:line="257" w:lineRule="auto"/>
        <w:ind w:left="714" w:hanging="357"/>
        <w:jc w:val="both"/>
        <w:rPr>
          <w:rFonts w:ascii="Tahoma" w:hAnsi="Tahoma" w:cs="Tahoma"/>
          <w:sz w:val="24"/>
          <w:szCs w:val="24"/>
        </w:rPr>
      </w:pPr>
      <w:r w:rsidRPr="00384F6D">
        <w:rPr>
          <w:rFonts w:ascii="Tahoma" w:hAnsi="Tahoma" w:cs="Tahoma"/>
          <w:sz w:val="24"/>
          <w:szCs w:val="24"/>
        </w:rPr>
        <w:t>19)</w:t>
      </w:r>
      <w:r w:rsidRPr="00384F6D">
        <w:rPr>
          <w:rFonts w:ascii="Tahoma" w:hAnsi="Tahoma" w:cs="Tahoma"/>
          <w:color w:val="FF0000"/>
          <w:sz w:val="24"/>
          <w:szCs w:val="24"/>
        </w:rPr>
        <w:t xml:space="preserve"> </w:t>
      </w:r>
      <w:r w:rsidRPr="00384F6D">
        <w:rPr>
          <w:rFonts w:ascii="Tahoma" w:hAnsi="Tahoma" w:cs="Tahoma"/>
          <w:sz w:val="24"/>
          <w:szCs w:val="24"/>
        </w:rPr>
        <w:t>zapewnienie przewozu pojazdami dostosowanymi do potrzeb osób niepełnosprawnych oraz osób o ograniczonej zdolności ruchowej z wydzielonym mi</w:t>
      </w:r>
      <w:r w:rsidR="00710D89">
        <w:rPr>
          <w:rFonts w:ascii="Tahoma" w:hAnsi="Tahoma" w:cs="Tahoma"/>
          <w:sz w:val="24"/>
          <w:szCs w:val="24"/>
        </w:rPr>
        <w:t xml:space="preserve">ejscem na mocowanie wózka oraz </w:t>
      </w:r>
      <w:r w:rsidRPr="00384F6D">
        <w:rPr>
          <w:rFonts w:ascii="Tahoma" w:hAnsi="Tahoma" w:cs="Tahoma"/>
          <w:sz w:val="24"/>
          <w:szCs w:val="24"/>
        </w:rPr>
        <w:t xml:space="preserve">z rampą umożliwiającą wjazd tego wózka; </w:t>
      </w:r>
    </w:p>
    <w:p w:rsidR="00384F6D" w:rsidRPr="00384F6D" w:rsidRDefault="00384F6D" w:rsidP="00384F6D">
      <w:pPr>
        <w:spacing w:after="0" w:line="257" w:lineRule="auto"/>
        <w:ind w:left="714" w:hanging="357"/>
        <w:jc w:val="both"/>
        <w:rPr>
          <w:rFonts w:ascii="Tahoma" w:hAnsi="Tahoma" w:cs="Tahoma"/>
          <w:color w:val="000000"/>
          <w:sz w:val="24"/>
          <w:szCs w:val="24"/>
        </w:rPr>
      </w:pPr>
      <w:r w:rsidRPr="00384F6D">
        <w:rPr>
          <w:rFonts w:ascii="Tahoma" w:hAnsi="Tahoma" w:cs="Tahoma"/>
          <w:sz w:val="24"/>
          <w:szCs w:val="24"/>
        </w:rPr>
        <w:t xml:space="preserve">20) składanie kwartalnych sprawozdań z realizacji usług świadczonych w zakresie publicznego transportu zbiorowego, w tym informacji dotyczących liczby pasażerów  na obsługiwanej linii komunikacyjnej. </w:t>
      </w:r>
      <w:r w:rsidRPr="00384F6D">
        <w:rPr>
          <w:rFonts w:ascii="Tahoma" w:hAnsi="Tahoma" w:cs="Tahoma"/>
          <w:color w:val="000000"/>
          <w:sz w:val="24"/>
          <w:szCs w:val="24"/>
        </w:rPr>
        <w:t xml:space="preserve">W ostatnim sprawozdaniu kwartalnym Wykonawca przekaże dodatkowe  informacje, które zostaną wykorzystane do przeprowadzenia kolejnego postępowania przetargowego, dotyczące ilości i rodzaju taboru używanego do obsługi przedmiotowej linii  oraz struktury świadczonych usług przewozowych w trakcie realizacji umowy. Niniejszy zapis nie narusza prawa Wykonawcy do ochrony poufnych informacji handlowych; </w:t>
      </w:r>
    </w:p>
    <w:p w:rsidR="00384F6D" w:rsidRPr="00384F6D" w:rsidRDefault="00384F6D" w:rsidP="00384F6D">
      <w:pPr>
        <w:spacing w:after="0" w:line="257" w:lineRule="auto"/>
        <w:ind w:left="714" w:hanging="357"/>
        <w:jc w:val="both"/>
        <w:rPr>
          <w:rStyle w:val="Odwoaniedokomentarza"/>
          <w:rFonts w:ascii="Tahoma" w:hAnsi="Tahoma" w:cs="Tahoma"/>
          <w:sz w:val="24"/>
          <w:szCs w:val="24"/>
        </w:rPr>
      </w:pPr>
      <w:r w:rsidRPr="00384F6D">
        <w:rPr>
          <w:rFonts w:ascii="Tahoma" w:hAnsi="Tahoma" w:cs="Tahoma"/>
          <w:color w:val="000000"/>
          <w:sz w:val="24"/>
          <w:szCs w:val="24"/>
        </w:rPr>
        <w:t>21) zdanie aktualnie obowiązującego rozkładu jazdy na rzecz nowego Wykonawcy, który będzie świadczył usługi przewozowe na podstawie nowej umowy</w:t>
      </w:r>
      <w:r w:rsidRPr="00384F6D">
        <w:rPr>
          <w:rStyle w:val="Odwoaniedokomentarza"/>
          <w:rFonts w:ascii="Tahoma" w:hAnsi="Tahoma" w:cs="Tahoma"/>
          <w:sz w:val="24"/>
          <w:szCs w:val="24"/>
        </w:rPr>
        <w:t>;</w:t>
      </w:r>
    </w:p>
    <w:p w:rsidR="00384F6D" w:rsidRPr="00384F6D" w:rsidRDefault="00384F6D" w:rsidP="00384F6D">
      <w:pPr>
        <w:spacing w:after="0" w:line="257" w:lineRule="auto"/>
        <w:ind w:left="714" w:hanging="357"/>
        <w:jc w:val="both"/>
        <w:rPr>
          <w:rFonts w:ascii="Tahoma" w:hAnsi="Tahoma" w:cs="Tahoma"/>
          <w:sz w:val="24"/>
          <w:szCs w:val="24"/>
        </w:rPr>
      </w:pPr>
      <w:r w:rsidRPr="00384F6D">
        <w:rPr>
          <w:rStyle w:val="Odwoaniedokomentarza"/>
          <w:rFonts w:ascii="Tahoma" w:hAnsi="Tahoma" w:cs="Tahoma"/>
          <w:sz w:val="24"/>
          <w:szCs w:val="24"/>
        </w:rPr>
        <w:t>22)</w:t>
      </w:r>
      <w:r w:rsidRPr="00384F6D">
        <w:rPr>
          <w:rFonts w:ascii="Tahoma" w:hAnsi="Tahoma" w:cs="Tahoma"/>
          <w:sz w:val="24"/>
          <w:szCs w:val="24"/>
        </w:rPr>
        <w:t xml:space="preserve"> zgłoszenie do aplikacji "Jak dojadę" przedmiotowej linii autobusowej w celu wprowadzenia jej do bazy danych poprzez naniesienie wszystkich przystanków, godzin odjazdów oraz trasy autobusu.</w:t>
      </w:r>
    </w:p>
    <w:p w:rsidR="0050166C" w:rsidRPr="00DE109D" w:rsidRDefault="0050166C" w:rsidP="00047F73">
      <w:pPr>
        <w:keepNext/>
        <w:keepLines/>
        <w:numPr>
          <w:ilvl w:val="0"/>
          <w:numId w:val="52"/>
        </w:numPr>
        <w:tabs>
          <w:tab w:val="left" w:pos="567"/>
        </w:tabs>
        <w:spacing w:after="0" w:line="240" w:lineRule="auto"/>
        <w:ind w:left="284" w:hanging="284"/>
        <w:jc w:val="both"/>
        <w:rPr>
          <w:rFonts w:ascii="Tahoma" w:hAnsi="Tahoma" w:cs="Tahoma"/>
          <w:sz w:val="24"/>
          <w:szCs w:val="24"/>
        </w:rPr>
      </w:pPr>
      <w:r w:rsidRPr="00DE109D">
        <w:rPr>
          <w:rFonts w:ascii="Tahoma" w:hAnsi="Tahoma" w:cs="Tahoma"/>
          <w:sz w:val="24"/>
          <w:szCs w:val="24"/>
        </w:rPr>
        <w:t xml:space="preserve">  Wpływy z biletów </w:t>
      </w:r>
      <w:r w:rsidR="00047F73">
        <w:rPr>
          <w:rFonts w:ascii="Tahoma" w:hAnsi="Tahoma" w:cs="Tahoma"/>
          <w:sz w:val="24"/>
          <w:szCs w:val="24"/>
        </w:rPr>
        <w:t xml:space="preserve">będą stanowić </w:t>
      </w:r>
      <w:r w:rsidRPr="00DE109D">
        <w:rPr>
          <w:rFonts w:ascii="Tahoma" w:hAnsi="Tahoma" w:cs="Tahoma"/>
          <w:sz w:val="24"/>
          <w:szCs w:val="24"/>
        </w:rPr>
        <w:t>przychód Wykonawcy.</w:t>
      </w:r>
    </w:p>
    <w:p w:rsidR="0050166C" w:rsidRPr="00EC755E" w:rsidRDefault="00EC755E" w:rsidP="00047F73">
      <w:pPr>
        <w:keepNext/>
        <w:keepLines/>
        <w:numPr>
          <w:ilvl w:val="0"/>
          <w:numId w:val="52"/>
        </w:numPr>
        <w:spacing w:after="0" w:line="240" w:lineRule="auto"/>
        <w:ind w:left="284" w:hanging="284"/>
        <w:jc w:val="both"/>
        <w:rPr>
          <w:rFonts w:ascii="Tahoma" w:hAnsi="Tahoma" w:cs="Tahoma"/>
          <w:sz w:val="24"/>
          <w:szCs w:val="24"/>
        </w:rPr>
      </w:pPr>
      <w:r>
        <w:rPr>
          <w:rFonts w:ascii="Tahoma" w:hAnsi="Tahoma" w:cs="Tahoma"/>
          <w:color w:val="000000"/>
          <w:sz w:val="24"/>
          <w:szCs w:val="24"/>
        </w:rPr>
        <w:t xml:space="preserve">  </w:t>
      </w:r>
      <w:r w:rsidR="0050166C" w:rsidRPr="00EC755E">
        <w:rPr>
          <w:rFonts w:ascii="Tahoma" w:hAnsi="Tahoma" w:cs="Tahoma"/>
          <w:color w:val="000000"/>
          <w:sz w:val="24"/>
          <w:szCs w:val="24"/>
        </w:rPr>
        <w:t>W ramach zawartej umowy Wykonawca zagwarantuje:</w:t>
      </w:r>
    </w:p>
    <w:p w:rsidR="0050166C" w:rsidRPr="00EC755E" w:rsidRDefault="00EC755E" w:rsidP="00047F73">
      <w:pPr>
        <w:keepNext/>
        <w:keepLines/>
        <w:spacing w:after="0"/>
        <w:ind w:left="284" w:hanging="284"/>
        <w:jc w:val="both"/>
        <w:rPr>
          <w:rFonts w:ascii="Tahoma" w:hAnsi="Tahoma" w:cs="Tahoma"/>
          <w:color w:val="000000"/>
          <w:sz w:val="24"/>
          <w:szCs w:val="24"/>
        </w:rPr>
      </w:pPr>
      <w:r>
        <w:rPr>
          <w:rFonts w:ascii="Tahoma" w:hAnsi="Tahoma" w:cs="Tahoma"/>
          <w:color w:val="000000"/>
          <w:sz w:val="24"/>
          <w:szCs w:val="24"/>
        </w:rPr>
        <w:t xml:space="preserve">  </w:t>
      </w:r>
      <w:r w:rsidR="0050166C" w:rsidRPr="00EC755E">
        <w:rPr>
          <w:rFonts w:ascii="Tahoma" w:hAnsi="Tahoma" w:cs="Tahoma"/>
          <w:color w:val="000000"/>
          <w:sz w:val="24"/>
          <w:szCs w:val="24"/>
        </w:rPr>
        <w:t xml:space="preserve">- bilety ulgowe jednorazowe i miesięczne dla dzieci i młodzieży uczącej się do 26 roku życia, </w:t>
      </w:r>
    </w:p>
    <w:p w:rsidR="00EC755E" w:rsidRPr="00EC755E" w:rsidRDefault="00EC755E" w:rsidP="00EC755E">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bilety jednorazowe normalne;</w:t>
      </w:r>
    </w:p>
    <w:p w:rsidR="00EC755E" w:rsidRPr="00EC755E" w:rsidRDefault="00EC755E" w:rsidP="00EC755E">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bilety 30-dniowe normalne;</w:t>
      </w:r>
    </w:p>
    <w:p w:rsidR="00EC755E" w:rsidRPr="00EC755E" w:rsidRDefault="00EC755E" w:rsidP="007956FC">
      <w:pPr>
        <w:keepNext/>
        <w:keepLines/>
        <w:spacing w:after="0" w:line="240" w:lineRule="auto"/>
        <w:ind w:left="284" w:hanging="142"/>
        <w:jc w:val="both"/>
        <w:rPr>
          <w:rFonts w:ascii="Tahoma" w:hAnsi="Tahoma" w:cs="Tahoma"/>
          <w:color w:val="000000"/>
          <w:sz w:val="24"/>
          <w:szCs w:val="24"/>
        </w:rPr>
      </w:pPr>
      <w:r w:rsidRPr="00EC755E">
        <w:rPr>
          <w:rFonts w:ascii="Tahoma" w:hAnsi="Tahoma" w:cs="Tahoma"/>
          <w:color w:val="000000"/>
          <w:sz w:val="24"/>
          <w:szCs w:val="24"/>
        </w:rPr>
        <w:t>- bilety okresowe 90-dniowe ulgowe dla dzieci i młodzieży od 4 lat  do ukończenia 26 roku życia;</w:t>
      </w:r>
    </w:p>
    <w:p w:rsidR="00EC755E" w:rsidRPr="00EC755E" w:rsidRDefault="00EC755E" w:rsidP="007956FC">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bilety okresowe 90-dniowe normalne;</w:t>
      </w:r>
    </w:p>
    <w:p w:rsidR="00EC755E" w:rsidRPr="00EC755E" w:rsidRDefault="00EC755E" w:rsidP="007956FC">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bilety ulgowe jednorazowe i miesięczne dla osób starszych i niepełnosprawnych,</w:t>
      </w:r>
    </w:p>
    <w:p w:rsidR="00EC755E" w:rsidRPr="00EC755E" w:rsidRDefault="00EC755E" w:rsidP="007956FC">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bezpłatny przejazd dla osób, które ukończyły 70 rok życia,</w:t>
      </w:r>
    </w:p>
    <w:p w:rsidR="00EC755E" w:rsidRDefault="00EC755E" w:rsidP="007956FC">
      <w:pPr>
        <w:keepNext/>
        <w:keepLines/>
        <w:spacing w:after="0" w:line="240" w:lineRule="auto"/>
        <w:ind w:left="1004" w:hanging="862"/>
        <w:jc w:val="both"/>
        <w:rPr>
          <w:rFonts w:ascii="Tahoma" w:hAnsi="Tahoma" w:cs="Tahoma"/>
          <w:color w:val="000000"/>
          <w:sz w:val="24"/>
          <w:szCs w:val="24"/>
        </w:rPr>
      </w:pPr>
      <w:r w:rsidRPr="00EC755E">
        <w:rPr>
          <w:rFonts w:ascii="Tahoma" w:hAnsi="Tahoma" w:cs="Tahoma"/>
          <w:color w:val="000000"/>
          <w:sz w:val="24"/>
          <w:szCs w:val="24"/>
        </w:rPr>
        <w:t>- bezpłatny prze</w:t>
      </w:r>
      <w:r>
        <w:rPr>
          <w:rFonts w:ascii="Tahoma" w:hAnsi="Tahoma" w:cs="Tahoma"/>
          <w:color w:val="000000"/>
          <w:sz w:val="24"/>
          <w:szCs w:val="24"/>
        </w:rPr>
        <w:t>jazd dla dzieci do 4 roku życia.</w:t>
      </w:r>
    </w:p>
    <w:p w:rsidR="00EC755E" w:rsidRPr="00EC755E" w:rsidRDefault="00EC755E" w:rsidP="007956FC">
      <w:pPr>
        <w:keepNext/>
        <w:keepLines/>
        <w:numPr>
          <w:ilvl w:val="0"/>
          <w:numId w:val="52"/>
        </w:numPr>
        <w:tabs>
          <w:tab w:val="left" w:pos="426"/>
        </w:tabs>
        <w:spacing w:after="0" w:line="240" w:lineRule="auto"/>
        <w:ind w:hanging="1004"/>
        <w:jc w:val="both"/>
        <w:rPr>
          <w:rFonts w:ascii="Tahoma" w:hAnsi="Tahoma" w:cs="Tahoma"/>
          <w:color w:val="000000"/>
          <w:sz w:val="24"/>
          <w:szCs w:val="24"/>
        </w:rPr>
      </w:pPr>
      <w:r w:rsidRPr="00EC755E">
        <w:rPr>
          <w:rFonts w:ascii="Tahoma" w:hAnsi="Tahoma" w:cs="Tahoma"/>
          <w:color w:val="000000"/>
          <w:sz w:val="24"/>
          <w:szCs w:val="24"/>
        </w:rPr>
        <w:t>Wykonawca zobowiązuje się , iż:</w:t>
      </w:r>
    </w:p>
    <w:p w:rsidR="00EC755E" w:rsidRPr="00EC755E" w:rsidRDefault="00EC755E" w:rsidP="007956FC">
      <w:pPr>
        <w:keepNext/>
        <w:keepLines/>
        <w:tabs>
          <w:tab w:val="left" w:pos="426"/>
        </w:tabs>
        <w:spacing w:after="0" w:line="240" w:lineRule="auto"/>
        <w:ind w:left="426" w:hanging="426"/>
        <w:jc w:val="both"/>
        <w:rPr>
          <w:rFonts w:ascii="Tahoma" w:hAnsi="Tahoma" w:cs="Tahoma"/>
          <w:color w:val="000000"/>
          <w:sz w:val="24"/>
          <w:szCs w:val="24"/>
        </w:rPr>
      </w:pPr>
      <w:r>
        <w:rPr>
          <w:rFonts w:ascii="Tahoma" w:hAnsi="Tahoma" w:cs="Tahoma"/>
          <w:color w:val="000000"/>
          <w:sz w:val="24"/>
          <w:szCs w:val="24"/>
        </w:rPr>
        <w:t xml:space="preserve">  </w:t>
      </w:r>
      <w:r w:rsidRPr="00EC755E">
        <w:rPr>
          <w:rFonts w:ascii="Tahoma" w:hAnsi="Tahoma" w:cs="Tahoma"/>
          <w:color w:val="000000"/>
          <w:sz w:val="24"/>
          <w:szCs w:val="24"/>
        </w:rPr>
        <w:t>1) maksymalna cena biletu jednorazowego za</w:t>
      </w:r>
      <w:r>
        <w:rPr>
          <w:rFonts w:ascii="Tahoma" w:hAnsi="Tahoma" w:cs="Tahoma"/>
          <w:color w:val="000000"/>
          <w:sz w:val="24"/>
          <w:szCs w:val="24"/>
        </w:rPr>
        <w:t xml:space="preserve"> przejazd całą trasą nie będzie</w:t>
      </w:r>
      <w:r w:rsidRPr="00EC755E">
        <w:rPr>
          <w:rFonts w:ascii="Tahoma" w:hAnsi="Tahoma" w:cs="Tahoma"/>
          <w:color w:val="000000"/>
          <w:sz w:val="24"/>
          <w:szCs w:val="24"/>
        </w:rPr>
        <w:t xml:space="preserve"> przekraczać 6,00 zł;</w:t>
      </w:r>
    </w:p>
    <w:p w:rsidR="00EC755E" w:rsidRPr="00EC755E" w:rsidRDefault="00EC755E" w:rsidP="007956FC">
      <w:pPr>
        <w:keepNext/>
        <w:keepLines/>
        <w:tabs>
          <w:tab w:val="left" w:pos="426"/>
        </w:tabs>
        <w:spacing w:after="0" w:line="240" w:lineRule="auto"/>
        <w:ind w:left="644" w:hanging="1004"/>
        <w:jc w:val="both"/>
        <w:rPr>
          <w:rFonts w:ascii="Tahoma" w:hAnsi="Tahoma" w:cs="Tahoma"/>
          <w:color w:val="000000"/>
          <w:sz w:val="24"/>
          <w:szCs w:val="24"/>
        </w:rPr>
      </w:pPr>
      <w:r>
        <w:rPr>
          <w:rFonts w:ascii="Tahoma" w:hAnsi="Tahoma" w:cs="Tahoma"/>
          <w:color w:val="000000"/>
          <w:sz w:val="24"/>
          <w:szCs w:val="24"/>
        </w:rPr>
        <w:t xml:space="preserve">       </w:t>
      </w:r>
      <w:r w:rsidRPr="00EC755E">
        <w:rPr>
          <w:rFonts w:ascii="Tahoma" w:hAnsi="Tahoma" w:cs="Tahoma"/>
          <w:color w:val="000000"/>
          <w:sz w:val="24"/>
          <w:szCs w:val="24"/>
        </w:rPr>
        <w:t>2) maksymalna cena biletu 30-dniowego normalnego nie będzie  przekraczać 114,00 zł;</w:t>
      </w:r>
    </w:p>
    <w:p w:rsidR="00EC755E" w:rsidRPr="00EC755E" w:rsidRDefault="00EC755E" w:rsidP="007956FC">
      <w:pPr>
        <w:keepNext/>
        <w:keepLines/>
        <w:tabs>
          <w:tab w:val="left" w:pos="426"/>
        </w:tabs>
        <w:spacing w:after="0" w:line="240" w:lineRule="auto"/>
        <w:ind w:left="426" w:hanging="426"/>
        <w:jc w:val="both"/>
        <w:rPr>
          <w:rFonts w:ascii="Tahoma" w:hAnsi="Tahoma" w:cs="Tahoma"/>
          <w:color w:val="000000"/>
          <w:sz w:val="24"/>
          <w:szCs w:val="24"/>
        </w:rPr>
      </w:pPr>
      <w:r>
        <w:rPr>
          <w:rFonts w:ascii="Tahoma" w:hAnsi="Tahoma" w:cs="Tahoma"/>
          <w:color w:val="000000"/>
          <w:sz w:val="24"/>
          <w:szCs w:val="24"/>
        </w:rPr>
        <w:t xml:space="preserve">  </w:t>
      </w:r>
      <w:r w:rsidRPr="00EC755E">
        <w:rPr>
          <w:rFonts w:ascii="Tahoma" w:hAnsi="Tahoma" w:cs="Tahoma"/>
          <w:color w:val="000000"/>
          <w:sz w:val="24"/>
          <w:szCs w:val="24"/>
        </w:rPr>
        <w:t>3) maksymalna cena biletu okresowego 90-dniowego normalnego nie będzie  przekraczać 250,00 zł.</w:t>
      </w:r>
    </w:p>
    <w:p w:rsidR="0050166C" w:rsidRPr="00DE109D" w:rsidRDefault="0050166C" w:rsidP="007956FC">
      <w:pPr>
        <w:keepNext/>
        <w:keepLines/>
        <w:numPr>
          <w:ilvl w:val="0"/>
          <w:numId w:val="52"/>
        </w:numPr>
        <w:tabs>
          <w:tab w:val="left" w:pos="426"/>
        </w:tabs>
        <w:spacing w:after="0" w:line="240" w:lineRule="auto"/>
        <w:ind w:left="284" w:hanging="284"/>
        <w:jc w:val="both"/>
        <w:rPr>
          <w:rFonts w:ascii="Tahoma" w:hAnsi="Tahoma" w:cs="Tahoma"/>
          <w:color w:val="000000"/>
          <w:sz w:val="24"/>
          <w:szCs w:val="24"/>
        </w:rPr>
      </w:pPr>
      <w:r w:rsidRPr="00DE109D">
        <w:rPr>
          <w:rFonts w:ascii="Tahoma" w:hAnsi="Tahoma" w:cs="Tahoma"/>
          <w:sz w:val="24"/>
          <w:szCs w:val="24"/>
        </w:rPr>
        <w:t>Wykonawca odpowiada za zabezpieczenie biletów przed sfałszowaniem i za prawidłowe pobieranie  należności od pasażerów.</w:t>
      </w:r>
    </w:p>
    <w:p w:rsidR="0050166C" w:rsidRPr="00DE109D" w:rsidRDefault="0050166C" w:rsidP="007956FC">
      <w:pPr>
        <w:pStyle w:val="Akapitzlist"/>
        <w:keepNext/>
        <w:keepLines/>
        <w:numPr>
          <w:ilvl w:val="0"/>
          <w:numId w:val="52"/>
        </w:numPr>
        <w:tabs>
          <w:tab w:val="left" w:pos="426"/>
        </w:tabs>
        <w:ind w:left="284" w:hanging="284"/>
        <w:jc w:val="both"/>
        <w:rPr>
          <w:rFonts w:ascii="Tahoma" w:hAnsi="Tahoma" w:cs="Tahoma"/>
        </w:rPr>
      </w:pPr>
      <w:r w:rsidRPr="00DE109D">
        <w:rPr>
          <w:rFonts w:ascii="Tahoma" w:hAnsi="Tahoma" w:cs="Tahoma"/>
        </w:rPr>
        <w:t>W przypadku nierentowności linii objętej umową Zamawiający nie będzie wypłacał rekompensaty Wykonawcy.</w:t>
      </w:r>
    </w:p>
    <w:p w:rsidR="007956FC" w:rsidRPr="007956FC" w:rsidRDefault="007956FC" w:rsidP="007956FC">
      <w:pPr>
        <w:pStyle w:val="Akapitzlist"/>
        <w:keepNext/>
        <w:keepLines/>
        <w:numPr>
          <w:ilvl w:val="0"/>
          <w:numId w:val="52"/>
        </w:numPr>
        <w:ind w:left="426" w:hanging="426"/>
        <w:jc w:val="both"/>
        <w:rPr>
          <w:rFonts w:ascii="Tahoma" w:hAnsi="Tahoma" w:cs="Tahoma"/>
          <w:color w:val="000000"/>
        </w:rPr>
      </w:pPr>
      <w:r w:rsidRPr="007956FC">
        <w:rPr>
          <w:rFonts w:ascii="Tahoma" w:hAnsi="Tahoma" w:cs="Tahoma"/>
          <w:color w:val="000000"/>
        </w:rPr>
        <w:t>Zamawiający dopuszcza wprowadzenie zmian w rozkładzie jazdy, jeżeli podczas uzyskiwania zezwolenia na przewozy okaże się, że wskazane w rozkładzie godziny zatrzymywania się autobusów na przystankach  będą już zajęte przez innych przewoźników. Skorygowany rozkład jazdy musi zostać przesłany do akceptacji Zamawiającego. Rozkład jazdy w okresie objętym umową może ulec zmianie, jeżeli będzie takie zapotrzebowanie ze strony osób korzystających z przedmiotowej komunikacji.</w:t>
      </w:r>
    </w:p>
    <w:p w:rsidR="008A1A28" w:rsidRPr="00586125" w:rsidRDefault="00BF6BA0" w:rsidP="007956FC">
      <w:pPr>
        <w:keepNext/>
        <w:keepLines/>
        <w:numPr>
          <w:ilvl w:val="0"/>
          <w:numId w:val="52"/>
        </w:numPr>
        <w:tabs>
          <w:tab w:val="left" w:pos="426"/>
        </w:tabs>
        <w:spacing w:after="0" w:line="276" w:lineRule="auto"/>
        <w:ind w:left="284" w:hanging="284"/>
        <w:jc w:val="both"/>
        <w:rPr>
          <w:rFonts w:ascii="Tahoma" w:eastAsia="Times New Roman" w:hAnsi="Tahoma" w:cs="Tahoma"/>
          <w:sz w:val="20"/>
          <w:szCs w:val="20"/>
          <w:lang w:eastAsia="pl-PL"/>
        </w:rPr>
      </w:pPr>
      <w:r w:rsidRPr="00F67659">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F67659">
        <w:rPr>
          <w:rFonts w:ascii="Tahoma" w:hAnsi="Tahoma" w:cs="Tahoma"/>
          <w:sz w:val="24"/>
          <w:szCs w:val="24"/>
        </w:rPr>
        <w:t>t.j. Dz. U. z 2020 r., poz. 1320 z późn. zm.</w:t>
      </w:r>
      <w:r w:rsidRPr="00F67659">
        <w:rPr>
          <w:rFonts w:ascii="Tahoma" w:eastAsia="Times New Roman" w:hAnsi="Tahoma" w:cs="Tahoma"/>
          <w:sz w:val="24"/>
          <w:szCs w:val="24"/>
          <w:lang w:eastAsia="pl-PL"/>
        </w:rPr>
        <w:t>)</w:t>
      </w:r>
      <w:r w:rsidR="008A1A28" w:rsidRPr="008A1A28">
        <w:rPr>
          <w:rFonts w:ascii="Tahoma" w:eastAsia="Times New Roman" w:hAnsi="Tahoma" w:cs="Tahoma"/>
          <w:sz w:val="24"/>
          <w:szCs w:val="24"/>
          <w:lang w:eastAsia="pl-PL"/>
        </w:rPr>
        <w:t xml:space="preserve"> </w:t>
      </w:r>
      <w:r w:rsidR="008A1A28" w:rsidRPr="00880604">
        <w:rPr>
          <w:rFonts w:ascii="Tahoma" w:eastAsia="Times New Roman" w:hAnsi="Tahoma" w:cs="Tahoma"/>
          <w:sz w:val="24"/>
          <w:szCs w:val="24"/>
          <w:lang w:eastAsia="pl-PL"/>
        </w:rPr>
        <w:t>kierowców prowadzących</w:t>
      </w:r>
      <w:r w:rsidR="008A1A28">
        <w:rPr>
          <w:rFonts w:ascii="Tahoma" w:eastAsia="Times New Roman" w:hAnsi="Tahoma" w:cs="Tahoma"/>
          <w:sz w:val="24"/>
          <w:szCs w:val="24"/>
          <w:lang w:eastAsia="pl-PL"/>
        </w:rPr>
        <w:t xml:space="preserve"> autobusy</w:t>
      </w:r>
      <w:r w:rsidR="008A1A28" w:rsidRPr="00880604">
        <w:rPr>
          <w:rFonts w:ascii="Tahoma" w:eastAsia="Times New Roman" w:hAnsi="Tahoma" w:cs="Tahoma"/>
          <w:sz w:val="24"/>
          <w:szCs w:val="24"/>
          <w:lang w:eastAsia="pl-PL"/>
        </w:rPr>
        <w:t xml:space="preserve"> </w:t>
      </w:r>
      <w:r w:rsidR="008A1A28">
        <w:rPr>
          <w:rFonts w:ascii="Tahoma" w:eastAsia="Times New Roman" w:hAnsi="Tahoma" w:cs="Tahoma"/>
          <w:sz w:val="24"/>
          <w:szCs w:val="24"/>
          <w:lang w:eastAsia="pl-PL"/>
        </w:rPr>
        <w:t>w ramach realizacji przedmiotu zamówienia</w:t>
      </w:r>
      <w:r w:rsidR="008A1A28" w:rsidRPr="00880604">
        <w:rPr>
          <w:rFonts w:ascii="Tahoma" w:eastAsia="Times New Roman" w:hAnsi="Tahoma" w:cs="Tahoma"/>
          <w:sz w:val="24"/>
          <w:szCs w:val="24"/>
          <w:lang w:eastAsia="pl-PL"/>
        </w:rPr>
        <w:t>.</w:t>
      </w:r>
    </w:p>
    <w:p w:rsidR="00C51AED" w:rsidRPr="00C51AED" w:rsidRDefault="002B681D" w:rsidP="009D2749">
      <w:pPr>
        <w:keepNext/>
        <w:keepLines/>
        <w:numPr>
          <w:ilvl w:val="0"/>
          <w:numId w:val="52"/>
        </w:numPr>
        <w:tabs>
          <w:tab w:val="left" w:pos="426"/>
        </w:tabs>
        <w:spacing w:after="0" w:line="276" w:lineRule="auto"/>
        <w:ind w:left="284" w:hanging="284"/>
        <w:jc w:val="both"/>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87362" w:rsidRPr="00C07076">
        <w:rPr>
          <w:rFonts w:ascii="Tahoma" w:hAnsi="Tahoma" w:cs="Tahoma"/>
          <w:sz w:val="24"/>
          <w:szCs w:val="24"/>
        </w:rPr>
        <w:t>w pkt 1</w:t>
      </w:r>
      <w:r w:rsidR="007956FC">
        <w:rPr>
          <w:rFonts w:ascii="Tahoma" w:hAnsi="Tahoma" w:cs="Tahoma"/>
          <w:sz w:val="24"/>
          <w:szCs w:val="24"/>
        </w:rPr>
        <w:t>3</w:t>
      </w:r>
      <w:r w:rsidRPr="00C07076">
        <w:rPr>
          <w:rFonts w:ascii="Tahoma" w:hAnsi="Tahoma" w:cs="Tahoma"/>
          <w:sz w:val="24"/>
          <w:szCs w:val="24"/>
        </w:rPr>
        <w:t>.</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9D2749">
      <w:pPr>
        <w:pStyle w:val="Akapitzlist"/>
        <w:keepNext/>
        <w:keepLines/>
        <w:numPr>
          <w:ilvl w:val="0"/>
          <w:numId w:val="52"/>
        </w:numPr>
        <w:tabs>
          <w:tab w:val="left" w:pos="426"/>
        </w:tabs>
        <w:spacing w:line="276" w:lineRule="auto"/>
        <w:ind w:left="284" w:hanging="284"/>
        <w:rPr>
          <w:rFonts w:ascii="Tahoma" w:eastAsia="Calibri" w:hAnsi="Tahoma" w:cs="Tahoma"/>
          <w:lang w:val="pl-PL" w:eastAsia="en-US"/>
        </w:rPr>
      </w:pPr>
      <w:r w:rsidRPr="00162F49">
        <w:rPr>
          <w:rFonts w:ascii="Tahoma" w:hAnsi="Tahoma" w:cs="Tahoma"/>
          <w:lang w:eastAsia="pl-PL"/>
        </w:rPr>
        <w:t>Numer CPV dotyczący przedmiotu zmówienia:</w:t>
      </w:r>
    </w:p>
    <w:p w:rsidR="00787362" w:rsidRPr="008C656C" w:rsidRDefault="00787362" w:rsidP="00787362">
      <w:pPr>
        <w:keepNext/>
        <w:keepLines/>
        <w:spacing w:after="0" w:line="240" w:lineRule="auto"/>
        <w:ind w:left="426" w:right="99"/>
        <w:rPr>
          <w:rFonts w:ascii="Tahoma" w:eastAsia="Times New Roman" w:hAnsi="Tahoma" w:cs="Tahoma"/>
          <w:b/>
          <w:bCs/>
          <w:color w:val="000000"/>
          <w:sz w:val="24"/>
          <w:szCs w:val="24"/>
          <w:lang w:eastAsia="pl-PL"/>
        </w:rPr>
      </w:pPr>
      <w:r w:rsidRPr="008C656C">
        <w:rPr>
          <w:rFonts w:ascii="Tahoma" w:eastAsia="Times New Roman" w:hAnsi="Tahoma" w:cs="Tahoma"/>
          <w:b/>
          <w:sz w:val="24"/>
          <w:szCs w:val="24"/>
          <w:lang w:eastAsia="pl-PL"/>
        </w:rPr>
        <w:t>60.00.00.00-8</w:t>
      </w:r>
      <w:r w:rsidRPr="008C656C">
        <w:rPr>
          <w:rFonts w:ascii="Tahoma" w:eastAsia="Times New Roman" w:hAnsi="Tahoma" w:cs="Tahoma"/>
          <w:b/>
          <w:bCs/>
          <w:color w:val="000000"/>
          <w:sz w:val="24"/>
          <w:szCs w:val="24"/>
          <w:lang w:eastAsia="pl-PL"/>
        </w:rPr>
        <w:t xml:space="preserve"> – usługi transportowe (z wyłączeniem transportu odpadów), </w:t>
      </w:r>
      <w:r w:rsidRPr="008C656C">
        <w:rPr>
          <w:rFonts w:ascii="Tahoma" w:eastAsia="Times New Roman" w:hAnsi="Tahoma" w:cs="Tahoma"/>
          <w:b/>
          <w:bCs/>
          <w:color w:val="000000"/>
          <w:sz w:val="24"/>
          <w:szCs w:val="24"/>
          <w:lang w:eastAsia="pl-PL"/>
        </w:rPr>
        <w:br/>
        <w:t>60.11.20.00-6 – usługi w zakresie publicznego transportu drogowego.</w:t>
      </w:r>
    </w:p>
    <w:p w:rsidR="0056409B" w:rsidRPr="006F2630" w:rsidRDefault="00332BAE"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Pr>
          <w:rFonts w:ascii="Tahoma" w:hAnsi="Tahoma" w:cs="Tahoma"/>
        </w:rPr>
        <w:t>Zamawiający</w:t>
      </w:r>
      <w:r w:rsidR="00162F49" w:rsidRPr="00162F49">
        <w:rPr>
          <w:rFonts w:ascii="Tahoma" w:hAnsi="Tahoma" w:cs="Tahoma"/>
        </w:rPr>
        <w:t xml:space="preserve"> </w:t>
      </w:r>
      <w:r>
        <w:rPr>
          <w:rFonts w:ascii="Tahoma" w:hAnsi="Tahoma" w:cs="Tahoma"/>
        </w:rPr>
        <w:t>dopuszcza składanie</w:t>
      </w:r>
      <w:r w:rsidR="0056409B" w:rsidRPr="00162F49">
        <w:rPr>
          <w:rFonts w:ascii="Tahoma" w:hAnsi="Tahoma" w:cs="Tahoma"/>
        </w:rPr>
        <w:t xml:space="preserve"> ofert częściowych</w:t>
      </w:r>
      <w:r w:rsidR="00CB1A2A">
        <w:rPr>
          <w:rFonts w:ascii="Tahoma" w:hAnsi="Tahoma" w:cs="Tahoma"/>
          <w:lang w:val="pl-PL"/>
        </w:rPr>
        <w:t xml:space="preserve"> w odniesieniu do jednej lub </w:t>
      </w:r>
      <w:r w:rsidR="00CB1A2A" w:rsidRPr="006F2630">
        <w:rPr>
          <w:rFonts w:ascii="Tahoma" w:hAnsi="Tahoma" w:cs="Tahoma"/>
          <w:lang w:val="pl-PL"/>
        </w:rPr>
        <w:t>wszystkich części zamówienia</w:t>
      </w:r>
      <w:r w:rsidR="0056409B" w:rsidRPr="006F2630">
        <w:rPr>
          <w:rFonts w:ascii="Tahoma" w:hAnsi="Tahoma" w:cs="Tahoma"/>
        </w:rPr>
        <w:t>.</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dopuszcza możliwości złożenia oferty wariantowej.</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rPr>
        <w:t>Zam</w:t>
      </w:r>
      <w:r w:rsidR="00967B69" w:rsidRPr="006F2630">
        <w:rPr>
          <w:rFonts w:ascii="Tahoma" w:hAnsi="Tahoma" w:cs="Tahoma"/>
        </w:rPr>
        <w:t xml:space="preserve">awiający nie określił w </w:t>
      </w:r>
      <w:r w:rsidRPr="006F2630">
        <w:rPr>
          <w:rFonts w:ascii="Tahoma" w:hAnsi="Tahoma" w:cs="Tahoma"/>
        </w:rPr>
        <w:t>opisie przedmiotu zamówienia wymagań związanych z realizacją zamówienia, o których mowa w art. 96 ust. 2 pkt 2 ustawy Prawo zamówień publicznych.</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zastrzeżenia możliwości ubiegania się o udzielenie zamówienia wyłącznie przez Wykonawców, o których mowa w art. 94 ustawy.</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informuje, że nie przewiduje możliwości udzielenia zamówienia dotychczasowemu wykonawcy</w:t>
      </w:r>
      <w:r w:rsidR="00162F49" w:rsidRPr="006F2630">
        <w:rPr>
          <w:rFonts w:ascii="Tahoma" w:hAnsi="Tahoma" w:cs="Tahoma"/>
          <w:lang w:eastAsia="pl-PL"/>
        </w:rPr>
        <w:t xml:space="preserve"> </w:t>
      </w:r>
      <w:r w:rsidR="0085558A" w:rsidRPr="006F2630">
        <w:rPr>
          <w:rFonts w:ascii="Tahoma" w:hAnsi="Tahoma" w:cs="Tahoma"/>
          <w:lang w:val="pl-PL" w:eastAsia="pl-PL"/>
        </w:rPr>
        <w:t>usług</w:t>
      </w:r>
      <w:r w:rsidRPr="006F2630">
        <w:rPr>
          <w:rFonts w:ascii="Tahoma" w:hAnsi="Tahoma" w:cs="Tahoma"/>
          <w:lang w:eastAsia="pl-PL"/>
        </w:rPr>
        <w:t>, o którym mowa w art. 214</w:t>
      </w:r>
      <w:r w:rsidRPr="006F2630">
        <w:rPr>
          <w:rFonts w:ascii="Tahoma" w:hAnsi="Tahoma" w:cs="Tahoma"/>
        </w:rPr>
        <w:t xml:space="preserve"> ust. 1 pkt </w:t>
      </w:r>
      <w:r w:rsidR="00162F49" w:rsidRPr="006F2630">
        <w:rPr>
          <w:rFonts w:ascii="Tahoma" w:hAnsi="Tahoma" w:cs="Tahoma"/>
        </w:rPr>
        <w:t>7</w:t>
      </w:r>
      <w:r w:rsidRPr="006F2630">
        <w:rPr>
          <w:rFonts w:ascii="Tahoma" w:hAnsi="Tahoma" w:cs="Tahoma"/>
          <w:lang w:eastAsia="pl-PL"/>
        </w:rPr>
        <w:t xml:space="preserve"> ustawy.</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 xml:space="preserve">Zamawiający nie przewiduje zwrotu kosztów udziału w postępowaniu. </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zawarcia umowy ramowej.</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ustanowienia dynamicznego systemu zakupów.</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zastosowania aukcji elektronicznej.</w:t>
      </w:r>
    </w:p>
    <w:p w:rsidR="0056409B" w:rsidRPr="006F2630" w:rsidRDefault="0056409B" w:rsidP="003E767E">
      <w:pPr>
        <w:pStyle w:val="Akapitzlist"/>
        <w:keepNext/>
        <w:keepLines/>
        <w:numPr>
          <w:ilvl w:val="0"/>
          <w:numId w:val="52"/>
        </w:numPr>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złożenia oferty w postaci katalogów elektronicznych.</w:t>
      </w:r>
    </w:p>
    <w:p w:rsidR="0056409B" w:rsidRPr="006F2630" w:rsidRDefault="0056409B" w:rsidP="00003C09">
      <w:pPr>
        <w:pStyle w:val="Nagwek1"/>
        <w:keepNext/>
        <w:keepLines/>
        <w:widowControl/>
        <w:spacing w:line="276" w:lineRule="auto"/>
        <w:rPr>
          <w:rFonts w:ascii="Tahoma" w:hAnsi="Tahoma" w:cs="Tahoma"/>
          <w:sz w:val="24"/>
          <w:szCs w:val="24"/>
        </w:rPr>
      </w:pPr>
      <w:bookmarkStart w:id="2" w:name="_Toc61256822"/>
      <w:r w:rsidRPr="006F2630">
        <w:rPr>
          <w:rFonts w:ascii="Tahoma" w:hAnsi="Tahoma" w:cs="Tahoma"/>
          <w:sz w:val="24"/>
          <w:szCs w:val="24"/>
        </w:rPr>
        <w:t>termin wykonania zamówienia</w:t>
      </w:r>
      <w:bookmarkEnd w:id="2"/>
    </w:p>
    <w:p w:rsidR="00186CB5" w:rsidRDefault="00186CB5" w:rsidP="00D21C24">
      <w:pPr>
        <w:keepNext/>
        <w:keepLines/>
        <w:spacing w:after="0" w:line="276" w:lineRule="auto"/>
        <w:ind w:left="360"/>
        <w:rPr>
          <w:rFonts w:ascii="Tahoma" w:hAnsi="Tahoma" w:cs="Tahoma"/>
          <w:sz w:val="24"/>
          <w:szCs w:val="24"/>
        </w:rPr>
      </w:pPr>
      <w:bookmarkStart w:id="3" w:name="_Toc61256823"/>
      <w:bookmarkStart w:id="4" w:name="_Toc423333490"/>
      <w:r w:rsidRPr="006F2630">
        <w:rPr>
          <w:rFonts w:ascii="Tahoma" w:hAnsi="Tahoma" w:cs="Tahoma"/>
          <w:sz w:val="24"/>
          <w:szCs w:val="24"/>
        </w:rPr>
        <w:t>Termin realizacji zamówienia</w:t>
      </w:r>
    </w:p>
    <w:p w:rsidR="00D7353C" w:rsidRPr="00D7353C" w:rsidRDefault="00D7353C" w:rsidP="009B7B46">
      <w:pPr>
        <w:keepNext/>
        <w:keepLines/>
        <w:numPr>
          <w:ilvl w:val="0"/>
          <w:numId w:val="49"/>
        </w:numPr>
        <w:spacing w:after="0" w:line="276" w:lineRule="auto"/>
        <w:rPr>
          <w:rFonts w:ascii="Tahoma" w:hAnsi="Tahoma" w:cs="Tahoma"/>
          <w:sz w:val="24"/>
          <w:szCs w:val="24"/>
        </w:rPr>
      </w:pPr>
      <w:r w:rsidRPr="00D7353C">
        <w:rPr>
          <w:rFonts w:ascii="Tahoma" w:eastAsia="Times New Roman" w:hAnsi="Tahoma" w:cs="Tahoma"/>
          <w:sz w:val="24"/>
          <w:szCs w:val="24"/>
          <w:lang w:eastAsia="pl-PL"/>
        </w:rPr>
        <w:t xml:space="preserve">Część 1: </w:t>
      </w:r>
      <w:r w:rsidRPr="00D7353C">
        <w:rPr>
          <w:rFonts w:ascii="Tahoma" w:hAnsi="Tahoma" w:cs="Tahoma"/>
          <w:sz w:val="24"/>
          <w:szCs w:val="24"/>
        </w:rPr>
        <w:t>Aleksandrów Łódzki – Jastrzębie Górne – Zgierz –</w:t>
      </w:r>
      <w:r>
        <w:rPr>
          <w:rFonts w:ascii="Tahoma" w:hAnsi="Tahoma" w:cs="Tahoma"/>
          <w:b/>
          <w:sz w:val="24"/>
          <w:szCs w:val="24"/>
        </w:rPr>
        <w:t xml:space="preserve"> 24 miesiące od dnia 02.01.2024 r.</w:t>
      </w:r>
    </w:p>
    <w:p w:rsidR="00B2396C" w:rsidRPr="008A0C8D" w:rsidRDefault="00D7353C" w:rsidP="009B7B46">
      <w:pPr>
        <w:keepNext/>
        <w:keepLines/>
        <w:numPr>
          <w:ilvl w:val="0"/>
          <w:numId w:val="49"/>
        </w:numPr>
        <w:spacing w:after="0" w:line="276" w:lineRule="auto"/>
        <w:rPr>
          <w:rFonts w:ascii="Tahoma" w:hAnsi="Tahoma" w:cs="Tahoma"/>
          <w:sz w:val="24"/>
          <w:szCs w:val="24"/>
        </w:rPr>
      </w:pPr>
      <w:r w:rsidRPr="00D7353C">
        <w:rPr>
          <w:rFonts w:ascii="Tahoma" w:hAnsi="Tahoma" w:cs="Tahoma"/>
          <w:sz w:val="24"/>
          <w:szCs w:val="24"/>
          <w:lang w:eastAsia="x-none"/>
        </w:rPr>
        <w:t>Część 2:</w:t>
      </w:r>
      <w:r w:rsidRPr="00D7353C">
        <w:rPr>
          <w:rFonts w:ascii="Tahoma" w:eastAsia="Times New Roman" w:hAnsi="Tahoma" w:cs="Tahoma"/>
          <w:sz w:val="24"/>
          <w:szCs w:val="24"/>
          <w:lang w:eastAsia="pl-PL"/>
        </w:rPr>
        <w:t xml:space="preserve"> Aleksandrów Łódzki – Wola Grzymkowa – Rąbień AB –Rąbień –Antoniew - Łódź ul. Wersalska</w:t>
      </w:r>
      <w:r>
        <w:rPr>
          <w:rFonts w:ascii="Tahoma" w:eastAsia="Times New Roman" w:hAnsi="Tahoma" w:cs="Tahoma"/>
          <w:sz w:val="24"/>
          <w:szCs w:val="24"/>
          <w:lang w:eastAsia="pl-PL"/>
        </w:rPr>
        <w:t xml:space="preserve"> - </w:t>
      </w:r>
      <w:r>
        <w:rPr>
          <w:rFonts w:ascii="Tahoma" w:hAnsi="Tahoma" w:cs="Tahoma"/>
          <w:b/>
          <w:sz w:val="24"/>
          <w:szCs w:val="24"/>
        </w:rPr>
        <w:t>24 miesiące od dnia 01.02.2024 r.</w:t>
      </w:r>
    </w:p>
    <w:p w:rsidR="008A0C8D" w:rsidRPr="00B2396C" w:rsidRDefault="008A0C8D" w:rsidP="008A0C8D">
      <w:pPr>
        <w:keepNext/>
        <w:keepLines/>
        <w:spacing w:after="0" w:line="276" w:lineRule="auto"/>
        <w:ind w:left="360"/>
        <w:rPr>
          <w:rFonts w:ascii="Tahoma" w:hAnsi="Tahoma" w:cs="Tahoma"/>
          <w:sz w:val="24"/>
          <w:szCs w:val="24"/>
        </w:rPr>
      </w:pPr>
    </w:p>
    <w:p w:rsidR="00D7353C" w:rsidRPr="00D7353C" w:rsidRDefault="00B2396C" w:rsidP="008A0C8D">
      <w:pPr>
        <w:pStyle w:val="Akapitzlist"/>
        <w:keepNext/>
        <w:keepLines/>
        <w:tabs>
          <w:tab w:val="num" w:pos="3054"/>
        </w:tabs>
        <w:spacing w:line="276" w:lineRule="auto"/>
        <w:ind w:left="360"/>
        <w:jc w:val="both"/>
        <w:rPr>
          <w:rFonts w:ascii="Tahoma" w:hAnsi="Tahoma" w:cs="Tahoma"/>
        </w:rPr>
      </w:pPr>
      <w:r>
        <w:rPr>
          <w:rFonts w:ascii="Tahoma" w:hAnsi="Tahoma" w:cs="Tahoma"/>
          <w:lang w:val="pl-PL"/>
        </w:rPr>
        <w:t xml:space="preserve">- </w:t>
      </w:r>
      <w:r>
        <w:rPr>
          <w:rFonts w:ascii="Tahoma" w:hAnsi="Tahoma" w:cs="Tahoma"/>
          <w:lang w:val="pl-PL" w:eastAsia="pl-PL"/>
        </w:rPr>
        <w:t>z</w:t>
      </w:r>
      <w:r w:rsidRPr="00B2396C">
        <w:rPr>
          <w:rFonts w:ascii="Tahoma" w:hAnsi="Tahoma" w:cs="Tahoma"/>
          <w:lang w:eastAsia="pl-PL"/>
        </w:rPr>
        <w:t xml:space="preserve"> przyczyn formalno-prawnych Zamawiający dopuszcza zmianę terminu r</w:t>
      </w:r>
      <w:r w:rsidR="001930E1">
        <w:rPr>
          <w:rFonts w:ascii="Tahoma" w:hAnsi="Tahoma" w:cs="Tahoma"/>
          <w:lang w:eastAsia="pl-PL"/>
        </w:rPr>
        <w:t>ozpoczęcia wykonania zamówienia</w:t>
      </w:r>
      <w:r w:rsidRPr="00B2396C">
        <w:rPr>
          <w:rFonts w:ascii="Tahoma" w:hAnsi="Tahoma" w:cs="Tahoma"/>
          <w:lang w:eastAsia="pl-PL"/>
        </w:rPr>
        <w:t>.</w:t>
      </w:r>
    </w:p>
    <w:p w:rsidR="0056409B" w:rsidRPr="006F2630" w:rsidRDefault="0056409B" w:rsidP="00003C09">
      <w:pPr>
        <w:pStyle w:val="Nagwek1"/>
        <w:keepNext/>
        <w:keepLines/>
        <w:widowControl/>
        <w:spacing w:line="276" w:lineRule="auto"/>
        <w:rPr>
          <w:rFonts w:ascii="Tahoma" w:hAnsi="Tahoma" w:cs="Tahoma"/>
          <w:sz w:val="24"/>
          <w:szCs w:val="24"/>
        </w:rPr>
      </w:pPr>
      <w:r w:rsidRPr="006F2630">
        <w:rPr>
          <w:rFonts w:ascii="Tahoma" w:hAnsi="Tahoma" w:cs="Tahoma"/>
          <w:sz w:val="24"/>
          <w:szCs w:val="24"/>
        </w:rPr>
        <w:t>warunki udziału w postępowaniu</w:t>
      </w:r>
      <w:bookmarkEnd w:id="3"/>
      <w:r w:rsidR="0080784B" w:rsidRPr="006F2630">
        <w:rPr>
          <w:rFonts w:ascii="Tahoma" w:hAnsi="Tahoma" w:cs="Tahoma"/>
          <w:sz w:val="24"/>
          <w:szCs w:val="24"/>
          <w:lang w:val="pl-PL"/>
        </w:rPr>
        <w:t xml:space="preserve"> </w:t>
      </w:r>
    </w:p>
    <w:p w:rsidR="0056409B" w:rsidRPr="006F2630" w:rsidRDefault="0056409B" w:rsidP="009B7B46">
      <w:pPr>
        <w:keepNext/>
        <w:keepLines/>
        <w:numPr>
          <w:ilvl w:val="0"/>
          <w:numId w:val="5"/>
        </w:numPr>
        <w:spacing w:after="0" w:line="276" w:lineRule="auto"/>
        <w:rPr>
          <w:rFonts w:ascii="Tahoma" w:hAnsi="Tahoma" w:cs="Tahoma"/>
          <w:sz w:val="24"/>
          <w:szCs w:val="24"/>
        </w:rPr>
      </w:pPr>
      <w:r w:rsidRPr="006F2630">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6F2630" w:rsidRDefault="0056409B" w:rsidP="009B7B46">
      <w:pPr>
        <w:keepNext/>
        <w:keepLines/>
        <w:numPr>
          <w:ilvl w:val="0"/>
          <w:numId w:val="5"/>
        </w:numPr>
        <w:spacing w:after="0" w:line="276" w:lineRule="auto"/>
        <w:rPr>
          <w:rFonts w:ascii="Tahoma" w:hAnsi="Tahoma" w:cs="Tahoma"/>
          <w:sz w:val="24"/>
          <w:szCs w:val="24"/>
        </w:rPr>
      </w:pPr>
      <w:r w:rsidRPr="006F2630">
        <w:rPr>
          <w:rFonts w:ascii="Tahoma" w:hAnsi="Tahoma" w:cs="Tahoma"/>
          <w:sz w:val="24"/>
          <w:szCs w:val="24"/>
        </w:rPr>
        <w:t xml:space="preserve">O udzielenie zamówienia mogą ubiegać się Wykonawcy, którzy spełniają warunki udziału w postępowaniu dotyczące: </w:t>
      </w:r>
    </w:p>
    <w:p w:rsidR="0056409B" w:rsidRPr="006F2630" w:rsidRDefault="0056409B" w:rsidP="009B7B46">
      <w:pPr>
        <w:keepNext/>
        <w:keepLines/>
        <w:numPr>
          <w:ilvl w:val="1"/>
          <w:numId w:val="5"/>
        </w:numPr>
        <w:spacing w:after="0" w:line="276" w:lineRule="auto"/>
        <w:rPr>
          <w:rFonts w:ascii="Tahoma" w:hAnsi="Tahoma" w:cs="Tahoma"/>
          <w:sz w:val="24"/>
          <w:szCs w:val="24"/>
        </w:rPr>
      </w:pPr>
      <w:r w:rsidRPr="006F2630">
        <w:rPr>
          <w:rFonts w:ascii="Tahoma" w:hAnsi="Tahoma" w:cs="Tahoma"/>
          <w:sz w:val="24"/>
          <w:szCs w:val="24"/>
        </w:rPr>
        <w:t>Zdolności do występowania w obrocie gospodarczym.</w:t>
      </w:r>
    </w:p>
    <w:p w:rsidR="0056409B" w:rsidRPr="006F2630" w:rsidRDefault="0056409B" w:rsidP="004C2A29">
      <w:pPr>
        <w:keepNext/>
        <w:keepLines/>
        <w:spacing w:after="0" w:line="276" w:lineRule="auto"/>
        <w:ind w:left="792"/>
        <w:rPr>
          <w:rFonts w:ascii="Tahoma" w:hAnsi="Tahoma" w:cs="Tahoma"/>
          <w:b/>
          <w:sz w:val="24"/>
          <w:szCs w:val="24"/>
        </w:rPr>
      </w:pPr>
      <w:r w:rsidRPr="006F2630">
        <w:rPr>
          <w:rFonts w:ascii="Tahoma" w:eastAsia="Times New Roman" w:hAnsi="Tahoma" w:cs="Tahoma"/>
          <w:b/>
          <w:iCs/>
          <w:sz w:val="24"/>
          <w:szCs w:val="24"/>
          <w:lang w:eastAsia="pl-PL"/>
        </w:rPr>
        <w:t>Zamawiający nie wyznacza szczegółowego warunku w tym zakresie.</w:t>
      </w:r>
    </w:p>
    <w:p w:rsidR="0056409B" w:rsidRPr="006F2630" w:rsidRDefault="0056409B" w:rsidP="009B7B46">
      <w:pPr>
        <w:keepNext/>
        <w:keepLines/>
        <w:numPr>
          <w:ilvl w:val="1"/>
          <w:numId w:val="5"/>
        </w:numPr>
        <w:spacing w:after="0" w:line="276" w:lineRule="auto"/>
        <w:rPr>
          <w:rFonts w:ascii="Tahoma" w:hAnsi="Tahoma" w:cs="Tahoma"/>
          <w:sz w:val="24"/>
          <w:szCs w:val="24"/>
        </w:rPr>
      </w:pPr>
      <w:r w:rsidRPr="006F2630">
        <w:rPr>
          <w:rFonts w:ascii="Tahoma" w:hAnsi="Tahoma" w:cs="Tahoma"/>
          <w:sz w:val="24"/>
          <w:szCs w:val="24"/>
        </w:rPr>
        <w:t>Uprawnień do prowadzenia określonej działalności gospodarczej lub zawodowej, o ile wynika to z odrębnych przepisów.</w:t>
      </w:r>
    </w:p>
    <w:p w:rsidR="0056409B" w:rsidRPr="006F2630" w:rsidRDefault="00B624F8" w:rsidP="004C2A29">
      <w:pPr>
        <w:keepNext/>
        <w:keepLines/>
        <w:spacing w:after="0" w:line="276" w:lineRule="auto"/>
        <w:ind w:left="792"/>
        <w:rPr>
          <w:rFonts w:ascii="Tahoma" w:hAnsi="Tahoma" w:cs="Tahoma"/>
          <w:b/>
          <w:sz w:val="24"/>
          <w:szCs w:val="24"/>
        </w:rPr>
      </w:pPr>
      <w:r w:rsidRPr="006F2630">
        <w:rPr>
          <w:rFonts w:ascii="Tahoma" w:hAnsi="Tahoma" w:cs="Tahoma"/>
          <w:sz w:val="24"/>
          <w:szCs w:val="24"/>
        </w:rPr>
        <w:t xml:space="preserve">Wykonawca </w:t>
      </w:r>
      <w:r w:rsidRPr="006F2630">
        <w:rPr>
          <w:rFonts w:ascii="Tahoma" w:hAnsi="Tahoma" w:cs="Tahoma"/>
          <w:b/>
          <w:sz w:val="24"/>
          <w:szCs w:val="24"/>
        </w:rPr>
        <w:t xml:space="preserve">dla części </w:t>
      </w:r>
      <w:r w:rsidR="00840684">
        <w:rPr>
          <w:rFonts w:ascii="Tahoma" w:hAnsi="Tahoma" w:cs="Tahoma"/>
          <w:b/>
          <w:sz w:val="24"/>
          <w:szCs w:val="24"/>
        </w:rPr>
        <w:t>1</w:t>
      </w:r>
      <w:r w:rsidRPr="006F2630">
        <w:rPr>
          <w:rFonts w:ascii="Tahoma" w:hAnsi="Tahoma" w:cs="Tahoma"/>
          <w:b/>
          <w:sz w:val="24"/>
          <w:szCs w:val="24"/>
        </w:rPr>
        <w:t xml:space="preserve"> oraz </w:t>
      </w:r>
      <w:r w:rsidR="00840684">
        <w:rPr>
          <w:rFonts w:ascii="Tahoma" w:hAnsi="Tahoma" w:cs="Tahoma"/>
          <w:b/>
          <w:sz w:val="24"/>
          <w:szCs w:val="24"/>
        </w:rPr>
        <w:t>2</w:t>
      </w:r>
      <w:r w:rsidRPr="006F2630">
        <w:rPr>
          <w:rFonts w:ascii="Tahoma" w:hAnsi="Tahoma" w:cs="Tahoma"/>
          <w:b/>
          <w:sz w:val="24"/>
          <w:szCs w:val="24"/>
        </w:rPr>
        <w:t xml:space="preserve"> musi </w:t>
      </w:r>
      <w:r w:rsidR="00840684">
        <w:rPr>
          <w:rFonts w:ascii="Tahoma" w:eastAsia="Times New Roman" w:hAnsi="Tahoma" w:cs="Tahoma"/>
          <w:b/>
          <w:iCs/>
          <w:sz w:val="24"/>
          <w:szCs w:val="24"/>
          <w:lang w:eastAsia="pl-PL"/>
        </w:rPr>
        <w:t>wykazać</w:t>
      </w:r>
      <w:r w:rsidR="00840684" w:rsidRPr="005221F4">
        <w:rPr>
          <w:rFonts w:ascii="Tahoma" w:eastAsia="Times New Roman" w:hAnsi="Tahoma" w:cs="Tahoma"/>
          <w:sz w:val="19"/>
          <w:szCs w:val="19"/>
          <w:lang w:eastAsia="pl-PL"/>
        </w:rPr>
        <w:t xml:space="preserve"> </w:t>
      </w:r>
      <w:r w:rsidR="00840684" w:rsidRPr="005221F4">
        <w:rPr>
          <w:rFonts w:ascii="Tahoma" w:eastAsia="Times New Roman" w:hAnsi="Tahoma" w:cs="Tahoma"/>
          <w:b/>
          <w:sz w:val="24"/>
          <w:szCs w:val="24"/>
          <w:lang w:eastAsia="pl-PL"/>
        </w:rPr>
        <w:t>że</w:t>
      </w:r>
      <w:r w:rsidR="00840684" w:rsidRPr="005221F4">
        <w:rPr>
          <w:rFonts w:ascii="Tahoma" w:eastAsia="Times New Roman" w:hAnsi="Tahoma" w:cs="Tahoma"/>
          <w:sz w:val="24"/>
          <w:szCs w:val="24"/>
          <w:lang w:eastAsia="pl-PL"/>
        </w:rPr>
        <w:t xml:space="preserve"> </w:t>
      </w:r>
      <w:r w:rsidR="00840684">
        <w:rPr>
          <w:rFonts w:ascii="Tahoma" w:eastAsia="Times New Roman" w:hAnsi="Tahoma" w:cs="Tahoma"/>
          <w:b/>
          <w:sz w:val="24"/>
          <w:szCs w:val="24"/>
          <w:lang w:eastAsia="pl-PL"/>
        </w:rPr>
        <w:t>posiada</w:t>
      </w:r>
      <w:r w:rsidR="00840684" w:rsidRPr="005221F4">
        <w:rPr>
          <w:rFonts w:ascii="Tahoma" w:eastAsia="Times New Roman" w:hAnsi="Tahoma" w:cs="Tahoma"/>
          <w:b/>
          <w:sz w:val="24"/>
          <w:szCs w:val="24"/>
          <w:lang w:eastAsia="pl-PL"/>
        </w:rPr>
        <w:t xml:space="preserve"> licencję na wykonywanie transportu drogowego osób wydaną na podstawie ustawy </w:t>
      </w:r>
      <w:r w:rsidR="00840684">
        <w:rPr>
          <w:rFonts w:ascii="Tahoma" w:eastAsia="Times New Roman" w:hAnsi="Tahoma" w:cs="Tahoma"/>
          <w:b/>
          <w:sz w:val="24"/>
          <w:szCs w:val="24"/>
          <w:lang w:eastAsia="pl-PL"/>
        </w:rPr>
        <w:br/>
      </w:r>
      <w:r w:rsidR="00840684" w:rsidRPr="005221F4">
        <w:rPr>
          <w:rFonts w:ascii="Tahoma" w:eastAsia="Times New Roman" w:hAnsi="Tahoma" w:cs="Tahoma"/>
          <w:b/>
          <w:sz w:val="24"/>
          <w:szCs w:val="24"/>
          <w:lang w:eastAsia="pl-PL"/>
        </w:rPr>
        <w:t>z dnia 6 września 2001 r. o transpor</w:t>
      </w:r>
      <w:r w:rsidR="00840684">
        <w:rPr>
          <w:rFonts w:ascii="Tahoma" w:eastAsia="Times New Roman" w:hAnsi="Tahoma" w:cs="Tahoma"/>
          <w:b/>
          <w:sz w:val="24"/>
          <w:szCs w:val="24"/>
          <w:lang w:eastAsia="pl-PL"/>
        </w:rPr>
        <w:t>cie drogowym ( tj. Dz. U. z 2022</w:t>
      </w:r>
      <w:r w:rsidR="00840684" w:rsidRPr="005221F4">
        <w:rPr>
          <w:rFonts w:ascii="Tahoma" w:eastAsia="Times New Roman" w:hAnsi="Tahoma" w:cs="Tahoma"/>
          <w:b/>
          <w:sz w:val="24"/>
          <w:szCs w:val="24"/>
          <w:lang w:eastAsia="pl-PL"/>
        </w:rPr>
        <w:t xml:space="preserve"> r. poz. </w:t>
      </w:r>
      <w:r w:rsidR="00840684">
        <w:rPr>
          <w:rFonts w:ascii="Tahoma" w:eastAsia="Times New Roman" w:hAnsi="Tahoma" w:cs="Tahoma"/>
          <w:b/>
          <w:sz w:val="24"/>
          <w:szCs w:val="24"/>
          <w:lang w:eastAsia="pl-PL"/>
        </w:rPr>
        <w:t>2201 )</w:t>
      </w:r>
      <w:r w:rsidR="00122268" w:rsidRPr="006F2630">
        <w:rPr>
          <w:rFonts w:ascii="Tahoma" w:hAnsi="Tahoma" w:cs="Tahoma"/>
          <w:b/>
          <w:sz w:val="24"/>
          <w:szCs w:val="24"/>
        </w:rPr>
        <w:t>.</w:t>
      </w:r>
    </w:p>
    <w:p w:rsidR="0056409B" w:rsidRPr="006F2630" w:rsidRDefault="0056409B" w:rsidP="009B7B46">
      <w:pPr>
        <w:keepNext/>
        <w:keepLines/>
        <w:numPr>
          <w:ilvl w:val="1"/>
          <w:numId w:val="5"/>
        </w:numPr>
        <w:spacing w:after="0" w:line="276" w:lineRule="auto"/>
        <w:rPr>
          <w:rFonts w:ascii="Tahoma" w:hAnsi="Tahoma" w:cs="Tahoma"/>
          <w:sz w:val="24"/>
          <w:szCs w:val="24"/>
        </w:rPr>
      </w:pPr>
      <w:r w:rsidRPr="006F2630">
        <w:rPr>
          <w:rFonts w:ascii="Tahoma" w:hAnsi="Tahoma" w:cs="Tahoma"/>
          <w:sz w:val="24"/>
          <w:szCs w:val="24"/>
        </w:rPr>
        <w:t>Sytuacj</w:t>
      </w:r>
      <w:r w:rsidR="005E2124" w:rsidRPr="006F2630">
        <w:rPr>
          <w:rFonts w:ascii="Tahoma" w:hAnsi="Tahoma" w:cs="Tahoma"/>
          <w:sz w:val="24"/>
          <w:szCs w:val="24"/>
        </w:rPr>
        <w:t>i ekonomicznej lub finansowej.</w:t>
      </w:r>
    </w:p>
    <w:p w:rsidR="005E2124" w:rsidRPr="006F2630" w:rsidRDefault="005E2124" w:rsidP="00BD30D0">
      <w:pPr>
        <w:pStyle w:val="Akapitzlist"/>
        <w:keepNext/>
        <w:keepLines/>
        <w:spacing w:line="276" w:lineRule="auto"/>
        <w:ind w:left="360" w:firstLine="348"/>
        <w:rPr>
          <w:rFonts w:ascii="Tahoma" w:hAnsi="Tahoma" w:cs="Tahoma"/>
          <w:b/>
        </w:rPr>
      </w:pPr>
      <w:r w:rsidRPr="006F2630">
        <w:rPr>
          <w:rFonts w:ascii="Tahoma" w:hAnsi="Tahoma" w:cs="Tahoma"/>
          <w:b/>
          <w:iCs/>
          <w:lang w:eastAsia="pl-PL"/>
        </w:rPr>
        <w:t>Zamawiający nie wyznacza szczegółowego warunku w tym zakresie.</w:t>
      </w:r>
    </w:p>
    <w:p w:rsidR="0056409B" w:rsidRPr="006F2630" w:rsidRDefault="0056409B" w:rsidP="009B7B46">
      <w:pPr>
        <w:keepNext/>
        <w:keepLines/>
        <w:numPr>
          <w:ilvl w:val="1"/>
          <w:numId w:val="5"/>
        </w:numPr>
        <w:spacing w:after="0" w:line="276" w:lineRule="auto"/>
        <w:rPr>
          <w:rFonts w:asciiTheme="minorHAnsi" w:hAnsiTheme="minorHAnsi" w:cstheme="minorHAnsi"/>
          <w:sz w:val="24"/>
          <w:szCs w:val="24"/>
        </w:rPr>
      </w:pPr>
      <w:r w:rsidRPr="006F2630">
        <w:rPr>
          <w:rFonts w:ascii="Tahoma" w:hAnsi="Tahoma" w:cs="Tahoma"/>
          <w:sz w:val="24"/>
          <w:szCs w:val="24"/>
        </w:rPr>
        <w:t>Zdoln</w:t>
      </w:r>
      <w:r w:rsidR="00BD30D0" w:rsidRPr="006F2630">
        <w:rPr>
          <w:rFonts w:ascii="Tahoma" w:hAnsi="Tahoma" w:cs="Tahoma"/>
          <w:sz w:val="24"/>
          <w:szCs w:val="24"/>
        </w:rPr>
        <w:t>ości technicznej lub zawodowej.</w:t>
      </w:r>
    </w:p>
    <w:p w:rsidR="0001452E" w:rsidRPr="00E976E3" w:rsidRDefault="00E976E3" w:rsidP="00E976E3">
      <w:pPr>
        <w:pStyle w:val="Akapitzlist"/>
        <w:keepNext/>
        <w:keepLines/>
        <w:spacing w:line="276" w:lineRule="auto"/>
        <w:ind w:left="360" w:firstLine="348"/>
        <w:rPr>
          <w:rFonts w:ascii="Tahoma" w:hAnsi="Tahoma" w:cs="Tahoma"/>
          <w:b/>
        </w:rPr>
      </w:pPr>
      <w:r w:rsidRPr="006F2630">
        <w:rPr>
          <w:rFonts w:ascii="Tahoma" w:hAnsi="Tahoma" w:cs="Tahoma"/>
          <w:b/>
          <w:iCs/>
          <w:lang w:eastAsia="pl-PL"/>
        </w:rPr>
        <w:t>Zamawiający nie wyznacza szczegółowego warunku w tym zakresie.</w:t>
      </w:r>
    </w:p>
    <w:p w:rsidR="00E976E3" w:rsidRPr="00AA6A9D" w:rsidRDefault="00E976E3" w:rsidP="009B7B46">
      <w:pPr>
        <w:pStyle w:val="Akapitzlist"/>
        <w:keepNext/>
        <w:keepLines/>
        <w:numPr>
          <w:ilvl w:val="0"/>
          <w:numId w:val="5"/>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Pr>
          <w:rFonts w:ascii="Tahoma" w:eastAsia="Calibri" w:hAnsi="Tahoma" w:cs="Tahoma"/>
          <w:b/>
          <w:lang w:val="pl-PL" w:eastAsia="en-US"/>
        </w:rPr>
        <w:t>mowa w pkt. IV.2.2</w:t>
      </w:r>
      <w:r w:rsidRPr="00AF4F45">
        <w:rPr>
          <w:rFonts w:ascii="Tahoma" w:eastAsia="Calibri" w:hAnsi="Tahoma" w:cs="Tahoma"/>
          <w:b/>
          <w:lang w:val="pl-PL" w:eastAsia="en-US"/>
        </w:rPr>
        <w:t xml:space="preserve"> niniejszej SWZ zostanie spełniony, </w:t>
      </w:r>
      <w:r>
        <w:rPr>
          <w:rFonts w:ascii="Tahoma" w:eastAsia="Calibri" w:hAnsi="Tahoma" w:cs="Tahoma"/>
          <w:b/>
          <w:lang w:val="pl-PL" w:eastAsia="en-US"/>
        </w:rPr>
        <w:t xml:space="preserve">jeżeli </w:t>
      </w:r>
      <w:r w:rsidR="00670C92">
        <w:rPr>
          <w:rFonts w:ascii="Tahoma" w:eastAsia="Calibri" w:hAnsi="Tahoma" w:cs="Tahoma"/>
          <w:b/>
          <w:lang w:val="pl-PL" w:eastAsia="en-US"/>
        </w:rPr>
        <w:t>każdy z</w:t>
      </w:r>
      <w:r>
        <w:rPr>
          <w:rFonts w:ascii="Tahoma" w:eastAsia="Calibri" w:hAnsi="Tahoma" w:cs="Tahoma"/>
          <w:b/>
          <w:lang w:val="pl-PL" w:eastAsia="en-US"/>
        </w:rPr>
        <w:t xml:space="preserve"> Wykonawców </w:t>
      </w:r>
      <w:r w:rsidR="00670C92">
        <w:rPr>
          <w:rFonts w:ascii="Tahoma" w:eastAsia="Calibri" w:hAnsi="Tahoma" w:cs="Tahoma"/>
          <w:b/>
          <w:lang w:val="pl-PL" w:eastAsia="en-US"/>
        </w:rPr>
        <w:t>spełni warunek samodzielnie.</w:t>
      </w:r>
      <w:r>
        <w:rPr>
          <w:rFonts w:ascii="Tahoma" w:eastAsia="Calibri" w:hAnsi="Tahoma" w:cs="Tahoma"/>
          <w:b/>
          <w:lang w:val="pl-PL" w:eastAsia="en-US"/>
        </w:rPr>
        <w:t xml:space="preserve"> </w:t>
      </w:r>
    </w:p>
    <w:p w:rsidR="001B4367" w:rsidRPr="0080784B" w:rsidRDefault="0056409B" w:rsidP="009B7B46">
      <w:pPr>
        <w:keepNext/>
        <w:keepLines/>
        <w:numPr>
          <w:ilvl w:val="0"/>
          <w:numId w:val="45"/>
        </w:numPr>
        <w:suppressAutoHyphens/>
        <w:spacing w:after="0" w:line="276" w:lineRule="auto"/>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r w:rsidR="00AA1D44">
        <w:rPr>
          <w:rFonts w:ascii="Tahoma" w:hAnsi="Tahoma" w:cs="Tahoma"/>
          <w:sz w:val="24"/>
          <w:szCs w:val="24"/>
          <w:lang w:val="pl-PL"/>
        </w:rPr>
        <w:t xml:space="preserve"> </w:t>
      </w:r>
    </w:p>
    <w:p w:rsidR="005F6268" w:rsidRPr="001E5A72" w:rsidRDefault="005F6268" w:rsidP="009B7B46">
      <w:pPr>
        <w:widowControl w:val="0"/>
        <w:numPr>
          <w:ilvl w:val="0"/>
          <w:numId w:val="6"/>
        </w:numPr>
        <w:suppressAutoHyphens/>
        <w:spacing w:after="0" w:line="276" w:lineRule="auto"/>
        <w:ind w:left="357" w:hanging="357"/>
        <w:rPr>
          <w:rFonts w:ascii="Tahoma" w:hAnsi="Tahoma" w:cs="Tahoma"/>
          <w:b/>
          <w:sz w:val="24"/>
          <w:szCs w:val="24"/>
        </w:rPr>
      </w:pPr>
      <w:bookmarkStart w:id="6" w:name="_Toc61256825"/>
      <w:r w:rsidRPr="001E5A72">
        <w:rPr>
          <w:rFonts w:ascii="Tahoma" w:hAnsi="Tahoma" w:cs="Tahoma"/>
          <w:b/>
          <w:sz w:val="24"/>
          <w:szCs w:val="24"/>
        </w:rPr>
        <w:t>O udzielenie zamówienia mogą ubiegać się Wykonawcy, którzy nie podlegają wykluczeniu z postępowania na podstawie art. 108 ust. 1</w:t>
      </w:r>
      <w:r>
        <w:rPr>
          <w:rFonts w:ascii="Tahoma" w:hAnsi="Tahoma" w:cs="Tahoma"/>
          <w:b/>
          <w:sz w:val="24"/>
          <w:szCs w:val="24"/>
        </w:rPr>
        <w:t>,</w:t>
      </w:r>
      <w:r w:rsidRPr="001E5A72">
        <w:rPr>
          <w:rFonts w:ascii="Tahoma" w:hAnsi="Tahoma" w:cs="Tahoma"/>
          <w:b/>
          <w:sz w:val="24"/>
          <w:szCs w:val="24"/>
        </w:rPr>
        <w:t xml:space="preserve"> </w:t>
      </w:r>
      <w:r>
        <w:rPr>
          <w:rFonts w:ascii="Tahoma" w:hAnsi="Tahoma" w:cs="Tahoma"/>
          <w:b/>
          <w:sz w:val="24"/>
          <w:szCs w:val="24"/>
        </w:rPr>
        <w:t>art</w:t>
      </w:r>
      <w:r w:rsidRPr="001E5A72">
        <w:rPr>
          <w:rFonts w:ascii="Tahoma" w:hAnsi="Tahoma" w:cs="Tahoma"/>
          <w:b/>
          <w:sz w:val="24"/>
          <w:szCs w:val="24"/>
        </w:rPr>
        <w:t>. 109 ust.1 pkt 4 ustawy Pzp</w:t>
      </w:r>
      <w:r w:rsidRPr="002F6260">
        <w:rPr>
          <w:rFonts w:ascii="Tahoma" w:hAnsi="Tahoma" w:cs="Tahoma"/>
          <w:b/>
          <w:sz w:val="24"/>
          <w:szCs w:val="24"/>
        </w:rPr>
        <w:t>.</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w:t>
      </w:r>
      <w:r>
        <w:rPr>
          <w:rFonts w:ascii="Tahoma" w:hAnsi="Tahoma" w:cs="Tahoma"/>
          <w:b/>
          <w:bCs/>
          <w:iCs/>
          <w:color w:val="222222"/>
          <w:sz w:val="24"/>
          <w:szCs w:val="24"/>
          <w:shd w:val="clear" w:color="auto" w:fill="FFFFFF"/>
        </w:rPr>
        <w:t>zeństwa narodowego ( Dz. U. 2023</w:t>
      </w:r>
      <w:r w:rsidRPr="002F6260">
        <w:rPr>
          <w:rFonts w:ascii="Tahoma" w:hAnsi="Tahoma" w:cs="Tahoma"/>
          <w:b/>
          <w:bCs/>
          <w:iCs/>
          <w:color w:val="222222"/>
          <w:sz w:val="24"/>
          <w:szCs w:val="24"/>
          <w:shd w:val="clear" w:color="auto" w:fill="FFFFFF"/>
        </w:rPr>
        <w:t xml:space="preserve"> poz.</w:t>
      </w:r>
      <w:r>
        <w:rPr>
          <w:rFonts w:ascii="Tahoma" w:hAnsi="Tahoma" w:cs="Tahoma"/>
          <w:b/>
          <w:bCs/>
          <w:iCs/>
          <w:color w:val="222222"/>
          <w:sz w:val="24"/>
          <w:szCs w:val="24"/>
          <w:shd w:val="clear" w:color="auto" w:fill="FFFFFF"/>
        </w:rPr>
        <w:t xml:space="preserve"> 1497</w:t>
      </w:r>
      <w:r w:rsidRPr="002F6260">
        <w:rPr>
          <w:rFonts w:ascii="Tahoma" w:hAnsi="Tahoma" w:cs="Tahoma"/>
          <w:b/>
          <w:bCs/>
          <w:iCs/>
          <w:color w:val="222222"/>
          <w:sz w:val="24"/>
          <w:szCs w:val="24"/>
          <w:shd w:val="clear" w:color="auto" w:fill="FFFFFF"/>
        </w:rPr>
        <w:t>).</w:t>
      </w:r>
    </w:p>
    <w:p w:rsidR="002767B9" w:rsidRPr="001E5A72" w:rsidRDefault="002767B9" w:rsidP="009B7B46">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rsidR="002767B9" w:rsidRPr="001E5A72" w:rsidRDefault="002767B9" w:rsidP="009B7B46">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2767B9" w:rsidRPr="007B6933" w:rsidRDefault="002767B9" w:rsidP="009B7B46">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67B9" w:rsidRPr="001E5A72" w:rsidRDefault="002767B9" w:rsidP="009B7B46">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2767B9" w:rsidRPr="001E5A72" w:rsidRDefault="002767B9" w:rsidP="002767B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2767B9" w:rsidRPr="001E5A72" w:rsidRDefault="002767B9" w:rsidP="009B7B46">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767B9" w:rsidRPr="001E5A72" w:rsidRDefault="002767B9" w:rsidP="009B7B46">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67B9" w:rsidRPr="001E5A72" w:rsidRDefault="002767B9" w:rsidP="009B7B46">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2767B9" w:rsidRPr="001E5A72" w:rsidRDefault="002767B9" w:rsidP="009B7B46">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67B9" w:rsidRPr="001E5A72" w:rsidRDefault="002767B9" w:rsidP="009B7B46">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F6268" w:rsidRPr="005F6268" w:rsidRDefault="005F6268" w:rsidP="009B7B46">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Pr>
          <w:rFonts w:ascii="Tahoma" w:hAnsi="Tahoma" w:cs="Tahoma"/>
          <w:b/>
          <w:sz w:val="24"/>
          <w:szCs w:val="24"/>
        </w:rPr>
        <w:t xml:space="preserve"> </w:t>
      </w:r>
      <w:r w:rsidRPr="001E5A72">
        <w:rPr>
          <w:rFonts w:ascii="Tahoma" w:hAnsi="Tahoma" w:cs="Tahoma"/>
          <w:b/>
          <w:sz w:val="24"/>
          <w:szCs w:val="24"/>
        </w:rPr>
        <w:t>ustawy Pzp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767B9" w:rsidRPr="001E5A72" w:rsidRDefault="002767B9" w:rsidP="009B7B46">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2767B9" w:rsidRPr="001E5A72" w:rsidRDefault="002767B9" w:rsidP="009B7B46">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2767B9" w:rsidRPr="001E5A72" w:rsidRDefault="002767B9" w:rsidP="009B7B46">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2767B9" w:rsidRPr="001E5A72" w:rsidRDefault="002767B9" w:rsidP="009B7B46">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767B9" w:rsidRPr="001E5A72" w:rsidRDefault="002767B9" w:rsidP="009B7B46">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2767B9" w:rsidRPr="001E5A72" w:rsidRDefault="002767B9" w:rsidP="009B7B46">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2767B9" w:rsidRPr="001E5A72" w:rsidRDefault="002767B9" w:rsidP="009B7B46">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2767B9" w:rsidRPr="001E5A72" w:rsidRDefault="002767B9" w:rsidP="009B7B46">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2767B9" w:rsidRPr="001E5A72" w:rsidRDefault="002767B9" w:rsidP="009B7B46">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2767B9" w:rsidRPr="001E5A72" w:rsidRDefault="002767B9" w:rsidP="009B7B46">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2767B9" w:rsidRPr="001E5A72" w:rsidRDefault="002767B9" w:rsidP="009B7B46">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767B9" w:rsidRPr="001E5A72" w:rsidRDefault="002767B9" w:rsidP="009B7B46">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2767B9" w:rsidRPr="001E5A72" w:rsidRDefault="002767B9" w:rsidP="009B7B46">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767B9" w:rsidRPr="001E5A72" w:rsidRDefault="002767B9" w:rsidP="009B7B46">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2767B9" w:rsidRPr="001E5A72" w:rsidRDefault="002767B9" w:rsidP="002767B9">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767B9" w:rsidRPr="001E5A72" w:rsidRDefault="002767B9" w:rsidP="009B7B46">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2767B9" w:rsidRPr="001E5A72" w:rsidRDefault="002767B9" w:rsidP="009B7B46">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1C2D09" w:rsidRDefault="0056409B" w:rsidP="00003C09">
      <w:pPr>
        <w:pStyle w:val="Nagwek1"/>
        <w:spacing w:line="276" w:lineRule="auto"/>
        <w:rPr>
          <w:rFonts w:ascii="Tahoma" w:hAnsi="Tahoma" w:cs="Tahoma"/>
          <w:sz w:val="24"/>
          <w:szCs w:val="24"/>
        </w:rPr>
      </w:pPr>
      <w:r w:rsidRPr="001C2D09">
        <w:rPr>
          <w:rFonts w:ascii="Tahoma" w:hAnsi="Tahoma" w:cs="Tahoma"/>
          <w:sz w:val="24"/>
          <w:szCs w:val="24"/>
        </w:rPr>
        <w:t>Oświadczenie wykonawcy o niepodleganiu wykluczeniu, spełnianiu warunków udziału w postępowaniu</w:t>
      </w:r>
      <w:bookmarkEnd w:id="6"/>
      <w:r w:rsidR="00657231" w:rsidRPr="001C2D09">
        <w:rPr>
          <w:rFonts w:ascii="Tahoma" w:hAnsi="Tahoma" w:cs="Tahoma"/>
          <w:sz w:val="24"/>
          <w:szCs w:val="24"/>
          <w:lang w:val="pl-PL"/>
        </w:rPr>
        <w:t xml:space="preserve"> </w:t>
      </w:r>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Default="00657231" w:rsidP="009B7B46">
      <w:pPr>
        <w:numPr>
          <w:ilvl w:val="1"/>
          <w:numId w:val="40"/>
        </w:numPr>
        <w:spacing w:after="0" w:line="276" w:lineRule="auto"/>
        <w:ind w:left="431" w:hanging="431"/>
        <w:rPr>
          <w:rFonts w:ascii="Tahoma" w:hAnsi="Tahoma" w:cs="Tahoma"/>
          <w:sz w:val="24"/>
          <w:szCs w:val="24"/>
        </w:rPr>
      </w:pPr>
      <w:r w:rsidRPr="00657231">
        <w:rPr>
          <w:rStyle w:val="CharStyle23"/>
          <w:rFonts w:ascii="Tahoma" w:eastAsia="Calibri" w:hAnsi="Tahoma" w:cs="Tahoma"/>
          <w:sz w:val="24"/>
          <w:szCs w:val="24"/>
        </w:rPr>
        <w:t>aktualne na dzień składania ofert oświadczenie</w:t>
      </w:r>
      <w:r w:rsidR="00971F4A">
        <w:rPr>
          <w:rStyle w:val="CharStyle23"/>
          <w:rFonts w:ascii="Tahoma" w:eastAsia="Calibri" w:hAnsi="Tahoma" w:cs="Tahoma"/>
          <w:sz w:val="24"/>
          <w:szCs w:val="24"/>
        </w:rPr>
        <w:t xml:space="preserve"> o niepodleganiu wykluczeniu, spełnianiu warunków udziału w postępowaniu w zakresie wskazanym przez </w:t>
      </w:r>
      <w:r w:rsidR="00D17F77">
        <w:rPr>
          <w:rStyle w:val="CharStyle23"/>
          <w:rFonts w:ascii="Tahoma" w:eastAsia="Calibri" w:hAnsi="Tahoma" w:cs="Tahoma"/>
          <w:sz w:val="24"/>
          <w:szCs w:val="24"/>
        </w:rPr>
        <w:t>Zamawiającego</w:t>
      </w:r>
      <w:r w:rsidR="00971F4A">
        <w:rPr>
          <w:rStyle w:val="CharStyle23"/>
          <w:rFonts w:ascii="Tahoma" w:eastAsia="Calibri" w:hAnsi="Tahoma" w:cs="Tahoma"/>
          <w:sz w:val="24"/>
          <w:szCs w:val="24"/>
        </w:rPr>
        <w:t>,</w:t>
      </w:r>
      <w:r w:rsidRPr="00657231">
        <w:rPr>
          <w:rStyle w:val="CharStyle23"/>
          <w:rFonts w:ascii="Tahoma" w:eastAsia="Calibri" w:hAnsi="Tahoma" w:cs="Tahoma"/>
          <w:sz w:val="24"/>
          <w:szCs w:val="24"/>
        </w:rPr>
        <w:t xml:space="preserve"> złożone na formularzu jednolitego europejskiego dokumentu zamówienia JEDZ ( </w:t>
      </w:r>
      <w:r w:rsidRPr="00657231">
        <w:rPr>
          <w:rFonts w:ascii="Tahoma" w:hAnsi="Tahoma" w:cs="Tahoma"/>
          <w:sz w:val="24"/>
          <w:szCs w:val="24"/>
        </w:rPr>
        <w:t xml:space="preserve">Szczegółowe informacje nt wypełnienia JEDZ znajdują się na stronie </w:t>
      </w:r>
      <w:hyperlink r:id="rId14">
        <w:r w:rsidRPr="00657231">
          <w:rPr>
            <w:rStyle w:val="czeinternetowe"/>
            <w:rFonts w:ascii="Tahoma" w:hAnsi="Tahoma" w:cs="Tahoma"/>
            <w:sz w:val="24"/>
            <w:szCs w:val="24"/>
          </w:rPr>
          <w:t>https://www.uzp.gov.pl/baza-wiedzy/prawo-zamowien-publicznych-regulacje/prawo-krajowe/jednolity-europejski-dokument-zamowienia</w:t>
        </w:r>
      </w:hyperlink>
      <w:r w:rsidRPr="00657231">
        <w:rPr>
          <w:rFonts w:ascii="Tahoma" w:hAnsi="Tahoma" w:cs="Tahoma"/>
          <w:sz w:val="24"/>
          <w:szCs w:val="24"/>
        </w:rPr>
        <w:t>.</w:t>
      </w:r>
      <w:r w:rsidR="008B1291">
        <w:rPr>
          <w:rFonts w:ascii="Tahoma" w:hAnsi="Tahoma" w:cs="Tahoma"/>
          <w:sz w:val="24"/>
          <w:szCs w:val="24"/>
        </w:rPr>
        <w:t xml:space="preserve"> Zamawiający udostępni wraz z S</w:t>
      </w:r>
      <w:r w:rsidRPr="00657231">
        <w:rPr>
          <w:rFonts w:ascii="Tahoma" w:hAnsi="Tahoma" w:cs="Tahoma"/>
          <w:sz w:val="24"/>
          <w:szCs w:val="24"/>
        </w:rPr>
        <w:t>WZ wygenerowany w serwisie</w:t>
      </w:r>
      <w:r>
        <w:rPr>
          <w:rFonts w:ascii="Tahoma" w:hAnsi="Tahoma" w:cs="Tahoma"/>
          <w:sz w:val="24"/>
          <w:szCs w:val="24"/>
        </w:rPr>
        <w:t xml:space="preserve"> ESPD plik xml. do wypełnienia </w:t>
      </w:r>
      <w:r w:rsidRPr="00657231">
        <w:rPr>
          <w:rFonts w:ascii="Tahoma" w:hAnsi="Tahoma" w:cs="Tahoma"/>
          <w:sz w:val="24"/>
          <w:szCs w:val="24"/>
        </w:rPr>
        <w:t>i załączenia do oferty.)</w:t>
      </w:r>
      <w:r w:rsidRPr="00657231">
        <w:rPr>
          <w:rStyle w:val="CharStyle23"/>
          <w:rFonts w:ascii="Tahoma" w:eastAsia="Calibri" w:hAnsi="Tahoma" w:cs="Tahoma"/>
          <w:sz w:val="24"/>
          <w:szCs w:val="24"/>
        </w:rPr>
        <w:t>, sporządzonego zgodnie z wzorem standa</w:t>
      </w:r>
      <w:r>
        <w:rPr>
          <w:rStyle w:val="CharStyle23"/>
          <w:rFonts w:ascii="Tahoma" w:eastAsia="Calibri" w:hAnsi="Tahoma" w:cs="Tahoma"/>
          <w:sz w:val="24"/>
          <w:szCs w:val="24"/>
        </w:rPr>
        <w:t xml:space="preserve">rdowego formularza określonego </w:t>
      </w:r>
      <w:r w:rsidRPr="00657231">
        <w:rPr>
          <w:rStyle w:val="CharStyle23"/>
          <w:rFonts w:ascii="Tahoma" w:eastAsia="Calibri" w:hAnsi="Tahoma" w:cs="Tahoma"/>
          <w:sz w:val="24"/>
          <w:szCs w:val="24"/>
        </w:rPr>
        <w:t>w rozporządzeniu wykonawczym Komisji Europejskiej</w:t>
      </w:r>
      <w:r>
        <w:rPr>
          <w:rFonts w:ascii="Tahoma" w:hAnsi="Tahoma" w:cs="Tahoma"/>
          <w:sz w:val="24"/>
          <w:szCs w:val="24"/>
        </w:rPr>
        <w:t>.</w:t>
      </w:r>
    </w:p>
    <w:p w:rsidR="0056409B" w:rsidRDefault="0056409B" w:rsidP="009B7B46">
      <w:pPr>
        <w:numPr>
          <w:ilvl w:val="1"/>
          <w:numId w:val="40"/>
        </w:numPr>
        <w:spacing w:after="0" w:line="276" w:lineRule="auto"/>
        <w:ind w:left="431" w:hanging="431"/>
        <w:rPr>
          <w:rFonts w:ascii="Tahoma" w:hAnsi="Tahoma" w:cs="Tahoma"/>
          <w:sz w:val="24"/>
          <w:szCs w:val="24"/>
        </w:rPr>
      </w:pPr>
      <w:r w:rsidRPr="00657231">
        <w:rPr>
          <w:rFonts w:ascii="Tahoma" w:hAnsi="Tahoma" w:cs="Tahoma"/>
          <w:sz w:val="24"/>
          <w:szCs w:val="24"/>
        </w:rPr>
        <w:t>W przypadku wspólnego ubiegania się o zamówien</w:t>
      </w:r>
      <w:r w:rsidR="00657231">
        <w:rPr>
          <w:rFonts w:ascii="Tahoma" w:hAnsi="Tahoma" w:cs="Tahoma"/>
          <w:sz w:val="24"/>
          <w:szCs w:val="24"/>
        </w:rPr>
        <w:t>ie przez wykonawców JEDZ</w:t>
      </w:r>
      <w:r w:rsidRPr="00657231">
        <w:rPr>
          <w:rFonts w:ascii="Tahoma" w:hAnsi="Tahoma" w:cs="Tahoma"/>
          <w:sz w:val="24"/>
          <w:szCs w:val="24"/>
        </w:rPr>
        <w:t xml:space="preserve">, o którym mowa w pkt </w:t>
      </w:r>
      <w:r w:rsidR="00CD1A42" w:rsidRPr="00657231">
        <w:rPr>
          <w:rFonts w:ascii="Tahoma" w:hAnsi="Tahoma" w:cs="Tahoma"/>
          <w:sz w:val="24"/>
          <w:szCs w:val="24"/>
        </w:rPr>
        <w:t>VI</w:t>
      </w:r>
      <w:r w:rsidRPr="00657231">
        <w:rPr>
          <w:rFonts w:ascii="Tahoma" w:hAnsi="Tahoma" w:cs="Tahoma"/>
          <w:sz w:val="24"/>
          <w:szCs w:val="24"/>
        </w:rPr>
        <w:t xml:space="preserve">.1.1 niniejszej SWZ składa każdy z wykonawców wspólnie ubiegających się o zamówienie. </w:t>
      </w:r>
      <w:r w:rsidR="00657231">
        <w:rPr>
          <w:rFonts w:ascii="Tahoma" w:hAnsi="Tahoma" w:cs="Tahoma"/>
          <w:sz w:val="24"/>
          <w:szCs w:val="24"/>
        </w:rPr>
        <w:t>JEDZ</w:t>
      </w:r>
      <w:r w:rsidRPr="00657231">
        <w:rPr>
          <w:rFonts w:ascii="Tahoma" w:hAnsi="Tahoma" w:cs="Tahoma"/>
          <w:sz w:val="24"/>
          <w:szCs w:val="24"/>
        </w:rPr>
        <w:t xml:space="preserve"> potwierdzają brak podstaw wykluczenia oraz spełnianie warunków udziału w postępowaniu w zakresie, w jakim każdy z wykonawców wykazuje spełnianie warunków udziału w postępowaniu</w:t>
      </w:r>
      <w:r w:rsidR="00657231">
        <w:rPr>
          <w:rFonts w:ascii="Tahoma" w:hAnsi="Tahoma" w:cs="Tahoma"/>
          <w:sz w:val="24"/>
          <w:szCs w:val="24"/>
        </w:rPr>
        <w:t>.</w:t>
      </w:r>
    </w:p>
    <w:p w:rsidR="0056409B" w:rsidRPr="00657231" w:rsidRDefault="0056409B" w:rsidP="009B7B46">
      <w:pPr>
        <w:numPr>
          <w:ilvl w:val="1"/>
          <w:numId w:val="40"/>
        </w:numPr>
        <w:spacing w:after="0" w:line="276" w:lineRule="auto"/>
        <w:ind w:left="431" w:hanging="431"/>
        <w:rPr>
          <w:rFonts w:ascii="Tahoma" w:hAnsi="Tahoma" w:cs="Tahoma"/>
          <w:sz w:val="24"/>
          <w:szCs w:val="24"/>
        </w:rPr>
      </w:pPr>
      <w:r w:rsidRPr="00657231">
        <w:rPr>
          <w:rFonts w:ascii="Tahoma" w:hAnsi="Tahoma" w:cs="Tahoma"/>
          <w:sz w:val="24"/>
          <w:szCs w:val="24"/>
        </w:rPr>
        <w:t xml:space="preserve">Wykonawca, w przypadku polegania na zdolnościach lub sytuacji podmiotów udostępniających zasoby, przedstawia, wraz z </w:t>
      </w:r>
      <w:r w:rsidR="00657231">
        <w:rPr>
          <w:rFonts w:ascii="Tahoma" w:hAnsi="Tahoma" w:cs="Tahoma"/>
          <w:sz w:val="24"/>
          <w:szCs w:val="24"/>
        </w:rPr>
        <w:t>JEDZ</w:t>
      </w:r>
      <w:r w:rsidRPr="00657231">
        <w:rPr>
          <w:rFonts w:ascii="Tahoma" w:hAnsi="Tahoma" w:cs="Tahoma"/>
          <w:sz w:val="24"/>
          <w:szCs w:val="24"/>
        </w:rPr>
        <w:t>, o którym mowa w pkt V</w:t>
      </w:r>
      <w:r w:rsidR="00CD1A42" w:rsidRPr="00657231">
        <w:rPr>
          <w:rFonts w:ascii="Tahoma" w:hAnsi="Tahoma" w:cs="Tahoma"/>
          <w:sz w:val="24"/>
          <w:szCs w:val="24"/>
        </w:rPr>
        <w:t>I</w:t>
      </w:r>
      <w:r w:rsidRPr="00657231">
        <w:rPr>
          <w:rFonts w:ascii="Tahoma" w:hAnsi="Tahoma" w:cs="Tahoma"/>
          <w:sz w:val="24"/>
          <w:szCs w:val="24"/>
        </w:rPr>
        <w:t xml:space="preserve">.1.1, także </w:t>
      </w:r>
      <w:r w:rsidR="00657231">
        <w:rPr>
          <w:rFonts w:ascii="Tahoma" w:hAnsi="Tahoma" w:cs="Tahoma"/>
          <w:sz w:val="24"/>
          <w:szCs w:val="24"/>
        </w:rPr>
        <w:t>JEDZ</w:t>
      </w:r>
      <w:r w:rsidRPr="00657231">
        <w:rPr>
          <w:rFonts w:ascii="Tahoma" w:hAnsi="Tahoma" w:cs="Tahoma"/>
          <w:sz w:val="24"/>
          <w:szCs w:val="24"/>
        </w:rPr>
        <w:t xml:space="preserv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r w:rsidR="00104872">
        <w:rPr>
          <w:rFonts w:ascii="Tahoma" w:hAnsi="Tahoma" w:cs="Tahoma"/>
          <w:sz w:val="24"/>
          <w:szCs w:val="24"/>
          <w:lang w:val="pl-PL"/>
        </w:rPr>
        <w:t xml:space="preserve"> </w:t>
      </w:r>
    </w:p>
    <w:p w:rsidR="0056409B" w:rsidRPr="00AE1B21" w:rsidRDefault="0056409B" w:rsidP="009B7B46">
      <w:pPr>
        <w:widowControl w:val="0"/>
        <w:numPr>
          <w:ilvl w:val="0"/>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 xml:space="preserve">może w celu potwierdzenia spełniania warunków, o których mowa w pkt </w:t>
      </w:r>
      <w:r w:rsidRPr="00EC0CF2">
        <w:rPr>
          <w:rFonts w:ascii="Tahoma" w:eastAsia="Times New Roman" w:hAnsi="Tahoma" w:cs="Tahoma"/>
          <w:color w:val="000000"/>
          <w:sz w:val="24"/>
          <w:szCs w:val="24"/>
          <w:lang w:eastAsia="pl-PL"/>
        </w:rPr>
        <w:t>IV. niniejszej SWZ</w:t>
      </w:r>
      <w:r w:rsidRPr="00AE1B21">
        <w:rPr>
          <w:rFonts w:ascii="Tahoma" w:eastAsia="Times New Roman" w:hAnsi="Tahoma" w:cs="Tahoma"/>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9B7B46">
      <w:pPr>
        <w:widowControl w:val="0"/>
        <w:numPr>
          <w:ilvl w:val="0"/>
          <w:numId w:val="7"/>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9B7B46">
      <w:pPr>
        <w:widowControl w:val="0"/>
        <w:numPr>
          <w:ilvl w:val="0"/>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9B7B46">
      <w:pPr>
        <w:widowControl w:val="0"/>
        <w:numPr>
          <w:ilvl w:val="0"/>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9B7B46">
      <w:pPr>
        <w:widowControl w:val="0"/>
        <w:numPr>
          <w:ilvl w:val="1"/>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9B7B46">
      <w:pPr>
        <w:widowControl w:val="0"/>
        <w:numPr>
          <w:ilvl w:val="1"/>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9B7B46">
      <w:pPr>
        <w:widowControl w:val="0"/>
        <w:numPr>
          <w:ilvl w:val="1"/>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9B7B46">
      <w:pPr>
        <w:widowControl w:val="0"/>
        <w:numPr>
          <w:ilvl w:val="0"/>
          <w:numId w:val="7"/>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w:t>
      </w:r>
      <w:r w:rsidRPr="00EC0CF2">
        <w:rPr>
          <w:rFonts w:ascii="Tahoma" w:hAnsi="Tahoma" w:cs="Tahoma"/>
          <w:sz w:val="24"/>
          <w:szCs w:val="24"/>
        </w:rPr>
        <w:t xml:space="preserve">mowa </w:t>
      </w:r>
      <w:r w:rsidR="00B00193">
        <w:rPr>
          <w:rFonts w:ascii="Tahoma" w:eastAsia="Times New Roman" w:hAnsi="Tahoma" w:cs="Tahoma"/>
          <w:color w:val="000000"/>
          <w:sz w:val="24"/>
          <w:szCs w:val="24"/>
          <w:lang w:eastAsia="pl-PL"/>
        </w:rPr>
        <w:t>pkt IV</w:t>
      </w:r>
      <w:r w:rsidRPr="00EC0CF2">
        <w:rPr>
          <w:rFonts w:ascii="Tahoma" w:eastAsia="Times New Roman" w:hAnsi="Tahoma" w:cs="Tahoma"/>
          <w:color w:val="000000"/>
          <w:sz w:val="24"/>
          <w:szCs w:val="24"/>
          <w:lang w:eastAsia="pl-PL"/>
        </w:rPr>
        <w:t xml:space="preserve"> niniejszej</w:t>
      </w:r>
      <w:r w:rsidRPr="00AE1B21">
        <w:rPr>
          <w:rFonts w:ascii="Tahoma" w:eastAsia="Times New Roman" w:hAnsi="Tahoma" w:cs="Tahoma"/>
          <w:color w:val="000000"/>
          <w:sz w:val="24"/>
          <w:szCs w:val="24"/>
          <w:lang w:eastAsia="pl-PL"/>
        </w:rPr>
        <w:t xml:space="preserve">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9B7B46">
      <w:pPr>
        <w:widowControl w:val="0"/>
        <w:numPr>
          <w:ilvl w:val="0"/>
          <w:numId w:val="7"/>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9B7B46">
      <w:pPr>
        <w:widowControl w:val="0"/>
        <w:numPr>
          <w:ilvl w:val="0"/>
          <w:numId w:val="7"/>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9B7B46">
      <w:pPr>
        <w:widowControl w:val="0"/>
        <w:numPr>
          <w:ilvl w:val="0"/>
          <w:numId w:val="35"/>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9B7B46">
      <w:pPr>
        <w:widowControl w:val="0"/>
        <w:numPr>
          <w:ilvl w:val="0"/>
          <w:numId w:val="35"/>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9B7B46">
      <w:pPr>
        <w:widowControl w:val="0"/>
        <w:numPr>
          <w:ilvl w:val="0"/>
          <w:numId w:val="35"/>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9B7B46">
      <w:pPr>
        <w:widowControl w:val="0"/>
        <w:numPr>
          <w:ilvl w:val="0"/>
          <w:numId w:val="35"/>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r w:rsidR="00104872">
        <w:rPr>
          <w:rFonts w:ascii="Tahoma" w:hAnsi="Tahoma" w:cs="Tahoma"/>
          <w:sz w:val="24"/>
          <w:szCs w:val="24"/>
          <w:lang w:val="pl-PL"/>
        </w:rPr>
        <w:t xml:space="preserve"> </w:t>
      </w:r>
    </w:p>
    <w:p w:rsidR="0056409B" w:rsidRPr="0014766C" w:rsidRDefault="0056409B" w:rsidP="009B7B46">
      <w:pPr>
        <w:widowControl w:val="0"/>
        <w:numPr>
          <w:ilvl w:val="0"/>
          <w:numId w:val="8"/>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w:t>
      </w:r>
      <w:r w:rsidR="00850D06">
        <w:rPr>
          <w:rFonts w:ascii="Tahoma" w:eastAsia="Times New Roman" w:hAnsi="Tahoma" w:cs="Tahoma"/>
          <w:sz w:val="24"/>
          <w:szCs w:val="24"/>
          <w:lang w:eastAsia="pl-PL"/>
        </w:rPr>
        <w:t xml:space="preserve">yć wykonanie części zamówienia </w:t>
      </w:r>
      <w:r w:rsidRPr="0014766C">
        <w:rPr>
          <w:rFonts w:ascii="Tahoma" w:eastAsia="Times New Roman" w:hAnsi="Tahoma" w:cs="Tahoma"/>
          <w:sz w:val="24"/>
          <w:szCs w:val="24"/>
          <w:lang w:eastAsia="pl-PL"/>
        </w:rPr>
        <w:t>na usługi podwykonawcy/podwykonawcom.</w:t>
      </w:r>
    </w:p>
    <w:p w:rsidR="0056409B" w:rsidRPr="0014766C" w:rsidRDefault="0056409B" w:rsidP="009B7B46">
      <w:pPr>
        <w:widowControl w:val="0"/>
        <w:numPr>
          <w:ilvl w:val="0"/>
          <w:numId w:val="8"/>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9B7B46">
      <w:pPr>
        <w:widowControl w:val="0"/>
        <w:numPr>
          <w:ilvl w:val="0"/>
          <w:numId w:val="8"/>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w:t>
      </w:r>
      <w:r w:rsidR="00CA7F6C">
        <w:rPr>
          <w:rFonts w:ascii="Tahoma" w:eastAsia="Times New Roman" w:hAnsi="Tahoma" w:cs="Tahoma"/>
          <w:sz w:val="24"/>
          <w:szCs w:val="24"/>
          <w:u w:val="single"/>
          <w:lang w:eastAsia="pl-PL"/>
        </w:rPr>
        <w:t>.</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7D7DA8" w:rsidRPr="004561EB" w:rsidRDefault="007D7DA8" w:rsidP="009B7B46">
      <w:pPr>
        <w:widowControl w:val="0"/>
        <w:numPr>
          <w:ilvl w:val="0"/>
          <w:numId w:val="9"/>
        </w:numPr>
        <w:spacing w:after="0" w:line="276" w:lineRule="auto"/>
        <w:rPr>
          <w:rFonts w:ascii="Tahoma" w:eastAsia="Times New Roman" w:hAnsi="Tahoma" w:cs="Tahoma"/>
          <w:color w:val="000000"/>
          <w:sz w:val="24"/>
          <w:szCs w:val="24"/>
          <w:lang w:eastAsia="pl-PL"/>
        </w:rPr>
      </w:pPr>
      <w:r w:rsidRPr="004561EB">
        <w:rPr>
          <w:rFonts w:ascii="Tahoma" w:hAnsi="Tahoma" w:cs="Tahoma"/>
          <w:sz w:val="24"/>
          <w:szCs w:val="24"/>
        </w:rPr>
        <w:t xml:space="preserve">Na podstawie art. 139 ust. 1 ustawy Pzp Zamawiający najpierw dokona badania i oceny ofert, a następnie dokona kwalifikacji podmiotowej Wykonawcy, którego oferta została najwyżej oceniona, w zakresie braku podstaw wykluczenia oraz spełniania warunków udziału w postępowaniu. </w:t>
      </w:r>
    </w:p>
    <w:p w:rsidR="0056409B" w:rsidRPr="0014766C" w:rsidRDefault="0056409B" w:rsidP="009B7B46">
      <w:pPr>
        <w:widowControl w:val="0"/>
        <w:numPr>
          <w:ilvl w:val="0"/>
          <w:numId w:val="9"/>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9B7B46">
      <w:pPr>
        <w:widowControl w:val="0"/>
        <w:numPr>
          <w:ilvl w:val="0"/>
          <w:numId w:val="9"/>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w:t>
      </w:r>
      <w:r w:rsidR="00104872">
        <w:rPr>
          <w:rFonts w:ascii="Tahoma" w:eastAsia="Times New Roman" w:hAnsi="Tahoma" w:cs="Tahoma"/>
          <w:b/>
          <w:color w:val="000000"/>
          <w:sz w:val="24"/>
          <w:szCs w:val="24"/>
          <w:lang w:eastAsia="pl-PL"/>
        </w:rPr>
        <w:t>nym terminie, nie krótszym niż 10</w:t>
      </w:r>
      <w:r w:rsidRPr="0014766C">
        <w:rPr>
          <w:rFonts w:ascii="Tahoma" w:eastAsia="Times New Roman" w:hAnsi="Tahoma" w:cs="Tahoma"/>
          <w:b/>
          <w:color w:val="000000"/>
          <w:sz w:val="24"/>
          <w:szCs w:val="24"/>
          <w:lang w:eastAsia="pl-PL"/>
        </w:rPr>
        <w:t xml:space="preserve"> dni od dnia wezwania, aktualnych na dzień złożenia następujących podmiotowych środków dowodowych potwierdzających:</w:t>
      </w:r>
    </w:p>
    <w:p w:rsidR="0056409B" w:rsidRPr="0014766C" w:rsidRDefault="0056409B" w:rsidP="009B7B46">
      <w:pPr>
        <w:widowControl w:val="0"/>
        <w:numPr>
          <w:ilvl w:val="0"/>
          <w:numId w:val="10"/>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5E1B55" w:rsidRDefault="0056409B" w:rsidP="009B7B46">
      <w:pPr>
        <w:widowControl w:val="0"/>
        <w:numPr>
          <w:ilvl w:val="1"/>
          <w:numId w:val="9"/>
        </w:numPr>
        <w:spacing w:after="0" w:line="276" w:lineRule="auto"/>
        <w:rPr>
          <w:rFonts w:ascii="Tahoma" w:eastAsia="Times New Roman" w:hAnsi="Tahoma" w:cs="Tahoma"/>
          <w:b/>
          <w:color w:val="000000"/>
          <w:sz w:val="24"/>
          <w:szCs w:val="24"/>
          <w:lang w:eastAsia="pl-PL"/>
        </w:rPr>
      </w:pPr>
      <w:r w:rsidRPr="005E1B55">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5B3C3F" w:rsidRDefault="002C767B" w:rsidP="009B7B46">
      <w:pPr>
        <w:widowControl w:val="0"/>
        <w:numPr>
          <w:ilvl w:val="1"/>
          <w:numId w:val="9"/>
        </w:numPr>
        <w:spacing w:after="0" w:line="276" w:lineRule="auto"/>
        <w:rPr>
          <w:rFonts w:ascii="Tahoma" w:eastAsia="Times New Roman" w:hAnsi="Tahoma" w:cs="Tahoma"/>
          <w:b/>
          <w:color w:val="000000"/>
          <w:sz w:val="24"/>
          <w:szCs w:val="24"/>
          <w:lang w:eastAsia="pl-PL"/>
        </w:rPr>
      </w:pPr>
      <w:r w:rsidRPr="005B3C3F">
        <w:rPr>
          <w:rFonts w:ascii="Tahoma" w:eastAsia="Times New Roman" w:hAnsi="Tahoma" w:cs="Tahoma"/>
          <w:b/>
          <w:color w:val="000000"/>
          <w:sz w:val="24"/>
          <w:szCs w:val="24"/>
          <w:lang w:eastAsia="pl-PL"/>
        </w:rPr>
        <w:t>Oświadczenia Wykonawcy o aktualności informacji zawartych w oświadczeniu, o którym mowa w art. 125 ust. 1 ustawy Pzp (tj. w jednolitym dokumencie JEDZ) w zakresie odnoszącym się do podstaw wykluczenia wskazanych w art. 108 ust. 1 pkt 3 –6 ustawy Pzp</w:t>
      </w:r>
      <w:r w:rsidR="005B3C3F" w:rsidRPr="005B3C3F">
        <w:rPr>
          <w:rFonts w:ascii="Tahoma" w:eastAsia="Times New Roman" w:hAnsi="Tahoma" w:cs="Tahoma"/>
          <w:b/>
          <w:color w:val="000000"/>
          <w:sz w:val="24"/>
          <w:szCs w:val="24"/>
          <w:lang w:eastAsia="pl-PL"/>
        </w:rPr>
        <w:t xml:space="preserve"> oraz w art. 5k rozporządzenia Rady (UE) oraz art. 7 ust. 1 ustawy sankcyjnej</w:t>
      </w:r>
      <w:r w:rsidRPr="005B3C3F">
        <w:rPr>
          <w:rFonts w:ascii="Tahoma" w:eastAsia="Times New Roman" w:hAnsi="Tahoma" w:cs="Tahoma"/>
          <w:b/>
          <w:color w:val="000000"/>
          <w:sz w:val="24"/>
          <w:szCs w:val="24"/>
          <w:lang w:eastAsia="pl-PL"/>
        </w:rPr>
        <w:t xml:space="preserve">. Wzór oświadczenia stanowi </w:t>
      </w:r>
      <w:r w:rsidR="00757594" w:rsidRPr="005E1B55">
        <w:rPr>
          <w:rFonts w:ascii="Tahoma" w:eastAsia="Times New Roman" w:hAnsi="Tahoma" w:cs="Tahoma"/>
          <w:b/>
          <w:color w:val="000000"/>
          <w:sz w:val="24"/>
          <w:szCs w:val="24"/>
          <w:lang w:eastAsia="pl-PL"/>
        </w:rPr>
        <w:t xml:space="preserve">Załącznik nr 2 </w:t>
      </w:r>
      <w:r w:rsidRPr="005E1B55">
        <w:rPr>
          <w:rFonts w:ascii="Tahoma" w:eastAsia="Times New Roman" w:hAnsi="Tahoma" w:cs="Tahoma"/>
          <w:b/>
          <w:color w:val="000000"/>
          <w:sz w:val="24"/>
          <w:szCs w:val="24"/>
          <w:lang w:eastAsia="pl-PL"/>
        </w:rPr>
        <w:t>do SWZ</w:t>
      </w:r>
      <w:r w:rsidR="005B3C3F" w:rsidRPr="005E1B55">
        <w:rPr>
          <w:rFonts w:ascii="Tahoma" w:eastAsia="Times New Roman" w:hAnsi="Tahoma" w:cs="Tahoma"/>
          <w:b/>
          <w:color w:val="000000"/>
          <w:sz w:val="24"/>
          <w:szCs w:val="24"/>
          <w:lang w:eastAsia="pl-PL"/>
        </w:rPr>
        <w:t>;</w:t>
      </w:r>
    </w:p>
    <w:p w:rsidR="002C767B" w:rsidRDefault="002C767B" w:rsidP="009B7B46">
      <w:pPr>
        <w:widowControl w:val="0"/>
        <w:numPr>
          <w:ilvl w:val="1"/>
          <w:numId w:val="9"/>
        </w:numPr>
        <w:spacing w:after="0" w:line="276" w:lineRule="auto"/>
        <w:rPr>
          <w:rFonts w:ascii="Tahoma" w:eastAsia="Times New Roman" w:hAnsi="Tahoma" w:cs="Tahoma"/>
          <w:b/>
          <w:color w:val="000000"/>
          <w:sz w:val="24"/>
          <w:szCs w:val="24"/>
          <w:lang w:eastAsia="pl-PL"/>
        </w:rPr>
      </w:pPr>
      <w:r w:rsidRPr="002C767B">
        <w:rPr>
          <w:rFonts w:ascii="Tahoma" w:eastAsia="Times New Roman" w:hAnsi="Tahoma" w:cs="Tahoma"/>
          <w:b/>
          <w:color w:val="000000"/>
          <w:sz w:val="24"/>
          <w:szCs w:val="24"/>
          <w:lang w:eastAsia="pl-PL"/>
        </w:rPr>
        <w:t>Informację z Krajowego Rejestru Karnego w zakresie dotyczącym podstaw wykluczenia określonych w art. 108 ust. 1 pkt 1, 2, 4 ustawy Pzp, sporządzoną</w:t>
      </w:r>
      <w:r>
        <w:rPr>
          <w:rFonts w:ascii="Tahoma" w:eastAsia="Times New Roman" w:hAnsi="Tahoma" w:cs="Tahoma"/>
          <w:b/>
          <w:color w:val="000000"/>
          <w:sz w:val="24"/>
          <w:szCs w:val="24"/>
          <w:lang w:eastAsia="pl-PL"/>
        </w:rPr>
        <w:t xml:space="preserve"> </w:t>
      </w:r>
      <w:r w:rsidRPr="002C767B">
        <w:rPr>
          <w:rFonts w:ascii="Tahoma" w:eastAsia="Times New Roman" w:hAnsi="Tahoma" w:cs="Tahoma"/>
          <w:b/>
          <w:color w:val="000000"/>
          <w:sz w:val="24"/>
          <w:szCs w:val="24"/>
          <w:lang w:eastAsia="pl-PL"/>
        </w:rPr>
        <w:t>nie wcześniej niż 6 miesięcy przed jej złożeniem</w:t>
      </w:r>
      <w:r>
        <w:rPr>
          <w:rFonts w:ascii="Tahoma" w:eastAsia="Times New Roman" w:hAnsi="Tahoma" w:cs="Tahoma"/>
          <w:b/>
          <w:color w:val="000000"/>
          <w:sz w:val="24"/>
          <w:szCs w:val="24"/>
          <w:lang w:eastAsia="pl-PL"/>
        </w:rPr>
        <w:t>;</w:t>
      </w:r>
    </w:p>
    <w:p w:rsidR="005B6CDC" w:rsidRPr="00DC7B10" w:rsidRDefault="005B6CDC" w:rsidP="009B7B46">
      <w:pPr>
        <w:widowControl w:val="0"/>
        <w:numPr>
          <w:ilvl w:val="1"/>
          <w:numId w:val="9"/>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C7B10" w:rsidRPr="0014766C" w:rsidRDefault="00DC7B10" w:rsidP="009B7B46">
      <w:pPr>
        <w:widowControl w:val="0"/>
        <w:numPr>
          <w:ilvl w:val="2"/>
          <w:numId w:val="9"/>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C7B10" w:rsidRPr="0014766C" w:rsidRDefault="00DC7B10" w:rsidP="009B7B46">
      <w:pPr>
        <w:widowControl w:val="0"/>
        <w:numPr>
          <w:ilvl w:val="2"/>
          <w:numId w:val="9"/>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C7B10" w:rsidRPr="00DC7B10" w:rsidRDefault="00DC7B10" w:rsidP="009B7B46">
      <w:pPr>
        <w:widowControl w:val="0"/>
        <w:numPr>
          <w:ilvl w:val="2"/>
          <w:numId w:val="9"/>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 xml:space="preserve">Dokumenty/oświadczenia, o których mowa w pkt. </w:t>
      </w:r>
      <w:r>
        <w:rPr>
          <w:rFonts w:ascii="Tahoma" w:eastAsia="Times New Roman" w:hAnsi="Tahoma" w:cs="Tahoma"/>
          <w:iCs/>
          <w:sz w:val="24"/>
          <w:szCs w:val="24"/>
          <w:lang w:eastAsia="pl-PL"/>
        </w:rPr>
        <w:t>3</w:t>
      </w:r>
      <w:r w:rsidRPr="0014766C">
        <w:rPr>
          <w:rFonts w:ascii="Tahoma" w:eastAsia="Times New Roman" w:hAnsi="Tahoma" w:cs="Tahoma"/>
          <w:iCs/>
          <w:sz w:val="24"/>
          <w:szCs w:val="24"/>
          <w:lang w:eastAsia="pl-PL"/>
        </w:rPr>
        <w:t>.</w:t>
      </w:r>
      <w:r>
        <w:rPr>
          <w:rFonts w:ascii="Tahoma" w:eastAsia="Times New Roman" w:hAnsi="Tahoma" w:cs="Tahoma"/>
          <w:iCs/>
          <w:sz w:val="24"/>
          <w:szCs w:val="24"/>
          <w:lang w:eastAsia="pl-PL"/>
        </w:rPr>
        <w:t>4</w:t>
      </w:r>
      <w:r w:rsidRPr="0014766C">
        <w:rPr>
          <w:rFonts w:ascii="Tahoma" w:eastAsia="Times New Roman" w:hAnsi="Tahoma" w:cs="Tahoma"/>
          <w:iCs/>
          <w:sz w:val="24"/>
          <w:szCs w:val="24"/>
          <w:lang w:eastAsia="pl-PL"/>
        </w:rPr>
        <w:t xml:space="preserve">.1 i </w:t>
      </w:r>
      <w:r>
        <w:rPr>
          <w:rFonts w:ascii="Tahoma" w:eastAsia="Times New Roman" w:hAnsi="Tahoma" w:cs="Tahoma"/>
          <w:iCs/>
          <w:sz w:val="24"/>
          <w:szCs w:val="24"/>
          <w:lang w:eastAsia="pl-PL"/>
        </w:rPr>
        <w:t>3</w:t>
      </w:r>
      <w:r w:rsidRPr="0014766C">
        <w:rPr>
          <w:rFonts w:ascii="Tahoma" w:eastAsia="Times New Roman" w:hAnsi="Tahoma" w:cs="Tahoma"/>
          <w:iCs/>
          <w:sz w:val="24"/>
          <w:szCs w:val="24"/>
          <w:lang w:eastAsia="pl-PL"/>
        </w:rPr>
        <w:t>.</w:t>
      </w:r>
      <w:r>
        <w:rPr>
          <w:rFonts w:ascii="Tahoma" w:eastAsia="Times New Roman" w:hAnsi="Tahoma" w:cs="Tahoma"/>
          <w:iCs/>
          <w:sz w:val="24"/>
          <w:szCs w:val="24"/>
          <w:lang w:eastAsia="pl-PL"/>
        </w:rPr>
        <w:t>4</w:t>
      </w:r>
      <w:r w:rsidRPr="0014766C">
        <w:rPr>
          <w:rFonts w:ascii="Tahoma" w:eastAsia="Times New Roman" w:hAnsi="Tahoma" w:cs="Tahoma"/>
          <w:iCs/>
          <w:sz w:val="24"/>
          <w:szCs w:val="24"/>
          <w:lang w:eastAsia="pl-PL"/>
        </w:rPr>
        <w:t>.2 powinny być wystawione nie wcześniej niż 3 miesiące przed upływem terminu składania ofert.</w:t>
      </w:r>
    </w:p>
    <w:p w:rsidR="0056409B" w:rsidRPr="0014766C" w:rsidRDefault="0056409B" w:rsidP="009B7B46">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CD7298" w:rsidRDefault="00DC7B10" w:rsidP="009B7B46">
      <w:pPr>
        <w:widowControl w:val="0"/>
        <w:numPr>
          <w:ilvl w:val="1"/>
          <w:numId w:val="36"/>
        </w:numPr>
        <w:autoSpaceDE w:val="0"/>
        <w:autoSpaceDN w:val="0"/>
        <w:adjustRightInd w:val="0"/>
        <w:spacing w:after="0" w:line="276" w:lineRule="auto"/>
        <w:rPr>
          <w:rFonts w:ascii="Tahoma" w:hAnsi="Tahoma" w:cs="Tahoma"/>
          <w:b/>
          <w:i/>
          <w:iCs/>
          <w:sz w:val="24"/>
          <w:szCs w:val="24"/>
        </w:rPr>
      </w:pPr>
      <w:r>
        <w:rPr>
          <w:rFonts w:ascii="Tahoma" w:hAnsi="Tahoma" w:cs="Tahoma"/>
          <w:b/>
          <w:iCs/>
          <w:sz w:val="24"/>
          <w:szCs w:val="24"/>
        </w:rPr>
        <w:t>licencję</w:t>
      </w:r>
      <w:r w:rsidR="00EC0CF2" w:rsidRPr="00EC0CF2">
        <w:rPr>
          <w:rFonts w:ascii="Tahoma" w:hAnsi="Tahoma" w:cs="Tahoma"/>
          <w:b/>
          <w:iCs/>
          <w:sz w:val="24"/>
          <w:szCs w:val="24"/>
        </w:rPr>
        <w:t xml:space="preserve"> </w:t>
      </w:r>
      <w:r w:rsidRPr="001641EE">
        <w:rPr>
          <w:rFonts w:ascii="Tahoma" w:hAnsi="Tahoma" w:cs="Tahoma"/>
          <w:b/>
          <w:iCs/>
          <w:sz w:val="24"/>
          <w:szCs w:val="24"/>
        </w:rPr>
        <w:t>na wykonywanie transportu drogowego osób wydaną na podstawie ustawy z dnia 6 września 2001 r. o transporcie drogowym ( tj. Dz. U. z 202</w:t>
      </w:r>
      <w:r>
        <w:rPr>
          <w:rFonts w:ascii="Tahoma" w:hAnsi="Tahoma" w:cs="Tahoma"/>
          <w:b/>
          <w:iCs/>
          <w:sz w:val="24"/>
          <w:szCs w:val="24"/>
        </w:rPr>
        <w:t>2</w:t>
      </w:r>
      <w:r w:rsidRPr="001641EE">
        <w:rPr>
          <w:rFonts w:ascii="Tahoma" w:hAnsi="Tahoma" w:cs="Tahoma"/>
          <w:b/>
          <w:iCs/>
          <w:sz w:val="24"/>
          <w:szCs w:val="24"/>
        </w:rPr>
        <w:t xml:space="preserve"> r. poz. </w:t>
      </w:r>
      <w:r>
        <w:rPr>
          <w:rFonts w:ascii="Tahoma" w:hAnsi="Tahoma" w:cs="Tahoma"/>
          <w:b/>
          <w:iCs/>
          <w:sz w:val="24"/>
          <w:szCs w:val="24"/>
        </w:rPr>
        <w:t>2201</w:t>
      </w:r>
      <w:r w:rsidRPr="001641EE">
        <w:rPr>
          <w:rFonts w:ascii="Tahoma" w:hAnsi="Tahoma" w:cs="Tahoma"/>
          <w:b/>
          <w:iCs/>
          <w:sz w:val="24"/>
          <w:szCs w:val="24"/>
        </w:rPr>
        <w:t xml:space="preserve"> );</w:t>
      </w:r>
    </w:p>
    <w:p w:rsidR="00AA5CCC" w:rsidRPr="00AA5CCC" w:rsidRDefault="00AA5CCC" w:rsidP="009B7B46">
      <w:pPr>
        <w:numPr>
          <w:ilvl w:val="0"/>
          <w:numId w:val="36"/>
        </w:numPr>
        <w:spacing w:after="0" w:line="276" w:lineRule="auto"/>
        <w:rPr>
          <w:rFonts w:ascii="Tahoma" w:hAnsi="Tahoma" w:cs="Tahoma"/>
          <w:sz w:val="24"/>
          <w:szCs w:val="24"/>
          <w:u w:val="single"/>
        </w:rPr>
      </w:pPr>
      <w:r w:rsidRPr="00AA5CCC">
        <w:rPr>
          <w:rFonts w:ascii="Tahoma" w:hAnsi="Tahoma" w:cs="Tahoma"/>
          <w:sz w:val="24"/>
          <w:szCs w:val="24"/>
        </w:rPr>
        <w:t>Jeżeli Wykonawca ma siedzibę lub miejsce zamieszkania poza granicami Rzeczypospolitej Polskiej, zamiast informacji z Krajowego Rejestru Karnego, o której mowa w</w:t>
      </w:r>
      <w:r>
        <w:rPr>
          <w:rFonts w:ascii="Tahoma" w:hAnsi="Tahoma" w:cs="Tahoma"/>
          <w:sz w:val="24"/>
          <w:szCs w:val="24"/>
        </w:rPr>
        <w:t xml:space="preserve"> ust. 3</w:t>
      </w:r>
      <w:r w:rsidRPr="00AA5CCC">
        <w:rPr>
          <w:rFonts w:ascii="Tahoma" w:hAnsi="Tahoma" w:cs="Tahoma"/>
          <w:sz w:val="24"/>
          <w:szCs w:val="24"/>
        </w:rPr>
        <w:t xml:space="preserve"> pkt. </w:t>
      </w:r>
      <w:r>
        <w:rPr>
          <w:rFonts w:ascii="Tahoma" w:hAnsi="Tahoma" w:cs="Tahoma"/>
          <w:sz w:val="24"/>
          <w:szCs w:val="24"/>
        </w:rPr>
        <w:t>3</w:t>
      </w:r>
      <w:r w:rsidRPr="00AA5CCC">
        <w:rPr>
          <w:rFonts w:ascii="Tahoma" w:hAnsi="Tahoma" w:cs="Tahoma"/>
          <w:sz w:val="24"/>
          <w:szCs w:val="24"/>
        </w:rPr>
        <w:t xml:space="preserve">.3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3.3 SWZ. Dokument powinien być wystawiony nie wcześniej </w:t>
      </w:r>
      <w:r w:rsidRPr="00AA5CCC">
        <w:rPr>
          <w:rFonts w:ascii="Tahoma" w:hAnsi="Tahoma" w:cs="Tahoma"/>
          <w:sz w:val="24"/>
          <w:szCs w:val="24"/>
          <w:u w:val="single"/>
        </w:rPr>
        <w:t xml:space="preserve">niż 6 miesięcy przed jego złożeniem. </w:t>
      </w:r>
    </w:p>
    <w:p w:rsidR="00AA5CCC" w:rsidRPr="00AA5CCC" w:rsidRDefault="00AA5CCC" w:rsidP="009B7B46">
      <w:pPr>
        <w:pStyle w:val="Akapitzlist"/>
        <w:numPr>
          <w:ilvl w:val="0"/>
          <w:numId w:val="36"/>
        </w:numPr>
        <w:spacing w:line="276" w:lineRule="auto"/>
        <w:rPr>
          <w:rFonts w:ascii="Tahoma" w:hAnsi="Tahoma" w:cs="Tahoma"/>
        </w:rPr>
      </w:pPr>
      <w:r w:rsidRPr="00AA5CCC">
        <w:rPr>
          <w:rFonts w:ascii="Tahoma" w:hAnsi="Tahoma" w:cs="Tahoma"/>
        </w:rPr>
        <w:t>Jeżeli w kraju, w którym Wykonawca ma siedzibę lub miejsce zamieszkania, nie wydaje się d</w:t>
      </w:r>
      <w:r>
        <w:rPr>
          <w:rFonts w:ascii="Tahoma" w:hAnsi="Tahoma" w:cs="Tahoma"/>
        </w:rPr>
        <w:t xml:space="preserve">okumentów, o których mowa w ust. </w:t>
      </w:r>
      <w:r w:rsidRPr="00AA5CCC">
        <w:rPr>
          <w:rFonts w:ascii="Tahoma" w:hAnsi="Tahoma" w:cs="Tahoma"/>
        </w:rPr>
        <w:t>4 SWZ, lub gdy dokumenty te nie odnoszą się do wszystkich przypadków, o których mowa w art.</w:t>
      </w:r>
      <w:r>
        <w:rPr>
          <w:rFonts w:ascii="Tahoma" w:hAnsi="Tahoma" w:cs="Tahoma"/>
          <w:lang w:val="pl-PL"/>
        </w:rPr>
        <w:t xml:space="preserve"> </w:t>
      </w:r>
      <w:r w:rsidRPr="00AA5CCC">
        <w:rPr>
          <w:rFonts w:ascii="Tahoma" w:hAnsi="Tahoma" w:cs="Tahoma"/>
        </w:rPr>
        <w:t>10</w:t>
      </w:r>
      <w:r>
        <w:rPr>
          <w:rFonts w:ascii="Tahoma" w:hAnsi="Tahoma" w:cs="Tahoma"/>
        </w:rPr>
        <w:t>8 ust.1 pkt 1, 2 i 4 ustawy Pzp</w:t>
      </w:r>
      <w:r w:rsidRPr="00AA5CCC">
        <w:rPr>
          <w:rFonts w:ascii="Tahoma" w:hAnsi="Tahoma" w:cs="Tahoma"/>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Pr>
          <w:rFonts w:ascii="Tahoma" w:hAnsi="Tahoma" w:cs="Tahoma"/>
          <w:lang w:val="pl-PL"/>
        </w:rPr>
        <w:t xml:space="preserve"> </w:t>
      </w:r>
      <w:r w:rsidRPr="00AA5CCC">
        <w:rPr>
          <w:rFonts w:ascii="Tahoma" w:hAnsi="Tahoma" w:cs="Tahoma"/>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w:t>
      </w:r>
      <w:r>
        <w:rPr>
          <w:rFonts w:ascii="Tahoma" w:hAnsi="Tahoma" w:cs="Tahoma"/>
        </w:rPr>
        <w:t xml:space="preserve">enia zgodną z wymaganiami ust. </w:t>
      </w:r>
      <w:r w:rsidRPr="00AA5CCC">
        <w:rPr>
          <w:rFonts w:ascii="Tahoma" w:hAnsi="Tahoma" w:cs="Tahoma"/>
        </w:rPr>
        <w:t>4 SWZ</w:t>
      </w:r>
      <w:r>
        <w:rPr>
          <w:rFonts w:ascii="Tahoma" w:hAnsi="Tahoma" w:cs="Tahoma"/>
          <w:lang w:val="pl-PL"/>
        </w:rPr>
        <w:t>.</w:t>
      </w:r>
    </w:p>
    <w:p w:rsidR="00AA5CCC" w:rsidRDefault="00AA5CCC" w:rsidP="009B7B46">
      <w:pPr>
        <w:numPr>
          <w:ilvl w:val="0"/>
          <w:numId w:val="36"/>
        </w:numPr>
        <w:spacing w:after="0" w:line="276" w:lineRule="auto"/>
        <w:rPr>
          <w:rFonts w:ascii="Tahoma" w:hAnsi="Tahoma" w:cs="Tahoma"/>
          <w:sz w:val="24"/>
          <w:szCs w:val="24"/>
        </w:rPr>
      </w:pPr>
      <w:r w:rsidRPr="00AA5CCC">
        <w:rPr>
          <w:rFonts w:ascii="Tahoma" w:hAnsi="Tahoma" w:cs="Tahoma"/>
          <w:sz w:val="24"/>
          <w:szCs w:val="24"/>
        </w:rPr>
        <w:t>Zamawiający będzie wymagał wykazania braku podstaw wykluczenia w stosunku do podmiotu udostępniającego zasoby na zasadach określonych w</w:t>
      </w:r>
      <w:r>
        <w:rPr>
          <w:rFonts w:ascii="Tahoma" w:hAnsi="Tahoma" w:cs="Tahoma"/>
          <w:sz w:val="24"/>
          <w:szCs w:val="24"/>
        </w:rPr>
        <w:t xml:space="preserve"> </w:t>
      </w:r>
      <w:r w:rsidRPr="00AA5CCC">
        <w:rPr>
          <w:rFonts w:ascii="Tahoma" w:hAnsi="Tahoma" w:cs="Tahoma"/>
          <w:sz w:val="24"/>
          <w:szCs w:val="24"/>
        </w:rPr>
        <w:t xml:space="preserve">art. 118 ustawy Pzp, poprzez przedstawienie odpowiednich dokumentów dotyczących tego podmiotu, o których stanowi </w:t>
      </w:r>
      <w:r w:rsidR="008604B4">
        <w:rPr>
          <w:rFonts w:ascii="Tahoma" w:hAnsi="Tahoma" w:cs="Tahoma"/>
          <w:sz w:val="24"/>
          <w:szCs w:val="24"/>
        </w:rPr>
        <w:t>ust. 3 pkt 3.3</w:t>
      </w:r>
      <w:r w:rsidRPr="00AA5CCC">
        <w:rPr>
          <w:rFonts w:ascii="Tahoma" w:hAnsi="Tahoma" w:cs="Tahoma"/>
          <w:sz w:val="24"/>
          <w:szCs w:val="24"/>
        </w:rPr>
        <w:t xml:space="preserve"> SWZ.</w:t>
      </w:r>
      <w:r w:rsidR="008604B4">
        <w:rPr>
          <w:rFonts w:ascii="Tahoma" w:hAnsi="Tahoma" w:cs="Tahoma"/>
          <w:sz w:val="24"/>
          <w:szCs w:val="24"/>
        </w:rPr>
        <w:t xml:space="preserve"> </w:t>
      </w:r>
      <w:r w:rsidR="008604B4" w:rsidRPr="008604B4">
        <w:rPr>
          <w:rFonts w:ascii="Tahoma" w:hAnsi="Tahoma" w:cs="Tahoma"/>
          <w:sz w:val="24"/>
          <w:szCs w:val="24"/>
        </w:rPr>
        <w:t xml:space="preserve">Do podmiotów udostępniających zasoby na zasadach określonych w art. 118 ustawy Pzp, mających siedzibę lub miejsce zamieszkania poza terytorium Rzeczypospolitej Polskiej treść </w:t>
      </w:r>
      <w:r w:rsidR="008604B4">
        <w:rPr>
          <w:rFonts w:ascii="Tahoma" w:hAnsi="Tahoma" w:cs="Tahoma"/>
          <w:sz w:val="24"/>
          <w:szCs w:val="24"/>
        </w:rPr>
        <w:t>ust. 4 i 5</w:t>
      </w:r>
      <w:r w:rsidR="008604B4" w:rsidRPr="008604B4">
        <w:rPr>
          <w:rFonts w:ascii="Tahoma" w:hAnsi="Tahoma" w:cs="Tahoma"/>
          <w:sz w:val="24"/>
          <w:szCs w:val="24"/>
        </w:rPr>
        <w:t xml:space="preserve"> SWZ stosuje się odpowiednio.</w:t>
      </w:r>
    </w:p>
    <w:p w:rsidR="008604B4" w:rsidRDefault="008604B4" w:rsidP="009B7B46">
      <w:pPr>
        <w:numPr>
          <w:ilvl w:val="0"/>
          <w:numId w:val="36"/>
        </w:numPr>
        <w:spacing w:after="0" w:line="276" w:lineRule="auto"/>
        <w:rPr>
          <w:rFonts w:ascii="Tahoma" w:hAnsi="Tahoma" w:cs="Tahoma"/>
          <w:sz w:val="24"/>
          <w:szCs w:val="24"/>
        </w:rPr>
      </w:pPr>
      <w:r w:rsidRPr="008604B4">
        <w:rPr>
          <w:rFonts w:ascii="Tahoma" w:hAnsi="Tahoma" w:cs="Tahoma"/>
          <w:sz w:val="24"/>
          <w:szCs w:val="24"/>
        </w:rPr>
        <w:t>Zamawiający nie będzie wymagał wykazania braku podstaw wykluczenia w stosunku do podwykonawców niebędących podmiotami udostępniającymi zasoby na zasadach określonych w art. 118 ustawy Pzp.</w:t>
      </w:r>
    </w:p>
    <w:p w:rsidR="0014766C" w:rsidRPr="0014766C" w:rsidRDefault="0014766C" w:rsidP="009B7B46">
      <w:pPr>
        <w:numPr>
          <w:ilvl w:val="0"/>
          <w:numId w:val="36"/>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9B7B46">
      <w:pPr>
        <w:numPr>
          <w:ilvl w:val="0"/>
          <w:numId w:val="9"/>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9B7B46">
      <w:pPr>
        <w:numPr>
          <w:ilvl w:val="0"/>
          <w:numId w:val="9"/>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5"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w:t>
      </w:r>
      <w:r w:rsidR="00AA5CCC">
        <w:rPr>
          <w:rFonts w:ascii="Tahoma" w:hAnsi="Tahoma" w:cs="Tahoma"/>
          <w:sz w:val="24"/>
          <w:szCs w:val="24"/>
        </w:rPr>
        <w:t>JEDZ</w:t>
      </w:r>
      <w:r w:rsidRPr="0014766C">
        <w:rPr>
          <w:rFonts w:ascii="Tahoma" w:hAnsi="Tahoma" w:cs="Tahoma"/>
          <w:sz w:val="24"/>
          <w:szCs w:val="24"/>
        </w:rPr>
        <w:t>, dane umożliwiające dostęp do tych środków.</w:t>
      </w:r>
    </w:p>
    <w:p w:rsidR="0056409B" w:rsidRPr="0014766C" w:rsidRDefault="0056409B" w:rsidP="009B7B46">
      <w:pPr>
        <w:numPr>
          <w:ilvl w:val="0"/>
          <w:numId w:val="9"/>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9B7B46">
      <w:pPr>
        <w:numPr>
          <w:ilvl w:val="0"/>
          <w:numId w:val="9"/>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441D13" w:rsidRDefault="0056409B" w:rsidP="009B7B46">
      <w:pPr>
        <w:numPr>
          <w:ilvl w:val="0"/>
          <w:numId w:val="9"/>
        </w:numPr>
        <w:spacing w:after="0" w:line="276" w:lineRule="auto"/>
        <w:rPr>
          <w:rFonts w:ascii="Tahoma" w:eastAsia="Times New Roman" w:hAnsi="Tahoma" w:cs="Tahoma"/>
          <w:b/>
          <w:sz w:val="24"/>
          <w:szCs w:val="24"/>
          <w:lang w:eastAsia="pl-PL"/>
        </w:rPr>
      </w:pPr>
      <w:r w:rsidRPr="00441D13">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441D13">
        <w:rPr>
          <w:rFonts w:ascii="Tahoma" w:hAnsi="Tahoma" w:cs="Tahoma"/>
          <w:b/>
          <w:sz w:val="24"/>
          <w:szCs w:val="24"/>
        </w:rPr>
        <w:t>I</w:t>
      </w:r>
      <w:r w:rsidRPr="00441D13">
        <w:rPr>
          <w:rFonts w:ascii="Tahoma" w:hAnsi="Tahoma" w:cs="Tahoma"/>
          <w:b/>
          <w:sz w:val="24"/>
          <w:szCs w:val="24"/>
        </w:rPr>
        <w:t xml:space="preserve"> SWZ, w zakresie i w sposób określony w </w:t>
      </w:r>
      <w:r w:rsidRPr="00441D13">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441D13">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6"/>
          <w:footerReference w:type="first" r:id="rId17"/>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E4873">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r w:rsidR="00AA1D44">
        <w:rPr>
          <w:rFonts w:asciiTheme="minorHAnsi" w:hAnsiTheme="minorHAnsi" w:cstheme="minorHAnsi"/>
          <w:sz w:val="24"/>
          <w:szCs w:val="24"/>
        </w:rPr>
        <w:t xml:space="preserve"> – </w:t>
      </w:r>
      <w:r w:rsidR="00CC6CA3">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9B7B46">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9B7B46">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9B7B46">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9B7B46">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9B7B46">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9B7B4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9B7B4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9B7B4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9B7B46">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8"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9"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9B7B46">
      <w:pPr>
        <w:widowControl w:val="0"/>
        <w:numPr>
          <w:ilvl w:val="0"/>
          <w:numId w:val="14"/>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9B7B46">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9B7B46">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D251D1" w:rsidP="00003C09">
      <w:pPr>
        <w:widowControl w:val="0"/>
        <w:spacing w:after="0" w:line="276" w:lineRule="auto"/>
        <w:ind w:left="714"/>
        <w:rPr>
          <w:rFonts w:ascii="Tahoma" w:eastAsia="Times New Roman" w:hAnsi="Tahoma" w:cs="Tahoma"/>
          <w:sz w:val="24"/>
          <w:szCs w:val="24"/>
          <w:lang w:eastAsia="pl-PL"/>
        </w:rPr>
      </w:pPr>
      <w:hyperlink r:id="rId20"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9B7B46">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(hh:mm:ss) generowany wg. czasu lokalnego serwera synchronizowanego z zegarem Głównego Urzędu Miar.</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1"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w:t>
      </w:r>
      <w:r w:rsidR="00D019E9">
        <w:rPr>
          <w:rFonts w:ascii="Tahoma" w:eastAsia="Times New Roman" w:hAnsi="Tahoma" w:cs="Tahoma"/>
          <w:sz w:val="24"/>
          <w:szCs w:val="24"/>
          <w:lang w:eastAsia="pl-PL"/>
        </w:rPr>
        <w:t>nie, jednak nie później niż na 6</w:t>
      </w:r>
      <w:r w:rsidRPr="006E0677">
        <w:rPr>
          <w:rFonts w:ascii="Tahoma" w:eastAsia="Times New Roman" w:hAnsi="Tahoma" w:cs="Tahoma"/>
          <w:sz w:val="24"/>
          <w:szCs w:val="24"/>
          <w:lang w:eastAsia="pl-PL"/>
        </w:rPr>
        <w:t xml:space="preserve"> dni przed upływem terminu składania ofert pod warunkiem, że wniosek o wyjaśnienie treści SWZ wpłynął do Zamawiającego nie później niż na </w:t>
      </w:r>
      <w:r w:rsidR="00D019E9">
        <w:rPr>
          <w:rFonts w:ascii="Tahoma" w:eastAsia="Times New Roman" w:hAnsi="Tahoma" w:cs="Tahoma"/>
          <w:sz w:val="24"/>
          <w:szCs w:val="24"/>
          <w:lang w:eastAsia="pl-PL"/>
        </w:rPr>
        <w:t>1</w:t>
      </w:r>
      <w:r w:rsidRPr="006E0677">
        <w:rPr>
          <w:rFonts w:ascii="Tahoma" w:eastAsia="Times New Roman" w:hAnsi="Tahoma" w:cs="Tahoma"/>
          <w:sz w:val="24"/>
          <w:szCs w:val="24"/>
          <w:lang w:eastAsia="pl-PL"/>
        </w:rPr>
        <w:t>4 dni przed upł</w:t>
      </w:r>
      <w:r w:rsidR="00D019E9">
        <w:rPr>
          <w:rFonts w:ascii="Tahoma" w:eastAsia="Times New Roman" w:hAnsi="Tahoma" w:cs="Tahoma"/>
          <w:sz w:val="24"/>
          <w:szCs w:val="24"/>
          <w:lang w:eastAsia="pl-PL"/>
        </w:rPr>
        <w:t>ywem terminu składania</w:t>
      </w:r>
      <w:r w:rsidRPr="006E0677">
        <w:rPr>
          <w:rFonts w:ascii="Tahoma" w:eastAsia="Times New Roman" w:hAnsi="Tahoma" w:cs="Tahoma"/>
          <w:sz w:val="24"/>
          <w:szCs w:val="24"/>
          <w:lang w:eastAsia="pl-PL"/>
        </w:rPr>
        <w:t xml:space="preserve"> ofert.</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E0677" w:rsidRDefault="0056409B" w:rsidP="009B7B46">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r w:rsidR="00894517">
        <w:rPr>
          <w:rFonts w:ascii="Tahoma" w:hAnsi="Tahoma" w:cs="Tahoma"/>
          <w:sz w:val="24"/>
          <w:szCs w:val="24"/>
          <w:lang w:val="pl-PL"/>
        </w:rPr>
        <w:t xml:space="preserve"> </w:t>
      </w:r>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571840" w:rsidRDefault="0056409B" w:rsidP="00003C09">
      <w:pPr>
        <w:pStyle w:val="Nagwek1"/>
        <w:spacing w:line="276" w:lineRule="auto"/>
        <w:ind w:left="714" w:hanging="357"/>
        <w:rPr>
          <w:rFonts w:ascii="Tahoma" w:hAnsi="Tahoma" w:cs="Tahoma"/>
          <w:sz w:val="24"/>
          <w:szCs w:val="24"/>
        </w:rPr>
      </w:pPr>
      <w:bookmarkStart w:id="15" w:name="_Toc61256833"/>
      <w:r w:rsidRPr="00571840">
        <w:rPr>
          <w:rFonts w:ascii="Tahoma" w:hAnsi="Tahoma" w:cs="Tahoma"/>
          <w:sz w:val="24"/>
          <w:szCs w:val="24"/>
        </w:rPr>
        <w:t>termin związania ofertą</w:t>
      </w:r>
      <w:bookmarkEnd w:id="15"/>
      <w:r w:rsidR="00894517" w:rsidRPr="00571840">
        <w:rPr>
          <w:rFonts w:ascii="Tahoma" w:hAnsi="Tahoma" w:cs="Tahoma"/>
          <w:sz w:val="24"/>
          <w:szCs w:val="24"/>
          <w:lang w:val="pl-PL"/>
        </w:rPr>
        <w:t xml:space="preserve"> </w:t>
      </w:r>
    </w:p>
    <w:p w:rsidR="0056409B" w:rsidRPr="006E0677" w:rsidRDefault="0056409B" w:rsidP="009B7B46">
      <w:pPr>
        <w:numPr>
          <w:ilvl w:val="0"/>
          <w:numId w:val="16"/>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F00CE9">
        <w:rPr>
          <w:rFonts w:ascii="Tahoma" w:hAnsi="Tahoma" w:cs="Tahoma"/>
          <w:b/>
          <w:sz w:val="24"/>
          <w:szCs w:val="24"/>
        </w:rPr>
        <w:t xml:space="preserve">dnia </w:t>
      </w:r>
      <w:r w:rsidR="005E1B55">
        <w:rPr>
          <w:rFonts w:ascii="Tahoma" w:hAnsi="Tahoma" w:cs="Tahoma"/>
          <w:b/>
          <w:sz w:val="24"/>
          <w:szCs w:val="24"/>
        </w:rPr>
        <w:t>06.01</w:t>
      </w:r>
      <w:r w:rsidR="00A57679" w:rsidRPr="005E1B55">
        <w:rPr>
          <w:rFonts w:ascii="Tahoma" w:hAnsi="Tahoma" w:cs="Tahoma"/>
          <w:b/>
          <w:sz w:val="24"/>
          <w:szCs w:val="24"/>
        </w:rPr>
        <w:t>.</w:t>
      </w:r>
      <w:r w:rsidRPr="005E1B55">
        <w:rPr>
          <w:rFonts w:ascii="Tahoma" w:hAnsi="Tahoma" w:cs="Tahoma"/>
          <w:b/>
          <w:sz w:val="24"/>
          <w:szCs w:val="24"/>
        </w:rPr>
        <w:t>202</w:t>
      </w:r>
      <w:r w:rsidR="005E1B55">
        <w:rPr>
          <w:rFonts w:ascii="Tahoma" w:hAnsi="Tahoma" w:cs="Tahoma"/>
          <w:b/>
          <w:sz w:val="24"/>
          <w:szCs w:val="24"/>
        </w:rPr>
        <w:t>4</w:t>
      </w:r>
      <w:r w:rsidRPr="005E1B55">
        <w:rPr>
          <w:rFonts w:ascii="Tahoma" w:hAnsi="Tahoma" w:cs="Tahoma"/>
          <w:b/>
          <w:sz w:val="24"/>
          <w:szCs w:val="24"/>
        </w:rPr>
        <w:t xml:space="preserve"> r.</w:t>
      </w:r>
    </w:p>
    <w:p w:rsidR="0056409B" w:rsidRPr="006E0677" w:rsidRDefault="0056409B" w:rsidP="009B7B46">
      <w:pPr>
        <w:numPr>
          <w:ilvl w:val="0"/>
          <w:numId w:val="16"/>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w:t>
      </w:r>
      <w:r w:rsidR="00894517">
        <w:rPr>
          <w:rFonts w:ascii="Tahoma" w:hAnsi="Tahoma" w:cs="Tahoma"/>
          <w:color w:val="000000"/>
          <w:sz w:val="24"/>
          <w:szCs w:val="24"/>
        </w:rPr>
        <w:t>z niego okres, nie dłuższy niż 6</w:t>
      </w:r>
      <w:r w:rsidRPr="006E0677">
        <w:rPr>
          <w:rFonts w:ascii="Tahoma" w:hAnsi="Tahoma" w:cs="Tahoma"/>
          <w:color w:val="000000"/>
          <w:sz w:val="24"/>
          <w:szCs w:val="24"/>
        </w:rPr>
        <w:t>0 dni.</w:t>
      </w:r>
    </w:p>
    <w:p w:rsidR="0056409B" w:rsidRPr="006E0677" w:rsidRDefault="0056409B" w:rsidP="009B7B46">
      <w:pPr>
        <w:numPr>
          <w:ilvl w:val="0"/>
          <w:numId w:val="16"/>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9B7B46">
      <w:pPr>
        <w:numPr>
          <w:ilvl w:val="0"/>
          <w:numId w:val="16"/>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r w:rsidR="00C56E15">
        <w:rPr>
          <w:rFonts w:ascii="Tahoma" w:hAnsi="Tahoma" w:cs="Tahoma"/>
          <w:sz w:val="24"/>
          <w:szCs w:val="24"/>
          <w:lang w:val="pl-PL"/>
        </w:rPr>
        <w:t xml:space="preserve"> </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D7599E" w:rsidRDefault="0056409B" w:rsidP="009B7B46">
      <w:pPr>
        <w:widowControl w:val="0"/>
        <w:numPr>
          <w:ilvl w:val="0"/>
          <w:numId w:val="18"/>
        </w:numPr>
        <w:spacing w:after="0" w:line="276" w:lineRule="auto"/>
        <w:rPr>
          <w:rFonts w:ascii="Tahoma" w:eastAsia="Times New Roman" w:hAnsi="Tahoma" w:cs="Tahoma"/>
          <w:b/>
          <w:sz w:val="24"/>
          <w:szCs w:val="24"/>
          <w:lang w:eastAsia="pl-PL"/>
        </w:rPr>
      </w:pPr>
      <w:r w:rsidRPr="001F0E81">
        <w:rPr>
          <w:rFonts w:ascii="Tahoma" w:eastAsia="Times New Roman" w:hAnsi="Tahoma" w:cs="Tahoma"/>
          <w:b/>
          <w:sz w:val="24"/>
          <w:szCs w:val="24"/>
          <w:lang w:eastAsia="pl-PL"/>
        </w:rPr>
        <w:t xml:space="preserve">sporządzona wg wzoru </w:t>
      </w:r>
      <w:r w:rsidRPr="00D7599E">
        <w:rPr>
          <w:rFonts w:ascii="Tahoma" w:eastAsia="Times New Roman" w:hAnsi="Tahoma" w:cs="Tahoma"/>
          <w:b/>
          <w:sz w:val="24"/>
          <w:szCs w:val="24"/>
          <w:lang w:eastAsia="pl-PL"/>
        </w:rPr>
        <w:t>FORMULARZA OFERTY (załącznik nr 1 do SWZ),</w:t>
      </w:r>
    </w:p>
    <w:p w:rsidR="0056409B" w:rsidRPr="008A786A" w:rsidRDefault="0056409B" w:rsidP="009B7B46">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3"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4"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9B7B46">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przez osobę/osoby upoważnioną/upoważnione.</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5"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8A786A">
          <w:rPr>
            <w:rStyle w:val="Hipercze"/>
            <w:rFonts w:ascii="Tahoma" w:hAnsi="Tahoma" w:cs="Tahoma"/>
            <w:color w:val="1155CC"/>
            <w:sz w:val="24"/>
            <w:szCs w:val="24"/>
          </w:rPr>
          <w:t>https://platformazakupowa.pl/strona/45-instrukcje</w:t>
        </w:r>
      </w:hyperlink>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w:t>
      </w:r>
      <w:r w:rsidR="000F6377">
        <w:rPr>
          <w:rFonts w:ascii="Tahoma" w:hAnsi="Tahoma" w:cs="Tahoma"/>
          <w:color w:val="000000"/>
          <w:sz w:val="24"/>
          <w:szCs w:val="24"/>
        </w:rPr>
        <w:t>, iż</w:t>
      </w:r>
      <w:r w:rsidRPr="008A786A">
        <w:rPr>
          <w:rFonts w:ascii="Tahoma" w:hAnsi="Tahoma" w:cs="Tahoma"/>
          <w:color w:val="000000"/>
          <w:sz w:val="24"/>
          <w:szCs w:val="24"/>
        </w:rPr>
        <w:t xml:space="preserve"> podlegać będzie</w:t>
      </w:r>
      <w:r w:rsidR="000F6377">
        <w:rPr>
          <w:rFonts w:ascii="Tahoma" w:hAnsi="Tahoma" w:cs="Tahoma"/>
          <w:color w:val="000000"/>
          <w:sz w:val="24"/>
          <w:szCs w:val="24"/>
        </w:rPr>
        <w:t xml:space="preserve"> ona</w:t>
      </w:r>
      <w:r w:rsidRPr="008A786A">
        <w:rPr>
          <w:rFonts w:ascii="Tahoma" w:hAnsi="Tahoma" w:cs="Tahoma"/>
          <w:color w:val="000000"/>
          <w:sz w:val="24"/>
          <w:szCs w:val="24"/>
        </w:rPr>
        <w:t xml:space="preserve"> odrzuceniu.</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jest równoznaczne z opatrzeniem wszystkich do</w:t>
      </w:r>
      <w:r w:rsidR="00AA2C6A">
        <w:rPr>
          <w:rFonts w:ascii="Tahoma" w:eastAsia="Times New Roman" w:hAnsi="Tahoma" w:cs="Tahoma"/>
          <w:sz w:val="24"/>
          <w:szCs w:val="24"/>
          <w:lang w:eastAsia="pl-PL"/>
        </w:rPr>
        <w:t>kumentów zawartych w tym pliku</w:t>
      </w:r>
      <w:r w:rsidRPr="008A786A">
        <w:rPr>
          <w:rFonts w:ascii="Tahoma" w:eastAsia="Times New Roman" w:hAnsi="Tahoma" w:cs="Tahoma"/>
          <w:sz w:val="24"/>
          <w:szCs w:val="24"/>
          <w:lang w:eastAsia="pl-PL"/>
        </w:rPr>
        <w:t xml:space="preserve"> kwalifikowanym podpisem elektronicznym</w:t>
      </w:r>
      <w:r w:rsidR="00AA2C6A">
        <w:rPr>
          <w:rFonts w:ascii="Tahoma" w:eastAsia="Times New Roman" w:hAnsi="Tahoma" w:cs="Tahoma"/>
          <w:sz w:val="24"/>
          <w:szCs w:val="24"/>
          <w:lang w:eastAsia="pl-PL"/>
        </w:rPr>
        <w:t>.</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9B7B46">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9B7B46">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9B7B46">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w:t>
      </w:r>
      <w:r w:rsidR="009A35FD">
        <w:rPr>
          <w:rFonts w:ascii="Tahoma" w:hAnsi="Tahoma" w:cs="Tahoma"/>
          <w:b/>
          <w:color w:val="000000"/>
          <w:sz w:val="24"/>
          <w:szCs w:val="24"/>
        </w:rPr>
        <w:t>.</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 przypadku podpisywania pliku przez kilka osób, stosować podpisy tego samego rodzaju. </w:t>
      </w:r>
    </w:p>
    <w:p w:rsidR="0056409B" w:rsidRPr="008A786A" w:rsidRDefault="0056409B" w:rsidP="009B7B46">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9B7B46">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sidR="001F0E81">
        <w:rPr>
          <w:rFonts w:ascii="Tahoma" w:hAnsi="Tahoma" w:cs="Tahoma"/>
          <w:color w:val="000000"/>
          <w:sz w:val="24"/>
          <w:szCs w:val="24"/>
        </w:rPr>
        <w:t>.</w:t>
      </w:r>
    </w:p>
    <w:p w:rsidR="0056409B" w:rsidRPr="008A786A" w:rsidRDefault="0056409B" w:rsidP="009B7B46">
      <w:pPr>
        <w:widowControl w:val="0"/>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5E1B55" w:rsidRDefault="0056409B" w:rsidP="009B7B46">
      <w:pPr>
        <w:widowControl w:val="0"/>
        <w:numPr>
          <w:ilvl w:val="1"/>
          <w:numId w:val="17"/>
        </w:numPr>
        <w:spacing w:after="0" w:line="276" w:lineRule="auto"/>
        <w:ind w:left="960" w:hanging="600"/>
        <w:rPr>
          <w:rFonts w:ascii="Tahoma" w:eastAsia="Times New Roman" w:hAnsi="Tahoma" w:cs="Tahoma"/>
          <w:sz w:val="24"/>
          <w:szCs w:val="24"/>
          <w:lang w:eastAsia="pl-PL"/>
        </w:rPr>
      </w:pPr>
      <w:r w:rsidRPr="005E1B55">
        <w:rPr>
          <w:rFonts w:ascii="Tahoma" w:eastAsia="Times New Roman" w:hAnsi="Tahoma" w:cs="Tahoma"/>
          <w:b/>
          <w:sz w:val="24"/>
          <w:szCs w:val="24"/>
          <w:lang w:eastAsia="pl-PL"/>
        </w:rPr>
        <w:t>„Formularz Oferty”</w:t>
      </w:r>
      <w:r w:rsidRPr="005E1B55">
        <w:rPr>
          <w:rFonts w:ascii="Tahoma" w:eastAsia="Times New Roman" w:hAnsi="Tahoma" w:cs="Tahoma"/>
          <w:sz w:val="24"/>
          <w:szCs w:val="24"/>
          <w:lang w:eastAsia="pl-PL"/>
        </w:rPr>
        <w:t xml:space="preserve"> przygotowany zgodnie ze wzorem podanym w Załączniku nr 1</w:t>
      </w:r>
      <w:r w:rsidR="001F0E81" w:rsidRPr="005E1B55">
        <w:rPr>
          <w:rFonts w:ascii="Tahoma" w:eastAsia="Times New Roman" w:hAnsi="Tahoma" w:cs="Tahoma"/>
          <w:sz w:val="24"/>
          <w:szCs w:val="24"/>
          <w:lang w:eastAsia="pl-PL"/>
        </w:rPr>
        <w:t xml:space="preserve"> do</w:t>
      </w:r>
      <w:r w:rsidRPr="005E1B55">
        <w:rPr>
          <w:rFonts w:ascii="Tahoma" w:eastAsia="Times New Roman" w:hAnsi="Tahoma" w:cs="Tahoma"/>
          <w:sz w:val="24"/>
          <w:szCs w:val="24"/>
          <w:lang w:eastAsia="pl-PL"/>
        </w:rPr>
        <w:t xml:space="preserve"> SWZ.</w:t>
      </w:r>
    </w:p>
    <w:p w:rsidR="0056409B" w:rsidRPr="008A786A" w:rsidRDefault="001F0E81" w:rsidP="009B7B46">
      <w:pPr>
        <w:widowControl w:val="0"/>
        <w:numPr>
          <w:ilvl w:val="1"/>
          <w:numId w:val="17"/>
        </w:numPr>
        <w:spacing w:after="0" w:line="276" w:lineRule="auto"/>
        <w:ind w:left="960" w:hanging="600"/>
        <w:rPr>
          <w:rFonts w:ascii="Tahoma" w:eastAsia="Times New Roman" w:hAnsi="Tahoma" w:cs="Tahoma"/>
          <w:sz w:val="24"/>
          <w:szCs w:val="24"/>
          <w:lang w:eastAsia="pl-PL"/>
        </w:rPr>
      </w:pPr>
      <w:r>
        <w:rPr>
          <w:rFonts w:ascii="Tahoma" w:eastAsia="Times New Roman" w:hAnsi="Tahoma" w:cs="Tahoma"/>
          <w:b/>
          <w:sz w:val="24"/>
          <w:szCs w:val="24"/>
          <w:lang w:eastAsia="pl-PL"/>
        </w:rPr>
        <w:t>JEDZ</w:t>
      </w:r>
      <w:r w:rsidR="0056409B" w:rsidRPr="008A786A">
        <w:rPr>
          <w:rFonts w:ascii="Tahoma" w:eastAsia="Times New Roman" w:hAnsi="Tahoma" w:cs="Tahoma"/>
          <w:b/>
          <w:sz w:val="24"/>
          <w:szCs w:val="24"/>
          <w:lang w:eastAsia="pl-PL"/>
        </w:rPr>
        <w:t xml:space="preserve"> Wykonawcy/Wykonawców wspólnie ubiegających się o udzielenie zamówienia/podmiotów udostępniających zasoby o niepodleganiu wykluczeniu, spełnianiu </w:t>
      </w:r>
      <w:r>
        <w:rPr>
          <w:rFonts w:ascii="Tahoma" w:eastAsia="Times New Roman" w:hAnsi="Tahoma" w:cs="Tahoma"/>
          <w:b/>
          <w:sz w:val="24"/>
          <w:szCs w:val="24"/>
          <w:lang w:eastAsia="pl-PL"/>
        </w:rPr>
        <w:t>warunków udziału w postępowaniu</w:t>
      </w:r>
      <w:r w:rsidR="00123432">
        <w:rPr>
          <w:rFonts w:ascii="Tahoma" w:eastAsia="Times New Roman" w:hAnsi="Tahoma" w:cs="Tahoma"/>
          <w:b/>
          <w:sz w:val="24"/>
          <w:szCs w:val="24"/>
          <w:lang w:eastAsia="pl-PL"/>
        </w:rPr>
        <w:t xml:space="preserve"> – </w:t>
      </w:r>
      <w:r w:rsidR="00123432">
        <w:rPr>
          <w:rFonts w:ascii="Tahoma" w:eastAsia="Times New Roman" w:hAnsi="Tahoma" w:cs="Tahoma"/>
          <w:sz w:val="24"/>
          <w:szCs w:val="24"/>
          <w:lang w:eastAsia="pl-PL"/>
        </w:rPr>
        <w:t xml:space="preserve">wypełniony wg. </w:t>
      </w:r>
      <w:r w:rsidR="00123432" w:rsidRPr="00294C55">
        <w:rPr>
          <w:rFonts w:ascii="Tahoma" w:eastAsia="Times New Roman" w:hAnsi="Tahoma" w:cs="Tahoma"/>
          <w:sz w:val="24"/>
          <w:szCs w:val="24"/>
          <w:lang w:eastAsia="pl-PL"/>
        </w:rPr>
        <w:t xml:space="preserve">wzoru – </w:t>
      </w:r>
      <w:r w:rsidR="00123432" w:rsidRPr="005E1B55">
        <w:rPr>
          <w:rFonts w:ascii="Tahoma" w:eastAsia="Times New Roman" w:hAnsi="Tahoma" w:cs="Tahoma"/>
          <w:sz w:val="24"/>
          <w:szCs w:val="24"/>
          <w:lang w:eastAsia="pl-PL"/>
        </w:rPr>
        <w:t xml:space="preserve">Załącznik nr </w:t>
      </w:r>
      <w:r w:rsidR="00294C55" w:rsidRPr="005E1B55">
        <w:rPr>
          <w:rFonts w:ascii="Tahoma" w:eastAsia="Times New Roman" w:hAnsi="Tahoma" w:cs="Tahoma"/>
          <w:sz w:val="24"/>
          <w:szCs w:val="24"/>
          <w:lang w:eastAsia="pl-PL"/>
        </w:rPr>
        <w:t>4</w:t>
      </w:r>
      <w:r w:rsidR="00123432" w:rsidRPr="005E1B55">
        <w:rPr>
          <w:rFonts w:ascii="Tahoma" w:eastAsia="Times New Roman" w:hAnsi="Tahoma" w:cs="Tahoma"/>
          <w:sz w:val="24"/>
          <w:szCs w:val="24"/>
          <w:lang w:eastAsia="pl-PL"/>
        </w:rPr>
        <w:t xml:space="preserve"> do SWZ</w:t>
      </w:r>
      <w:r w:rsidRPr="005E1B55">
        <w:rPr>
          <w:rFonts w:ascii="Tahoma" w:eastAsia="Times New Roman" w:hAnsi="Tahoma" w:cs="Tahoma"/>
          <w:sz w:val="24"/>
          <w:szCs w:val="24"/>
          <w:lang w:eastAsia="pl-PL"/>
        </w:rPr>
        <w:t>.</w:t>
      </w:r>
    </w:p>
    <w:p w:rsidR="0056409B" w:rsidRPr="008A786A" w:rsidRDefault="0056409B" w:rsidP="009B7B46">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t>
      </w:r>
      <w:r w:rsidR="001F0E81" w:rsidRPr="001F0E81">
        <w:rPr>
          <w:rFonts w:ascii="Tahoma" w:hAnsi="Tahoma" w:cs="Tahoma"/>
          <w:color w:val="000000"/>
          <w:sz w:val="24"/>
          <w:szCs w:val="24"/>
          <w:lang w:eastAsia="pl-PL"/>
        </w:rPr>
        <w:t>podpisana kwalifikowanym podpisem elektronicznym</w:t>
      </w:r>
      <w:r w:rsidRPr="001F0E81">
        <w:rPr>
          <w:rFonts w:ascii="Tahoma" w:hAnsi="Tahoma" w:cs="Tahoma"/>
          <w:color w:val="000000"/>
          <w:sz w:val="24"/>
          <w:szCs w:val="24"/>
          <w:lang w:eastAsia="pl-PL"/>
        </w:rPr>
        <w:t>)</w:t>
      </w:r>
      <w:r w:rsidRPr="008A786A">
        <w:rPr>
          <w:rFonts w:ascii="Tahoma" w:hAnsi="Tahoma" w:cs="Tahoma"/>
          <w:color w:val="000000"/>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0D26FE">
        <w:rPr>
          <w:rFonts w:ascii="Tahoma" w:hAnsi="Tahoma" w:cs="Tahoma"/>
          <w:color w:val="000000"/>
          <w:sz w:val="24"/>
          <w:szCs w:val="24"/>
          <w:lang w:eastAsia="pl-PL"/>
        </w:rPr>
        <w:t>isemnej kwalifikowanym podpisem</w:t>
      </w:r>
      <w:r w:rsidRPr="008A786A">
        <w:rPr>
          <w:rFonts w:ascii="Tahoma" w:hAnsi="Tahoma" w:cs="Tahoma"/>
          <w:color w:val="000000"/>
          <w:sz w:val="24"/>
          <w:szCs w:val="24"/>
          <w:lang w:eastAsia="pl-PL"/>
        </w:rPr>
        <w:t xml:space="preserve">.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9B7B46">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9B7B46">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9B7B46">
      <w:pPr>
        <w:widowControl w:val="0"/>
        <w:numPr>
          <w:ilvl w:val="1"/>
          <w:numId w:val="17"/>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9B7B46">
      <w:pPr>
        <w:widowControl w:val="0"/>
        <w:numPr>
          <w:ilvl w:val="1"/>
          <w:numId w:val="17"/>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625C50" w:rsidRPr="00625C50" w:rsidRDefault="00625C50" w:rsidP="009B7B46">
      <w:pPr>
        <w:widowControl w:val="0"/>
        <w:numPr>
          <w:ilvl w:val="1"/>
          <w:numId w:val="17"/>
        </w:numPr>
        <w:spacing w:after="0" w:line="276" w:lineRule="auto"/>
        <w:ind w:left="900" w:hanging="540"/>
        <w:rPr>
          <w:rFonts w:ascii="Tahoma" w:eastAsia="Times New Roman" w:hAnsi="Tahoma" w:cs="Tahoma"/>
          <w:sz w:val="24"/>
          <w:szCs w:val="24"/>
          <w:u w:val="single"/>
          <w:lang w:eastAsia="pl-PL"/>
        </w:rPr>
      </w:pPr>
      <w:r w:rsidRPr="00794E95">
        <w:rPr>
          <w:rFonts w:ascii="Tahoma" w:hAnsi="Tahoma" w:cs="Tahoma"/>
          <w:b/>
          <w:sz w:val="24"/>
          <w:szCs w:val="24"/>
        </w:rPr>
        <w:t>Oświadczenie Wykonawcy</w:t>
      </w:r>
      <w:r w:rsidR="00794E95">
        <w:rPr>
          <w:rFonts w:ascii="Tahoma" w:eastAsia="Times New Roman" w:hAnsi="Tahoma" w:cs="Tahoma"/>
          <w:b/>
          <w:sz w:val="24"/>
          <w:szCs w:val="24"/>
          <w:lang w:eastAsia="pl-PL"/>
        </w:rPr>
        <w:t>/</w:t>
      </w:r>
      <w:r w:rsidR="00794E95" w:rsidRPr="008A786A">
        <w:rPr>
          <w:rFonts w:ascii="Tahoma" w:eastAsia="Times New Roman" w:hAnsi="Tahoma" w:cs="Tahoma"/>
          <w:b/>
          <w:sz w:val="24"/>
          <w:szCs w:val="24"/>
          <w:lang w:eastAsia="pl-PL"/>
        </w:rPr>
        <w:t>Wykonawców wspólnie ubiegających się o udzielenie zamówienia/podmiotów udostępniających zasoby o niepodleganiu wykluczeniu</w:t>
      </w:r>
      <w:r w:rsidRPr="00625C50">
        <w:rPr>
          <w:rFonts w:ascii="Tahoma" w:hAnsi="Tahoma" w:cs="Tahoma"/>
          <w:sz w:val="24"/>
          <w:szCs w:val="24"/>
        </w:rPr>
        <w:t xml:space="preserve"> w zakresie podlegania wykluczeniu na podstawie  art. 5k rozporządzenia Rady (UE) oraz </w:t>
      </w:r>
      <w:r>
        <w:rPr>
          <w:rFonts w:ascii="Tahoma" w:hAnsi="Tahoma" w:cs="Tahoma"/>
          <w:sz w:val="24"/>
          <w:szCs w:val="24"/>
        </w:rPr>
        <w:t xml:space="preserve">art. 7 ust. 1 ustawy sankcyjnej – wypełniony wg. </w:t>
      </w:r>
      <w:r w:rsidR="00794E95">
        <w:rPr>
          <w:rFonts w:ascii="Tahoma" w:hAnsi="Tahoma" w:cs="Tahoma"/>
          <w:sz w:val="24"/>
          <w:szCs w:val="24"/>
        </w:rPr>
        <w:t>w</w:t>
      </w:r>
      <w:r>
        <w:rPr>
          <w:rFonts w:ascii="Tahoma" w:hAnsi="Tahoma" w:cs="Tahoma"/>
          <w:sz w:val="24"/>
          <w:szCs w:val="24"/>
        </w:rPr>
        <w:t xml:space="preserve">zoru stanowiącego </w:t>
      </w:r>
      <w:r w:rsidRPr="00A57679">
        <w:rPr>
          <w:rFonts w:ascii="Tahoma" w:hAnsi="Tahoma" w:cs="Tahoma"/>
          <w:sz w:val="24"/>
          <w:szCs w:val="24"/>
        </w:rPr>
        <w:t xml:space="preserve">Załącznik nr </w:t>
      </w:r>
      <w:r w:rsidR="005E2DBC" w:rsidRPr="00A57679">
        <w:rPr>
          <w:rFonts w:ascii="Tahoma" w:hAnsi="Tahoma" w:cs="Tahoma"/>
          <w:sz w:val="24"/>
          <w:szCs w:val="24"/>
        </w:rPr>
        <w:t>7</w:t>
      </w:r>
      <w:r w:rsidRPr="00A57679">
        <w:rPr>
          <w:rFonts w:ascii="Tahoma" w:hAnsi="Tahoma" w:cs="Tahoma"/>
          <w:sz w:val="24"/>
          <w:szCs w:val="24"/>
        </w:rPr>
        <w:t xml:space="preserve"> do SWZ</w:t>
      </w:r>
      <w:r w:rsidR="00730DBA" w:rsidRPr="00A57679">
        <w:rPr>
          <w:rFonts w:ascii="Tahoma" w:hAnsi="Tahoma" w:cs="Tahoma"/>
          <w:sz w:val="24"/>
          <w:szCs w:val="24"/>
        </w:rPr>
        <w:t xml:space="preserve"> </w:t>
      </w:r>
    </w:p>
    <w:p w:rsidR="0056409B" w:rsidRPr="008A786A" w:rsidRDefault="0056409B" w:rsidP="009B7B46">
      <w:pPr>
        <w:pStyle w:val="Akapitzlist"/>
        <w:widowControl w:val="0"/>
        <w:numPr>
          <w:ilvl w:val="0"/>
          <w:numId w:val="17"/>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C56E15" w:rsidRDefault="0056409B" w:rsidP="00FA1B26">
      <w:pPr>
        <w:pStyle w:val="Nagwek1"/>
        <w:spacing w:line="276" w:lineRule="auto"/>
        <w:rPr>
          <w:rFonts w:ascii="Tahoma" w:hAnsi="Tahoma" w:cs="Tahoma"/>
          <w:sz w:val="24"/>
          <w:szCs w:val="24"/>
        </w:rPr>
      </w:pPr>
      <w:bookmarkStart w:id="17" w:name="_Toc61256835"/>
      <w:bookmarkEnd w:id="14"/>
      <w:r w:rsidRPr="00C56E15">
        <w:rPr>
          <w:rFonts w:ascii="Tahoma" w:hAnsi="Tahoma" w:cs="Tahoma"/>
          <w:sz w:val="24"/>
          <w:szCs w:val="24"/>
        </w:rPr>
        <w:t>sposób oraz termin sładania ofert</w:t>
      </w:r>
      <w:bookmarkEnd w:id="17"/>
      <w:r w:rsidR="00D84FA8">
        <w:rPr>
          <w:rFonts w:ascii="Tahoma" w:hAnsi="Tahoma" w:cs="Tahoma"/>
          <w:sz w:val="24"/>
          <w:szCs w:val="24"/>
          <w:lang w:val="pl-PL"/>
        </w:rPr>
        <w:t xml:space="preserve"> </w:t>
      </w:r>
    </w:p>
    <w:p w:rsidR="0056409B" w:rsidRPr="00207EB3" w:rsidRDefault="0056409B" w:rsidP="009B7B46">
      <w:pPr>
        <w:widowControl w:val="0"/>
        <w:numPr>
          <w:ilvl w:val="0"/>
          <w:numId w:val="20"/>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7" w:history="1">
        <w:r w:rsidR="00B71239" w:rsidRPr="00207EB3">
          <w:rPr>
            <w:rFonts w:ascii="Tahoma" w:hAnsi="Tahoma" w:cs="Tahoma"/>
            <w:sz w:val="24"/>
            <w:szCs w:val="24"/>
          </w:rPr>
          <w:t xml:space="preserve"> </w:t>
        </w:r>
        <w:hyperlink r:id="rId28"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9"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5E1B55">
        <w:rPr>
          <w:rFonts w:ascii="Tahoma" w:hAnsi="Tahoma" w:cs="Tahoma"/>
          <w:b/>
          <w:sz w:val="24"/>
          <w:szCs w:val="24"/>
          <w:highlight w:val="cyan"/>
        </w:rPr>
        <w:t>07.11</w:t>
      </w:r>
      <w:r w:rsidR="00A57679">
        <w:rPr>
          <w:rFonts w:ascii="Tahoma" w:hAnsi="Tahoma" w:cs="Tahoma"/>
          <w:b/>
          <w:sz w:val="24"/>
          <w:szCs w:val="24"/>
          <w:highlight w:val="cyan"/>
        </w:rPr>
        <w:t>.</w:t>
      </w:r>
      <w:r w:rsidRPr="00207EB3">
        <w:rPr>
          <w:rFonts w:ascii="Tahoma" w:hAnsi="Tahoma" w:cs="Tahoma"/>
          <w:b/>
          <w:sz w:val="24"/>
          <w:szCs w:val="24"/>
          <w:highlight w:val="cyan"/>
        </w:rPr>
        <w:t>202</w:t>
      </w:r>
      <w:r w:rsidR="00F77ADF">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9B7B46">
      <w:pPr>
        <w:widowControl w:val="0"/>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9B7B46">
      <w:pPr>
        <w:widowControl w:val="0"/>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9B7B46">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w:t>
      </w:r>
      <w:r w:rsidR="00D84FA8">
        <w:rPr>
          <w:rFonts w:ascii="Tahoma" w:hAnsi="Tahoma" w:cs="Tahoma"/>
          <w:color w:val="000000"/>
          <w:sz w:val="24"/>
          <w:szCs w:val="24"/>
        </w:rPr>
        <w:t>nicznym podpisem kwalifikowanym</w:t>
      </w:r>
      <w:r w:rsidRPr="00207EB3">
        <w:rPr>
          <w:rFonts w:ascii="Tahoma" w:hAnsi="Tahoma" w:cs="Tahoma"/>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w:t>
      </w:r>
      <w:r w:rsidR="00D84FA8">
        <w:rPr>
          <w:rFonts w:ascii="Tahoma" w:hAnsi="Tahoma" w:cs="Tahoma"/>
          <w:color w:val="000000"/>
          <w:sz w:val="24"/>
          <w:szCs w:val="24"/>
        </w:rPr>
        <w:t>1</w:t>
      </w:r>
      <w:r w:rsidRPr="00207EB3">
        <w:rPr>
          <w:rFonts w:ascii="Tahoma" w:hAnsi="Tahoma" w:cs="Tahoma"/>
          <w:color w:val="000000"/>
          <w:sz w:val="24"/>
          <w:szCs w:val="24"/>
        </w:rPr>
        <w:t>  ustawy Pzp, gdzie zaznaczono, iż oferty oraz oświadczenie, o którym mowa w art. 125 ust. 1 ustawy Pzp sporządza się, pod rygorem nieważności, w formie elektronicznej (opatrzonej kwalifikowanym podpisem elektronicznym).</w:t>
      </w:r>
    </w:p>
    <w:p w:rsidR="0056409B" w:rsidRPr="00207EB3" w:rsidRDefault="0056409B" w:rsidP="009B7B46">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9B7B46">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30" w:history="1">
        <w:r w:rsidRPr="00207EB3">
          <w:rPr>
            <w:rStyle w:val="Hipercze"/>
            <w:rFonts w:ascii="Tahoma" w:hAnsi="Tahoma" w:cs="Tahoma"/>
            <w:color w:val="1155CC"/>
            <w:sz w:val="24"/>
            <w:szCs w:val="24"/>
          </w:rPr>
          <w:t>https://platformazakupowa.pl/strona/45-instrukcje</w:t>
        </w:r>
      </w:hyperlink>
    </w:p>
    <w:p w:rsidR="0056409B" w:rsidRPr="00207EB3" w:rsidRDefault="0056409B" w:rsidP="00CE4215">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r w:rsidR="001072E3">
        <w:rPr>
          <w:rFonts w:ascii="Tahoma" w:hAnsi="Tahoma" w:cs="Tahoma"/>
          <w:sz w:val="24"/>
          <w:szCs w:val="24"/>
          <w:lang w:val="pl-PL"/>
        </w:rPr>
        <w:t xml:space="preserve"> </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Otwarcie ofert nastąpi w dniu</w:t>
      </w:r>
      <w:r w:rsidR="00894517">
        <w:rPr>
          <w:rFonts w:ascii="Tahoma" w:hAnsi="Tahoma" w:cs="Tahoma"/>
          <w:b/>
          <w:highlight w:val="cyan"/>
        </w:rPr>
        <w:t xml:space="preserve"> </w:t>
      </w:r>
      <w:r w:rsidR="005E1B55">
        <w:rPr>
          <w:rFonts w:ascii="Tahoma" w:hAnsi="Tahoma" w:cs="Tahoma"/>
          <w:b/>
          <w:highlight w:val="cyan"/>
        </w:rPr>
        <w:t>07.11</w:t>
      </w:r>
      <w:r w:rsidR="00A57679">
        <w:rPr>
          <w:rFonts w:ascii="Tahoma" w:hAnsi="Tahoma" w:cs="Tahoma"/>
          <w:b/>
          <w:highlight w:val="cyan"/>
        </w:rPr>
        <w:t>.</w:t>
      </w:r>
      <w:r w:rsidR="001128BE">
        <w:rPr>
          <w:rFonts w:ascii="Tahoma" w:hAnsi="Tahoma" w:cs="Tahoma"/>
          <w:b/>
          <w:highlight w:val="cyan"/>
        </w:rPr>
        <w:t>202</w:t>
      </w:r>
      <w:r w:rsidR="00F77ADF">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9B7B46">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9B7B46">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9B7B46">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070B1C" w:rsidRPr="00207EB3" w:rsidRDefault="00070B1C" w:rsidP="00CE4215">
      <w:pPr>
        <w:keepNext/>
        <w:keepLines/>
        <w:spacing w:after="0" w:line="276" w:lineRule="auto"/>
        <w:rPr>
          <w:rFonts w:ascii="Tahoma" w:eastAsia="Times New Roman" w:hAnsi="Tahoma" w:cs="Tahoma"/>
          <w:sz w:val="24"/>
          <w:szCs w:val="24"/>
          <w:lang w:eastAsia="pl-PL"/>
        </w:rPr>
      </w:pPr>
    </w:p>
    <w:p w:rsidR="0056409B" w:rsidRPr="00656EF9" w:rsidRDefault="0056409B" w:rsidP="00CE4215">
      <w:pPr>
        <w:pStyle w:val="Nagwek1"/>
        <w:keepNext/>
        <w:keepLines/>
        <w:widowControl/>
        <w:spacing w:line="276" w:lineRule="auto"/>
        <w:rPr>
          <w:rFonts w:ascii="Tahoma" w:hAnsi="Tahoma" w:cs="Tahoma"/>
          <w:sz w:val="24"/>
          <w:szCs w:val="24"/>
        </w:rPr>
      </w:pPr>
      <w:bookmarkStart w:id="19" w:name="_Toc61256837"/>
      <w:r w:rsidRPr="00656EF9">
        <w:rPr>
          <w:rFonts w:ascii="Tahoma" w:hAnsi="Tahoma" w:cs="Tahoma"/>
          <w:sz w:val="24"/>
          <w:szCs w:val="24"/>
        </w:rPr>
        <w:t>opis sposobu obliczenia ceny</w:t>
      </w:r>
      <w:bookmarkEnd w:id="19"/>
    </w:p>
    <w:p w:rsidR="00656EF9" w:rsidRPr="005C2770" w:rsidRDefault="00656EF9" w:rsidP="009B7B46">
      <w:pPr>
        <w:keepNext/>
        <w:keepLines/>
        <w:numPr>
          <w:ilvl w:val="0"/>
          <w:numId w:val="50"/>
        </w:numPr>
        <w:spacing w:after="0" w:line="276" w:lineRule="auto"/>
        <w:rPr>
          <w:rFonts w:ascii="Tahoma" w:hAnsi="Tahoma" w:cs="Tahoma"/>
          <w:sz w:val="24"/>
          <w:szCs w:val="24"/>
        </w:rPr>
      </w:pPr>
      <w:bookmarkStart w:id="20" w:name="_Toc61256838"/>
      <w:r w:rsidRPr="00EE2086">
        <w:rPr>
          <w:rFonts w:ascii="Tahoma" w:eastAsia="Times New Roman" w:hAnsi="Tahoma" w:cs="Tahoma"/>
          <w:sz w:val="24"/>
          <w:szCs w:val="24"/>
          <w:lang w:eastAsia="pl-PL"/>
        </w:rPr>
        <w:t>Wykonawca zobowiązany jest podać w formularzu</w:t>
      </w:r>
      <w:r>
        <w:rPr>
          <w:rFonts w:ascii="Tahoma" w:eastAsia="Times New Roman" w:hAnsi="Tahoma" w:cs="Tahoma"/>
          <w:sz w:val="24"/>
          <w:szCs w:val="24"/>
          <w:lang w:eastAsia="pl-PL"/>
        </w:rPr>
        <w:t xml:space="preserve"> ofertowym – załącznik nr 1 do S</w:t>
      </w:r>
      <w:r w:rsidRPr="00EE2086">
        <w:rPr>
          <w:rFonts w:ascii="Tahoma" w:eastAsia="Times New Roman" w:hAnsi="Tahoma" w:cs="Tahoma"/>
          <w:sz w:val="24"/>
          <w:szCs w:val="24"/>
          <w:lang w:eastAsia="pl-PL"/>
        </w:rPr>
        <w:t xml:space="preserve">WZ, cenę netto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 kwotę podatku VAT oraz cenę brutto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w:t>
      </w:r>
      <w:r>
        <w:rPr>
          <w:rFonts w:ascii="Tahoma" w:eastAsia="Times New Roman" w:hAnsi="Tahoma" w:cs="Tahoma"/>
          <w:sz w:val="24"/>
          <w:szCs w:val="24"/>
          <w:lang w:eastAsia="pl-PL"/>
        </w:rPr>
        <w:t xml:space="preserve"> </w:t>
      </w:r>
      <w:r w:rsidRPr="00AA1039">
        <w:rPr>
          <w:rFonts w:ascii="Tahoma" w:eastAsia="Times New Roman" w:hAnsi="Tahoma" w:cs="Tahoma"/>
          <w:b/>
          <w:sz w:val="24"/>
          <w:szCs w:val="24"/>
          <w:lang w:eastAsia="pl-PL"/>
        </w:rPr>
        <w:t>dla części I oraz oddzielnie dla części II</w:t>
      </w:r>
      <w:r>
        <w:rPr>
          <w:rFonts w:ascii="Tahoma" w:eastAsia="Times New Roman" w:hAnsi="Tahoma" w:cs="Tahoma"/>
          <w:sz w:val="24"/>
          <w:szCs w:val="24"/>
          <w:lang w:eastAsia="pl-PL"/>
        </w:rPr>
        <w:t>.</w:t>
      </w:r>
    </w:p>
    <w:p w:rsidR="00656EF9" w:rsidRPr="005C2770" w:rsidRDefault="00656EF9" w:rsidP="009B7B46">
      <w:pPr>
        <w:keepNext/>
        <w:keepLines/>
        <w:numPr>
          <w:ilvl w:val="0"/>
          <w:numId w:val="50"/>
        </w:numPr>
        <w:spacing w:after="0" w:line="276" w:lineRule="auto"/>
        <w:rPr>
          <w:rFonts w:ascii="Tahoma" w:hAnsi="Tahoma" w:cs="Tahoma"/>
          <w:sz w:val="24"/>
          <w:szCs w:val="24"/>
        </w:rPr>
      </w:pPr>
      <w:r w:rsidRPr="005C2770">
        <w:rPr>
          <w:rFonts w:ascii="Tahoma" w:hAnsi="Tahoma" w:cs="Tahoma"/>
          <w:sz w:val="24"/>
          <w:szCs w:val="24"/>
        </w:rPr>
        <w:t xml:space="preserve">W cenie </w:t>
      </w:r>
      <w:r>
        <w:rPr>
          <w:rFonts w:ascii="Tahoma" w:hAnsi="Tahoma" w:cs="Tahoma"/>
          <w:sz w:val="24"/>
          <w:szCs w:val="24"/>
        </w:rPr>
        <w:t>oferty</w:t>
      </w:r>
      <w:r w:rsidRPr="005C2770">
        <w:rPr>
          <w:rFonts w:ascii="Tahoma" w:hAnsi="Tahoma" w:cs="Tahoma"/>
          <w:sz w:val="24"/>
          <w:szCs w:val="24"/>
        </w:rPr>
        <w:t xml:space="preserve">, Wykonawca zobowiązany jest zawrzeć wszystkie koszty, które są niezbędne do wykonania przedmiotu zamówienia. </w:t>
      </w:r>
    </w:p>
    <w:p w:rsidR="00656EF9" w:rsidRPr="005C2770" w:rsidRDefault="00656EF9" w:rsidP="009B7B46">
      <w:pPr>
        <w:keepNext/>
        <w:keepLines/>
        <w:numPr>
          <w:ilvl w:val="0"/>
          <w:numId w:val="50"/>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656EF9" w:rsidRPr="00D803B5" w:rsidRDefault="00656EF9" w:rsidP="009B7B46">
      <w:pPr>
        <w:keepNext/>
        <w:keepLines/>
        <w:numPr>
          <w:ilvl w:val="0"/>
          <w:numId w:val="50"/>
        </w:numPr>
        <w:spacing w:after="0" w:line="276" w:lineRule="auto"/>
        <w:rPr>
          <w:rFonts w:ascii="Tahoma" w:hAnsi="Tahoma" w:cs="Tahoma"/>
          <w:sz w:val="24"/>
          <w:szCs w:val="24"/>
        </w:rPr>
      </w:pPr>
      <w:r w:rsidRPr="00D803B5">
        <w:rPr>
          <w:rFonts w:ascii="Tahoma" w:hAnsi="Tahoma" w:cs="Tahoma"/>
          <w:b/>
          <w:sz w:val="24"/>
          <w:szCs w:val="24"/>
        </w:rPr>
        <w:t>Uwaga!!!</w:t>
      </w:r>
      <w:r>
        <w:rPr>
          <w:rFonts w:ascii="Tahoma" w:hAnsi="Tahoma" w:cs="Tahoma"/>
          <w:sz w:val="24"/>
          <w:szCs w:val="24"/>
        </w:rPr>
        <w:t xml:space="preserve"> W przypadku rozbieżności pomiędzy ceną wpisaną liczbowo i słownie Zamawiający jako prawidłową przyjmie cenę wpisaną liczbowo.</w:t>
      </w:r>
    </w:p>
    <w:p w:rsidR="00656EF9" w:rsidRPr="005C2770" w:rsidRDefault="00656EF9" w:rsidP="009B7B46">
      <w:pPr>
        <w:keepNext/>
        <w:keepLines/>
        <w:numPr>
          <w:ilvl w:val="0"/>
          <w:numId w:val="50"/>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656EF9" w:rsidRPr="005C2770" w:rsidRDefault="00656EF9" w:rsidP="009B7B46">
      <w:pPr>
        <w:keepNext/>
        <w:keepLines/>
        <w:numPr>
          <w:ilvl w:val="0"/>
          <w:numId w:val="50"/>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656EF9" w:rsidRDefault="00656EF9" w:rsidP="009B7B46">
      <w:pPr>
        <w:keepNext/>
        <w:keepLines/>
        <w:numPr>
          <w:ilvl w:val="0"/>
          <w:numId w:val="50"/>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6409B" w:rsidRPr="00183408" w:rsidRDefault="0056409B" w:rsidP="00B670DB">
      <w:pPr>
        <w:pStyle w:val="Nagwek1"/>
        <w:keepNext/>
        <w:keepLines/>
        <w:widowControl/>
        <w:spacing w:line="276" w:lineRule="auto"/>
        <w:rPr>
          <w:rFonts w:ascii="Tahoma" w:hAnsi="Tahoma" w:cs="Tahoma"/>
          <w:sz w:val="24"/>
          <w:szCs w:val="24"/>
        </w:rPr>
      </w:pPr>
      <w:r w:rsidRPr="00183408">
        <w:rPr>
          <w:rFonts w:ascii="Tahoma" w:hAnsi="Tahoma" w:cs="Tahoma"/>
          <w:sz w:val="24"/>
          <w:szCs w:val="24"/>
        </w:rPr>
        <w:t>opis kryteriów i sposobu oceny ofert</w:t>
      </w:r>
      <w:bookmarkEnd w:id="20"/>
      <w:r w:rsidRPr="00183408">
        <w:rPr>
          <w:rFonts w:ascii="Tahoma" w:hAnsi="Tahoma" w:cs="Tahoma"/>
          <w:sz w:val="24"/>
          <w:szCs w:val="24"/>
        </w:rPr>
        <w:t xml:space="preserve"> </w:t>
      </w:r>
    </w:p>
    <w:p w:rsidR="00656EF9" w:rsidRDefault="00656EF9" w:rsidP="009B7B46">
      <w:pPr>
        <w:keepNext/>
        <w:keepLines/>
        <w:numPr>
          <w:ilvl w:val="0"/>
          <w:numId w:val="30"/>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656EF9" w:rsidRDefault="00656EF9" w:rsidP="009B7B46">
      <w:pPr>
        <w:keepNext/>
        <w:keepLines/>
        <w:numPr>
          <w:ilvl w:val="0"/>
          <w:numId w:val="30"/>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656EF9" w:rsidRDefault="00656EF9" w:rsidP="00656EF9">
      <w:pPr>
        <w:keepNext/>
        <w:keepLines/>
        <w:spacing w:after="0" w:line="276" w:lineRule="auto"/>
        <w:ind w:left="360"/>
        <w:rPr>
          <w:rFonts w:ascii="Tahoma" w:eastAsia="Times New Roman" w:hAnsi="Tahoma" w:cs="Tahoma"/>
          <w:b/>
          <w:sz w:val="24"/>
          <w:szCs w:val="24"/>
          <w:lang w:eastAsia="pl-PL"/>
        </w:rPr>
      </w:pPr>
    </w:p>
    <w:p w:rsidR="00656EF9" w:rsidRDefault="00656EF9" w:rsidP="00656EF9">
      <w:pPr>
        <w:keepNext/>
        <w:keepLines/>
        <w:spacing w:after="0" w:line="276" w:lineRule="auto"/>
        <w:ind w:left="360"/>
        <w:rPr>
          <w:rFonts w:ascii="Tahoma" w:eastAsia="Times New Roman" w:hAnsi="Tahoma" w:cs="Tahoma"/>
          <w:b/>
          <w:sz w:val="24"/>
          <w:szCs w:val="24"/>
          <w:lang w:eastAsia="pl-PL"/>
        </w:rPr>
      </w:pPr>
      <w:r w:rsidRPr="003176C8">
        <w:rPr>
          <w:rFonts w:ascii="Tahoma" w:eastAsia="Times New Roman" w:hAnsi="Tahoma" w:cs="Tahoma"/>
          <w:b/>
          <w:sz w:val="24"/>
          <w:szCs w:val="24"/>
          <w:lang w:eastAsia="pl-PL"/>
        </w:rPr>
        <w:t>Dla części I i II</w:t>
      </w:r>
    </w:p>
    <w:p w:rsidR="00656EF9" w:rsidRPr="003176C8" w:rsidRDefault="00656EF9" w:rsidP="00656EF9">
      <w:pPr>
        <w:keepNext/>
        <w:keepLines/>
        <w:spacing w:after="0" w:line="276" w:lineRule="auto"/>
        <w:ind w:left="360"/>
        <w:rPr>
          <w:rFonts w:ascii="Tahoma" w:eastAsia="Times New Roman" w:hAnsi="Tahoma" w:cs="Tahoma"/>
          <w:b/>
          <w:sz w:val="24"/>
          <w:szCs w:val="24"/>
          <w:lang w:eastAsia="pl-PL"/>
        </w:rPr>
      </w:pPr>
    </w:p>
    <w:p w:rsidR="00656EF9" w:rsidRPr="00FA1B26" w:rsidRDefault="00656EF9" w:rsidP="009B7B46">
      <w:pPr>
        <w:keepNext/>
        <w:keepLines/>
        <w:numPr>
          <w:ilvl w:val="1"/>
          <w:numId w:val="30"/>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656EF9" w:rsidRPr="00FA1B26" w:rsidRDefault="00656EF9" w:rsidP="00656EF9">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656EF9" w:rsidRPr="00FA1B26" w:rsidRDefault="00656EF9" w:rsidP="00656EF9">
      <w:pPr>
        <w:keepNext/>
        <w:keepLines/>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656EF9" w:rsidRPr="00FA1B26" w:rsidRDefault="00656EF9" w:rsidP="00656EF9">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656EF9" w:rsidRPr="00FA1B26" w:rsidRDefault="00656EF9" w:rsidP="00656EF9">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656EF9" w:rsidRPr="00D51BEE" w:rsidRDefault="00656EF9" w:rsidP="009B7B46">
      <w:pPr>
        <w:keepNext/>
        <w:keepLines/>
        <w:numPr>
          <w:ilvl w:val="1"/>
          <w:numId w:val="30"/>
        </w:numPr>
        <w:spacing w:after="0" w:line="240" w:lineRule="auto"/>
        <w:jc w:val="both"/>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Pr>
          <w:rFonts w:ascii="Tahoma" w:eastAsia="Times New Roman" w:hAnsi="Tahoma" w:cs="Tahoma"/>
          <w:b/>
          <w:bCs/>
          <w:sz w:val="24"/>
          <w:szCs w:val="24"/>
          <w:lang w:eastAsia="pl-PL"/>
        </w:rPr>
        <w:t>termin płatności” – wskaźnik P</w:t>
      </w:r>
      <w:r w:rsidRPr="00FA1B26">
        <w:rPr>
          <w:rFonts w:ascii="Tahoma" w:eastAsia="Times New Roman" w:hAnsi="Tahoma" w:cs="Tahoma"/>
          <w:b/>
          <w:bCs/>
          <w:sz w:val="24"/>
          <w:szCs w:val="24"/>
          <w:lang w:eastAsia="pl-PL"/>
        </w:rPr>
        <w:t>, ranga – 40%.</w:t>
      </w:r>
      <w:r w:rsidRPr="00D51BEE">
        <w:rPr>
          <w:rFonts w:ascii="Tahoma" w:eastAsia="Times New Roman" w:hAnsi="Tahoma" w:cs="Tahoma"/>
          <w:b/>
          <w:sz w:val="19"/>
          <w:szCs w:val="20"/>
          <w:lang w:eastAsia="pl-PL"/>
        </w:rPr>
        <w:t xml:space="preserve"> </w:t>
      </w:r>
      <w:r w:rsidRPr="00D51BEE">
        <w:rPr>
          <w:rFonts w:ascii="Tahoma" w:eastAsia="Times New Roman" w:hAnsi="Tahoma" w:cs="Tahoma"/>
          <w:b/>
          <w:sz w:val="24"/>
          <w:szCs w:val="24"/>
          <w:lang w:eastAsia="pl-PL"/>
        </w:rPr>
        <w:t>Wykonawca może otrzymać za to kryterium maksymalnie 40 pkt, liczone jak poniżej:</w:t>
      </w:r>
    </w:p>
    <w:p w:rsidR="00656EF9" w:rsidRPr="00D51BEE" w:rsidRDefault="00656EF9" w:rsidP="00656EF9">
      <w:pPr>
        <w:keepNext/>
        <w:keepLines/>
        <w:spacing w:after="0" w:line="240" w:lineRule="auto"/>
        <w:jc w:val="both"/>
        <w:rPr>
          <w:rFonts w:ascii="Tahoma" w:eastAsia="Times New Roman" w:hAnsi="Tahoma" w:cs="Tahoma"/>
          <w:sz w:val="24"/>
          <w:szCs w:val="24"/>
          <w:lang w:eastAsia="pl-PL"/>
        </w:rPr>
      </w:pPr>
    </w:p>
    <w:p w:rsidR="00656EF9" w:rsidRPr="00D51BEE" w:rsidRDefault="00656EF9" w:rsidP="00656EF9">
      <w:pPr>
        <w:keepNext/>
        <w:keepLines/>
        <w:spacing w:after="0" w:line="276" w:lineRule="auto"/>
        <w:ind w:firstLine="36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 xml:space="preserve">Termin płatności: </w:t>
      </w:r>
    </w:p>
    <w:p w:rsidR="00656EF9" w:rsidRPr="00D51BEE" w:rsidRDefault="00656EF9" w:rsidP="00656EF9">
      <w:pPr>
        <w:keepNext/>
        <w:keepLines/>
        <w:spacing w:after="0" w:line="276" w:lineRule="auto"/>
        <w:ind w:left="600" w:hanging="24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1) 14 dni od daty dostarczenia Zamawiającemu prawidłowo wystawionej faktury na koniec każdego miesiąca</w:t>
      </w:r>
      <w:r w:rsidRPr="00D51BEE">
        <w:rPr>
          <w:rFonts w:ascii="Tahoma" w:eastAsia="Times New Roman" w:hAnsi="Tahoma" w:cs="Tahoma"/>
          <w:b/>
          <w:sz w:val="24"/>
          <w:szCs w:val="24"/>
          <w:lang w:eastAsia="pl-PL"/>
        </w:rPr>
        <w:t xml:space="preserve"> </w:t>
      </w:r>
      <w:r w:rsidRPr="00D51BEE">
        <w:rPr>
          <w:rFonts w:ascii="Tahoma" w:eastAsia="Times New Roman" w:hAnsi="Tahoma" w:cs="Tahoma"/>
          <w:sz w:val="24"/>
          <w:szCs w:val="24"/>
          <w:lang w:eastAsia="pl-PL"/>
        </w:rPr>
        <w:t>–</w:t>
      </w:r>
      <w:r w:rsidRPr="00D51BEE">
        <w:rPr>
          <w:rFonts w:ascii="Tahoma" w:eastAsia="Times New Roman" w:hAnsi="Tahoma" w:cs="Tahoma"/>
          <w:b/>
          <w:sz w:val="24"/>
          <w:szCs w:val="24"/>
          <w:lang w:eastAsia="pl-PL"/>
        </w:rPr>
        <w:t xml:space="preserve"> 0 pkt</w:t>
      </w:r>
    </w:p>
    <w:p w:rsidR="00656EF9" w:rsidRPr="00D51BEE" w:rsidRDefault="00656EF9" w:rsidP="00656EF9">
      <w:pPr>
        <w:keepNext/>
        <w:keepLines/>
        <w:spacing w:after="0" w:line="276" w:lineRule="auto"/>
        <w:ind w:left="600" w:hanging="240"/>
        <w:jc w:val="both"/>
        <w:rPr>
          <w:rFonts w:ascii="Tahoma" w:eastAsia="Times New Roman" w:hAnsi="Tahoma" w:cs="Tahoma"/>
          <w:b/>
          <w:sz w:val="24"/>
          <w:szCs w:val="24"/>
          <w:lang w:eastAsia="pl-PL"/>
        </w:rPr>
      </w:pPr>
      <w:r w:rsidRPr="00D51BEE">
        <w:rPr>
          <w:rFonts w:ascii="Tahoma" w:eastAsia="Times New Roman" w:hAnsi="Tahoma" w:cs="Tahoma"/>
          <w:sz w:val="24"/>
          <w:szCs w:val="24"/>
          <w:lang w:eastAsia="pl-PL"/>
        </w:rPr>
        <w:t xml:space="preserve">2) 30 dni od daty dostarczenia Zamawiającemu prawidłowo wystawionej faktury na koniec każdego miesiąca – </w:t>
      </w:r>
      <w:r w:rsidRPr="00D51BEE">
        <w:rPr>
          <w:rFonts w:ascii="Tahoma" w:eastAsia="Times New Roman" w:hAnsi="Tahoma" w:cs="Tahoma"/>
          <w:b/>
          <w:sz w:val="24"/>
          <w:szCs w:val="24"/>
          <w:lang w:eastAsia="pl-PL"/>
        </w:rPr>
        <w:t>40 pkt</w:t>
      </w:r>
    </w:p>
    <w:p w:rsidR="00656EF9" w:rsidRPr="00D51BEE" w:rsidRDefault="00656EF9" w:rsidP="00656EF9">
      <w:pPr>
        <w:keepNext/>
        <w:keepLines/>
        <w:spacing w:after="0" w:line="240" w:lineRule="auto"/>
        <w:ind w:left="360"/>
        <w:jc w:val="both"/>
        <w:rPr>
          <w:rFonts w:ascii="Tahoma" w:eastAsia="Times New Roman" w:hAnsi="Tahoma" w:cs="Tahoma"/>
          <w:b/>
          <w:sz w:val="24"/>
          <w:szCs w:val="24"/>
          <w:lang w:eastAsia="pl-PL"/>
        </w:rPr>
      </w:pPr>
    </w:p>
    <w:p w:rsidR="00656EF9" w:rsidRPr="00D51BEE" w:rsidRDefault="00656EF9" w:rsidP="00656EF9">
      <w:pPr>
        <w:keepNext/>
        <w:keepLines/>
        <w:spacing w:after="0" w:line="240" w:lineRule="auto"/>
        <w:ind w:left="360"/>
        <w:jc w:val="both"/>
        <w:rPr>
          <w:rFonts w:ascii="Tahoma" w:eastAsia="Times New Roman" w:hAnsi="Tahoma" w:cs="Tahoma"/>
          <w:sz w:val="24"/>
          <w:szCs w:val="24"/>
          <w:lang w:eastAsia="pl-PL"/>
        </w:rPr>
      </w:pPr>
      <w:r w:rsidRPr="00D51BEE">
        <w:rPr>
          <w:rFonts w:ascii="Tahoma" w:eastAsia="Times New Roman" w:hAnsi="Tahoma" w:cs="Tahoma"/>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rsidR="00656EF9" w:rsidRPr="00FA1B26" w:rsidRDefault="00656EF9" w:rsidP="00656EF9">
      <w:pPr>
        <w:keepNext/>
        <w:keepLines/>
        <w:spacing w:after="0" w:line="276" w:lineRule="auto"/>
        <w:ind w:left="792"/>
        <w:rPr>
          <w:rFonts w:ascii="Tahoma" w:eastAsia="Times New Roman" w:hAnsi="Tahoma" w:cs="Tahoma"/>
          <w:b/>
          <w:bCs/>
          <w:sz w:val="24"/>
          <w:szCs w:val="24"/>
          <w:lang w:eastAsia="pl-PL"/>
        </w:rPr>
      </w:pPr>
    </w:p>
    <w:p w:rsidR="00656EF9" w:rsidRDefault="00656EF9" w:rsidP="009B7B46">
      <w:pPr>
        <w:keepNext/>
        <w:keepLines/>
        <w:numPr>
          <w:ilvl w:val="0"/>
          <w:numId w:val="30"/>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656EF9" w:rsidRDefault="00656EF9" w:rsidP="00656EF9">
      <w:pPr>
        <w:keepNext/>
        <w:keepLines/>
        <w:spacing w:after="0" w:line="276" w:lineRule="auto"/>
        <w:ind w:left="360"/>
        <w:rPr>
          <w:rFonts w:ascii="Tahoma" w:eastAsia="Times New Roman" w:hAnsi="Tahoma" w:cs="Tahoma"/>
          <w:sz w:val="24"/>
          <w:szCs w:val="24"/>
          <w:lang w:eastAsia="pl-PL"/>
        </w:rPr>
      </w:pPr>
    </w:p>
    <w:p w:rsidR="00656EF9" w:rsidRDefault="00656EF9" w:rsidP="00656EF9">
      <w:pPr>
        <w:keepNext/>
        <w:keepLines/>
        <w:spacing w:after="0" w:line="276" w:lineRule="auto"/>
        <w:ind w:left="360"/>
        <w:rPr>
          <w:rFonts w:ascii="Tahoma" w:eastAsia="Times New Roman" w:hAnsi="Tahoma" w:cs="Tahoma"/>
          <w:b/>
          <w:sz w:val="24"/>
          <w:szCs w:val="24"/>
          <w:lang w:eastAsia="pl-PL"/>
        </w:rPr>
      </w:pPr>
      <w:r w:rsidRPr="003176C8">
        <w:rPr>
          <w:rFonts w:ascii="Tahoma" w:eastAsia="Times New Roman" w:hAnsi="Tahoma" w:cs="Tahoma"/>
          <w:b/>
          <w:sz w:val="24"/>
          <w:szCs w:val="24"/>
          <w:lang w:eastAsia="pl-PL"/>
        </w:rPr>
        <w:t>Dla części I i II</w:t>
      </w:r>
    </w:p>
    <w:p w:rsidR="00656EF9" w:rsidRPr="003176C8" w:rsidRDefault="00656EF9" w:rsidP="00656EF9">
      <w:pPr>
        <w:keepNext/>
        <w:keepLines/>
        <w:spacing w:after="0" w:line="276" w:lineRule="auto"/>
        <w:ind w:left="360"/>
        <w:rPr>
          <w:rFonts w:ascii="Tahoma" w:eastAsia="Times New Roman" w:hAnsi="Tahoma" w:cs="Tahoma"/>
          <w:b/>
          <w:sz w:val="24"/>
          <w:szCs w:val="24"/>
          <w:lang w:eastAsia="pl-PL"/>
        </w:rPr>
      </w:pPr>
    </w:p>
    <w:p w:rsidR="00656EF9" w:rsidRPr="00FA1B26" w:rsidRDefault="00656EF9" w:rsidP="00656EF9">
      <w:pPr>
        <w:keepNext/>
        <w:keepLines/>
        <w:spacing w:after="0" w:line="276" w:lineRule="auto"/>
        <w:ind w:left="1418"/>
        <w:rPr>
          <w:rFonts w:ascii="Tahoma" w:eastAsia="Times New Roman" w:hAnsi="Tahoma" w:cs="Tahoma"/>
          <w:b/>
          <w:sz w:val="24"/>
          <w:szCs w:val="24"/>
          <w:lang w:eastAsia="pl-PL"/>
        </w:rPr>
      </w:pPr>
      <w:r>
        <w:rPr>
          <w:rFonts w:ascii="Tahoma" w:eastAsia="Times New Roman" w:hAnsi="Tahoma" w:cs="Tahoma"/>
          <w:b/>
          <w:sz w:val="24"/>
          <w:szCs w:val="24"/>
          <w:lang w:eastAsia="pl-PL"/>
        </w:rPr>
        <w:t>Lp = C + P</w:t>
      </w:r>
    </w:p>
    <w:p w:rsidR="00656EF9" w:rsidRPr="00FA1B26" w:rsidRDefault="00656EF9" w:rsidP="00656EF9">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656EF9" w:rsidRPr="00FA1B26" w:rsidRDefault="00656EF9" w:rsidP="00656EF9">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Lp – liczba punktów uzyskanych przez ofertę,</w:t>
      </w:r>
    </w:p>
    <w:p w:rsidR="00656EF9" w:rsidRPr="00FA1B26" w:rsidRDefault="00656EF9" w:rsidP="00656EF9">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656EF9" w:rsidRPr="00FA1B26" w:rsidRDefault="00656EF9" w:rsidP="00656EF9">
      <w:pPr>
        <w:keepNext/>
        <w:keepLines/>
        <w:spacing w:after="0" w:line="276" w:lineRule="auto"/>
        <w:ind w:left="1418"/>
        <w:rPr>
          <w:rFonts w:ascii="Tahoma" w:eastAsia="Times New Roman" w:hAnsi="Tahoma" w:cs="Tahoma"/>
          <w:sz w:val="24"/>
          <w:szCs w:val="24"/>
          <w:lang w:eastAsia="pl-PL"/>
        </w:rPr>
      </w:pPr>
      <w:r>
        <w:rPr>
          <w:rFonts w:ascii="Tahoma" w:eastAsia="Times New Roman" w:hAnsi="Tahoma" w:cs="Tahoma"/>
          <w:sz w:val="24"/>
          <w:szCs w:val="24"/>
          <w:lang w:eastAsia="pl-PL"/>
        </w:rPr>
        <w:t>P</w:t>
      </w:r>
      <w:r w:rsidRPr="00FA1B26">
        <w:rPr>
          <w:rFonts w:ascii="Tahoma" w:eastAsia="Times New Roman" w:hAnsi="Tahoma" w:cs="Tahoma"/>
          <w:sz w:val="24"/>
          <w:szCs w:val="24"/>
          <w:lang w:eastAsia="pl-PL"/>
        </w:rPr>
        <w:t xml:space="preserve"> – liczba punktów uzyskanych w kryterium „</w:t>
      </w:r>
      <w:r>
        <w:rPr>
          <w:rFonts w:ascii="Tahoma" w:eastAsia="Times New Roman" w:hAnsi="Tahoma" w:cs="Tahoma"/>
          <w:sz w:val="24"/>
          <w:szCs w:val="24"/>
          <w:lang w:eastAsia="pl-PL"/>
        </w:rPr>
        <w:t>termin płatności</w:t>
      </w:r>
      <w:r w:rsidRPr="00FA1B26">
        <w:rPr>
          <w:rFonts w:ascii="Tahoma" w:eastAsia="Times New Roman" w:hAnsi="Tahoma" w:cs="Tahoma"/>
          <w:sz w:val="24"/>
          <w:szCs w:val="24"/>
          <w:lang w:eastAsia="pl-PL"/>
        </w:rPr>
        <w:t>”.</w:t>
      </w:r>
    </w:p>
    <w:p w:rsidR="00656EF9" w:rsidRPr="00FA1B26" w:rsidRDefault="00656EF9" w:rsidP="009B7B46">
      <w:pPr>
        <w:keepNext/>
        <w:keepLines/>
        <w:numPr>
          <w:ilvl w:val="0"/>
          <w:numId w:val="30"/>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r w:rsidR="005F3EE0">
        <w:rPr>
          <w:rFonts w:ascii="Tahoma" w:hAnsi="Tahoma" w:cs="Tahoma"/>
          <w:sz w:val="24"/>
          <w:szCs w:val="24"/>
          <w:lang w:val="pl-PL" w:eastAsia="pl-PL"/>
        </w:rPr>
        <w:t xml:space="preserve"> </w:t>
      </w:r>
    </w:p>
    <w:p w:rsidR="0056409B" w:rsidRPr="00955C53" w:rsidRDefault="0056409B" w:rsidP="009B7B46">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Zamawiający zawiera umowę w sprawie zamówienia publicznego, z uwzględnieniem art. 577 ustawy Pz</w:t>
      </w:r>
      <w:r w:rsidR="005F3EE0">
        <w:rPr>
          <w:rFonts w:ascii="Tahoma" w:eastAsia="Times New Roman" w:hAnsi="Tahoma" w:cs="Tahoma"/>
          <w:sz w:val="24"/>
          <w:szCs w:val="24"/>
          <w:lang w:eastAsia="pl-PL"/>
        </w:rPr>
        <w:t>p, w terminie nie krótszym niż 10</w:t>
      </w:r>
      <w:r w:rsidRPr="00955C53">
        <w:rPr>
          <w:rFonts w:ascii="Tahoma" w:eastAsia="Times New Roman" w:hAnsi="Tahoma" w:cs="Tahoma"/>
          <w:sz w:val="24"/>
          <w:szCs w:val="24"/>
          <w:lang w:eastAsia="pl-PL"/>
        </w:rPr>
        <w:t xml:space="preserve"> dni od dnia przesłania zawiadomienia o wyborze najkorzystniejszej oferty, jeżeli zawiadomienie to zostało przesłane przy użyciu środków kom</w:t>
      </w:r>
      <w:r w:rsidR="005F3EE0">
        <w:rPr>
          <w:rFonts w:ascii="Tahoma" w:eastAsia="Times New Roman" w:hAnsi="Tahoma" w:cs="Tahoma"/>
          <w:sz w:val="24"/>
          <w:szCs w:val="24"/>
          <w:lang w:eastAsia="pl-PL"/>
        </w:rPr>
        <w:t>unikacji elektronicznej, albo 15</w:t>
      </w:r>
      <w:r w:rsidRPr="00955C53">
        <w:rPr>
          <w:rFonts w:ascii="Tahoma" w:eastAsia="Times New Roman" w:hAnsi="Tahoma" w:cs="Tahoma"/>
          <w:sz w:val="24"/>
          <w:szCs w:val="24"/>
          <w:lang w:eastAsia="pl-PL"/>
        </w:rPr>
        <w:t xml:space="preserve"> dni, jeżeli zostało przesłane w inny sposób.</w:t>
      </w:r>
    </w:p>
    <w:p w:rsidR="005F3EE0" w:rsidRPr="005F3EE0" w:rsidRDefault="0056409B" w:rsidP="009B7B46">
      <w:pPr>
        <w:keepNext/>
        <w:keepLines/>
        <w:numPr>
          <w:ilvl w:val="0"/>
          <w:numId w:val="23"/>
        </w:numPr>
        <w:suppressAutoHyphens/>
        <w:spacing w:after="0" w:line="276" w:lineRule="auto"/>
        <w:rPr>
          <w:rFonts w:ascii="Tahoma" w:eastAsia="Times New Roman" w:hAnsi="Tahoma" w:cs="Tahoma"/>
          <w:sz w:val="24"/>
          <w:szCs w:val="24"/>
          <w:lang w:eastAsia="pl-PL"/>
        </w:rPr>
      </w:pPr>
      <w:r w:rsidRPr="005F3EE0">
        <w:rPr>
          <w:rFonts w:ascii="Tahoma" w:eastAsia="Times New Roman" w:hAnsi="Tahoma" w:cs="Tahoma"/>
          <w:sz w:val="24"/>
          <w:szCs w:val="24"/>
          <w:lang w:eastAsia="pl-PL"/>
        </w:rPr>
        <w:t>Zamawiający może zawrzeć umowę w sprawie zamówienia publicznego przed upływem terminu, o którym mowa w pkt 1, jeżeli</w:t>
      </w:r>
      <w:r w:rsidR="005F3EE0" w:rsidRPr="005F3EE0">
        <w:rPr>
          <w:rFonts w:ascii="Tahoma" w:eastAsia="Times New Roman" w:hAnsi="Tahoma" w:cs="Tahoma"/>
          <w:sz w:val="24"/>
          <w:szCs w:val="24"/>
          <w:lang w:eastAsia="pl-PL"/>
        </w:rPr>
        <w:t xml:space="preserve"> </w:t>
      </w:r>
      <w:r w:rsidRPr="005F3EE0">
        <w:rPr>
          <w:rFonts w:ascii="Tahoma" w:hAnsi="Tahoma" w:cs="Tahoma"/>
          <w:sz w:val="24"/>
          <w:szCs w:val="24"/>
          <w:lang w:eastAsia="pl-PL"/>
        </w:rPr>
        <w:t>w postępowaniu o udzielenie zamówienia prowadzonym w trybie</w:t>
      </w:r>
      <w:r w:rsidR="005F3EE0" w:rsidRPr="005F3EE0">
        <w:rPr>
          <w:rFonts w:ascii="Tahoma" w:hAnsi="Tahoma" w:cs="Tahoma"/>
          <w:sz w:val="24"/>
          <w:szCs w:val="24"/>
          <w:lang w:eastAsia="pl-PL"/>
        </w:rPr>
        <w:t xml:space="preserve"> przetargu nieograniczonego złożono tylko jedną ofertę</w:t>
      </w:r>
      <w:r w:rsidR="005F3EE0">
        <w:rPr>
          <w:rFonts w:ascii="Tahoma" w:hAnsi="Tahoma" w:cs="Tahoma"/>
          <w:sz w:val="24"/>
          <w:szCs w:val="24"/>
          <w:lang w:eastAsia="pl-PL"/>
        </w:rPr>
        <w:t>.</w:t>
      </w:r>
    </w:p>
    <w:p w:rsidR="0056409B" w:rsidRPr="00955C53" w:rsidRDefault="0056409B" w:rsidP="009B7B46">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9B7B46">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D7599E">
        <w:rPr>
          <w:rFonts w:ascii="Tahoma" w:eastAsia="Times New Roman" w:hAnsi="Tahoma" w:cs="Tahoma"/>
          <w:bCs/>
          <w:color w:val="000000"/>
          <w:sz w:val="24"/>
          <w:szCs w:val="24"/>
          <w:lang w:eastAsia="pl-PL"/>
        </w:rPr>
        <w:t xml:space="preserve">załącznik </w:t>
      </w:r>
      <w:r w:rsidR="00D05A13" w:rsidRPr="00AC10C2">
        <w:rPr>
          <w:rFonts w:ascii="Tahoma" w:eastAsia="Times New Roman" w:hAnsi="Tahoma" w:cs="Tahoma"/>
          <w:bCs/>
          <w:color w:val="000000"/>
          <w:sz w:val="24"/>
          <w:szCs w:val="24"/>
          <w:lang w:eastAsia="pl-PL"/>
        </w:rPr>
        <w:t>Nr 5</w:t>
      </w:r>
      <w:r w:rsidR="00AC10C2" w:rsidRPr="00AC10C2">
        <w:rPr>
          <w:rFonts w:ascii="Tahoma" w:eastAsia="Times New Roman" w:hAnsi="Tahoma" w:cs="Tahoma"/>
          <w:bCs/>
          <w:color w:val="000000"/>
          <w:sz w:val="24"/>
          <w:szCs w:val="24"/>
          <w:lang w:eastAsia="pl-PL"/>
        </w:rPr>
        <w:t xml:space="preserve"> i 5a</w:t>
      </w:r>
      <w:r w:rsidRPr="00AC10C2">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9B7B46">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9B7B46">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r w:rsidR="005F3EE0">
        <w:rPr>
          <w:rFonts w:ascii="Tahoma" w:eastAsia="Times New Roman" w:hAnsi="Tahoma" w:cs="Tahoma"/>
          <w:sz w:val="24"/>
          <w:szCs w:val="24"/>
          <w:lang w:val="pl-PL" w:eastAsia="pl-PL"/>
        </w:rPr>
        <w:t xml:space="preserve"> </w:t>
      </w:r>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AC10C2" w:rsidRDefault="0056409B" w:rsidP="009B7B46">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AC10C2">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AC10C2">
        <w:rPr>
          <w:rFonts w:ascii="Tahoma" w:eastAsia="Times New Roman" w:hAnsi="Tahoma" w:cs="Tahoma"/>
          <w:sz w:val="24"/>
          <w:szCs w:val="24"/>
          <w:lang w:eastAsia="x-none"/>
        </w:rPr>
        <w:t>u</w:t>
      </w:r>
      <w:r w:rsidRPr="00AC10C2">
        <w:rPr>
          <w:rFonts w:ascii="Tahoma" w:eastAsia="Times New Roman" w:hAnsi="Tahoma" w:cs="Tahoma"/>
          <w:sz w:val="24"/>
          <w:szCs w:val="24"/>
          <w:lang w:val="x-none" w:eastAsia="x-none"/>
        </w:rPr>
        <w:t xml:space="preserve">mowy, stanowiącym </w:t>
      </w:r>
      <w:r w:rsidR="00B71817" w:rsidRPr="00AC10C2">
        <w:rPr>
          <w:rFonts w:ascii="Tahoma" w:eastAsia="Times New Roman" w:hAnsi="Tahoma" w:cs="Tahoma"/>
          <w:b/>
          <w:sz w:val="24"/>
          <w:szCs w:val="24"/>
          <w:lang w:val="x-none" w:eastAsia="x-none"/>
        </w:rPr>
        <w:t>załącznik</w:t>
      </w:r>
      <w:r w:rsidRPr="00AC10C2">
        <w:rPr>
          <w:rFonts w:ascii="Tahoma" w:eastAsia="Times New Roman" w:hAnsi="Tahoma" w:cs="Tahoma"/>
          <w:b/>
          <w:sz w:val="24"/>
          <w:szCs w:val="24"/>
          <w:lang w:val="x-none" w:eastAsia="x-none"/>
        </w:rPr>
        <w:t xml:space="preserve"> nr </w:t>
      </w:r>
      <w:r w:rsidR="00F172EC" w:rsidRPr="00AC10C2">
        <w:rPr>
          <w:rFonts w:ascii="Tahoma" w:eastAsia="Times New Roman" w:hAnsi="Tahoma" w:cs="Tahoma"/>
          <w:b/>
          <w:sz w:val="24"/>
          <w:szCs w:val="24"/>
          <w:lang w:eastAsia="x-none"/>
        </w:rPr>
        <w:t>5</w:t>
      </w:r>
      <w:r w:rsidR="00AC10C2" w:rsidRPr="00AC10C2">
        <w:rPr>
          <w:rFonts w:ascii="Tahoma" w:eastAsia="Times New Roman" w:hAnsi="Tahoma" w:cs="Tahoma"/>
          <w:b/>
          <w:sz w:val="24"/>
          <w:szCs w:val="24"/>
          <w:lang w:eastAsia="x-none"/>
        </w:rPr>
        <w:t xml:space="preserve"> i 5a</w:t>
      </w:r>
      <w:r w:rsidRPr="00AC10C2">
        <w:rPr>
          <w:rFonts w:ascii="Tahoma" w:eastAsia="Times New Roman" w:hAnsi="Tahoma" w:cs="Tahoma"/>
          <w:b/>
          <w:sz w:val="24"/>
          <w:szCs w:val="24"/>
          <w:lang w:val="x-none" w:eastAsia="x-none"/>
        </w:rPr>
        <w:t xml:space="preserve"> do SWZ</w:t>
      </w:r>
      <w:r w:rsidRPr="00AC10C2">
        <w:rPr>
          <w:rFonts w:ascii="Tahoma" w:eastAsia="Times New Roman" w:hAnsi="Tahoma" w:cs="Tahoma"/>
          <w:sz w:val="24"/>
          <w:szCs w:val="24"/>
          <w:lang w:val="x-none" w:eastAsia="x-none"/>
        </w:rPr>
        <w:t>.</w:t>
      </w:r>
    </w:p>
    <w:p w:rsidR="0056409B" w:rsidRPr="00F144B6" w:rsidRDefault="0056409B" w:rsidP="009B7B46">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9B7B46">
      <w:pPr>
        <w:widowControl w:val="0"/>
        <w:numPr>
          <w:ilvl w:val="3"/>
          <w:numId w:val="24"/>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00C134F4" w:rsidRPr="0040058F">
        <w:rPr>
          <w:rFonts w:ascii="Tahoma" w:eastAsia="Times New Roman" w:hAnsi="Tahoma" w:cs="Tahoma"/>
          <w:b/>
          <w:sz w:val="24"/>
          <w:szCs w:val="24"/>
          <w:lang w:val="x-none" w:eastAsia="x-none"/>
        </w:rPr>
        <w:t>załącznik</w:t>
      </w:r>
      <w:r w:rsidRPr="0040058F">
        <w:rPr>
          <w:rFonts w:ascii="Tahoma" w:eastAsia="Times New Roman" w:hAnsi="Tahoma" w:cs="Tahoma"/>
          <w:b/>
          <w:sz w:val="24"/>
          <w:szCs w:val="24"/>
          <w:lang w:val="x-none" w:eastAsia="x-none"/>
        </w:rPr>
        <w:t xml:space="preserve"> nr </w:t>
      </w:r>
      <w:r w:rsidR="00F172EC" w:rsidRPr="0040058F">
        <w:rPr>
          <w:rFonts w:ascii="Tahoma" w:eastAsia="Times New Roman" w:hAnsi="Tahoma" w:cs="Tahoma"/>
          <w:b/>
          <w:sz w:val="24"/>
          <w:szCs w:val="24"/>
          <w:lang w:eastAsia="x-none"/>
        </w:rPr>
        <w:t>5</w:t>
      </w:r>
      <w:r w:rsidR="00121629">
        <w:rPr>
          <w:rFonts w:ascii="Tahoma" w:eastAsia="Times New Roman" w:hAnsi="Tahoma" w:cs="Tahoma"/>
          <w:b/>
          <w:sz w:val="24"/>
          <w:szCs w:val="24"/>
          <w:lang w:eastAsia="x-none"/>
        </w:rPr>
        <w:t xml:space="preserve"> i 5a</w:t>
      </w:r>
      <w:r w:rsidR="0040058F" w:rsidRPr="0040058F">
        <w:rPr>
          <w:rFonts w:ascii="Tahoma" w:eastAsia="Times New Roman" w:hAnsi="Tahoma" w:cs="Tahoma"/>
          <w:b/>
          <w:sz w:val="24"/>
          <w:szCs w:val="24"/>
          <w:lang w:eastAsia="x-none"/>
        </w:rPr>
        <w:t xml:space="preserve"> </w:t>
      </w:r>
      <w:r w:rsidRPr="0040058F">
        <w:rPr>
          <w:rFonts w:ascii="Tahoma" w:eastAsia="Times New Roman" w:hAnsi="Tahoma" w:cs="Tahoma"/>
          <w:b/>
          <w:sz w:val="24"/>
          <w:szCs w:val="24"/>
          <w:lang w:val="x-none" w:eastAsia="x-none"/>
        </w:rPr>
        <w:t>do SWZ</w:t>
      </w:r>
    </w:p>
    <w:p w:rsidR="0056409B" w:rsidRPr="00F144B6" w:rsidRDefault="0056409B" w:rsidP="009B7B46">
      <w:pPr>
        <w:widowControl w:val="0"/>
        <w:numPr>
          <w:ilvl w:val="3"/>
          <w:numId w:val="24"/>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r w:rsidR="004D7124">
        <w:rPr>
          <w:rFonts w:ascii="Tahoma" w:eastAsia="Times New Roman" w:hAnsi="Tahoma" w:cs="Tahoma"/>
          <w:sz w:val="24"/>
          <w:szCs w:val="24"/>
          <w:lang w:val="pl-PL" w:eastAsia="pl-PL"/>
        </w:rPr>
        <w:t xml:space="preserve"> </w:t>
      </w:r>
    </w:p>
    <w:p w:rsidR="0056409B" w:rsidRPr="00F144B6" w:rsidRDefault="0056409B" w:rsidP="009B7B46">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F144B6" w:rsidRDefault="0056409B" w:rsidP="009B7B46">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9B7B46">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9B7B46">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9B7B46">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rsidR="0056409B" w:rsidRPr="00F144B6" w:rsidRDefault="0056409B" w:rsidP="009B7B46">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F144B6" w:rsidRDefault="0056409B" w:rsidP="009B7B46">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r w:rsidR="004D7124">
        <w:rPr>
          <w:rFonts w:ascii="Tahoma" w:hAnsi="Tahoma" w:cs="Tahoma"/>
          <w:sz w:val="24"/>
          <w:szCs w:val="24"/>
          <w:lang w:val="pl-PL" w:eastAsia="pl-PL"/>
        </w:rPr>
        <w:t xml:space="preserve"> </w:t>
      </w:r>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656EF9" w:rsidRDefault="00CF4DB5" w:rsidP="009B7B46">
      <w:pPr>
        <w:widowControl w:val="0"/>
        <w:numPr>
          <w:ilvl w:val="0"/>
          <w:numId w:val="26"/>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5757C8">
        <w:rPr>
          <w:rFonts w:ascii="Tahoma" w:hAnsi="Tahoma" w:cs="Tahoma"/>
          <w:b/>
          <w:sz w:val="24"/>
          <w:szCs w:val="24"/>
        </w:rPr>
        <w:t>ZP.271.</w:t>
      </w:r>
      <w:r w:rsidR="00722E74">
        <w:rPr>
          <w:rFonts w:ascii="Tahoma" w:hAnsi="Tahoma" w:cs="Tahoma"/>
          <w:b/>
          <w:sz w:val="24"/>
          <w:szCs w:val="24"/>
        </w:rPr>
        <w:t>1</w:t>
      </w:r>
      <w:r w:rsidR="00656EF9">
        <w:rPr>
          <w:rFonts w:ascii="Tahoma" w:hAnsi="Tahoma" w:cs="Tahoma"/>
          <w:b/>
          <w:sz w:val="24"/>
          <w:szCs w:val="24"/>
        </w:rPr>
        <w:t>9</w:t>
      </w:r>
      <w:r w:rsidR="005757C8">
        <w:rPr>
          <w:rFonts w:ascii="Tahoma" w:hAnsi="Tahoma" w:cs="Tahoma"/>
          <w:b/>
          <w:sz w:val="24"/>
          <w:szCs w:val="24"/>
        </w:rPr>
        <w:t>.202</w:t>
      </w:r>
      <w:r w:rsidR="00722E74">
        <w:rPr>
          <w:rFonts w:ascii="Tahoma" w:hAnsi="Tahoma" w:cs="Tahoma"/>
          <w:b/>
          <w:sz w:val="24"/>
          <w:szCs w:val="24"/>
        </w:rPr>
        <w:t>3</w:t>
      </w:r>
      <w:r w:rsidRPr="009B27F3">
        <w:rPr>
          <w:rFonts w:ascii="Tahoma" w:hAnsi="Tahoma" w:cs="Tahoma"/>
          <w:sz w:val="24"/>
          <w:szCs w:val="24"/>
        </w:rPr>
        <w:t xml:space="preserve"> na </w:t>
      </w:r>
      <w:r w:rsidR="00656EF9" w:rsidRPr="00656EF9">
        <w:rPr>
          <w:rFonts w:ascii="Tahoma" w:hAnsi="Tahoma" w:cs="Tahoma"/>
          <w:b/>
          <w:sz w:val="24"/>
          <w:szCs w:val="24"/>
        </w:rPr>
        <w:t>Organizacja i świadczenie usług przewozowych transportu zbiorowego dla dwóch linii autobusowych: Aleksandrów Łódzki – Zgierz oraz Aleksandrów Łódzki – Łódź ul. Wersalska</w:t>
      </w:r>
      <w:r w:rsidR="004D7124" w:rsidRPr="00656EF9">
        <w:rPr>
          <w:rFonts w:ascii="Tahoma" w:hAnsi="Tahoma" w:cs="Tahoma"/>
          <w:b/>
          <w:sz w:val="24"/>
          <w:szCs w:val="24"/>
        </w:rPr>
        <w:t>;</w:t>
      </w:r>
    </w:p>
    <w:p w:rsidR="0056409B" w:rsidRPr="009B27F3" w:rsidRDefault="0056409B"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 (Dz. U. z 20</w:t>
      </w:r>
      <w:r w:rsidR="00092E62">
        <w:rPr>
          <w:rFonts w:ascii="Tahoma" w:hAnsi="Tahoma" w:cs="Tahoma"/>
          <w:sz w:val="24"/>
          <w:szCs w:val="24"/>
        </w:rPr>
        <w:t>22 r. poz. 1710</w:t>
      </w:r>
      <w:r w:rsidRPr="009B27F3">
        <w:rPr>
          <w:rFonts w:ascii="Tahoma" w:hAnsi="Tahoma" w:cs="Tahoma"/>
          <w:sz w:val="24"/>
          <w:szCs w:val="24"/>
        </w:rPr>
        <w:t xml:space="preserve"> z późn. zm.), dalej „ustawa Pzp”;  </w:t>
      </w:r>
    </w:p>
    <w:p w:rsidR="0056409B" w:rsidRPr="009B27F3" w:rsidRDefault="0056409B"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9B27F3" w:rsidRDefault="0056409B"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9B27F3" w:rsidRDefault="0056409B"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9B7B46">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9B7B46">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9B7B46">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9B7B46">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9B7B46">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9B7B46">
      <w:pPr>
        <w:widowControl w:val="0"/>
        <w:numPr>
          <w:ilvl w:val="0"/>
          <w:numId w:val="26"/>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9B7B46">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9B7B46">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9B7B46">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C7867" w:rsidRDefault="005C7867" w:rsidP="009B27F3">
      <w:pPr>
        <w:pStyle w:val="Nagwek1"/>
        <w:spacing w:line="276" w:lineRule="auto"/>
        <w:rPr>
          <w:rFonts w:ascii="Tahoma" w:hAnsi="Tahoma" w:cs="Tahoma"/>
          <w:sz w:val="24"/>
          <w:szCs w:val="24"/>
          <w:lang w:val="pl-PL"/>
        </w:rPr>
      </w:pPr>
      <w:bookmarkStart w:id="29" w:name="_Toc61256845"/>
      <w:bookmarkEnd w:id="28"/>
      <w:r>
        <w:rPr>
          <w:rFonts w:ascii="Tahoma" w:hAnsi="Tahoma" w:cs="Tahoma"/>
          <w:sz w:val="24"/>
          <w:szCs w:val="24"/>
          <w:lang w:val="pl-PL"/>
        </w:rPr>
        <w:t>INFORMACJA O PRZEDMIOTOWYCH ŚRODKACH DOWODOWYCH</w:t>
      </w:r>
    </w:p>
    <w:p w:rsidR="005C7867" w:rsidRPr="005C7867" w:rsidRDefault="005C7867" w:rsidP="005C7867">
      <w:pPr>
        <w:ind w:left="708"/>
        <w:rPr>
          <w:rFonts w:ascii="Tahoma" w:hAnsi="Tahoma" w:cs="Tahoma"/>
          <w:sz w:val="24"/>
          <w:szCs w:val="24"/>
        </w:rPr>
      </w:pPr>
      <w:r w:rsidRPr="005C7867">
        <w:rPr>
          <w:rFonts w:ascii="Tahoma" w:hAnsi="Tahoma" w:cs="Tahoma"/>
          <w:sz w:val="24"/>
          <w:szCs w:val="24"/>
        </w:rPr>
        <w:t>Zamawiający nie wymaga złożenia przez Wykonawcę przedmiotowych środków dowodowych.</w:t>
      </w:r>
    </w:p>
    <w:p w:rsidR="0056409B" w:rsidRPr="00811AF4" w:rsidRDefault="0056409B" w:rsidP="009B27F3">
      <w:pPr>
        <w:pStyle w:val="Nagwek1"/>
        <w:spacing w:line="276" w:lineRule="auto"/>
        <w:rPr>
          <w:rFonts w:ascii="Tahoma" w:hAnsi="Tahoma" w:cs="Tahoma"/>
          <w:sz w:val="24"/>
          <w:szCs w:val="24"/>
        </w:rPr>
      </w:pPr>
      <w:r w:rsidRPr="00811AF4">
        <w:rPr>
          <w:rFonts w:ascii="Tahoma" w:hAnsi="Tahoma" w:cs="Tahoma"/>
          <w:sz w:val="24"/>
          <w:szCs w:val="24"/>
          <w:lang w:eastAsia="pl-PL"/>
        </w:rPr>
        <w:t>załączniki</w:t>
      </w:r>
      <w:bookmarkEnd w:id="29"/>
    </w:p>
    <w:p w:rsidR="0056409B" w:rsidRPr="00E0654F" w:rsidRDefault="0056409B" w:rsidP="00003C09">
      <w:pPr>
        <w:widowControl w:val="0"/>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Następujące załączniki stanowią integralną część SWZ:</w:t>
      </w:r>
    </w:p>
    <w:p w:rsidR="0056409B" w:rsidRPr="00E0654F" w:rsidRDefault="0056409B" w:rsidP="009B7B46">
      <w:pPr>
        <w:widowControl w:val="0"/>
        <w:numPr>
          <w:ilvl w:val="0"/>
          <w:numId w:val="29"/>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1 – Formularz oferty,</w:t>
      </w:r>
    </w:p>
    <w:p w:rsidR="0056409B" w:rsidRPr="00E0654F" w:rsidRDefault="0056409B" w:rsidP="009B7B46">
      <w:pPr>
        <w:widowControl w:val="0"/>
        <w:numPr>
          <w:ilvl w:val="0"/>
          <w:numId w:val="29"/>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2 – </w:t>
      </w:r>
      <w:r w:rsidR="00501019" w:rsidRPr="00E0654F">
        <w:rPr>
          <w:rFonts w:ascii="Tahoma" w:eastAsia="Times New Roman" w:hAnsi="Tahoma" w:cs="Tahoma"/>
          <w:sz w:val="24"/>
          <w:szCs w:val="24"/>
          <w:lang w:eastAsia="pl-PL"/>
        </w:rPr>
        <w:t>Oświadczenie Wykonawcy o aktualności informacji zawartych w oświadczeniu, o którym mowa w art. 125 ust. 1 ustawy Pzp</w:t>
      </w:r>
      <w:r w:rsidR="00C176B1" w:rsidRPr="00E0654F">
        <w:rPr>
          <w:rFonts w:ascii="Tahoma" w:eastAsia="Times New Roman" w:hAnsi="Tahoma" w:cs="Tahoma"/>
          <w:sz w:val="24"/>
          <w:szCs w:val="24"/>
          <w:lang w:eastAsia="pl-PL"/>
        </w:rPr>
        <w:t xml:space="preserve"> </w:t>
      </w:r>
    </w:p>
    <w:p w:rsidR="0056409B" w:rsidRPr="00E0654F" w:rsidRDefault="0056409B" w:rsidP="009B7B46">
      <w:pPr>
        <w:widowControl w:val="0"/>
        <w:numPr>
          <w:ilvl w:val="0"/>
          <w:numId w:val="29"/>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3 – Oświadczenie Wykonawcy o braku przynależności </w:t>
      </w:r>
      <w:r w:rsidR="00F172EC" w:rsidRPr="00E0654F">
        <w:rPr>
          <w:rFonts w:ascii="Tahoma" w:eastAsia="Times New Roman" w:hAnsi="Tahoma" w:cs="Tahoma"/>
          <w:sz w:val="24"/>
          <w:szCs w:val="24"/>
          <w:lang w:eastAsia="pl-PL"/>
        </w:rPr>
        <w:t>bądź przynależności do tej samej</w:t>
      </w:r>
      <w:r w:rsidRPr="00E0654F">
        <w:rPr>
          <w:rFonts w:ascii="Tahoma" w:eastAsia="Times New Roman" w:hAnsi="Tahoma" w:cs="Tahoma"/>
          <w:sz w:val="24"/>
          <w:szCs w:val="24"/>
          <w:lang w:eastAsia="pl-PL"/>
        </w:rPr>
        <w:t xml:space="preserve"> </w:t>
      </w:r>
      <w:r w:rsidR="00F172EC" w:rsidRPr="00E0654F">
        <w:rPr>
          <w:rFonts w:ascii="Tahoma" w:eastAsia="Times New Roman" w:hAnsi="Tahoma" w:cs="Tahoma"/>
          <w:sz w:val="24"/>
          <w:szCs w:val="24"/>
          <w:lang w:eastAsia="pl-PL"/>
        </w:rPr>
        <w:t>g</w:t>
      </w:r>
      <w:r w:rsidRPr="00E0654F">
        <w:rPr>
          <w:rFonts w:ascii="Tahoma" w:eastAsia="Times New Roman" w:hAnsi="Tahoma" w:cs="Tahoma"/>
          <w:sz w:val="24"/>
          <w:szCs w:val="24"/>
          <w:lang w:eastAsia="pl-PL"/>
        </w:rPr>
        <w:t>rupy kapitałowej,</w:t>
      </w:r>
      <w:r w:rsidR="00C176B1" w:rsidRPr="00E0654F">
        <w:rPr>
          <w:rFonts w:ascii="Tahoma" w:eastAsia="Times New Roman" w:hAnsi="Tahoma" w:cs="Tahoma"/>
          <w:sz w:val="24"/>
          <w:szCs w:val="24"/>
          <w:lang w:eastAsia="pl-PL"/>
        </w:rPr>
        <w:t xml:space="preserve"> </w:t>
      </w:r>
    </w:p>
    <w:p w:rsidR="0056409B" w:rsidRPr="00E0654F" w:rsidRDefault="0056409B" w:rsidP="009B7B46">
      <w:pPr>
        <w:widowControl w:val="0"/>
        <w:numPr>
          <w:ilvl w:val="0"/>
          <w:numId w:val="29"/>
        </w:numPr>
        <w:spacing w:after="0" w:line="276" w:lineRule="auto"/>
        <w:rPr>
          <w:rFonts w:ascii="Tahoma" w:hAnsi="Tahoma" w:cs="Tahoma"/>
          <w:sz w:val="24"/>
          <w:szCs w:val="24"/>
        </w:rPr>
      </w:pPr>
      <w:r w:rsidRPr="00E0654F">
        <w:rPr>
          <w:rFonts w:ascii="Tahoma" w:hAnsi="Tahoma" w:cs="Tahoma"/>
          <w:sz w:val="24"/>
          <w:szCs w:val="24"/>
        </w:rPr>
        <w:t xml:space="preserve">Załącznik nr 4 – </w:t>
      </w:r>
      <w:r w:rsidR="007374D4" w:rsidRPr="00E0654F">
        <w:rPr>
          <w:rFonts w:ascii="Tahoma" w:hAnsi="Tahoma" w:cs="Tahoma"/>
          <w:sz w:val="24"/>
          <w:szCs w:val="24"/>
        </w:rPr>
        <w:t>Formularz JEDZ</w:t>
      </w:r>
      <w:r w:rsidRPr="00E0654F">
        <w:rPr>
          <w:rFonts w:ascii="Tahoma" w:hAnsi="Tahoma" w:cs="Tahoma"/>
          <w:sz w:val="24"/>
          <w:szCs w:val="24"/>
        </w:rPr>
        <w:t>,</w:t>
      </w:r>
    </w:p>
    <w:p w:rsidR="0056409B" w:rsidRPr="0081139C" w:rsidRDefault="00F172EC" w:rsidP="009B7B46">
      <w:pPr>
        <w:widowControl w:val="0"/>
        <w:numPr>
          <w:ilvl w:val="0"/>
          <w:numId w:val="29"/>
        </w:numPr>
        <w:spacing w:after="0" w:line="276" w:lineRule="auto"/>
        <w:rPr>
          <w:rFonts w:ascii="Tahoma" w:eastAsia="Times New Roman" w:hAnsi="Tahoma" w:cs="Tahoma"/>
          <w:sz w:val="24"/>
          <w:szCs w:val="24"/>
          <w:lang w:eastAsia="pl-PL"/>
        </w:rPr>
      </w:pPr>
      <w:r w:rsidRPr="0081139C">
        <w:rPr>
          <w:rFonts w:ascii="Tahoma" w:eastAsia="Times New Roman" w:hAnsi="Tahoma" w:cs="Tahoma"/>
          <w:sz w:val="24"/>
          <w:szCs w:val="24"/>
          <w:lang w:eastAsia="pl-PL"/>
        </w:rPr>
        <w:t>Załącznik nr 5</w:t>
      </w:r>
      <w:r w:rsidR="00DB4E13">
        <w:rPr>
          <w:rFonts w:ascii="Tahoma" w:eastAsia="Times New Roman" w:hAnsi="Tahoma" w:cs="Tahoma"/>
          <w:sz w:val="24"/>
          <w:szCs w:val="24"/>
          <w:lang w:eastAsia="pl-PL"/>
        </w:rPr>
        <w:t xml:space="preserve"> i 5a</w:t>
      </w:r>
      <w:r w:rsidR="007374D4" w:rsidRPr="0081139C">
        <w:rPr>
          <w:rFonts w:ascii="Tahoma" w:eastAsia="Times New Roman" w:hAnsi="Tahoma" w:cs="Tahoma"/>
          <w:sz w:val="24"/>
          <w:szCs w:val="24"/>
          <w:lang w:eastAsia="pl-PL"/>
        </w:rPr>
        <w:t xml:space="preserve"> – Wzory umów</w:t>
      </w:r>
      <w:r w:rsidR="0056409B" w:rsidRPr="0081139C">
        <w:rPr>
          <w:rFonts w:ascii="Tahoma" w:eastAsia="Times New Roman" w:hAnsi="Tahoma" w:cs="Tahoma"/>
          <w:sz w:val="24"/>
          <w:szCs w:val="24"/>
          <w:lang w:eastAsia="pl-PL"/>
        </w:rPr>
        <w:t>,</w:t>
      </w:r>
    </w:p>
    <w:p w:rsidR="00E0654F" w:rsidRPr="00972D61" w:rsidRDefault="00E0654F" w:rsidP="009B7B46">
      <w:pPr>
        <w:keepNext/>
        <w:numPr>
          <w:ilvl w:val="0"/>
          <w:numId w:val="29"/>
        </w:numPr>
        <w:spacing w:after="0" w:line="240" w:lineRule="auto"/>
        <w:jc w:val="both"/>
        <w:rPr>
          <w:rFonts w:ascii="Tahoma" w:hAnsi="Tahoma" w:cs="Tahoma"/>
          <w:sz w:val="24"/>
          <w:szCs w:val="24"/>
        </w:rPr>
      </w:pPr>
      <w:r w:rsidRPr="00972D61">
        <w:rPr>
          <w:rFonts w:ascii="Tahoma" w:hAnsi="Tahoma" w:cs="Tahoma"/>
          <w:sz w:val="24"/>
          <w:szCs w:val="24"/>
        </w:rPr>
        <w:t xml:space="preserve">Załącznik nr 6 </w:t>
      </w:r>
      <w:r w:rsidR="00656EF9" w:rsidRPr="00972D61">
        <w:rPr>
          <w:rFonts w:ascii="Tahoma" w:hAnsi="Tahoma" w:cs="Tahoma"/>
          <w:sz w:val="24"/>
          <w:szCs w:val="24"/>
        </w:rPr>
        <w:t>–</w:t>
      </w:r>
      <w:r w:rsidRPr="00972D61">
        <w:rPr>
          <w:rFonts w:ascii="Tahoma" w:hAnsi="Tahoma" w:cs="Tahoma"/>
          <w:sz w:val="24"/>
          <w:szCs w:val="24"/>
        </w:rPr>
        <w:t xml:space="preserve"> </w:t>
      </w:r>
      <w:r w:rsidR="00656EF9" w:rsidRPr="00972D61">
        <w:rPr>
          <w:rFonts w:ascii="Tahoma" w:eastAsia="Times New Roman" w:hAnsi="Tahoma" w:cs="Tahoma"/>
          <w:sz w:val="24"/>
          <w:szCs w:val="24"/>
          <w:lang w:eastAsia="pl-PL"/>
        </w:rPr>
        <w:t>rozkład jazdy</w:t>
      </w:r>
      <w:r w:rsidR="00972D61" w:rsidRPr="00972D61">
        <w:rPr>
          <w:rFonts w:ascii="Tahoma" w:eastAsia="Times New Roman" w:hAnsi="Tahoma" w:cs="Tahoma"/>
          <w:sz w:val="24"/>
          <w:szCs w:val="24"/>
          <w:lang w:eastAsia="pl-PL"/>
        </w:rPr>
        <w:t xml:space="preserve"> </w:t>
      </w:r>
      <w:r w:rsidR="00972D61" w:rsidRPr="00972D61">
        <w:rPr>
          <w:rFonts w:ascii="Tahoma" w:hAnsi="Tahoma" w:cs="Tahoma"/>
          <w:sz w:val="24"/>
          <w:szCs w:val="24"/>
        </w:rPr>
        <w:t>Aleksandrów Łódzki – Zgierz wraz ze wzorem oznaczenia linii</w:t>
      </w:r>
      <w:r w:rsidR="00972D61">
        <w:rPr>
          <w:rFonts w:ascii="Tahoma" w:hAnsi="Tahoma" w:cs="Tahoma"/>
          <w:sz w:val="24"/>
          <w:szCs w:val="24"/>
        </w:rPr>
        <w:t>,</w:t>
      </w:r>
    </w:p>
    <w:p w:rsidR="00263394" w:rsidRPr="00972D61" w:rsidRDefault="00263394" w:rsidP="00972D61">
      <w:pPr>
        <w:keepNext/>
        <w:numPr>
          <w:ilvl w:val="0"/>
          <w:numId w:val="29"/>
        </w:numPr>
        <w:spacing w:after="0" w:line="240" w:lineRule="auto"/>
        <w:jc w:val="both"/>
        <w:rPr>
          <w:rFonts w:ascii="Tahoma" w:hAnsi="Tahoma" w:cs="Tahoma"/>
          <w:sz w:val="24"/>
          <w:szCs w:val="24"/>
        </w:rPr>
      </w:pPr>
      <w:r w:rsidRPr="00972D61">
        <w:rPr>
          <w:rFonts w:ascii="Tahoma" w:hAnsi="Tahoma" w:cs="Tahoma"/>
          <w:sz w:val="24"/>
          <w:szCs w:val="24"/>
        </w:rPr>
        <w:t xml:space="preserve">Załącznik nr </w:t>
      </w:r>
      <w:r w:rsidR="005E2DBC" w:rsidRPr="00972D61">
        <w:rPr>
          <w:rFonts w:ascii="Tahoma" w:hAnsi="Tahoma" w:cs="Tahoma"/>
          <w:sz w:val="24"/>
          <w:szCs w:val="24"/>
        </w:rPr>
        <w:t xml:space="preserve">7 </w:t>
      </w:r>
      <w:r w:rsidRPr="00972D61">
        <w:rPr>
          <w:rFonts w:ascii="Tahoma" w:hAnsi="Tahoma" w:cs="Tahoma"/>
          <w:sz w:val="24"/>
          <w:szCs w:val="24"/>
        </w:rPr>
        <w:t xml:space="preserve">– </w:t>
      </w:r>
      <w:r w:rsidR="00656EF9" w:rsidRPr="00972D61">
        <w:rPr>
          <w:rFonts w:ascii="Tahoma" w:hAnsi="Tahoma" w:cs="Tahoma"/>
          <w:sz w:val="24"/>
          <w:szCs w:val="24"/>
        </w:rPr>
        <w:t>rozkład jazdy</w:t>
      </w:r>
      <w:r w:rsidR="00972D61" w:rsidRPr="00972D61">
        <w:rPr>
          <w:rFonts w:ascii="Tahoma" w:hAnsi="Tahoma" w:cs="Tahoma"/>
          <w:sz w:val="24"/>
          <w:szCs w:val="24"/>
        </w:rPr>
        <w:t xml:space="preserve"> Aleksandrów Łódzki – Łódź ul. Wersalska wraz ze wzorem oznaczenia linii</w:t>
      </w:r>
      <w:r w:rsidR="00972D61">
        <w:rPr>
          <w:rFonts w:ascii="Tahoma" w:hAnsi="Tahoma" w:cs="Tahoma"/>
          <w:sz w:val="24"/>
          <w:szCs w:val="24"/>
        </w:rPr>
        <w:t>,</w:t>
      </w:r>
    </w:p>
    <w:p w:rsidR="00B9072C" w:rsidRPr="00E75738" w:rsidRDefault="00B9072C" w:rsidP="009B7B46">
      <w:pPr>
        <w:numPr>
          <w:ilvl w:val="0"/>
          <w:numId w:val="29"/>
        </w:numPr>
        <w:spacing w:after="0" w:line="240" w:lineRule="auto"/>
        <w:rPr>
          <w:rFonts w:ascii="Tahoma" w:hAnsi="Tahoma" w:cs="Tahoma"/>
          <w:sz w:val="24"/>
          <w:szCs w:val="24"/>
        </w:rPr>
      </w:pPr>
      <w:r w:rsidRPr="00E75738">
        <w:rPr>
          <w:rFonts w:ascii="Tahoma" w:hAnsi="Tahoma" w:cs="Tahoma"/>
          <w:sz w:val="24"/>
          <w:szCs w:val="24"/>
        </w:rPr>
        <w:t xml:space="preserve">Załącznik nr </w:t>
      </w:r>
      <w:r>
        <w:rPr>
          <w:rFonts w:ascii="Tahoma" w:hAnsi="Tahoma" w:cs="Tahoma"/>
          <w:sz w:val="24"/>
          <w:szCs w:val="24"/>
        </w:rPr>
        <w:t xml:space="preserve">8 </w:t>
      </w:r>
      <w:r w:rsidRPr="00E75738">
        <w:rPr>
          <w:rFonts w:ascii="Tahoma" w:hAnsi="Tahoma" w:cs="Tahoma"/>
          <w:sz w:val="24"/>
          <w:szCs w:val="24"/>
        </w:rPr>
        <w:t>– Oświadczenie Wykonawcy w zakresie podlegania wykluczeniu na podstawie  art. 5k rozporządzenia Rady (UE) oraz art. 7 ust. 1 ustawy sankcyjnej.</w:t>
      </w:r>
    </w:p>
    <w:p w:rsidR="00B9072C" w:rsidRPr="00656EF9" w:rsidRDefault="00B9072C" w:rsidP="00B9072C">
      <w:pPr>
        <w:spacing w:after="0" w:line="240" w:lineRule="auto"/>
        <w:rPr>
          <w:rFonts w:ascii="Tahoma" w:hAnsi="Tahoma" w:cs="Tahoma"/>
          <w:sz w:val="24"/>
          <w:szCs w:val="24"/>
          <w:highlight w:val="yellow"/>
        </w:rPr>
      </w:pP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485C98">
        <w:rPr>
          <w:rFonts w:ascii="Tahoma" w:eastAsia="Times New Roman" w:hAnsi="Tahoma" w:cs="Tahoma"/>
          <w:b/>
          <w:sz w:val="24"/>
          <w:szCs w:val="24"/>
          <w:lang w:eastAsia="pl-PL"/>
        </w:rPr>
        <w:t>1</w:t>
      </w:r>
      <w:r w:rsidR="0035472D">
        <w:rPr>
          <w:rFonts w:ascii="Tahoma" w:eastAsia="Times New Roman" w:hAnsi="Tahoma" w:cs="Tahoma"/>
          <w:b/>
          <w:sz w:val="24"/>
          <w:szCs w:val="24"/>
          <w:lang w:eastAsia="pl-PL"/>
        </w:rPr>
        <w:t>9</w:t>
      </w:r>
      <w:r w:rsidR="003260CC" w:rsidRPr="00C97AFB">
        <w:rPr>
          <w:rFonts w:ascii="Tahoma" w:eastAsia="Times New Roman" w:hAnsi="Tahoma" w:cs="Tahoma"/>
          <w:b/>
          <w:sz w:val="24"/>
          <w:szCs w:val="24"/>
          <w:lang w:eastAsia="pl-PL"/>
        </w:rPr>
        <w:t>.202</w:t>
      </w:r>
      <w:r w:rsidR="00485C98">
        <w:rPr>
          <w:rFonts w:ascii="Tahoma" w:eastAsia="Times New Roman" w:hAnsi="Tahoma" w:cs="Tahoma"/>
          <w:b/>
          <w:sz w:val="24"/>
          <w:szCs w:val="24"/>
          <w:lang w:eastAsia="pl-PL"/>
        </w:rPr>
        <w:t>3</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00485C98">
        <w:rPr>
          <w:rFonts w:ascii="Tahoma" w:eastAsia="Times New Roman" w:hAnsi="Tahoma" w:cs="Tahoma"/>
          <w:b/>
          <w:sz w:val="24"/>
          <w:szCs w:val="24"/>
          <w:lang w:eastAsia="pl-PL"/>
        </w:rPr>
        <w:t xml:space="preserve">      </w:t>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FB38BF"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 xml:space="preserve">Nawiązując do ogłoszenia o </w:t>
      </w:r>
      <w:r w:rsidR="00FB38BF">
        <w:rPr>
          <w:rFonts w:ascii="Tahoma" w:eastAsia="Times New Roman" w:hAnsi="Tahoma" w:cs="Tahoma"/>
          <w:sz w:val="24"/>
          <w:szCs w:val="24"/>
          <w:lang w:eastAsia="pl-PL"/>
        </w:rPr>
        <w:t>przetargu nieograniczonym pn.</w:t>
      </w:r>
      <w:r w:rsidRPr="00C97AFB">
        <w:rPr>
          <w:rFonts w:ascii="Tahoma" w:eastAsia="Times New Roman" w:hAnsi="Tahoma" w:cs="Tahoma"/>
          <w:b/>
          <w:sz w:val="24"/>
          <w:szCs w:val="24"/>
          <w:lang w:eastAsia="pl-PL"/>
        </w:rPr>
        <w:t xml:space="preserve"> </w:t>
      </w:r>
      <w:r w:rsidR="0035472D" w:rsidRPr="0035472D">
        <w:rPr>
          <w:rFonts w:ascii="Tahoma" w:hAnsi="Tahoma" w:cs="Tahoma"/>
          <w:b/>
          <w:sz w:val="24"/>
          <w:szCs w:val="24"/>
        </w:rPr>
        <w:t>Organizacja i świadczenie usług przewozowych transportu zbiorowego dla dwóch linii autobusowych: Aleksandrów Łódzki – Zgierz oraz Aleksandrów Łódzki – Łódź ul. Wersalska</w:t>
      </w:r>
      <w:r w:rsidR="00FB38BF">
        <w:rPr>
          <w:rFonts w:ascii="Tahoma" w:hAnsi="Tahoma" w:cs="Tahoma"/>
          <w:b/>
          <w:sz w:val="24"/>
          <w:szCs w:val="24"/>
        </w:rPr>
        <w:t>-</w:t>
      </w:r>
      <w:r w:rsidR="00FB38BF" w:rsidRPr="00FB38BF">
        <w:rPr>
          <w:rFonts w:ascii="Tahoma" w:eastAsia="Times New Roman" w:hAnsi="Tahoma" w:cs="Tahoma"/>
          <w:b/>
          <w:sz w:val="24"/>
          <w:szCs w:val="24"/>
          <w:lang w:eastAsia="pl-PL"/>
        </w:rPr>
        <w:t xml:space="preserve"> </w:t>
      </w:r>
      <w:r w:rsidR="00FB38BF" w:rsidRPr="00C97AFB">
        <w:rPr>
          <w:rFonts w:ascii="Tahoma" w:eastAsia="Times New Roman" w:hAnsi="Tahoma" w:cs="Tahoma"/>
          <w:b/>
          <w:sz w:val="24"/>
          <w:szCs w:val="24"/>
          <w:lang w:eastAsia="pl-PL"/>
        </w:rPr>
        <w:t>ZP.271.</w:t>
      </w:r>
      <w:r w:rsidR="00485C98">
        <w:rPr>
          <w:rFonts w:ascii="Tahoma" w:eastAsia="Times New Roman" w:hAnsi="Tahoma" w:cs="Tahoma"/>
          <w:b/>
          <w:sz w:val="24"/>
          <w:szCs w:val="24"/>
          <w:lang w:eastAsia="pl-PL"/>
        </w:rPr>
        <w:t>1</w:t>
      </w:r>
      <w:r w:rsidR="0035472D">
        <w:rPr>
          <w:rFonts w:ascii="Tahoma" w:eastAsia="Times New Roman" w:hAnsi="Tahoma" w:cs="Tahoma"/>
          <w:b/>
          <w:sz w:val="24"/>
          <w:szCs w:val="24"/>
          <w:lang w:eastAsia="pl-PL"/>
        </w:rPr>
        <w:t>9</w:t>
      </w:r>
      <w:r w:rsidR="00FB38BF" w:rsidRPr="00C97AFB">
        <w:rPr>
          <w:rFonts w:ascii="Tahoma" w:eastAsia="Times New Roman" w:hAnsi="Tahoma" w:cs="Tahoma"/>
          <w:b/>
          <w:sz w:val="24"/>
          <w:szCs w:val="24"/>
          <w:lang w:eastAsia="pl-PL"/>
        </w:rPr>
        <w:t>.</w:t>
      </w:r>
      <w:r w:rsidR="00980629">
        <w:rPr>
          <w:rFonts w:ascii="Tahoma" w:eastAsia="Times New Roman" w:hAnsi="Tahoma" w:cs="Tahoma"/>
          <w:b/>
          <w:sz w:val="24"/>
          <w:szCs w:val="24"/>
          <w:lang w:eastAsia="pl-PL"/>
        </w:rPr>
        <w:t>202</w:t>
      </w:r>
      <w:r w:rsidR="00485C98">
        <w:rPr>
          <w:rFonts w:ascii="Tahoma" w:eastAsia="Times New Roman" w:hAnsi="Tahoma" w:cs="Tahoma"/>
          <w:b/>
          <w:sz w:val="24"/>
          <w:szCs w:val="24"/>
          <w:lang w:eastAsia="pl-PL"/>
        </w:rPr>
        <w:t>3</w:t>
      </w:r>
      <w:r w:rsidR="00FB38BF" w:rsidRPr="00C97AFB">
        <w:rPr>
          <w:rFonts w:ascii="Tahoma" w:eastAsia="Times New Roman" w:hAnsi="Tahoma" w:cs="Tahoma"/>
          <w:b/>
          <w:sz w:val="24"/>
          <w:szCs w:val="24"/>
          <w:lang w:eastAsia="pl-PL"/>
        </w:rPr>
        <w:t xml:space="preserve"> </w:t>
      </w:r>
      <w:r w:rsidR="00FB38BF">
        <w:rPr>
          <w:rFonts w:ascii="Tahoma" w:hAnsi="Tahoma" w:cs="Tahoma"/>
          <w:b/>
          <w:sz w:val="24"/>
          <w:szCs w:val="24"/>
        </w:rPr>
        <w:t xml:space="preserve"> </w:t>
      </w:r>
    </w:p>
    <w:p w:rsidR="00B71817" w:rsidRPr="00B71817" w:rsidRDefault="00B71817" w:rsidP="00B71817">
      <w:pPr>
        <w:keepNext/>
        <w:keepLines/>
        <w:spacing w:after="0" w:line="240" w:lineRule="auto"/>
        <w:ind w:left="284"/>
        <w:jc w:val="both"/>
        <w:rPr>
          <w:rFonts w:ascii="Tahoma" w:eastAsia="Times New Roman" w:hAnsi="Tahoma" w:cs="Tahoma"/>
          <w:b/>
          <w:sz w:val="14"/>
          <w:szCs w:val="14"/>
          <w:lang w:eastAsia="pl-PL"/>
        </w:rPr>
      </w:pPr>
    </w:p>
    <w:p w:rsidR="0035472D" w:rsidRPr="004B660A" w:rsidRDefault="0035472D" w:rsidP="009B7B46">
      <w:pPr>
        <w:keepNext/>
        <w:keepLines/>
        <w:numPr>
          <w:ilvl w:val="0"/>
          <w:numId w:val="44"/>
        </w:numPr>
        <w:tabs>
          <w:tab w:val="clear" w:pos="720"/>
          <w:tab w:val="num" w:pos="284"/>
          <w:tab w:val="num" w:pos="360"/>
        </w:tabs>
        <w:spacing w:after="0" w:line="360" w:lineRule="auto"/>
        <w:ind w:hanging="72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 xml:space="preserve">Oferujemy wykonanie usługi określonej zgodnie z warunkami opisanymi w SIWZ </w:t>
      </w:r>
      <w:r w:rsidRPr="004B660A">
        <w:rPr>
          <w:rFonts w:ascii="Tahoma" w:eastAsia="Times New Roman" w:hAnsi="Tahoma" w:cs="Tahoma"/>
          <w:b/>
          <w:sz w:val="24"/>
          <w:szCs w:val="24"/>
          <w:lang w:eastAsia="pl-PL"/>
        </w:rPr>
        <w:t>w cenie</w:t>
      </w:r>
      <w:r w:rsidRPr="004B660A">
        <w:rPr>
          <w:rFonts w:ascii="Tahoma" w:eastAsia="Times New Roman" w:hAnsi="Tahoma" w:cs="Tahoma"/>
          <w:sz w:val="24"/>
          <w:szCs w:val="24"/>
          <w:lang w:eastAsia="pl-PL"/>
        </w:rPr>
        <w:t>:</w:t>
      </w:r>
    </w:p>
    <w:p w:rsidR="0035472D" w:rsidRPr="0035472D" w:rsidRDefault="0035472D" w:rsidP="009B7B46">
      <w:pPr>
        <w:keepNext/>
        <w:keepLines/>
        <w:numPr>
          <w:ilvl w:val="1"/>
          <w:numId w:val="51"/>
        </w:numPr>
        <w:tabs>
          <w:tab w:val="num" w:pos="284"/>
        </w:tabs>
        <w:spacing w:after="0" w:line="360" w:lineRule="auto"/>
        <w:ind w:left="360" w:firstLine="66"/>
        <w:jc w:val="both"/>
        <w:rPr>
          <w:rFonts w:ascii="Tahoma" w:eastAsia="Times New Roman" w:hAnsi="Tahoma" w:cs="Tahoma"/>
          <w:b/>
          <w:sz w:val="24"/>
          <w:szCs w:val="24"/>
          <w:lang w:eastAsia="pl-PL"/>
        </w:rPr>
      </w:pPr>
      <w:r>
        <w:rPr>
          <w:rFonts w:ascii="Tahoma" w:eastAsia="Times New Roman" w:hAnsi="Tahoma" w:cs="Tahoma"/>
          <w:b/>
          <w:sz w:val="24"/>
          <w:szCs w:val="24"/>
          <w:lang w:eastAsia="pl-PL"/>
        </w:rPr>
        <w:t>Dla części 1</w:t>
      </w:r>
      <w:r w:rsidRPr="0035472D">
        <w:rPr>
          <w:rFonts w:ascii="Tahoma" w:eastAsia="Times New Roman" w:hAnsi="Tahoma" w:cs="Tahoma"/>
          <w:b/>
          <w:sz w:val="24"/>
          <w:szCs w:val="24"/>
          <w:lang w:eastAsia="pl-PL"/>
        </w:rPr>
        <w:t xml:space="preserve"> - Linia: </w:t>
      </w:r>
      <w:r w:rsidRPr="00D658FB">
        <w:rPr>
          <w:rFonts w:ascii="Tahoma" w:hAnsi="Tahoma" w:cs="Tahoma"/>
          <w:b/>
          <w:sz w:val="24"/>
          <w:szCs w:val="24"/>
        </w:rPr>
        <w:t>Aleksandrów Łódzki – Jastrzębie Górne – Zgierz</w:t>
      </w:r>
    </w:p>
    <w:p w:rsidR="0035472D" w:rsidRPr="0035472D" w:rsidRDefault="0035472D" w:rsidP="0035472D">
      <w:pPr>
        <w:keepNext/>
        <w:keepLines/>
        <w:spacing w:after="0" w:line="360" w:lineRule="auto"/>
        <w:ind w:left="360"/>
        <w:jc w:val="both"/>
        <w:rPr>
          <w:rFonts w:ascii="Tahoma" w:eastAsia="Times New Roman" w:hAnsi="Tahoma" w:cs="Tahoma"/>
          <w:b/>
          <w:sz w:val="24"/>
          <w:szCs w:val="24"/>
          <w:lang w:eastAsia="pl-PL"/>
        </w:rPr>
      </w:pP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4B660A">
          <w:rPr>
            <w:rFonts w:ascii="Tahoma" w:eastAsia="Times New Roman" w:hAnsi="Tahoma" w:cs="Tahoma"/>
            <w:b/>
            <w:sz w:val="24"/>
            <w:szCs w:val="24"/>
            <w:lang w:eastAsia="pl-PL"/>
          </w:rPr>
          <w:t>1 km</w:t>
        </w:r>
      </w:smartTag>
      <w:r w:rsidRPr="004B660A">
        <w:rPr>
          <w:rFonts w:ascii="Tahoma" w:eastAsia="Times New Roman" w:hAnsi="Tahoma" w:cs="Tahoma"/>
          <w:b/>
          <w:sz w:val="24"/>
          <w:szCs w:val="24"/>
          <w:lang w:eastAsia="pl-PL"/>
        </w:rPr>
        <w:t xml:space="preserve"> przewozu ……………………… PLN, słownie: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stawka podatku VAT ………..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4B660A">
          <w:rPr>
            <w:rFonts w:ascii="Tahoma" w:eastAsia="Times New Roman" w:hAnsi="Tahoma" w:cs="Tahoma"/>
            <w:b/>
            <w:sz w:val="24"/>
            <w:szCs w:val="24"/>
            <w:lang w:eastAsia="pl-PL"/>
          </w:rPr>
          <w:t>1 km</w:t>
        </w:r>
      </w:smartTag>
      <w:r w:rsidRPr="004B660A">
        <w:rPr>
          <w:rFonts w:ascii="Tahoma" w:eastAsia="Times New Roman" w:hAnsi="Tahoma" w:cs="Tahoma"/>
          <w:b/>
          <w:sz w:val="24"/>
          <w:szCs w:val="24"/>
          <w:lang w:eastAsia="pl-PL"/>
        </w:rPr>
        <w:t xml:space="preserve"> przewozu ……………………… PLN, słownie: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p>
    <w:p w:rsidR="0035472D" w:rsidRPr="004B660A" w:rsidRDefault="0035472D" w:rsidP="009B7B46">
      <w:pPr>
        <w:keepNext/>
        <w:keepLines/>
        <w:numPr>
          <w:ilvl w:val="1"/>
          <w:numId w:val="51"/>
        </w:numPr>
        <w:spacing w:after="0" w:line="360" w:lineRule="auto"/>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Dla części </w:t>
      </w:r>
      <w:r>
        <w:rPr>
          <w:rFonts w:ascii="Tahoma" w:eastAsia="Times New Roman" w:hAnsi="Tahoma" w:cs="Tahoma"/>
          <w:b/>
          <w:sz w:val="24"/>
          <w:szCs w:val="24"/>
          <w:lang w:eastAsia="pl-PL"/>
        </w:rPr>
        <w:t>2</w:t>
      </w:r>
      <w:r w:rsidRPr="004B660A">
        <w:rPr>
          <w:rFonts w:ascii="Tahoma" w:eastAsia="Times New Roman" w:hAnsi="Tahoma" w:cs="Tahoma"/>
          <w:b/>
          <w:sz w:val="24"/>
          <w:szCs w:val="24"/>
          <w:lang w:eastAsia="pl-PL"/>
        </w:rPr>
        <w:t xml:space="preserve"> - </w:t>
      </w:r>
      <w:r w:rsidRPr="00D658FB">
        <w:rPr>
          <w:rFonts w:ascii="Tahoma" w:eastAsia="Times New Roman" w:hAnsi="Tahoma" w:cs="Tahoma"/>
          <w:b/>
          <w:sz w:val="24"/>
          <w:szCs w:val="24"/>
          <w:lang w:eastAsia="pl-PL"/>
        </w:rPr>
        <w:t>Aleksandrów Łódzki – Wola Grzymkowa – Rąbień AB –Rąbień –Antoniew - Łódź ul. Wersalska</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netto za 1 km przewozu ……………………… PLN, słownie: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stawka podatku VAT ………..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brutto za 1 km przewozu ……………………… PLN, słownie: </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p>
    <w:p w:rsidR="0035472D" w:rsidRPr="004B660A" w:rsidRDefault="0035472D" w:rsidP="009B7B46">
      <w:pPr>
        <w:keepNext/>
        <w:keepLines/>
        <w:numPr>
          <w:ilvl w:val="0"/>
          <w:numId w:val="31"/>
        </w:numPr>
        <w:spacing w:after="0" w:line="360" w:lineRule="auto"/>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Ustalamy termin płatności:</w:t>
      </w:r>
    </w:p>
    <w:p w:rsidR="0035472D" w:rsidRPr="004B660A" w:rsidRDefault="0035472D" w:rsidP="0035472D">
      <w:pPr>
        <w:keepNext/>
        <w:keepLines/>
        <w:spacing w:after="0" w:line="360" w:lineRule="auto"/>
        <w:ind w:left="360"/>
        <w:jc w:val="both"/>
        <w:rPr>
          <w:rFonts w:ascii="Tahoma" w:eastAsia="Times New Roman" w:hAnsi="Tahoma" w:cs="Tahoma"/>
          <w:sz w:val="24"/>
          <w:szCs w:val="24"/>
          <w:lang w:eastAsia="pl-PL"/>
        </w:rPr>
      </w:pPr>
    </w:p>
    <w:p w:rsidR="0035472D" w:rsidRDefault="0035472D" w:rsidP="0035472D">
      <w:pPr>
        <w:keepNext/>
        <w:keepLines/>
        <w:spacing w:after="0" w:line="360" w:lineRule="auto"/>
        <w:ind w:left="36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 xml:space="preserve">2.1 </w:t>
      </w:r>
      <w:r w:rsidRPr="004B660A">
        <w:rPr>
          <w:rFonts w:ascii="Tahoma" w:eastAsia="Times New Roman" w:hAnsi="Tahoma" w:cs="Tahoma"/>
          <w:b/>
          <w:sz w:val="24"/>
          <w:szCs w:val="24"/>
          <w:lang w:eastAsia="pl-PL"/>
        </w:rPr>
        <w:t xml:space="preserve">Dla części </w:t>
      </w:r>
      <w:r>
        <w:rPr>
          <w:rFonts w:ascii="Tahoma" w:eastAsia="Times New Roman" w:hAnsi="Tahoma" w:cs="Tahoma"/>
          <w:b/>
          <w:sz w:val="24"/>
          <w:szCs w:val="24"/>
          <w:lang w:eastAsia="pl-PL"/>
        </w:rPr>
        <w:t>1</w:t>
      </w:r>
      <w:r w:rsidRPr="004B660A">
        <w:rPr>
          <w:rFonts w:ascii="Tahoma" w:eastAsia="Times New Roman" w:hAnsi="Tahoma" w:cs="Tahoma"/>
          <w:b/>
          <w:sz w:val="24"/>
          <w:szCs w:val="24"/>
          <w:lang w:eastAsia="pl-PL"/>
        </w:rPr>
        <w:t xml:space="preserve"> - Linia: </w:t>
      </w:r>
      <w:r w:rsidRPr="00D658FB">
        <w:rPr>
          <w:rFonts w:ascii="Tahoma" w:hAnsi="Tahoma" w:cs="Tahoma"/>
          <w:b/>
          <w:sz w:val="24"/>
          <w:szCs w:val="24"/>
        </w:rPr>
        <w:t>Aleksandrów Łódzki – Jastrzębie Górne – Zgierz</w:t>
      </w:r>
      <w:r w:rsidRPr="004B660A">
        <w:rPr>
          <w:rFonts w:ascii="Tahoma" w:eastAsia="Times New Roman" w:hAnsi="Tahoma" w:cs="Tahoma"/>
          <w:sz w:val="24"/>
          <w:szCs w:val="24"/>
          <w:lang w:eastAsia="pl-PL"/>
        </w:rPr>
        <w:t xml:space="preserve"> </w:t>
      </w:r>
    </w:p>
    <w:p w:rsidR="0035472D" w:rsidRPr="004B660A" w:rsidRDefault="0035472D" w:rsidP="0035472D">
      <w:pPr>
        <w:keepNext/>
        <w:keepLines/>
        <w:spacing w:after="0" w:line="360" w:lineRule="auto"/>
        <w:ind w:left="36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na  ……….. dni, od daty dostarczenia Zamawiającemu prawidłowo wystawionej faktury na koniec każdego miesiąca.</w:t>
      </w:r>
    </w:p>
    <w:p w:rsidR="0035472D" w:rsidRPr="004B660A" w:rsidRDefault="0035472D" w:rsidP="0035472D">
      <w:pPr>
        <w:keepNext/>
        <w:keepLines/>
        <w:spacing w:after="0" w:line="360" w:lineRule="auto"/>
        <w:ind w:left="360"/>
        <w:jc w:val="both"/>
        <w:rPr>
          <w:rFonts w:ascii="Tahoma" w:eastAsia="Times New Roman" w:hAnsi="Tahoma" w:cs="Tahoma"/>
          <w:sz w:val="24"/>
          <w:szCs w:val="24"/>
          <w:lang w:eastAsia="pl-PL"/>
        </w:rPr>
      </w:pPr>
    </w:p>
    <w:p w:rsidR="0035472D" w:rsidRPr="004B660A" w:rsidRDefault="0035472D" w:rsidP="0035472D">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sz w:val="24"/>
          <w:szCs w:val="24"/>
          <w:lang w:eastAsia="pl-PL"/>
        </w:rPr>
        <w:t xml:space="preserve">2.2 </w:t>
      </w:r>
      <w:r w:rsidRPr="004B660A">
        <w:rPr>
          <w:rFonts w:ascii="Tahoma" w:eastAsia="Times New Roman" w:hAnsi="Tahoma" w:cs="Tahoma"/>
          <w:b/>
          <w:sz w:val="24"/>
          <w:szCs w:val="24"/>
          <w:lang w:eastAsia="pl-PL"/>
        </w:rPr>
        <w:t xml:space="preserve">Dla części </w:t>
      </w:r>
      <w:r>
        <w:rPr>
          <w:rFonts w:ascii="Tahoma" w:eastAsia="Times New Roman" w:hAnsi="Tahoma" w:cs="Tahoma"/>
          <w:b/>
          <w:sz w:val="24"/>
          <w:szCs w:val="24"/>
          <w:lang w:eastAsia="pl-PL"/>
        </w:rPr>
        <w:t>2</w:t>
      </w:r>
      <w:r w:rsidRPr="004B660A">
        <w:rPr>
          <w:rFonts w:ascii="Tahoma" w:eastAsia="Times New Roman" w:hAnsi="Tahoma" w:cs="Tahoma"/>
          <w:b/>
          <w:sz w:val="24"/>
          <w:szCs w:val="24"/>
          <w:lang w:eastAsia="pl-PL"/>
        </w:rPr>
        <w:t xml:space="preserve"> - </w:t>
      </w:r>
      <w:r w:rsidRPr="00D658FB">
        <w:rPr>
          <w:rFonts w:ascii="Tahoma" w:eastAsia="Times New Roman" w:hAnsi="Tahoma" w:cs="Tahoma"/>
          <w:b/>
          <w:sz w:val="24"/>
          <w:szCs w:val="24"/>
          <w:lang w:eastAsia="pl-PL"/>
        </w:rPr>
        <w:t>Aleksandrów Łódzki – Wola Grzymkowa – Rąbień AB –Rąbień –Antoniew - Łódź ul. Wersalska</w:t>
      </w:r>
    </w:p>
    <w:p w:rsidR="0035472D" w:rsidRDefault="0035472D" w:rsidP="0035472D">
      <w:pPr>
        <w:keepNext/>
        <w:keepLines/>
        <w:spacing w:after="0" w:line="360" w:lineRule="auto"/>
        <w:ind w:left="36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na  ……….. dni, od daty dostarczenia Zamawiającemu prawidłowo wystawionej faktury na koniec każdego miesiąca.</w:t>
      </w:r>
    </w:p>
    <w:p w:rsidR="0035472D" w:rsidRPr="004B660A" w:rsidRDefault="0035472D" w:rsidP="0035472D">
      <w:pPr>
        <w:keepNext/>
        <w:keepLines/>
        <w:spacing w:after="0" w:line="360" w:lineRule="auto"/>
        <w:ind w:left="360"/>
        <w:jc w:val="both"/>
        <w:rPr>
          <w:rFonts w:ascii="Tahoma" w:eastAsia="Times New Roman" w:hAnsi="Tahoma" w:cs="Tahoma"/>
          <w:sz w:val="24"/>
          <w:szCs w:val="24"/>
          <w:lang w:eastAsia="pl-PL"/>
        </w:rPr>
      </w:pPr>
    </w:p>
    <w:p w:rsidR="0035472D" w:rsidRPr="0035472D" w:rsidRDefault="0035472D" w:rsidP="0035472D">
      <w:pPr>
        <w:keepNext/>
        <w:keepLines/>
        <w:spacing w:after="0" w:line="360" w:lineRule="auto"/>
        <w:ind w:left="360"/>
        <w:jc w:val="both"/>
        <w:rPr>
          <w:rFonts w:ascii="Tahoma" w:eastAsia="Times New Roman" w:hAnsi="Tahoma" w:cs="Tahoma"/>
          <w:b/>
          <w:sz w:val="24"/>
          <w:szCs w:val="24"/>
          <w:lang w:eastAsia="pl-PL"/>
        </w:rPr>
      </w:pPr>
      <w:r w:rsidRPr="00273E43">
        <w:rPr>
          <w:rFonts w:ascii="Tahoma" w:eastAsia="Times New Roman" w:hAnsi="Tahoma" w:cs="Tahoma"/>
          <w:b/>
          <w:i/>
          <w:sz w:val="24"/>
          <w:szCs w:val="24"/>
          <w:u w:val="single"/>
          <w:lang w:eastAsia="pl-PL"/>
        </w:rPr>
        <w:t>Uwaga!</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W przypadku nie podania przez Wykonawcę terminu płatności</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 xml:space="preserve">lub wpisaniu innej liczby dni niż 14 czy 30, Zamawiający na potrzeby oceny oferty przyjmie, iż jest to 14 dni od daty dostarczenia Zamawiającemu prawidłowo wystawionej faktury na koniec każdego miesiąca i przyzna Wykonawcy </w:t>
      </w:r>
      <w:r>
        <w:rPr>
          <w:rFonts w:ascii="Tahoma" w:eastAsia="Times New Roman" w:hAnsi="Tahoma" w:cs="Tahoma"/>
          <w:b/>
          <w:i/>
          <w:sz w:val="24"/>
          <w:szCs w:val="24"/>
          <w:lang w:eastAsia="pl-PL"/>
        </w:rPr>
        <w:br/>
      </w:r>
      <w:r w:rsidRPr="00273E43">
        <w:rPr>
          <w:rFonts w:ascii="Tahoma" w:eastAsia="Times New Roman" w:hAnsi="Tahoma" w:cs="Tahoma"/>
          <w:b/>
          <w:i/>
          <w:sz w:val="24"/>
          <w:szCs w:val="24"/>
          <w:lang w:eastAsia="pl-PL"/>
        </w:rPr>
        <w:t>w niniejszym kryterium 0 pkt.</w:t>
      </w:r>
    </w:p>
    <w:p w:rsidR="00C97AFB" w:rsidRPr="00C97AFB" w:rsidRDefault="00C97AFB" w:rsidP="009B7B46">
      <w:pPr>
        <w:widowControl w:val="0"/>
        <w:numPr>
          <w:ilvl w:val="0"/>
          <w:numId w:val="3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8C39E5">
        <w:rPr>
          <w:rFonts w:ascii="Tahoma" w:eastAsia="Times New Roman" w:hAnsi="Tahoma" w:cs="Tahoma"/>
          <w:sz w:val="24"/>
          <w:szCs w:val="24"/>
          <w:lang w:eastAsia="pl-PL"/>
        </w:rPr>
        <w:t xml:space="preserve">załącznik Nr </w:t>
      </w:r>
      <w:r w:rsidR="00B71817" w:rsidRPr="008C39E5">
        <w:rPr>
          <w:rFonts w:ascii="Tahoma" w:eastAsia="Times New Roman" w:hAnsi="Tahoma" w:cs="Tahoma"/>
          <w:sz w:val="24"/>
          <w:szCs w:val="24"/>
          <w:lang w:eastAsia="pl-PL"/>
        </w:rPr>
        <w:t>5</w:t>
      </w:r>
      <w:r w:rsidR="008C39E5" w:rsidRPr="008C39E5">
        <w:rPr>
          <w:rFonts w:ascii="Tahoma" w:eastAsia="Times New Roman" w:hAnsi="Tahoma" w:cs="Tahoma"/>
          <w:sz w:val="24"/>
          <w:szCs w:val="24"/>
          <w:lang w:eastAsia="pl-PL"/>
        </w:rPr>
        <w:t xml:space="preserve"> i 5a</w:t>
      </w:r>
      <w:r w:rsidRPr="008C39E5">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xml:space="preserve"> został przez nas zaakceptowany w całości i bez zastrzeżeń i zobowiązujemy się w przypadku wyboru naszej oferty do zawarcia umowy na zaproponowanych warunkach.</w:t>
      </w:r>
    </w:p>
    <w:p w:rsidR="0035472D" w:rsidRPr="0035472D" w:rsidRDefault="00C97AFB" w:rsidP="009B7B46">
      <w:pPr>
        <w:widowControl w:val="0"/>
        <w:numPr>
          <w:ilvl w:val="0"/>
          <w:numId w:val="31"/>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703F64" w:rsidRPr="00703F64">
        <w:rPr>
          <w:rFonts w:ascii="Tahoma" w:eastAsia="Times New Roman" w:hAnsi="Tahoma" w:cs="Tahoma"/>
          <w:bCs/>
          <w:sz w:val="24"/>
          <w:szCs w:val="24"/>
          <w:lang w:eastAsia="pl-PL"/>
        </w:rPr>
        <w:t xml:space="preserve">określonym w SWZ </w:t>
      </w:r>
      <w:r w:rsidR="00512F28">
        <w:rPr>
          <w:rFonts w:ascii="Tahoma" w:eastAsia="Times New Roman" w:hAnsi="Tahoma" w:cs="Tahoma"/>
          <w:bCs/>
          <w:sz w:val="24"/>
          <w:szCs w:val="24"/>
          <w:lang w:eastAsia="pl-PL"/>
        </w:rPr>
        <w:br/>
      </w:r>
      <w:r w:rsidR="004727B0">
        <w:rPr>
          <w:rFonts w:ascii="Tahoma" w:eastAsia="Times New Roman" w:hAnsi="Tahoma" w:cs="Tahoma"/>
          <w:bCs/>
          <w:sz w:val="24"/>
          <w:szCs w:val="24"/>
          <w:lang w:eastAsia="pl-PL"/>
        </w:rPr>
        <w:t xml:space="preserve">i </w:t>
      </w:r>
      <w:r w:rsidR="00703F64" w:rsidRPr="00703F64">
        <w:rPr>
          <w:rFonts w:ascii="Tahoma" w:eastAsia="Times New Roman" w:hAnsi="Tahoma" w:cs="Tahoma"/>
          <w:bCs/>
          <w:sz w:val="24"/>
          <w:szCs w:val="24"/>
          <w:lang w:eastAsia="pl-PL"/>
        </w:rPr>
        <w:t>we wz</w:t>
      </w:r>
      <w:r w:rsidR="004727B0">
        <w:rPr>
          <w:rFonts w:ascii="Tahoma" w:eastAsia="Times New Roman" w:hAnsi="Tahoma" w:cs="Tahoma"/>
          <w:bCs/>
          <w:sz w:val="24"/>
          <w:szCs w:val="24"/>
          <w:lang w:eastAsia="pl-PL"/>
        </w:rPr>
        <w:t>orze</w:t>
      </w:r>
      <w:r w:rsidR="00512F28">
        <w:rPr>
          <w:rFonts w:ascii="Tahoma" w:eastAsia="Times New Roman" w:hAnsi="Tahoma" w:cs="Tahoma"/>
          <w:bCs/>
          <w:sz w:val="24"/>
          <w:szCs w:val="24"/>
          <w:lang w:eastAsia="pl-PL"/>
        </w:rPr>
        <w:t xml:space="preserve"> umowy,</w:t>
      </w:r>
      <w:r w:rsidR="00512F28" w:rsidRPr="00512F28">
        <w:rPr>
          <w:rFonts w:ascii="Tahoma" w:eastAsia="Times New Roman" w:hAnsi="Tahoma" w:cs="Tahoma"/>
          <w:bCs/>
          <w:sz w:val="24"/>
          <w:szCs w:val="24"/>
          <w:lang w:eastAsia="pl-PL"/>
        </w:rPr>
        <w:t xml:space="preserve"> </w:t>
      </w:r>
      <w:r w:rsidR="00512F28" w:rsidRPr="00512F28">
        <w:rPr>
          <w:rFonts w:ascii="Tahoma" w:hAnsi="Tahoma" w:cs="Tahoma"/>
          <w:color w:val="000000"/>
          <w:sz w:val="24"/>
          <w:szCs w:val="24"/>
        </w:rPr>
        <w:t xml:space="preserve">zgodnie z treścią SWZ, wyjaśnieniami do SWZ oraz wprowadzonymi do </w:t>
      </w:r>
      <w:r w:rsidR="00512F28">
        <w:rPr>
          <w:rFonts w:ascii="Tahoma" w:hAnsi="Tahoma" w:cs="Tahoma"/>
          <w:color w:val="000000"/>
          <w:sz w:val="24"/>
          <w:szCs w:val="24"/>
        </w:rPr>
        <w:t>nich</w:t>
      </w:r>
      <w:r w:rsidR="00512F28" w:rsidRPr="00512F28">
        <w:rPr>
          <w:rFonts w:ascii="Tahoma" w:hAnsi="Tahoma" w:cs="Tahoma"/>
          <w:color w:val="000000"/>
          <w:sz w:val="24"/>
          <w:szCs w:val="24"/>
        </w:rPr>
        <w:t xml:space="preserve"> zmianami.</w:t>
      </w:r>
      <w:r w:rsidR="0035472D">
        <w:rPr>
          <w:rFonts w:ascii="Tahoma" w:hAnsi="Tahoma" w:cs="Tahoma"/>
          <w:color w:val="000000"/>
          <w:sz w:val="24"/>
          <w:szCs w:val="24"/>
        </w:rPr>
        <w:t xml:space="preserve"> </w:t>
      </w:r>
      <w:r w:rsidR="0035472D" w:rsidRPr="0035472D">
        <w:rPr>
          <w:rFonts w:ascii="Tahoma" w:hAnsi="Tahoma" w:cs="Tahoma"/>
        </w:rPr>
        <w:t>(</w:t>
      </w:r>
      <w:r w:rsidR="0035472D" w:rsidRPr="0035472D">
        <w:rPr>
          <w:rFonts w:ascii="Tahoma" w:hAnsi="Tahoma" w:cs="Tahoma"/>
          <w:lang w:eastAsia="pl-PL"/>
        </w:rPr>
        <w:t xml:space="preserve"> </w:t>
      </w:r>
      <w:r w:rsidR="0035472D" w:rsidRPr="0035472D">
        <w:rPr>
          <w:rFonts w:ascii="Tahoma" w:hAnsi="Tahoma" w:cs="Tahoma"/>
          <w:sz w:val="24"/>
          <w:szCs w:val="24"/>
          <w:lang w:eastAsia="pl-PL"/>
        </w:rPr>
        <w:t>Z przyczyn formalno-prawnych Zamawiający dopuszcza zmianę terminu rozpoczęcia wykonania zamówienia).</w:t>
      </w:r>
    </w:p>
    <w:p w:rsidR="0035472D" w:rsidRPr="00703F64" w:rsidRDefault="0035472D" w:rsidP="0035472D">
      <w:pPr>
        <w:widowControl w:val="0"/>
        <w:spacing w:after="0" w:line="360" w:lineRule="auto"/>
        <w:ind w:left="357"/>
        <w:jc w:val="both"/>
        <w:rPr>
          <w:rFonts w:ascii="Tahoma" w:eastAsia="Times New Roman" w:hAnsi="Tahoma" w:cs="Tahoma"/>
          <w:sz w:val="24"/>
          <w:szCs w:val="24"/>
          <w:lang w:eastAsia="pl-PL"/>
        </w:rPr>
      </w:pPr>
    </w:p>
    <w:p w:rsidR="00C97AFB" w:rsidRPr="00C97AFB" w:rsidRDefault="00C97AFB" w:rsidP="009B7B46">
      <w:pPr>
        <w:widowControl w:val="0"/>
        <w:numPr>
          <w:ilvl w:val="0"/>
          <w:numId w:val="31"/>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9B7B46">
      <w:pPr>
        <w:widowControl w:val="0"/>
        <w:numPr>
          <w:ilvl w:val="0"/>
          <w:numId w:val="31"/>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9B7B46">
      <w:pPr>
        <w:widowControl w:val="0"/>
        <w:numPr>
          <w:ilvl w:val="0"/>
          <w:numId w:val="31"/>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9B7B46">
      <w:pPr>
        <w:widowControl w:val="0"/>
        <w:numPr>
          <w:ilvl w:val="0"/>
          <w:numId w:val="3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9B7B46">
      <w:pPr>
        <w:widowControl w:val="0"/>
        <w:numPr>
          <w:ilvl w:val="0"/>
          <w:numId w:val="3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5D6B9B" w:rsidRPr="005D6B9B" w:rsidRDefault="005D6B9B" w:rsidP="009B7B46">
      <w:pPr>
        <w:widowControl w:val="0"/>
        <w:numPr>
          <w:ilvl w:val="0"/>
          <w:numId w:val="37"/>
        </w:numPr>
        <w:spacing w:after="0" w:line="360" w:lineRule="auto"/>
        <w:jc w:val="both"/>
        <w:rPr>
          <w:rFonts w:ascii="Tahoma" w:eastAsia="Times New Roman" w:hAnsi="Tahoma" w:cs="Tahoma"/>
          <w:sz w:val="24"/>
          <w:szCs w:val="24"/>
          <w:lang w:eastAsia="pl-PL"/>
        </w:rPr>
      </w:pPr>
      <w:r w:rsidRPr="005D6B9B">
        <w:rPr>
          <w:rFonts w:ascii="Tahoma" w:eastAsia="Times New Roman" w:hAnsi="Tahoma" w:cs="Tahoma"/>
          <w:sz w:val="24"/>
          <w:szCs w:val="24"/>
          <w:lang w:eastAsia="pl-PL"/>
        </w:rPr>
        <w:t>Informujemy, że Wykonawca</w:t>
      </w:r>
      <w:r w:rsidRPr="005D6B9B">
        <w:rPr>
          <w:rFonts w:ascii="Tahoma" w:eastAsia="Times New Roman" w:hAnsi="Tahoma" w:cs="Tahoma"/>
          <w:sz w:val="24"/>
          <w:szCs w:val="24"/>
          <w:vertAlign w:val="superscript"/>
          <w:lang w:eastAsia="pl-PL"/>
        </w:rPr>
        <w:footnoteReference w:id="4"/>
      </w:r>
      <w:r w:rsidRPr="005D6B9B">
        <w:rPr>
          <w:rFonts w:ascii="Tahoma" w:eastAsia="Times New Roman" w:hAnsi="Tahoma" w:cs="Tahoma"/>
          <w:sz w:val="24"/>
          <w:szCs w:val="24"/>
          <w:lang w:eastAsia="pl-PL"/>
        </w:rPr>
        <w:t xml:space="preserve"> jest mikroprzedsiębiorstwem </w:t>
      </w:r>
      <w:r w:rsidRPr="005D6B9B">
        <w:rPr>
          <w:rFonts w:ascii="Tahoma" w:eastAsia="Times New Roman" w:hAnsi="Tahoma" w:cs="Tahoma"/>
          <w:b/>
          <w:bCs/>
          <w:sz w:val="24"/>
          <w:szCs w:val="24"/>
          <w:lang w:eastAsia="pl-PL"/>
        </w:rPr>
        <w:sym w:font="Symbol" w:char="F0FF"/>
      </w:r>
      <w:r w:rsidRPr="005D6B9B">
        <w:rPr>
          <w:rFonts w:ascii="Tahoma" w:eastAsia="Times New Roman" w:hAnsi="Tahoma" w:cs="Tahoma"/>
          <w:sz w:val="24"/>
          <w:szCs w:val="24"/>
          <w:lang w:eastAsia="pl-PL"/>
        </w:rPr>
        <w:t xml:space="preserve"> bądź małym </w:t>
      </w:r>
      <w:r w:rsidRPr="005D6B9B">
        <w:rPr>
          <w:rFonts w:ascii="Tahoma" w:eastAsia="Times New Roman" w:hAnsi="Tahoma" w:cs="Tahoma"/>
          <w:b/>
          <w:bCs/>
          <w:sz w:val="24"/>
          <w:szCs w:val="24"/>
          <w:lang w:eastAsia="pl-PL"/>
        </w:rPr>
        <w:sym w:font="Symbol" w:char="F0FF"/>
      </w:r>
      <w:r w:rsidRPr="005D6B9B">
        <w:rPr>
          <w:rFonts w:ascii="Tahoma" w:eastAsia="Times New Roman" w:hAnsi="Tahoma" w:cs="Tahoma"/>
          <w:b/>
          <w:bCs/>
          <w:sz w:val="24"/>
          <w:szCs w:val="24"/>
          <w:lang w:eastAsia="pl-PL"/>
        </w:rPr>
        <w:t xml:space="preserve"> </w:t>
      </w:r>
      <w:r w:rsidRPr="005D6B9B">
        <w:rPr>
          <w:rFonts w:ascii="Tahoma" w:eastAsia="Times New Roman" w:hAnsi="Tahoma" w:cs="Tahoma"/>
          <w:sz w:val="24"/>
          <w:szCs w:val="24"/>
          <w:lang w:eastAsia="pl-PL"/>
        </w:rPr>
        <w:t xml:space="preserve">lub średnim </w:t>
      </w:r>
      <w:r w:rsidRPr="005D6B9B">
        <w:rPr>
          <w:rFonts w:ascii="Tahoma" w:eastAsia="Times New Roman" w:hAnsi="Tahoma" w:cs="Tahoma"/>
          <w:b/>
          <w:bCs/>
          <w:sz w:val="24"/>
          <w:szCs w:val="24"/>
          <w:lang w:eastAsia="pl-PL"/>
        </w:rPr>
        <w:sym w:font="Symbol" w:char="F0FF"/>
      </w:r>
      <w:r w:rsidRPr="005D6B9B">
        <w:rPr>
          <w:rFonts w:ascii="Tahoma" w:eastAsia="Times New Roman" w:hAnsi="Tahoma" w:cs="Tahoma"/>
          <w:sz w:val="24"/>
          <w:szCs w:val="24"/>
          <w:lang w:eastAsia="pl-PL"/>
        </w:rPr>
        <w:t xml:space="preserve"> przedsiębiorstwem (zaznaczyć właściwy kwadrat)</w:t>
      </w:r>
      <w:r w:rsidRPr="005D6B9B">
        <w:rPr>
          <w:rFonts w:ascii="Tahoma" w:eastAsia="Times New Roman" w:hAnsi="Tahoma" w:cs="Tahoma"/>
          <w:sz w:val="24"/>
          <w:szCs w:val="24"/>
          <w:vertAlign w:val="superscript"/>
          <w:lang w:eastAsia="pl-PL"/>
        </w:rPr>
        <w:footnoteReference w:id="5"/>
      </w:r>
      <w:r w:rsidRPr="005D6B9B">
        <w:rPr>
          <w:rFonts w:ascii="Tahoma" w:eastAsia="Times New Roman" w:hAnsi="Tahoma" w:cs="Tahoma"/>
          <w:sz w:val="24"/>
          <w:szCs w:val="24"/>
          <w:lang w:eastAsia="pl-PL"/>
        </w:rPr>
        <w:t xml:space="preserve">: </w:t>
      </w:r>
    </w:p>
    <w:p w:rsidR="00C97AFB" w:rsidRPr="00C97AFB" w:rsidRDefault="00C97AFB" w:rsidP="009B7B46">
      <w:pPr>
        <w:widowControl w:val="0"/>
        <w:numPr>
          <w:ilvl w:val="0"/>
          <w:numId w:val="37"/>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9B7B46">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B9072C">
        <w:rPr>
          <w:rFonts w:ascii="Tahoma" w:hAnsi="Tahoma" w:cs="Tahoma"/>
          <w:sz w:val="24"/>
          <w:szCs w:val="24"/>
        </w:rPr>
        <w:t xml:space="preserve">Numer sprawy </w:t>
      </w:r>
      <w:r w:rsidR="00367602" w:rsidRPr="00B9072C">
        <w:rPr>
          <w:rFonts w:ascii="Tahoma" w:hAnsi="Tahoma" w:cs="Tahoma"/>
          <w:b/>
          <w:sz w:val="24"/>
          <w:szCs w:val="24"/>
        </w:rPr>
        <w:t>ZP.271</w:t>
      </w:r>
      <w:r w:rsidR="007138D9" w:rsidRPr="00B9072C">
        <w:rPr>
          <w:rFonts w:ascii="Tahoma" w:hAnsi="Tahoma" w:cs="Tahoma"/>
          <w:b/>
          <w:sz w:val="24"/>
          <w:szCs w:val="24"/>
        </w:rPr>
        <w:t>.</w:t>
      </w:r>
      <w:r w:rsidR="00B9072C" w:rsidRPr="00B9072C">
        <w:rPr>
          <w:rFonts w:ascii="Tahoma" w:hAnsi="Tahoma" w:cs="Tahoma"/>
          <w:b/>
          <w:sz w:val="24"/>
          <w:szCs w:val="24"/>
        </w:rPr>
        <w:t>19</w:t>
      </w:r>
      <w:r w:rsidR="00501019" w:rsidRPr="00B9072C">
        <w:rPr>
          <w:rFonts w:ascii="Tahoma" w:hAnsi="Tahoma" w:cs="Tahoma"/>
          <w:b/>
          <w:sz w:val="24"/>
          <w:szCs w:val="24"/>
        </w:rPr>
        <w:t>.</w:t>
      </w:r>
      <w:r w:rsidR="00BD3B26" w:rsidRPr="00B9072C">
        <w:rPr>
          <w:rFonts w:ascii="Tahoma" w:hAnsi="Tahoma" w:cs="Tahoma"/>
          <w:b/>
          <w:sz w:val="24"/>
          <w:szCs w:val="24"/>
        </w:rPr>
        <w:t>2023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E75738" w:rsidRDefault="00E75738"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FF79CF" w:rsidRDefault="0056409B" w:rsidP="00FF79CF">
      <w:pPr>
        <w:widowControl w:val="0"/>
        <w:spacing w:after="0" w:line="276" w:lineRule="auto"/>
        <w:jc w:val="center"/>
        <w:rPr>
          <w:rFonts w:ascii="Tahoma" w:eastAsia="Times New Roman" w:hAnsi="Tahoma" w:cs="Tahoma"/>
          <w:b/>
          <w:sz w:val="24"/>
          <w:szCs w:val="24"/>
          <w:u w:val="single"/>
          <w:lang w:eastAsia="pl-PL"/>
        </w:rPr>
      </w:pPr>
      <w:r w:rsidRPr="00FF79CF">
        <w:rPr>
          <w:rFonts w:ascii="Tahoma" w:eastAsia="Times New Roman" w:hAnsi="Tahoma" w:cs="Tahoma"/>
          <w:b/>
          <w:sz w:val="24"/>
          <w:szCs w:val="24"/>
          <w:u w:val="single"/>
          <w:lang w:eastAsia="pl-PL"/>
        </w:rPr>
        <w:t>Oświadczenie wykonawcy</w:t>
      </w:r>
      <w:r w:rsidR="00FF79CF" w:rsidRPr="00FF79CF">
        <w:rPr>
          <w:rFonts w:ascii="Arial" w:eastAsia="Times New Roman" w:hAnsi="Arial" w:cs="Arial"/>
          <w:b/>
          <w:sz w:val="28"/>
          <w:szCs w:val="28"/>
          <w:u w:val="single"/>
          <w:lang w:eastAsia="pl-PL"/>
        </w:rPr>
        <w:t xml:space="preserve"> </w:t>
      </w:r>
      <w:r w:rsidR="00FF79CF" w:rsidRPr="00FF79CF">
        <w:rPr>
          <w:rFonts w:ascii="Tahoma" w:eastAsia="Times New Roman" w:hAnsi="Tahoma" w:cs="Tahoma"/>
          <w:b/>
          <w:sz w:val="24"/>
          <w:szCs w:val="24"/>
          <w:u w:val="single"/>
          <w:lang w:eastAsia="pl-PL"/>
        </w:rPr>
        <w:t xml:space="preserve">o aktualności informacji zawartych w oświadczeniu, o którym mowa w art. 125 ust. 1 ustawy Pzp </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85FD3" w:rsidRPr="00585FD3" w:rsidRDefault="0056409B" w:rsidP="00585FD3">
      <w:pPr>
        <w:widowControl w:val="0"/>
        <w:spacing w:after="0" w:line="276" w:lineRule="auto"/>
        <w:ind w:firstLine="708"/>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B9072C" w:rsidRPr="0035472D">
        <w:rPr>
          <w:rFonts w:ascii="Tahoma" w:hAnsi="Tahoma" w:cs="Tahoma"/>
          <w:b/>
          <w:sz w:val="24"/>
          <w:szCs w:val="24"/>
        </w:rPr>
        <w:t>Organizacja i świadczenie usług przewozowych transportu zbiorowego dla dwóch linii autobusowych: Aleksandrów Łódzki – Zgierz oraz Aleksandrów Łódzki – Łódź ul. Wersalska</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00585FD3" w:rsidRPr="00585FD3">
        <w:rPr>
          <w:rFonts w:ascii="Tahoma" w:eastAsia="Times New Roman" w:hAnsi="Tahoma" w:cs="Tahoma"/>
          <w:sz w:val="24"/>
          <w:szCs w:val="24"/>
          <w:lang w:eastAsia="pl-PL"/>
        </w:rPr>
        <w:t xml:space="preserve">oświadczam/my, że informacje </w:t>
      </w:r>
      <w:r w:rsidR="00585FD3" w:rsidRPr="00585FD3">
        <w:rPr>
          <w:rFonts w:ascii="Tahoma" w:eastAsia="Times New Roman" w:hAnsi="Tahoma" w:cs="Tahoma"/>
          <w:b/>
          <w:sz w:val="24"/>
          <w:szCs w:val="24"/>
          <w:lang w:eastAsia="pl-PL"/>
        </w:rPr>
        <w:t>zawarte w oświadczeniu, o którym mow</w:t>
      </w:r>
      <w:r w:rsidR="00A53D1D">
        <w:rPr>
          <w:rFonts w:ascii="Tahoma" w:eastAsia="Times New Roman" w:hAnsi="Tahoma" w:cs="Tahoma"/>
          <w:b/>
          <w:sz w:val="24"/>
          <w:szCs w:val="24"/>
          <w:lang w:eastAsia="pl-PL"/>
        </w:rPr>
        <w:t xml:space="preserve">a w art. 125 ust. 1 ustawy PZP </w:t>
      </w:r>
      <w:r w:rsidR="00585FD3" w:rsidRPr="00585FD3">
        <w:rPr>
          <w:rFonts w:ascii="Tahoma" w:eastAsia="Times New Roman" w:hAnsi="Tahoma" w:cs="Tahoma"/>
          <w:b/>
          <w:sz w:val="24"/>
          <w:szCs w:val="24"/>
          <w:lang w:eastAsia="pl-PL"/>
        </w:rPr>
        <w:t xml:space="preserve">w zakresie podstaw wykluczenia </w:t>
      </w:r>
      <w:r w:rsidR="00585FD3" w:rsidRPr="00585FD3">
        <w:rPr>
          <w:rFonts w:ascii="Tahoma" w:eastAsia="Times New Roman" w:hAnsi="Tahoma" w:cs="Tahoma"/>
          <w:sz w:val="24"/>
          <w:szCs w:val="24"/>
          <w:lang w:eastAsia="pl-PL"/>
        </w:rPr>
        <w:t>z</w:t>
      </w:r>
      <w:r w:rsidR="00585FD3" w:rsidRPr="00585FD3">
        <w:rPr>
          <w:rFonts w:ascii="Tahoma" w:eastAsia="Times New Roman" w:hAnsi="Tahoma" w:cs="Tahoma"/>
          <w:b/>
          <w:sz w:val="24"/>
          <w:szCs w:val="24"/>
          <w:lang w:eastAsia="pl-PL"/>
        </w:rPr>
        <w:t xml:space="preserve"> </w:t>
      </w:r>
      <w:r w:rsidR="00585FD3" w:rsidRPr="00585FD3">
        <w:rPr>
          <w:rFonts w:ascii="Tahoma" w:eastAsia="Times New Roman" w:hAnsi="Tahoma" w:cs="Tahoma"/>
          <w:sz w:val="24"/>
          <w:szCs w:val="24"/>
          <w:lang w:eastAsia="pl-PL"/>
        </w:rPr>
        <w:t>postępowania w</w:t>
      </w:r>
      <w:r w:rsidR="00A53D1D">
        <w:rPr>
          <w:rFonts w:ascii="Tahoma" w:eastAsia="Times New Roman" w:hAnsi="Tahoma" w:cs="Tahoma"/>
          <w:sz w:val="24"/>
          <w:szCs w:val="24"/>
          <w:lang w:eastAsia="pl-PL"/>
        </w:rPr>
        <w:t xml:space="preserve">skazanych przez zamawiającego, </w:t>
      </w:r>
      <w:r w:rsidR="00585FD3" w:rsidRPr="00585FD3">
        <w:rPr>
          <w:rFonts w:ascii="Tahoma" w:eastAsia="Times New Roman" w:hAnsi="Tahoma" w:cs="Tahoma"/>
          <w:sz w:val="24"/>
          <w:szCs w:val="24"/>
          <w:lang w:eastAsia="pl-PL"/>
        </w:rPr>
        <w:t>o których mowa w:</w:t>
      </w:r>
    </w:p>
    <w:p w:rsidR="00585FD3" w:rsidRPr="00585FD3" w:rsidRDefault="00585FD3" w:rsidP="00585FD3">
      <w:pPr>
        <w:widowControl w:val="0"/>
        <w:spacing w:after="0" w:line="276" w:lineRule="auto"/>
        <w:ind w:firstLine="708"/>
        <w:jc w:val="both"/>
        <w:rPr>
          <w:rFonts w:ascii="Tahoma" w:eastAsia="Times New Roman" w:hAnsi="Tahoma" w:cs="Tahoma"/>
          <w:sz w:val="24"/>
          <w:szCs w:val="24"/>
          <w:lang w:eastAsia="pl-PL"/>
        </w:rPr>
      </w:pPr>
    </w:p>
    <w:p w:rsidR="00585FD3" w:rsidRPr="00585FD3" w:rsidRDefault="00585FD3" w:rsidP="009B7B46">
      <w:pPr>
        <w:widowControl w:val="0"/>
        <w:numPr>
          <w:ilvl w:val="4"/>
          <w:numId w:val="41"/>
        </w:numPr>
        <w:spacing w:after="0" w:line="276" w:lineRule="auto"/>
        <w:ind w:left="284" w:hanging="284"/>
        <w:jc w:val="both"/>
        <w:rPr>
          <w:rFonts w:ascii="Tahoma" w:eastAsia="Times New Roman" w:hAnsi="Tahoma" w:cs="Tahoma"/>
          <w:sz w:val="24"/>
          <w:szCs w:val="24"/>
          <w:lang w:eastAsia="pl-PL"/>
        </w:rPr>
      </w:pPr>
      <w:r w:rsidRPr="00585FD3">
        <w:rPr>
          <w:rFonts w:ascii="Tahoma" w:eastAsia="Times New Roman" w:hAnsi="Tahoma" w:cs="Tahoma"/>
          <w:sz w:val="24"/>
          <w:szCs w:val="24"/>
          <w:u w:val="single"/>
          <w:lang w:eastAsia="pl-PL"/>
        </w:rPr>
        <w:t>art. 108 ust. 1 pkt 3</w:t>
      </w:r>
      <w:r>
        <w:rPr>
          <w:rFonts w:ascii="Tahoma" w:eastAsia="Times New Roman" w:hAnsi="Tahoma" w:cs="Tahoma"/>
          <w:sz w:val="24"/>
          <w:szCs w:val="24"/>
          <w:lang w:eastAsia="pl-PL"/>
        </w:rPr>
        <w:t xml:space="preserve"> </w:t>
      </w:r>
      <w:r w:rsidRPr="00585FD3">
        <w:rPr>
          <w:rFonts w:ascii="Tahoma" w:eastAsia="Times New Roman" w:hAnsi="Tahoma" w:cs="Tahoma"/>
          <w:sz w:val="24"/>
          <w:szCs w:val="24"/>
          <w:lang w:eastAsia="pl-PL"/>
        </w:rPr>
        <w:t>ustawy Pzp,</w:t>
      </w:r>
    </w:p>
    <w:p w:rsidR="00585FD3" w:rsidRPr="00585FD3" w:rsidRDefault="00585FD3" w:rsidP="009B7B46">
      <w:pPr>
        <w:widowControl w:val="0"/>
        <w:numPr>
          <w:ilvl w:val="4"/>
          <w:numId w:val="41"/>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4</w:t>
      </w:r>
      <w:r w:rsidRPr="00585FD3">
        <w:rPr>
          <w:rFonts w:ascii="Tahoma" w:eastAsia="Times New Roman" w:hAnsi="Tahoma" w:cs="Tahoma"/>
          <w:sz w:val="24"/>
          <w:szCs w:val="24"/>
          <w:lang w:val="x-none" w:eastAsia="pl-PL"/>
        </w:rPr>
        <w:t xml:space="preserve"> ustawy Pzp, dotyczących orzeczenia zakazu ubiegania się </w:t>
      </w:r>
      <w:r w:rsidRPr="00585FD3">
        <w:rPr>
          <w:rFonts w:ascii="Tahoma" w:eastAsia="Times New Roman" w:hAnsi="Tahoma" w:cs="Tahoma"/>
          <w:sz w:val="24"/>
          <w:szCs w:val="24"/>
          <w:lang w:val="x-none" w:eastAsia="pl-PL"/>
        </w:rPr>
        <w:br/>
        <w:t>o zamówienie publiczne tytułem środka zapobiegawczego,</w:t>
      </w:r>
    </w:p>
    <w:p w:rsidR="00585FD3" w:rsidRPr="00585FD3" w:rsidRDefault="00585FD3" w:rsidP="009B7B46">
      <w:pPr>
        <w:widowControl w:val="0"/>
        <w:numPr>
          <w:ilvl w:val="4"/>
          <w:numId w:val="41"/>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5</w:t>
      </w:r>
      <w:r w:rsidRPr="00585FD3">
        <w:rPr>
          <w:rFonts w:ascii="Tahoma" w:eastAsia="Times New Roman" w:hAnsi="Tahoma" w:cs="Tahoma"/>
          <w:sz w:val="24"/>
          <w:szCs w:val="24"/>
          <w:lang w:val="x-none" w:eastAsia="pl-PL"/>
        </w:rPr>
        <w:t xml:space="preserve"> ustawy Pzp, dotyczących zawarcia z innymi Wykonawcami porozumienia mającego na celu zakłócenie konkurencji,</w:t>
      </w:r>
    </w:p>
    <w:p w:rsidR="00585FD3" w:rsidRDefault="00585FD3" w:rsidP="009B7B46">
      <w:pPr>
        <w:widowControl w:val="0"/>
        <w:numPr>
          <w:ilvl w:val="4"/>
          <w:numId w:val="41"/>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6</w:t>
      </w:r>
      <w:r w:rsidRPr="00585FD3">
        <w:rPr>
          <w:rFonts w:ascii="Tahoma" w:eastAsia="Times New Roman" w:hAnsi="Tahoma" w:cs="Tahoma"/>
          <w:sz w:val="24"/>
          <w:szCs w:val="24"/>
          <w:lang w:val="x-none" w:eastAsia="pl-PL"/>
        </w:rPr>
        <w:t xml:space="preserve"> ustawy Pzp,</w:t>
      </w:r>
    </w:p>
    <w:p w:rsidR="00E75738" w:rsidRDefault="00E75738" w:rsidP="009B7B46">
      <w:pPr>
        <w:widowControl w:val="0"/>
        <w:numPr>
          <w:ilvl w:val="4"/>
          <w:numId w:val="41"/>
        </w:numPr>
        <w:spacing w:after="0" w:line="276" w:lineRule="auto"/>
        <w:ind w:left="284" w:hanging="284"/>
        <w:jc w:val="both"/>
        <w:rPr>
          <w:rFonts w:ascii="Tahoma" w:eastAsia="Times New Roman" w:hAnsi="Tahoma" w:cs="Tahoma"/>
          <w:sz w:val="24"/>
          <w:szCs w:val="24"/>
          <w:lang w:val="x-none" w:eastAsia="pl-PL"/>
        </w:rPr>
      </w:pPr>
      <w:r w:rsidRPr="00E75738">
        <w:rPr>
          <w:rFonts w:ascii="Tahoma" w:hAnsi="Tahoma" w:cs="Tahoma"/>
          <w:sz w:val="24"/>
          <w:szCs w:val="24"/>
        </w:rPr>
        <w:t>art. 5k rozporządzenia Rady (UE) oraz art. 7 ust. 1 ustawy sankcyjnej</w:t>
      </w:r>
      <w:r>
        <w:rPr>
          <w:rFonts w:ascii="Tahoma" w:hAnsi="Tahoma" w:cs="Tahoma"/>
          <w:sz w:val="24"/>
          <w:szCs w:val="24"/>
        </w:rPr>
        <w:t xml:space="preserve"> o których mowa w </w:t>
      </w:r>
      <w:r w:rsidRPr="00B25912">
        <w:rPr>
          <w:rFonts w:ascii="Tahoma" w:hAnsi="Tahoma" w:cs="Tahoma"/>
          <w:sz w:val="24"/>
          <w:szCs w:val="24"/>
        </w:rPr>
        <w:t xml:space="preserve">załączniku nr </w:t>
      </w:r>
      <w:r w:rsidR="005E2DBC" w:rsidRPr="00B25912">
        <w:rPr>
          <w:rFonts w:ascii="Tahoma" w:hAnsi="Tahoma" w:cs="Tahoma"/>
          <w:sz w:val="24"/>
          <w:szCs w:val="24"/>
        </w:rPr>
        <w:t>7</w:t>
      </w:r>
      <w:r w:rsidRPr="00B25912">
        <w:rPr>
          <w:rFonts w:ascii="Tahoma" w:hAnsi="Tahoma" w:cs="Tahoma"/>
          <w:sz w:val="24"/>
          <w:szCs w:val="24"/>
        </w:rPr>
        <w:t xml:space="preserve"> do SWZ</w:t>
      </w:r>
    </w:p>
    <w:p w:rsidR="00585FD3" w:rsidRPr="00585FD3" w:rsidRDefault="00585FD3" w:rsidP="00585FD3">
      <w:pPr>
        <w:widowControl w:val="0"/>
        <w:spacing w:after="0" w:line="276" w:lineRule="auto"/>
        <w:ind w:left="1800"/>
        <w:jc w:val="both"/>
        <w:rPr>
          <w:rFonts w:ascii="Tahoma" w:eastAsia="Times New Roman" w:hAnsi="Tahoma" w:cs="Tahoma"/>
          <w:sz w:val="24"/>
          <w:szCs w:val="24"/>
          <w:lang w:val="x-none" w:eastAsia="pl-PL"/>
        </w:rPr>
      </w:pP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r w:rsidRPr="00585FD3">
        <w:rPr>
          <w:rFonts w:ascii="Tahoma" w:eastAsia="Times New Roman" w:hAnsi="Tahoma" w:cs="Tahoma"/>
          <w:b/>
          <w:bCs/>
          <w:sz w:val="24"/>
          <w:szCs w:val="24"/>
          <w:lang w:eastAsia="pl-PL"/>
        </w:rPr>
        <w:t>są nadal aktualne, tj.</w:t>
      </w: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p>
    <w:p w:rsidR="00585FD3" w:rsidRPr="00585FD3" w:rsidRDefault="00585FD3" w:rsidP="009B7B46">
      <w:pPr>
        <w:numPr>
          <w:ilvl w:val="0"/>
          <w:numId w:val="42"/>
        </w:numPr>
        <w:suppressAutoHyphens/>
        <w:overflowPunct w:val="0"/>
        <w:autoSpaceDE w:val="0"/>
        <w:spacing w:after="0" w:line="276" w:lineRule="auto"/>
        <w:ind w:left="284" w:hanging="284"/>
        <w:contextualSpacing/>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Wobec podmiotu, który reprezentuję:</w:t>
      </w:r>
    </w:p>
    <w:p w:rsidR="00585FD3" w:rsidRPr="00585FD3" w:rsidRDefault="00585FD3" w:rsidP="009B7B46">
      <w:pPr>
        <w:numPr>
          <w:ilvl w:val="1"/>
          <w:numId w:val="43"/>
        </w:numPr>
        <w:suppressAutoHyphens/>
        <w:overflowPunct w:val="0"/>
        <w:autoSpaceDE w:val="0"/>
        <w:spacing w:after="120" w:line="238" w:lineRule="auto"/>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 xml:space="preserve">nie wydano prawomocnego wyroku sądu lub ostatecznej decyzji administracyjnej </w:t>
      </w:r>
      <w:r>
        <w:rPr>
          <w:rFonts w:ascii="Tahoma" w:eastAsia="Times New Roman" w:hAnsi="Tahoma" w:cs="Tahoma"/>
          <w:iCs/>
          <w:sz w:val="24"/>
          <w:szCs w:val="24"/>
          <w:lang w:val="x-none" w:eastAsia="x-none"/>
        </w:rPr>
        <w:br/>
      </w:r>
      <w:r w:rsidRPr="00585FD3">
        <w:rPr>
          <w:rFonts w:ascii="Tahoma" w:eastAsia="Times New Roman" w:hAnsi="Tahoma" w:cs="Tahoma"/>
          <w:iCs/>
          <w:sz w:val="24"/>
          <w:szCs w:val="24"/>
          <w:lang w:val="x-none" w:eastAsia="x-none"/>
        </w:rPr>
        <w:t xml:space="preserve">o zaleganiu z uiszczaniem podatków, opłat lub składek na ubezpieczenia społeczne lub zdrowotne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lub</w:t>
      </w:r>
    </w:p>
    <w:p w:rsidR="00585FD3" w:rsidRPr="00585FD3" w:rsidRDefault="00585FD3" w:rsidP="009B7B46">
      <w:pPr>
        <w:numPr>
          <w:ilvl w:val="1"/>
          <w:numId w:val="43"/>
        </w:numPr>
        <w:suppressAutoHyphens/>
        <w:overflowPunct w:val="0"/>
        <w:autoSpaceDE w:val="0"/>
        <w:spacing w:after="120"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 xml:space="preserve">przed upływem terminu składania ofert dokonano płatności należnych podatków, opłat lub składek na ubezpieczenie społeczne lub zdrowotne wraz z odsetkami lub grzywnami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firstLine="708"/>
        <w:jc w:val="both"/>
        <w:rPr>
          <w:rFonts w:ascii="Tahoma" w:eastAsia="Times New Roman" w:hAnsi="Tahoma" w:cs="Tahoma"/>
          <w:iCs/>
          <w:sz w:val="24"/>
          <w:szCs w:val="24"/>
          <w:lang w:eastAsia="pl-PL"/>
        </w:rPr>
      </w:pPr>
      <w:r w:rsidRPr="00585FD3">
        <w:rPr>
          <w:rFonts w:ascii="Tahoma" w:eastAsia="Times New Roman" w:hAnsi="Tahoma" w:cs="Tahoma"/>
          <w:iCs/>
          <w:sz w:val="24"/>
          <w:szCs w:val="24"/>
          <w:lang w:eastAsia="pl-PL"/>
        </w:rPr>
        <w:t>lub</w:t>
      </w:r>
    </w:p>
    <w:p w:rsidR="00585FD3" w:rsidRPr="00585FD3" w:rsidRDefault="00585FD3" w:rsidP="009B7B46">
      <w:pPr>
        <w:numPr>
          <w:ilvl w:val="1"/>
          <w:numId w:val="43"/>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zawarto wiążące porozumienie w sprawie spłaty zaległych podatków, opłat lub składek na ubezpieczenia społeczne lub zdrowotne</w:t>
      </w:r>
      <w:r w:rsidRPr="00585FD3">
        <w:rPr>
          <w:rFonts w:ascii="Tahoma" w:eastAsia="Times New Roman" w:hAnsi="Tahoma" w:cs="Tahoma"/>
          <w:b/>
          <w:bCs/>
          <w:iCs/>
          <w:sz w:val="24"/>
          <w:szCs w:val="24"/>
          <w:lang w:val="x-none" w:eastAsia="x-none"/>
        </w:rPr>
        <w:t>*</w:t>
      </w:r>
    </w:p>
    <w:p w:rsidR="00585FD3" w:rsidRPr="00585FD3" w:rsidRDefault="00585FD3" w:rsidP="009B7B46">
      <w:pPr>
        <w:numPr>
          <w:ilvl w:val="1"/>
          <w:numId w:val="43"/>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prawomocnie nie orzeczono tytułem środka zapobiegawczego zakazu ubiegania się o zamówienia publiczne,</w:t>
      </w:r>
    </w:p>
    <w:p w:rsidR="00585FD3" w:rsidRPr="00585FD3" w:rsidRDefault="00585FD3" w:rsidP="00585FD3">
      <w:pPr>
        <w:spacing w:after="0" w:line="240" w:lineRule="auto"/>
        <w:ind w:left="1080"/>
        <w:jc w:val="both"/>
        <w:rPr>
          <w:rFonts w:ascii="Tahoma" w:eastAsia="Times New Roman" w:hAnsi="Tahoma" w:cs="Tahoma"/>
          <w:sz w:val="24"/>
          <w:szCs w:val="24"/>
          <w:lang w:val="x-none" w:eastAsia="x-none"/>
        </w:rPr>
      </w:pPr>
    </w:p>
    <w:p w:rsidR="00585FD3" w:rsidRPr="00585FD3" w:rsidRDefault="00585FD3" w:rsidP="009B7B46">
      <w:pPr>
        <w:numPr>
          <w:ilvl w:val="0"/>
          <w:numId w:val="42"/>
        </w:numPr>
        <w:suppressAutoHyphens/>
        <w:overflowPunct w:val="0"/>
        <w:autoSpaceDE w:val="0"/>
        <w:spacing w:after="120" w:line="276" w:lineRule="auto"/>
        <w:ind w:left="284" w:hanging="284"/>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 xml:space="preserve">Podmiot, który reprezentuję: </w:t>
      </w:r>
    </w:p>
    <w:p w:rsidR="00585FD3" w:rsidRPr="00585FD3" w:rsidRDefault="00585FD3" w:rsidP="009B7B46">
      <w:pPr>
        <w:numPr>
          <w:ilvl w:val="1"/>
          <w:numId w:val="43"/>
        </w:numPr>
        <w:suppressAutoHyphens/>
        <w:overflowPunct w:val="0"/>
        <w:autoSpaceDE w:val="0"/>
        <w:spacing w:after="120" w:line="238" w:lineRule="auto"/>
        <w:jc w:val="both"/>
        <w:textAlignment w:val="baseline"/>
        <w:rPr>
          <w:rFonts w:ascii="Tahoma" w:eastAsia="Times New Roman" w:hAnsi="Tahoma" w:cs="Tahoma"/>
          <w:b/>
          <w:bCs/>
          <w:iCs/>
          <w:sz w:val="24"/>
          <w:szCs w:val="24"/>
          <w:lang w:val="x-none" w:eastAsia="x-none"/>
        </w:rPr>
      </w:pPr>
      <w:r w:rsidRPr="00585FD3">
        <w:rPr>
          <w:rFonts w:ascii="Tahoma" w:eastAsia="Times New Roman" w:hAnsi="Tahoma" w:cs="Tahoma"/>
          <w:iCs/>
          <w:sz w:val="24"/>
          <w:szCs w:val="24"/>
          <w:lang w:val="x-none" w:eastAsia="x-none"/>
        </w:rPr>
        <w:t xml:space="preserve">zawarł z innymi wykonawcami porozumienie mające na celu zakłócenie konkurencji, w szczególności jeżeli należąc do tej samej grupy kapitałowej </w:t>
      </w:r>
      <w:r w:rsidRPr="00585FD3">
        <w:rPr>
          <w:rFonts w:ascii="Tahoma" w:eastAsia="Times New Roman" w:hAnsi="Tahoma" w:cs="Tahoma"/>
          <w:iCs/>
          <w:sz w:val="24"/>
          <w:szCs w:val="24"/>
          <w:lang w:val="x-none" w:eastAsia="x-none"/>
        </w:rPr>
        <w:br/>
        <w:t xml:space="preserve">w rozumieniu ustawy z dnia 16 lutego 2007 r. o ochronie konkurencji </w:t>
      </w:r>
      <w:r w:rsidRPr="00585FD3">
        <w:rPr>
          <w:rFonts w:ascii="Tahoma" w:eastAsia="Times New Roman" w:hAnsi="Tahoma" w:cs="Tahoma"/>
          <w:iCs/>
          <w:sz w:val="24"/>
          <w:szCs w:val="24"/>
          <w:lang w:val="x-none" w:eastAsia="x-none"/>
        </w:rPr>
        <w:br/>
        <w:t xml:space="preserve">i konsumentów, złożyli odrębne oferty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8"/>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t>
      </w:r>
      <w:r w:rsidRPr="00585FD3">
        <w:rPr>
          <w:rFonts w:ascii="Tahoma" w:eastAsia="Times New Roman" w:hAnsi="Tahoma" w:cs="Tahoma"/>
          <w:iCs/>
          <w:sz w:val="24"/>
          <w:szCs w:val="24"/>
          <w:lang w:eastAsia="x-none"/>
        </w:rPr>
        <w:t>…………</w:t>
      </w:r>
    </w:p>
    <w:p w:rsidR="00585FD3" w:rsidRPr="00585FD3" w:rsidRDefault="00585FD3" w:rsidP="00585FD3">
      <w:pPr>
        <w:spacing w:after="11" w:line="238" w:lineRule="auto"/>
        <w:jc w:val="both"/>
        <w:rPr>
          <w:rFonts w:ascii="Tahoma" w:eastAsia="Times New Roman" w:hAnsi="Tahoma" w:cs="Tahoma"/>
          <w:iCs/>
          <w:sz w:val="24"/>
          <w:szCs w:val="24"/>
          <w:lang w:eastAsia="pl-PL"/>
        </w:rPr>
      </w:pPr>
    </w:p>
    <w:p w:rsidR="00585FD3" w:rsidRPr="00585FD3" w:rsidRDefault="00585FD3" w:rsidP="009B7B46">
      <w:pPr>
        <w:numPr>
          <w:ilvl w:val="1"/>
          <w:numId w:val="43"/>
        </w:numPr>
        <w:suppressAutoHyphens/>
        <w:overflowPunct w:val="0"/>
        <w:autoSpaceDE w:val="0"/>
        <w:spacing w:after="11"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sam, lub z innym podmiotem należącym do tej samej grypy kapitałowej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rozumieniu ustawy z dnia 16 lutego 2007 r. o ochronie konkurencji i</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konsumentów, doradzał lub w inny sposób był zaangażowany,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 xml:space="preserve">przygotowanie postępowania o udzielenie tego zamówienia w wyniku, którego doszło do zakłócenia konkurencji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9"/>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r w:rsidRPr="00585FD3">
        <w:rPr>
          <w:rFonts w:ascii="Tahoma" w:eastAsia="Times New Roman" w:hAnsi="Tahoma" w:cs="Tahoma"/>
          <w:i/>
          <w:sz w:val="24"/>
          <w:szCs w:val="24"/>
          <w:lang w:val="x-none" w:eastAsia="x-none"/>
        </w:rPr>
        <w:t>……………………………………………………………………………………………………………………</w:t>
      </w:r>
      <w:r w:rsidRPr="00585FD3">
        <w:rPr>
          <w:rFonts w:ascii="Tahoma" w:eastAsia="Times New Roman" w:hAnsi="Tahoma" w:cs="Tahoma"/>
          <w:i/>
          <w:sz w:val="24"/>
          <w:szCs w:val="24"/>
          <w:lang w:eastAsia="x-none"/>
        </w:rPr>
        <w:t>……</w:t>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p w:rsidR="00585FD3" w:rsidRPr="00585FD3" w:rsidRDefault="00585FD3" w:rsidP="00E75738">
      <w:pPr>
        <w:spacing w:after="0" w:line="240" w:lineRule="auto"/>
        <w:jc w:val="both"/>
        <w:rPr>
          <w:rFonts w:ascii="Tahoma" w:eastAsia="Times New Roman" w:hAnsi="Tahoma" w:cs="Tahoma"/>
          <w:sz w:val="24"/>
          <w:szCs w:val="24"/>
          <w:lang w:eastAsia="pl-PL"/>
        </w:rPr>
      </w:pPr>
      <w:r w:rsidRPr="00585FD3">
        <w:rPr>
          <w:rFonts w:ascii="Tahoma" w:eastAsia="Times New Roman" w:hAnsi="Tahoma" w:cs="Tahoma"/>
          <w:b/>
          <w:bCs/>
          <w:sz w:val="24"/>
          <w:szCs w:val="24"/>
          <w:lang w:eastAsia="pl-PL"/>
        </w:rPr>
        <w:t>*  niepotrzebne skreślić</w:t>
      </w:r>
      <w:r w:rsidRPr="00585FD3">
        <w:rPr>
          <w:rFonts w:ascii="Tahoma" w:eastAsia="Times New Roman" w:hAnsi="Tahoma" w:cs="Tahoma"/>
          <w:b/>
          <w:bCs/>
          <w:sz w:val="24"/>
          <w:szCs w:val="24"/>
          <w:lang w:eastAsia="pl-PL"/>
        </w:rPr>
        <w:tab/>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tbl>
      <w:tblPr>
        <w:tblW w:w="5000" w:type="pct"/>
        <w:jc w:val="center"/>
        <w:tblLook w:val="01E0" w:firstRow="1" w:lastRow="1" w:firstColumn="1" w:lastColumn="1" w:noHBand="0" w:noVBand="0"/>
      </w:tblPr>
      <w:tblGrid>
        <w:gridCol w:w="3536"/>
        <w:gridCol w:w="6210"/>
      </w:tblGrid>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r>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b/>
                <w:sz w:val="24"/>
                <w:szCs w:val="24"/>
                <w:lang w:eastAsia="pl-PL"/>
              </w:rPr>
            </w:pPr>
            <w:r w:rsidRPr="00585FD3">
              <w:rPr>
                <w:rFonts w:ascii="Tahoma" w:eastAsia="Times New Roman" w:hAnsi="Tahoma" w:cs="Tahoma"/>
                <w:b/>
                <w:sz w:val="24"/>
                <w:szCs w:val="24"/>
                <w:lang w:eastAsia="pl-PL"/>
              </w:rPr>
              <w:t>Miejscowość / Data</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b/>
                <w:sz w:val="24"/>
                <w:szCs w:val="24"/>
                <w:lang w:eastAsia="pl-PL"/>
              </w:rPr>
              <w:t>Podpis(y) osoby(osób) upoważnionej(ych) do podpisania niniejszej oferty w imieniu Wykonawcy(ów) kwalifikowanym podpisem elektronicznym</w:t>
            </w:r>
          </w:p>
        </w:tc>
      </w:tr>
    </w:tbl>
    <w:p w:rsidR="0056409B" w:rsidRPr="00367602" w:rsidRDefault="0056409B" w:rsidP="00585FD3">
      <w:pPr>
        <w:widowControl w:val="0"/>
        <w:spacing w:after="0" w:line="276" w:lineRule="auto"/>
        <w:jc w:val="both"/>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BD3B26">
        <w:rPr>
          <w:rFonts w:ascii="Tahoma" w:hAnsi="Tahoma" w:cs="Tahoma"/>
          <w:b/>
          <w:sz w:val="24"/>
          <w:szCs w:val="24"/>
        </w:rPr>
        <w:t>.1</w:t>
      </w:r>
      <w:r w:rsidR="00B9072C">
        <w:rPr>
          <w:rFonts w:ascii="Tahoma" w:hAnsi="Tahoma" w:cs="Tahoma"/>
          <w:b/>
          <w:sz w:val="24"/>
          <w:szCs w:val="24"/>
        </w:rPr>
        <w:t>9</w:t>
      </w:r>
      <w:r w:rsidR="00954C13" w:rsidRPr="0023570C">
        <w:rPr>
          <w:rFonts w:ascii="Tahoma" w:hAnsi="Tahoma" w:cs="Tahoma"/>
          <w:b/>
          <w:sz w:val="24"/>
          <w:szCs w:val="24"/>
        </w:rPr>
        <w:t>.202</w:t>
      </w:r>
      <w:r w:rsidR="00BD3B26">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B9072C" w:rsidRPr="0035472D">
        <w:rPr>
          <w:rFonts w:ascii="Tahoma" w:hAnsi="Tahoma" w:cs="Tahoma"/>
          <w:b/>
          <w:sz w:val="24"/>
          <w:szCs w:val="24"/>
        </w:rPr>
        <w:t>Organizacja i świadczenie usług przewozowych transportu zbiorowego dla dwóch linii autobusowych: Aleksandrów Łódzki – Zgierz oraz Aleksandrów Łódzki – Łódź ul. Wersalska</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p>
    <w:p w:rsidR="00482CC6" w:rsidRDefault="00482CC6" w:rsidP="00482CC6">
      <w:pPr>
        <w:spacing w:after="0" w:line="276" w:lineRule="auto"/>
        <w:rPr>
          <w:rFonts w:ascii="Tahoma" w:eastAsia="Times New Roman" w:hAnsi="Tahoma" w:cs="Tahoma"/>
          <w:sz w:val="24"/>
          <w:szCs w:val="24"/>
          <w:lang w:eastAsia="pl-PL"/>
        </w:rPr>
      </w:pPr>
    </w:p>
    <w:p w:rsidR="00482CC6" w:rsidRPr="00367602" w:rsidRDefault="00482CC6" w:rsidP="00482CC6">
      <w:pPr>
        <w:spacing w:after="0" w:line="276" w:lineRule="auto"/>
        <w:rPr>
          <w:rFonts w:ascii="Tahoma" w:hAnsi="Tahoma" w:cs="Tahoma"/>
          <w:b/>
          <w:sz w:val="24"/>
          <w:szCs w:val="24"/>
        </w:rPr>
      </w:pPr>
      <w:r w:rsidRPr="00367602">
        <w:rPr>
          <w:rFonts w:ascii="Tahoma" w:hAnsi="Tahoma" w:cs="Tahoma"/>
          <w:sz w:val="24"/>
          <w:szCs w:val="24"/>
        </w:rPr>
        <w:t xml:space="preserve">Numer sprawy </w:t>
      </w:r>
      <w:r>
        <w:rPr>
          <w:rFonts w:ascii="Tahoma" w:hAnsi="Tahoma" w:cs="Tahoma"/>
          <w:b/>
          <w:sz w:val="24"/>
          <w:szCs w:val="24"/>
        </w:rPr>
        <w:t>ZP.271</w:t>
      </w:r>
      <w:r w:rsidR="00BB1E09">
        <w:rPr>
          <w:rFonts w:ascii="Tahoma" w:hAnsi="Tahoma" w:cs="Tahoma"/>
          <w:b/>
          <w:sz w:val="24"/>
          <w:szCs w:val="24"/>
        </w:rPr>
        <w:t>.1</w:t>
      </w:r>
      <w:r w:rsidR="00B9072C">
        <w:rPr>
          <w:rFonts w:ascii="Tahoma" w:hAnsi="Tahoma" w:cs="Tahoma"/>
          <w:b/>
          <w:sz w:val="24"/>
          <w:szCs w:val="24"/>
        </w:rPr>
        <w:t>9</w:t>
      </w:r>
      <w:r w:rsidR="00BB1E09">
        <w:rPr>
          <w:rFonts w:ascii="Tahoma" w:hAnsi="Tahoma" w:cs="Tahoma"/>
          <w:b/>
          <w:sz w:val="24"/>
          <w:szCs w:val="24"/>
        </w:rPr>
        <w:t>.2023</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BB1E09">
        <w:rPr>
          <w:rFonts w:ascii="Tahoma" w:hAnsi="Tahoma" w:cs="Tahoma"/>
          <w:b/>
          <w:sz w:val="24"/>
          <w:szCs w:val="24"/>
        </w:rPr>
        <w:tab/>
        <w:t xml:space="preserve">         </w:t>
      </w:r>
      <w:r w:rsidRPr="00367602">
        <w:rPr>
          <w:rFonts w:ascii="Tahoma" w:hAnsi="Tahoma" w:cs="Tahoma"/>
          <w:b/>
          <w:sz w:val="24"/>
          <w:szCs w:val="24"/>
        </w:rPr>
        <w:t xml:space="preserve">Załącznik Nr </w:t>
      </w:r>
      <w:r w:rsidR="00B9072C">
        <w:rPr>
          <w:rFonts w:ascii="Tahoma" w:hAnsi="Tahoma" w:cs="Tahoma"/>
          <w:b/>
          <w:sz w:val="24"/>
          <w:szCs w:val="24"/>
        </w:rPr>
        <w:t>8</w:t>
      </w:r>
      <w:r w:rsidRPr="00367602">
        <w:rPr>
          <w:rFonts w:ascii="Tahoma" w:hAnsi="Tahoma" w:cs="Tahoma"/>
          <w:b/>
          <w:sz w:val="24"/>
          <w:szCs w:val="24"/>
        </w:rPr>
        <w:t xml:space="preserve"> do SWZ</w:t>
      </w:r>
    </w:p>
    <w:p w:rsidR="00482CC6" w:rsidRDefault="00482CC6" w:rsidP="00482CC6">
      <w:pPr>
        <w:spacing w:after="0" w:line="276" w:lineRule="auto"/>
        <w:ind w:left="5672"/>
        <w:rPr>
          <w:rFonts w:ascii="Tahoma" w:hAnsi="Tahoma" w:cs="Tahoma"/>
          <w:b/>
          <w:sz w:val="24"/>
          <w:szCs w:val="24"/>
        </w:rPr>
      </w:pPr>
    </w:p>
    <w:p w:rsidR="00482CC6" w:rsidRPr="00367602" w:rsidRDefault="00482CC6" w:rsidP="00482CC6">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Gmina Aleksandrów Łódzki</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Plac Kościuszki 2 </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95 – 070 Aleksandrów Łódzki</w:t>
      </w:r>
    </w:p>
    <w:p w:rsidR="00482CC6" w:rsidRPr="00367602" w:rsidRDefault="00482CC6" w:rsidP="00482CC6">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482CC6" w:rsidRPr="00367602" w:rsidRDefault="00482CC6" w:rsidP="00482CC6">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482CC6" w:rsidRPr="00367602" w:rsidRDefault="00482CC6" w:rsidP="00482CC6">
      <w:pPr>
        <w:widowControl w:val="0"/>
        <w:spacing w:after="0" w:line="276" w:lineRule="auto"/>
        <w:jc w:val="center"/>
        <w:rPr>
          <w:rFonts w:ascii="Tahoma" w:eastAsia="Times New Roman" w:hAnsi="Tahoma" w:cs="Tahoma"/>
          <w:b/>
          <w:sz w:val="24"/>
          <w:szCs w:val="24"/>
          <w:u w:val="single"/>
          <w:lang w:eastAsia="pl-PL"/>
        </w:rPr>
      </w:pPr>
    </w:p>
    <w:p w:rsidR="00482CC6" w:rsidRPr="00482CC6" w:rsidRDefault="00482CC6" w:rsidP="00482CC6">
      <w:pPr>
        <w:spacing w:after="0" w:line="240" w:lineRule="auto"/>
        <w:rPr>
          <w:rFonts w:ascii="Arial" w:eastAsia="Symbol" w:hAnsi="Arial" w:cs="Arial"/>
          <w:b/>
          <w:sz w:val="20"/>
          <w:szCs w:val="20"/>
          <w:lang w:eastAsia="pl-PL"/>
        </w:rPr>
      </w:pPr>
    </w:p>
    <w:p w:rsidR="00482CC6" w:rsidRPr="00482CC6" w:rsidRDefault="00263394" w:rsidP="00482CC6">
      <w:pPr>
        <w:spacing w:after="120" w:line="360" w:lineRule="auto"/>
        <w:jc w:val="center"/>
        <w:rPr>
          <w:rFonts w:ascii="Tahoma" w:eastAsia="Symbol" w:hAnsi="Tahoma" w:cs="Tahoma"/>
          <w:b/>
          <w:sz w:val="24"/>
          <w:szCs w:val="24"/>
          <w:lang w:eastAsia="pl-PL"/>
        </w:rPr>
      </w:pPr>
      <w:r>
        <w:rPr>
          <w:rFonts w:ascii="Tahoma" w:eastAsia="Symbol" w:hAnsi="Tahoma" w:cs="Tahoma"/>
          <w:b/>
          <w:sz w:val="24"/>
          <w:szCs w:val="24"/>
          <w:lang w:eastAsia="pl-PL"/>
        </w:rPr>
        <w:t>Oświadczenia wykonawcy</w:t>
      </w:r>
      <w:r w:rsidR="00482CC6" w:rsidRPr="00482CC6">
        <w:rPr>
          <w:rFonts w:ascii="Tahoma" w:eastAsia="Symbol" w:hAnsi="Tahoma" w:cs="Tahoma"/>
          <w:b/>
          <w:sz w:val="24"/>
          <w:szCs w:val="24"/>
          <w:lang w:eastAsia="pl-PL"/>
        </w:rPr>
        <w:t xml:space="preserve"> </w:t>
      </w:r>
    </w:p>
    <w:p w:rsidR="00482CC6" w:rsidRPr="00482CC6" w:rsidRDefault="00482CC6" w:rsidP="00482CC6">
      <w:pPr>
        <w:spacing w:before="120" w:after="0" w:line="360" w:lineRule="auto"/>
        <w:jc w:val="center"/>
        <w:rPr>
          <w:rFonts w:ascii="Tahoma" w:eastAsia="Symbol" w:hAnsi="Tahoma" w:cs="Tahoma"/>
          <w:b/>
          <w:caps/>
          <w:sz w:val="24"/>
          <w:szCs w:val="24"/>
          <w:lang w:eastAsia="pl-PL"/>
        </w:rPr>
      </w:pPr>
      <w:r w:rsidRPr="00482CC6">
        <w:rPr>
          <w:rFonts w:ascii="Tahoma" w:eastAsia="Symbol" w:hAnsi="Tahoma" w:cs="Tahoma"/>
          <w:b/>
          <w:sz w:val="24"/>
          <w:szCs w:val="24"/>
          <w:lang w:eastAsia="pl-PL"/>
        </w:rPr>
        <w:t xml:space="preserve">DOTYCZĄCE PRZESŁANEK WYKLUCZENIA Z ART. 5K ROZPORZĄDZENIA 833/2014 ORAZ ART. 7 UST. 1 USTAWY </w:t>
      </w:r>
      <w:r w:rsidRPr="00482CC6">
        <w:rPr>
          <w:rFonts w:ascii="Tahoma" w:eastAsia="Symbol" w:hAnsi="Tahoma" w:cs="Tahoma"/>
          <w:b/>
          <w:caps/>
          <w:sz w:val="24"/>
          <w:szCs w:val="24"/>
          <w:lang w:eastAsia="pl-PL"/>
        </w:rPr>
        <w:t>o szczególnych rozwiązaniach w zakresie przeciwdziałania wspieraniu agresji na Ukrainę oraz służących ochronie bezpieczeństwa narodowego</w:t>
      </w:r>
    </w:p>
    <w:p w:rsidR="00482CC6" w:rsidRPr="00482CC6" w:rsidRDefault="00482CC6" w:rsidP="00482CC6">
      <w:pPr>
        <w:spacing w:before="120" w:after="0" w:line="360" w:lineRule="auto"/>
        <w:jc w:val="center"/>
        <w:rPr>
          <w:rFonts w:ascii="Tahoma" w:eastAsia="Symbol" w:hAnsi="Tahoma" w:cs="Tahoma"/>
          <w:b/>
          <w:sz w:val="24"/>
          <w:szCs w:val="24"/>
          <w:lang w:eastAsia="pl-PL"/>
        </w:rPr>
      </w:pPr>
      <w:r w:rsidRPr="00482CC6">
        <w:rPr>
          <w:rFonts w:ascii="Tahoma" w:eastAsia="Symbol" w:hAnsi="Tahoma" w:cs="Tahoma"/>
          <w:b/>
          <w:sz w:val="24"/>
          <w:szCs w:val="24"/>
          <w:lang w:eastAsia="pl-PL"/>
        </w:rPr>
        <w:t>składane na podstawie art. 125 ust. 1 ustawy Pzp</w:t>
      </w:r>
    </w:p>
    <w:p w:rsidR="00482CC6" w:rsidRPr="0023570C" w:rsidRDefault="00482CC6" w:rsidP="00482CC6">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Na potrzeby postępowania o udzielenie zamówienia publicznego pn</w:t>
      </w:r>
      <w:r w:rsidR="00D251D1" w:rsidRPr="00D251D1">
        <w:rPr>
          <w:rFonts w:ascii="Tahoma" w:hAnsi="Tahoma" w:cs="Tahoma"/>
          <w:b/>
          <w:sz w:val="24"/>
          <w:szCs w:val="24"/>
        </w:rPr>
        <w:t xml:space="preserve"> </w:t>
      </w:r>
      <w:r w:rsidR="00D251D1" w:rsidRPr="00D251D1">
        <w:rPr>
          <w:rFonts w:ascii="Tahoma" w:eastAsia="Times New Roman" w:hAnsi="Tahoma" w:cs="Tahoma"/>
          <w:b/>
          <w:sz w:val="24"/>
          <w:szCs w:val="24"/>
          <w:lang w:eastAsia="pl-PL"/>
        </w:rPr>
        <w:t>Organizacja i świadczenie usług przewozowych transportu zbiorowego dla dwóch linii autobusowych: Aleksandrów Łódzki – Zgierz oraz Aleksandrów Łódzki – Łódź ul. Wersalska</w:t>
      </w:r>
      <w:bookmarkStart w:id="30" w:name="_GoBack"/>
      <w:bookmarkEnd w:id="30"/>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Gminę Aleksandrów Łódzki</w:t>
      </w:r>
      <w:r w:rsidRPr="0023570C">
        <w:rPr>
          <w:rFonts w:ascii="Tahoma" w:eastAsia="Times New Roman" w:hAnsi="Tahoma" w:cs="Tahoma"/>
          <w:sz w:val="24"/>
          <w:szCs w:val="24"/>
          <w:lang w:eastAsia="pl-PL"/>
        </w:rPr>
        <w:t>,</w:t>
      </w:r>
      <w:r>
        <w:rPr>
          <w:rFonts w:ascii="Tahoma" w:eastAsia="Times New Roman" w:hAnsi="Tahoma" w:cs="Tahoma"/>
          <w:sz w:val="24"/>
          <w:szCs w:val="24"/>
          <w:lang w:eastAsia="pl-PL"/>
        </w:rPr>
        <w:t xml:space="preserve"> oświadczam co następuje:</w:t>
      </w:r>
    </w:p>
    <w:p w:rsidR="00482CC6" w:rsidRDefault="00482CC6" w:rsidP="00482CC6">
      <w:pPr>
        <w:spacing w:before="240" w:after="0" w:line="276" w:lineRule="auto"/>
        <w:ind w:firstLine="709"/>
        <w:jc w:val="both"/>
        <w:rPr>
          <w:rFonts w:ascii="Arial" w:eastAsia="Symbol" w:hAnsi="Arial" w:cs="Arial"/>
          <w:sz w:val="21"/>
          <w:szCs w:val="21"/>
          <w:lang w:eastAsia="pl-PL"/>
        </w:rPr>
      </w:pPr>
    </w:p>
    <w:p w:rsidR="00482CC6" w:rsidRPr="00482CC6" w:rsidRDefault="00482CC6" w:rsidP="009B7B46">
      <w:pPr>
        <w:numPr>
          <w:ilvl w:val="0"/>
          <w:numId w:val="46"/>
        </w:numPr>
        <w:spacing w:before="360" w:after="0" w:line="276" w:lineRule="auto"/>
        <w:ind w:left="426" w:hanging="426"/>
        <w:contextualSpacing/>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podlegam wykluczeniu z postępowania na podstawie </w:t>
      </w:r>
      <w:r w:rsidRPr="00482CC6">
        <w:rPr>
          <w:rFonts w:ascii="Arial" w:eastAsia="Symbol" w:hAnsi="Arial" w:cs="Arial"/>
          <w:sz w:val="24"/>
          <w:szCs w:val="24"/>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82CC6" w:rsidRPr="00482CC6" w:rsidRDefault="00482CC6" w:rsidP="009B7B46">
      <w:pPr>
        <w:numPr>
          <w:ilvl w:val="0"/>
          <w:numId w:val="46"/>
        </w:numPr>
        <w:spacing w:after="0" w:line="276" w:lineRule="auto"/>
        <w:ind w:left="426" w:hanging="426"/>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zachodzą w stosunku do mnie przesłanki wykluczenia z postępowania na podstawie art. </w:t>
      </w:r>
      <w:r w:rsidRPr="00482CC6">
        <w:rPr>
          <w:rFonts w:ascii="Arial" w:eastAsia="Times New Roman" w:hAnsi="Arial" w:cs="Arial"/>
          <w:sz w:val="24"/>
          <w:szCs w:val="24"/>
          <w:lang w:eastAsia="pl-PL"/>
        </w:rPr>
        <w:t xml:space="preserve">7 ust. 1 ustawy </w:t>
      </w:r>
      <w:r w:rsidRPr="00482CC6">
        <w:rPr>
          <w:rFonts w:ascii="Arial" w:eastAsia="Symbol" w:hAnsi="Arial" w:cs="Arial"/>
          <w:sz w:val="24"/>
          <w:szCs w:val="24"/>
          <w:lang w:eastAsia="pl-PL"/>
        </w:rPr>
        <w:t>z dnia 13 kwietnia 2022 r.</w:t>
      </w:r>
      <w:r w:rsidRPr="00482CC6">
        <w:rPr>
          <w:rFonts w:ascii="Arial" w:eastAsia="Symbol" w:hAnsi="Arial" w:cs="Arial"/>
          <w:i/>
          <w:iCs/>
          <w:sz w:val="24"/>
          <w:szCs w:val="24"/>
          <w:lang w:eastAsia="pl-PL"/>
        </w:rPr>
        <w:t xml:space="preserve"> o szczególnych rozwiązaniach w zakresie przeciwdziałania wspieraniu agresji na Ukrainę oraz służących ochronie bezpieczeństwa narodowego </w:t>
      </w:r>
      <w:r w:rsidRPr="00482CC6">
        <w:rPr>
          <w:rFonts w:ascii="Arial" w:eastAsia="Symbol" w:hAnsi="Arial" w:cs="Arial"/>
          <w:sz w:val="24"/>
          <w:szCs w:val="24"/>
          <w:lang w:eastAsia="pl-PL"/>
        </w:rPr>
        <w:t>(Dz. U. poz. 835)</w:t>
      </w:r>
      <w:r w:rsidRPr="00482CC6">
        <w:rPr>
          <w:rFonts w:ascii="Arial" w:eastAsia="Symbol" w:hAnsi="Arial" w:cs="Arial"/>
          <w:i/>
          <w:iCs/>
          <w:sz w:val="24"/>
          <w:szCs w:val="24"/>
          <w:lang w:eastAsia="pl-PL"/>
        </w:rPr>
        <w:t>.</w:t>
      </w: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99577C"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367602" w:rsidRDefault="00482CC6" w:rsidP="00482CC6">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482CC6" w:rsidRPr="00367602" w:rsidRDefault="00482CC6" w:rsidP="00482CC6">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482CC6" w:rsidRPr="00367602" w:rsidRDefault="00482CC6" w:rsidP="00482CC6">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sectPr w:rsidR="00482CC6" w:rsidSect="001274EF">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8F" w:rsidRDefault="0005028F" w:rsidP="0056409B">
      <w:pPr>
        <w:spacing w:after="0" w:line="240" w:lineRule="auto"/>
      </w:pPr>
      <w:r>
        <w:separator/>
      </w:r>
    </w:p>
  </w:endnote>
  <w:endnote w:type="continuationSeparator" w:id="0">
    <w:p w:rsidR="0005028F" w:rsidRDefault="0005028F"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5028F" w:rsidRDefault="0005028F">
        <w:pPr>
          <w:pStyle w:val="Stopka"/>
          <w:jc w:val="center"/>
        </w:pPr>
        <w:r>
          <w:fldChar w:fldCharType="begin"/>
        </w:r>
        <w:r>
          <w:instrText>PAGE   \* MERGEFORMAT</w:instrText>
        </w:r>
        <w:r>
          <w:fldChar w:fldCharType="separate"/>
        </w:r>
        <w:r w:rsidR="00D251D1">
          <w:rPr>
            <w:noProof/>
          </w:rPr>
          <w:t>8</w:t>
        </w:r>
        <w:r>
          <w:fldChar w:fldCharType="end"/>
        </w:r>
      </w:p>
    </w:sdtContent>
  </w:sdt>
  <w:p w:rsidR="0005028F" w:rsidRDefault="000502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28F" w:rsidRDefault="0005028F">
    <w:pPr>
      <w:pStyle w:val="Stopka"/>
      <w:jc w:val="center"/>
    </w:pPr>
  </w:p>
  <w:p w:rsidR="0005028F" w:rsidRDefault="000502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28F" w:rsidRDefault="0005028F">
    <w:pPr>
      <w:pStyle w:val="Stopka"/>
      <w:jc w:val="center"/>
    </w:pPr>
    <w:r>
      <w:fldChar w:fldCharType="begin"/>
    </w:r>
    <w:r>
      <w:instrText xml:space="preserve"> PAGE   \* MERGEFORMAT </w:instrText>
    </w:r>
    <w:r>
      <w:fldChar w:fldCharType="separate"/>
    </w:r>
    <w:r w:rsidR="00D251D1">
      <w:rPr>
        <w:noProof/>
      </w:rPr>
      <w:t>9</w:t>
    </w:r>
    <w:r>
      <w:fldChar w:fldCharType="end"/>
    </w:r>
  </w:p>
  <w:p w:rsidR="0005028F" w:rsidRPr="00EA2582" w:rsidRDefault="0005028F" w:rsidP="008C07D6">
    <w:pPr>
      <w:pStyle w:val="Stopka"/>
      <w:rPr>
        <w:sz w:val="2"/>
      </w:rPr>
    </w:pPr>
  </w:p>
  <w:p w:rsidR="0005028F" w:rsidRDefault="000502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8F" w:rsidRDefault="0005028F" w:rsidP="0056409B">
      <w:pPr>
        <w:spacing w:after="0" w:line="240" w:lineRule="auto"/>
      </w:pPr>
      <w:r>
        <w:separator/>
      </w:r>
    </w:p>
  </w:footnote>
  <w:footnote w:type="continuationSeparator" w:id="0">
    <w:p w:rsidR="0005028F" w:rsidRDefault="0005028F" w:rsidP="0056409B">
      <w:pPr>
        <w:spacing w:after="0" w:line="240" w:lineRule="auto"/>
      </w:pPr>
      <w:r>
        <w:continuationSeparator/>
      </w:r>
    </w:p>
  </w:footnote>
  <w:footnote w:id="1">
    <w:p w:rsidR="0005028F" w:rsidRDefault="0005028F"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5028F" w:rsidRDefault="0005028F"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05028F" w:rsidRPr="00832D91" w:rsidRDefault="0005028F"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5028F" w:rsidRPr="00A2533A" w:rsidRDefault="0005028F" w:rsidP="005D6B9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05028F" w:rsidRPr="00A2533A" w:rsidRDefault="0005028F" w:rsidP="005D6B9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05028F" w:rsidRPr="00A84095" w:rsidRDefault="0005028F"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5028F" w:rsidRPr="00A84095" w:rsidRDefault="0005028F"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05028F" w:rsidRPr="00B36D27" w:rsidRDefault="0005028F" w:rsidP="00585FD3">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9">
    <w:p w:rsidR="0005028F" w:rsidRDefault="0005028F" w:rsidP="00585FD3">
      <w:pPr>
        <w:pStyle w:val="Tekstprzypisudolnego"/>
      </w:pPr>
      <w:r w:rsidRPr="00B36D27">
        <w:rPr>
          <w:rStyle w:val="Odwoanieprzypisudolnego"/>
        </w:rPr>
        <w:footnoteRef/>
      </w:r>
      <w:r w:rsidRPr="00B36D27">
        <w:t xml:space="preserve"> Wykonawca nie podlega wykluczeniu, jeżeli spowodowane tym zakłócenie konkurencji może być wyeliminowane w inny sposób niż przez wykluczenie wykonawcy z udziału w postępowaniu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63851B6"/>
    <w:multiLevelType w:val="multilevel"/>
    <w:tmpl w:val="69F073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452299"/>
    <w:multiLevelType w:val="multilevel"/>
    <w:tmpl w:val="90DEF87A"/>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BE2B99"/>
    <w:multiLevelType w:val="multilevel"/>
    <w:tmpl w:val="F87E97AE"/>
    <w:lvl w:ilvl="0">
      <w:start w:val="1"/>
      <w:numFmt w:val="decimal"/>
      <w:lvlText w:val="%1."/>
      <w:lvlJc w:val="left"/>
      <w:pPr>
        <w:ind w:left="360" w:hanging="360"/>
      </w:pPr>
    </w:lvl>
    <w:lvl w:ilvl="1">
      <w:start w:val="1"/>
      <w:numFmt w:val="decimal"/>
      <w:lvlText w:val="%1.%2."/>
      <w:lvlJc w:val="left"/>
      <w:pPr>
        <w:ind w:left="2984" w:hanging="432"/>
      </w:pPr>
      <w:rPr>
        <w:b w:val="0"/>
        <w:sz w:val="24"/>
        <w:szCs w:val="24"/>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2C81DA8"/>
    <w:multiLevelType w:val="hybridMultilevel"/>
    <w:tmpl w:val="40069934"/>
    <w:lvl w:ilvl="0" w:tplc="0608AC9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955BAF"/>
    <w:multiLevelType w:val="hybridMultilevel"/>
    <w:tmpl w:val="A4ACD11A"/>
    <w:lvl w:ilvl="0" w:tplc="8FC052BC">
      <w:start w:val="1"/>
      <w:numFmt w:val="decimal"/>
      <w:lvlText w:val="%1)"/>
      <w:lvlJc w:val="left"/>
      <w:pPr>
        <w:tabs>
          <w:tab w:val="num" w:pos="720"/>
        </w:tabs>
        <w:ind w:left="720" w:hanging="360"/>
      </w:pPr>
      <w:rPr>
        <w:rFonts w:ascii="Tahoma" w:hAnsi="Tahoma" w:cs="Tahoma"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ED15310"/>
    <w:multiLevelType w:val="multilevel"/>
    <w:tmpl w:val="C67ADAD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F191E5D"/>
    <w:multiLevelType w:val="multilevel"/>
    <w:tmpl w:val="DB643A4E"/>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5"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786B7D"/>
    <w:multiLevelType w:val="hybridMultilevel"/>
    <w:tmpl w:val="1A56AA2E"/>
    <w:lvl w:ilvl="0" w:tplc="198ECBAC">
      <w:start w:val="2"/>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45713137"/>
    <w:multiLevelType w:val="multilevel"/>
    <w:tmpl w:val="ADF4205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066FBD"/>
    <w:multiLevelType w:val="multilevel"/>
    <w:tmpl w:val="0080787C"/>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5114272A"/>
    <w:multiLevelType w:val="multilevel"/>
    <w:tmpl w:val="F6C6C2B2"/>
    <w:lvl w:ilvl="0">
      <w:start w:val="1"/>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5AB81952"/>
    <w:multiLevelType w:val="hybridMultilevel"/>
    <w:tmpl w:val="88DCC404"/>
    <w:lvl w:ilvl="0" w:tplc="704C6EB4">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31670D"/>
    <w:multiLevelType w:val="hybridMultilevel"/>
    <w:tmpl w:val="3F54FDF2"/>
    <w:lvl w:ilvl="0" w:tplc="07162B52">
      <w:start w:val="1"/>
      <w:numFmt w:val="decimal"/>
      <w:lvlText w:val="%1."/>
      <w:lvlJc w:val="left"/>
      <w:pPr>
        <w:tabs>
          <w:tab w:val="num" w:pos="720"/>
        </w:tabs>
        <w:ind w:left="720" w:hanging="360"/>
      </w:pPr>
    </w:lvl>
    <w:lvl w:ilvl="1" w:tplc="E25A42F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4" w15:restartNumberingAfterBreak="0">
    <w:nsid w:val="6C553B43"/>
    <w:multiLevelType w:val="multilevel"/>
    <w:tmpl w:val="D93A21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941D7F"/>
    <w:multiLevelType w:val="multilevel"/>
    <w:tmpl w:val="E3D0366A"/>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6696C9A"/>
    <w:multiLevelType w:val="multilevel"/>
    <w:tmpl w:val="9BA6AE2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10"/>
  </w:num>
  <w:num w:numId="30">
    <w:abstractNumId w:val="47"/>
  </w:num>
  <w:num w:numId="31">
    <w:abstractNumId w:val="34"/>
  </w:num>
  <w:num w:numId="32">
    <w:abstractNumId w:val="21"/>
  </w:num>
  <w:num w:numId="33">
    <w:abstractNumId w:val="14"/>
  </w:num>
  <w:num w:numId="34">
    <w:abstractNumId w:val="18"/>
  </w:num>
  <w:num w:numId="35">
    <w:abstractNumId w:val="37"/>
  </w:num>
  <w:num w:numId="36">
    <w:abstractNumId w:val="29"/>
  </w:num>
  <w:num w:numId="37">
    <w:abstractNumId w:val="45"/>
  </w:num>
  <w:num w:numId="38">
    <w:abstractNumId w:val="5"/>
  </w:num>
  <w:num w:numId="39">
    <w:abstractNumId w:val="24"/>
  </w:num>
  <w:num w:numId="40">
    <w:abstractNumId w:val="8"/>
  </w:num>
  <w:num w:numId="41">
    <w:abstractNumId w:val="4"/>
  </w:num>
  <w:num w:numId="42">
    <w:abstractNumId w:val="15"/>
  </w:num>
  <w:num w:numId="43">
    <w:abstractNumId w:val="7"/>
  </w:num>
  <w:num w:numId="44">
    <w:abstractNumId w:val="38"/>
  </w:num>
  <w:num w:numId="45">
    <w:abstractNumId w:val="44"/>
  </w:num>
  <w:num w:numId="46">
    <w:abstractNumId w:val="40"/>
  </w:num>
  <w:num w:numId="47">
    <w:abstractNumId w:val="41"/>
  </w:num>
  <w:num w:numId="48">
    <w:abstractNumId w:val="22"/>
  </w:num>
  <w:num w:numId="49">
    <w:abstractNumId w:val="32"/>
  </w:num>
  <w:num w:numId="50">
    <w:abstractNumId w:val="43"/>
  </w:num>
  <w:num w:numId="51">
    <w:abstractNumId w:val="23"/>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1632"/>
    <w:rsid w:val="0001452E"/>
    <w:rsid w:val="0001479E"/>
    <w:rsid w:val="0001504D"/>
    <w:rsid w:val="000330A1"/>
    <w:rsid w:val="000359A6"/>
    <w:rsid w:val="0004191E"/>
    <w:rsid w:val="00045E4A"/>
    <w:rsid w:val="00047F73"/>
    <w:rsid w:val="0005028F"/>
    <w:rsid w:val="000524C8"/>
    <w:rsid w:val="00060607"/>
    <w:rsid w:val="0007094A"/>
    <w:rsid w:val="00070B1C"/>
    <w:rsid w:val="00080A6E"/>
    <w:rsid w:val="00086A4C"/>
    <w:rsid w:val="00092E62"/>
    <w:rsid w:val="000939AF"/>
    <w:rsid w:val="000979F8"/>
    <w:rsid w:val="000A4CCB"/>
    <w:rsid w:val="000A7B79"/>
    <w:rsid w:val="000B2180"/>
    <w:rsid w:val="000B2A3B"/>
    <w:rsid w:val="000B3A56"/>
    <w:rsid w:val="000C0688"/>
    <w:rsid w:val="000C7632"/>
    <w:rsid w:val="000D1575"/>
    <w:rsid w:val="000D26FE"/>
    <w:rsid w:val="000F6377"/>
    <w:rsid w:val="0010468F"/>
    <w:rsid w:val="00104872"/>
    <w:rsid w:val="001072E3"/>
    <w:rsid w:val="00111B6C"/>
    <w:rsid w:val="001128BE"/>
    <w:rsid w:val="001129E6"/>
    <w:rsid w:val="001134CB"/>
    <w:rsid w:val="00115DA8"/>
    <w:rsid w:val="0012098D"/>
    <w:rsid w:val="00121629"/>
    <w:rsid w:val="00122268"/>
    <w:rsid w:val="00123432"/>
    <w:rsid w:val="00126CA3"/>
    <w:rsid w:val="001274EF"/>
    <w:rsid w:val="00130358"/>
    <w:rsid w:val="00141200"/>
    <w:rsid w:val="0014147F"/>
    <w:rsid w:val="0014766C"/>
    <w:rsid w:val="0015660D"/>
    <w:rsid w:val="00162F49"/>
    <w:rsid w:val="001702E0"/>
    <w:rsid w:val="00176486"/>
    <w:rsid w:val="00181BBF"/>
    <w:rsid w:val="00183408"/>
    <w:rsid w:val="001836E8"/>
    <w:rsid w:val="00186CB5"/>
    <w:rsid w:val="001930E1"/>
    <w:rsid w:val="001A217D"/>
    <w:rsid w:val="001A6EC9"/>
    <w:rsid w:val="001B4367"/>
    <w:rsid w:val="001C2D09"/>
    <w:rsid w:val="001C65DF"/>
    <w:rsid w:val="001D2A4D"/>
    <w:rsid w:val="001D56B1"/>
    <w:rsid w:val="001E0B2B"/>
    <w:rsid w:val="001E5A72"/>
    <w:rsid w:val="001E7DE7"/>
    <w:rsid w:val="001F0E81"/>
    <w:rsid w:val="001F1E32"/>
    <w:rsid w:val="00204007"/>
    <w:rsid w:val="00207EB3"/>
    <w:rsid w:val="002257D8"/>
    <w:rsid w:val="00234D7E"/>
    <w:rsid w:val="0023570C"/>
    <w:rsid w:val="00256E32"/>
    <w:rsid w:val="002628A5"/>
    <w:rsid w:val="00263394"/>
    <w:rsid w:val="0027219D"/>
    <w:rsid w:val="002767B9"/>
    <w:rsid w:val="00282174"/>
    <w:rsid w:val="00285CFE"/>
    <w:rsid w:val="00294C55"/>
    <w:rsid w:val="002A4B25"/>
    <w:rsid w:val="002B053E"/>
    <w:rsid w:val="002B681D"/>
    <w:rsid w:val="002C71C4"/>
    <w:rsid w:val="002C767B"/>
    <w:rsid w:val="002D3EBE"/>
    <w:rsid w:val="002E4B53"/>
    <w:rsid w:val="002F58B7"/>
    <w:rsid w:val="002F5975"/>
    <w:rsid w:val="002F666F"/>
    <w:rsid w:val="003073D7"/>
    <w:rsid w:val="00310CB2"/>
    <w:rsid w:val="00312EBF"/>
    <w:rsid w:val="003260CC"/>
    <w:rsid w:val="00332BAE"/>
    <w:rsid w:val="00346015"/>
    <w:rsid w:val="00352E3D"/>
    <w:rsid w:val="0035472D"/>
    <w:rsid w:val="00356C96"/>
    <w:rsid w:val="00360194"/>
    <w:rsid w:val="0036135F"/>
    <w:rsid w:val="00367602"/>
    <w:rsid w:val="00384F6D"/>
    <w:rsid w:val="003A0B87"/>
    <w:rsid w:val="003A1DB8"/>
    <w:rsid w:val="003A27CF"/>
    <w:rsid w:val="003A39BC"/>
    <w:rsid w:val="003C3C97"/>
    <w:rsid w:val="003D11B4"/>
    <w:rsid w:val="003E6BCE"/>
    <w:rsid w:val="003E767E"/>
    <w:rsid w:val="0040058F"/>
    <w:rsid w:val="00402FFD"/>
    <w:rsid w:val="00404D85"/>
    <w:rsid w:val="00410F46"/>
    <w:rsid w:val="00413057"/>
    <w:rsid w:val="004143C1"/>
    <w:rsid w:val="00425599"/>
    <w:rsid w:val="004257E5"/>
    <w:rsid w:val="0042753E"/>
    <w:rsid w:val="00437E7D"/>
    <w:rsid w:val="00441D13"/>
    <w:rsid w:val="00445B83"/>
    <w:rsid w:val="004520C6"/>
    <w:rsid w:val="004561EB"/>
    <w:rsid w:val="004700DD"/>
    <w:rsid w:val="004727B0"/>
    <w:rsid w:val="00480DB1"/>
    <w:rsid w:val="00482CA2"/>
    <w:rsid w:val="00482CC6"/>
    <w:rsid w:val="00483EE0"/>
    <w:rsid w:val="00485C98"/>
    <w:rsid w:val="004878AE"/>
    <w:rsid w:val="004879FF"/>
    <w:rsid w:val="004917AF"/>
    <w:rsid w:val="00496FF5"/>
    <w:rsid w:val="00497C34"/>
    <w:rsid w:val="004B5BED"/>
    <w:rsid w:val="004C2A29"/>
    <w:rsid w:val="004C2B26"/>
    <w:rsid w:val="004D7124"/>
    <w:rsid w:val="004E2ECE"/>
    <w:rsid w:val="004E3204"/>
    <w:rsid w:val="004F0C09"/>
    <w:rsid w:val="004F6FB2"/>
    <w:rsid w:val="00501019"/>
    <w:rsid w:val="0050166C"/>
    <w:rsid w:val="00506929"/>
    <w:rsid w:val="005105C0"/>
    <w:rsid w:val="00512F28"/>
    <w:rsid w:val="005337FA"/>
    <w:rsid w:val="00533A44"/>
    <w:rsid w:val="0053524C"/>
    <w:rsid w:val="00535AF1"/>
    <w:rsid w:val="00536F6C"/>
    <w:rsid w:val="0054537A"/>
    <w:rsid w:val="0056409B"/>
    <w:rsid w:val="0056734E"/>
    <w:rsid w:val="00571840"/>
    <w:rsid w:val="00573757"/>
    <w:rsid w:val="005757C8"/>
    <w:rsid w:val="0057657B"/>
    <w:rsid w:val="005775FB"/>
    <w:rsid w:val="00585FD3"/>
    <w:rsid w:val="00592939"/>
    <w:rsid w:val="00592FEC"/>
    <w:rsid w:val="005A225A"/>
    <w:rsid w:val="005A2431"/>
    <w:rsid w:val="005A36C4"/>
    <w:rsid w:val="005B3C3F"/>
    <w:rsid w:val="005B6CDC"/>
    <w:rsid w:val="005C2289"/>
    <w:rsid w:val="005C2770"/>
    <w:rsid w:val="005C7867"/>
    <w:rsid w:val="005D1987"/>
    <w:rsid w:val="005D3499"/>
    <w:rsid w:val="005D6B9B"/>
    <w:rsid w:val="005D6CB5"/>
    <w:rsid w:val="005E1B55"/>
    <w:rsid w:val="005E2124"/>
    <w:rsid w:val="005E2DBC"/>
    <w:rsid w:val="005E42FC"/>
    <w:rsid w:val="005E77E8"/>
    <w:rsid w:val="005F2A6B"/>
    <w:rsid w:val="005F3EE0"/>
    <w:rsid w:val="005F6268"/>
    <w:rsid w:val="005F7CDD"/>
    <w:rsid w:val="00613C8C"/>
    <w:rsid w:val="00616656"/>
    <w:rsid w:val="00621979"/>
    <w:rsid w:val="00625C50"/>
    <w:rsid w:val="00643534"/>
    <w:rsid w:val="00646AA9"/>
    <w:rsid w:val="0064722C"/>
    <w:rsid w:val="00656EF9"/>
    <w:rsid w:val="00657231"/>
    <w:rsid w:val="00670C92"/>
    <w:rsid w:val="00681450"/>
    <w:rsid w:val="006854C8"/>
    <w:rsid w:val="00686109"/>
    <w:rsid w:val="00691BA4"/>
    <w:rsid w:val="0069339C"/>
    <w:rsid w:val="006963CD"/>
    <w:rsid w:val="006A1961"/>
    <w:rsid w:val="006A2803"/>
    <w:rsid w:val="006A33BF"/>
    <w:rsid w:val="006A60F4"/>
    <w:rsid w:val="006B3A7D"/>
    <w:rsid w:val="006B56E3"/>
    <w:rsid w:val="006C2756"/>
    <w:rsid w:val="006C6650"/>
    <w:rsid w:val="006E02AD"/>
    <w:rsid w:val="006E0677"/>
    <w:rsid w:val="006F2630"/>
    <w:rsid w:val="006F4E57"/>
    <w:rsid w:val="006F7BC0"/>
    <w:rsid w:val="00700598"/>
    <w:rsid w:val="00703F64"/>
    <w:rsid w:val="00706B3F"/>
    <w:rsid w:val="00710D89"/>
    <w:rsid w:val="007138D9"/>
    <w:rsid w:val="00713A8F"/>
    <w:rsid w:val="00720821"/>
    <w:rsid w:val="00722E74"/>
    <w:rsid w:val="007233E1"/>
    <w:rsid w:val="00725E0A"/>
    <w:rsid w:val="007268B2"/>
    <w:rsid w:val="00730BB1"/>
    <w:rsid w:val="00730DBA"/>
    <w:rsid w:val="007374D4"/>
    <w:rsid w:val="007508BD"/>
    <w:rsid w:val="00750A39"/>
    <w:rsid w:val="007518E0"/>
    <w:rsid w:val="0075281C"/>
    <w:rsid w:val="007540AA"/>
    <w:rsid w:val="00757594"/>
    <w:rsid w:val="00765E4F"/>
    <w:rsid w:val="00773C9C"/>
    <w:rsid w:val="00780C33"/>
    <w:rsid w:val="00787362"/>
    <w:rsid w:val="00787892"/>
    <w:rsid w:val="00787D45"/>
    <w:rsid w:val="00794E95"/>
    <w:rsid w:val="007956FC"/>
    <w:rsid w:val="0079754D"/>
    <w:rsid w:val="007A2D6A"/>
    <w:rsid w:val="007A6FB9"/>
    <w:rsid w:val="007B015D"/>
    <w:rsid w:val="007C4227"/>
    <w:rsid w:val="007C5226"/>
    <w:rsid w:val="007C6B7C"/>
    <w:rsid w:val="007D7DA8"/>
    <w:rsid w:val="007E2FFA"/>
    <w:rsid w:val="007E4081"/>
    <w:rsid w:val="007E4873"/>
    <w:rsid w:val="007E6D48"/>
    <w:rsid w:val="007F6C55"/>
    <w:rsid w:val="0080316A"/>
    <w:rsid w:val="00804D47"/>
    <w:rsid w:val="0080784B"/>
    <w:rsid w:val="0081139C"/>
    <w:rsid w:val="00811AF4"/>
    <w:rsid w:val="00814411"/>
    <w:rsid w:val="00817A3D"/>
    <w:rsid w:val="00820FB1"/>
    <w:rsid w:val="00824207"/>
    <w:rsid w:val="00824822"/>
    <w:rsid w:val="00827970"/>
    <w:rsid w:val="00832D91"/>
    <w:rsid w:val="00840684"/>
    <w:rsid w:val="0084542F"/>
    <w:rsid w:val="008461F4"/>
    <w:rsid w:val="00850D06"/>
    <w:rsid w:val="00851326"/>
    <w:rsid w:val="008514AF"/>
    <w:rsid w:val="00851D45"/>
    <w:rsid w:val="0085558A"/>
    <w:rsid w:val="008604B4"/>
    <w:rsid w:val="0086438D"/>
    <w:rsid w:val="008768E0"/>
    <w:rsid w:val="00881441"/>
    <w:rsid w:val="008836F9"/>
    <w:rsid w:val="00894517"/>
    <w:rsid w:val="008A0C8D"/>
    <w:rsid w:val="008A1A28"/>
    <w:rsid w:val="008A1AD4"/>
    <w:rsid w:val="008A786A"/>
    <w:rsid w:val="008B0744"/>
    <w:rsid w:val="008B1291"/>
    <w:rsid w:val="008B152E"/>
    <w:rsid w:val="008C02A1"/>
    <w:rsid w:val="008C07D6"/>
    <w:rsid w:val="008C39E5"/>
    <w:rsid w:val="008C7AA2"/>
    <w:rsid w:val="008E33DF"/>
    <w:rsid w:val="008E37FA"/>
    <w:rsid w:val="008E3E1E"/>
    <w:rsid w:val="008E626B"/>
    <w:rsid w:val="00910CFD"/>
    <w:rsid w:val="009229A2"/>
    <w:rsid w:val="00937C3A"/>
    <w:rsid w:val="00940915"/>
    <w:rsid w:val="00942A02"/>
    <w:rsid w:val="0094360A"/>
    <w:rsid w:val="00954C13"/>
    <w:rsid w:val="00954D72"/>
    <w:rsid w:val="00955C53"/>
    <w:rsid w:val="009613C6"/>
    <w:rsid w:val="00963928"/>
    <w:rsid w:val="00964871"/>
    <w:rsid w:val="00967B69"/>
    <w:rsid w:val="009709C7"/>
    <w:rsid w:val="00971F4A"/>
    <w:rsid w:val="00972D61"/>
    <w:rsid w:val="00980629"/>
    <w:rsid w:val="00986673"/>
    <w:rsid w:val="00990634"/>
    <w:rsid w:val="00995399"/>
    <w:rsid w:val="00997115"/>
    <w:rsid w:val="009A35FD"/>
    <w:rsid w:val="009B27F3"/>
    <w:rsid w:val="009B4D78"/>
    <w:rsid w:val="009B7B46"/>
    <w:rsid w:val="009C5A12"/>
    <w:rsid w:val="009D2749"/>
    <w:rsid w:val="00A02D2B"/>
    <w:rsid w:val="00A05493"/>
    <w:rsid w:val="00A12FB7"/>
    <w:rsid w:val="00A14F3D"/>
    <w:rsid w:val="00A307A5"/>
    <w:rsid w:val="00A31996"/>
    <w:rsid w:val="00A335A7"/>
    <w:rsid w:val="00A474B2"/>
    <w:rsid w:val="00A52317"/>
    <w:rsid w:val="00A53D1D"/>
    <w:rsid w:val="00A57679"/>
    <w:rsid w:val="00A611EA"/>
    <w:rsid w:val="00A70D80"/>
    <w:rsid w:val="00A729AC"/>
    <w:rsid w:val="00A73E34"/>
    <w:rsid w:val="00A76538"/>
    <w:rsid w:val="00A804EB"/>
    <w:rsid w:val="00A86271"/>
    <w:rsid w:val="00A92D48"/>
    <w:rsid w:val="00A92E54"/>
    <w:rsid w:val="00A95218"/>
    <w:rsid w:val="00AA1D44"/>
    <w:rsid w:val="00AA2B3C"/>
    <w:rsid w:val="00AA2C6A"/>
    <w:rsid w:val="00AA43D3"/>
    <w:rsid w:val="00AA5CCC"/>
    <w:rsid w:val="00AA6A9D"/>
    <w:rsid w:val="00AB3598"/>
    <w:rsid w:val="00AB7A90"/>
    <w:rsid w:val="00AC10C2"/>
    <w:rsid w:val="00AC274C"/>
    <w:rsid w:val="00AC37FE"/>
    <w:rsid w:val="00AC3B50"/>
    <w:rsid w:val="00AC3F8A"/>
    <w:rsid w:val="00AC62FF"/>
    <w:rsid w:val="00AD1B91"/>
    <w:rsid w:val="00AD37B4"/>
    <w:rsid w:val="00AD5057"/>
    <w:rsid w:val="00AD52B8"/>
    <w:rsid w:val="00AE1B21"/>
    <w:rsid w:val="00AF09F7"/>
    <w:rsid w:val="00AF3867"/>
    <w:rsid w:val="00AF4F45"/>
    <w:rsid w:val="00B00193"/>
    <w:rsid w:val="00B06D18"/>
    <w:rsid w:val="00B07746"/>
    <w:rsid w:val="00B22FC0"/>
    <w:rsid w:val="00B2396C"/>
    <w:rsid w:val="00B25912"/>
    <w:rsid w:val="00B32849"/>
    <w:rsid w:val="00B35FFC"/>
    <w:rsid w:val="00B624F8"/>
    <w:rsid w:val="00B670DB"/>
    <w:rsid w:val="00B71239"/>
    <w:rsid w:val="00B71817"/>
    <w:rsid w:val="00B758CE"/>
    <w:rsid w:val="00B83F9F"/>
    <w:rsid w:val="00B9072C"/>
    <w:rsid w:val="00B91FFB"/>
    <w:rsid w:val="00BA08BD"/>
    <w:rsid w:val="00BA3594"/>
    <w:rsid w:val="00BA3BC9"/>
    <w:rsid w:val="00BA5F3A"/>
    <w:rsid w:val="00BB036F"/>
    <w:rsid w:val="00BB1E09"/>
    <w:rsid w:val="00BB5896"/>
    <w:rsid w:val="00BB7411"/>
    <w:rsid w:val="00BC6E70"/>
    <w:rsid w:val="00BD30D0"/>
    <w:rsid w:val="00BD3B26"/>
    <w:rsid w:val="00BD63A1"/>
    <w:rsid w:val="00BE2B03"/>
    <w:rsid w:val="00BE2F9B"/>
    <w:rsid w:val="00BF27C6"/>
    <w:rsid w:val="00BF6BA0"/>
    <w:rsid w:val="00C0057C"/>
    <w:rsid w:val="00C01C2F"/>
    <w:rsid w:val="00C02BDB"/>
    <w:rsid w:val="00C06B4E"/>
    <w:rsid w:val="00C07076"/>
    <w:rsid w:val="00C134F4"/>
    <w:rsid w:val="00C176B1"/>
    <w:rsid w:val="00C233B7"/>
    <w:rsid w:val="00C23CC9"/>
    <w:rsid w:val="00C24875"/>
    <w:rsid w:val="00C30C00"/>
    <w:rsid w:val="00C323CB"/>
    <w:rsid w:val="00C345FF"/>
    <w:rsid w:val="00C346D2"/>
    <w:rsid w:val="00C477CC"/>
    <w:rsid w:val="00C51AED"/>
    <w:rsid w:val="00C53BFE"/>
    <w:rsid w:val="00C56E15"/>
    <w:rsid w:val="00C65EFD"/>
    <w:rsid w:val="00C6776B"/>
    <w:rsid w:val="00C67A7F"/>
    <w:rsid w:val="00C71909"/>
    <w:rsid w:val="00C958C2"/>
    <w:rsid w:val="00C97AFB"/>
    <w:rsid w:val="00CA7F6C"/>
    <w:rsid w:val="00CB0E3E"/>
    <w:rsid w:val="00CB1A2A"/>
    <w:rsid w:val="00CC278F"/>
    <w:rsid w:val="00CC6CA3"/>
    <w:rsid w:val="00CD1A42"/>
    <w:rsid w:val="00CD2843"/>
    <w:rsid w:val="00CD7298"/>
    <w:rsid w:val="00CE044F"/>
    <w:rsid w:val="00CE4215"/>
    <w:rsid w:val="00CE5709"/>
    <w:rsid w:val="00CE60F3"/>
    <w:rsid w:val="00CF0C96"/>
    <w:rsid w:val="00CF4DB5"/>
    <w:rsid w:val="00D019E9"/>
    <w:rsid w:val="00D05A13"/>
    <w:rsid w:val="00D17F77"/>
    <w:rsid w:val="00D21C24"/>
    <w:rsid w:val="00D23335"/>
    <w:rsid w:val="00D251D1"/>
    <w:rsid w:val="00D542BA"/>
    <w:rsid w:val="00D658FB"/>
    <w:rsid w:val="00D661A5"/>
    <w:rsid w:val="00D67DBE"/>
    <w:rsid w:val="00D70E38"/>
    <w:rsid w:val="00D7353C"/>
    <w:rsid w:val="00D7599E"/>
    <w:rsid w:val="00D76219"/>
    <w:rsid w:val="00D81033"/>
    <w:rsid w:val="00D8294D"/>
    <w:rsid w:val="00D83320"/>
    <w:rsid w:val="00D84FA8"/>
    <w:rsid w:val="00D94887"/>
    <w:rsid w:val="00D94F5D"/>
    <w:rsid w:val="00DB216F"/>
    <w:rsid w:val="00DB497D"/>
    <w:rsid w:val="00DB4E13"/>
    <w:rsid w:val="00DC3C13"/>
    <w:rsid w:val="00DC728E"/>
    <w:rsid w:val="00DC7B10"/>
    <w:rsid w:val="00DD14A5"/>
    <w:rsid w:val="00DD5138"/>
    <w:rsid w:val="00DD59AF"/>
    <w:rsid w:val="00DE109D"/>
    <w:rsid w:val="00DE255D"/>
    <w:rsid w:val="00DE6631"/>
    <w:rsid w:val="00DF1B77"/>
    <w:rsid w:val="00E005B9"/>
    <w:rsid w:val="00E04B8C"/>
    <w:rsid w:val="00E0654F"/>
    <w:rsid w:val="00E11B4F"/>
    <w:rsid w:val="00E137CD"/>
    <w:rsid w:val="00E15923"/>
    <w:rsid w:val="00E20FAC"/>
    <w:rsid w:val="00E2174E"/>
    <w:rsid w:val="00E314AB"/>
    <w:rsid w:val="00E42B69"/>
    <w:rsid w:val="00E652AB"/>
    <w:rsid w:val="00E75738"/>
    <w:rsid w:val="00E82B54"/>
    <w:rsid w:val="00E95DEA"/>
    <w:rsid w:val="00E976E3"/>
    <w:rsid w:val="00EA3A09"/>
    <w:rsid w:val="00EA43BB"/>
    <w:rsid w:val="00EB3B94"/>
    <w:rsid w:val="00EB4D55"/>
    <w:rsid w:val="00EC0CF2"/>
    <w:rsid w:val="00EC755E"/>
    <w:rsid w:val="00ED1C37"/>
    <w:rsid w:val="00ED461C"/>
    <w:rsid w:val="00ED6DBB"/>
    <w:rsid w:val="00EE270A"/>
    <w:rsid w:val="00EE578A"/>
    <w:rsid w:val="00EF130E"/>
    <w:rsid w:val="00EF37DF"/>
    <w:rsid w:val="00F00CE9"/>
    <w:rsid w:val="00F018DD"/>
    <w:rsid w:val="00F03ABC"/>
    <w:rsid w:val="00F05823"/>
    <w:rsid w:val="00F111AB"/>
    <w:rsid w:val="00F144B6"/>
    <w:rsid w:val="00F146CD"/>
    <w:rsid w:val="00F172EC"/>
    <w:rsid w:val="00F17600"/>
    <w:rsid w:val="00F302C7"/>
    <w:rsid w:val="00F65126"/>
    <w:rsid w:val="00F67659"/>
    <w:rsid w:val="00F747B2"/>
    <w:rsid w:val="00F77ADF"/>
    <w:rsid w:val="00F80DA8"/>
    <w:rsid w:val="00F97FFB"/>
    <w:rsid w:val="00FA1B26"/>
    <w:rsid w:val="00FA4CDB"/>
    <w:rsid w:val="00FB11A5"/>
    <w:rsid w:val="00FB12EE"/>
    <w:rsid w:val="00FB38BF"/>
    <w:rsid w:val="00FB7362"/>
    <w:rsid w:val="00FD219A"/>
    <w:rsid w:val="00FD42E4"/>
    <w:rsid w:val="00FD496F"/>
    <w:rsid w:val="00FE0164"/>
    <w:rsid w:val="00FF21E6"/>
    <w:rsid w:val="00FF256D"/>
    <w:rsid w:val="00FF28FF"/>
    <w:rsid w:val="00FF2D8D"/>
    <w:rsid w:val="00FF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69"/>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5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qFormat/>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czeinternetowe">
    <w:name w:val="Łącze internetowe"/>
    <w:uiPriority w:val="99"/>
    <w:unhideWhenUsed/>
    <w:rsid w:val="00657231"/>
    <w:rPr>
      <w:color w:val="0000FF"/>
      <w:u w:val="single"/>
    </w:rPr>
  </w:style>
  <w:style w:type="table" w:customStyle="1" w:styleId="Tabela-Siatka1">
    <w:name w:val="Tabela - Siatka1"/>
    <w:basedOn w:val="Standardowy"/>
    <w:next w:val="Tabela-Siatka"/>
    <w:uiPriority w:val="39"/>
    <w:rsid w:val="00352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12F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aleksandrow-lodz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konstantynow_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mailto:przetargi@aleksandrow-lodzki.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0284-5E4C-43A2-B3F0-AB0A3BD3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40</Pages>
  <Words>11793</Words>
  <Characters>70763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52</cp:revision>
  <cp:lastPrinted>2021-05-10T13:10:00Z</cp:lastPrinted>
  <dcterms:created xsi:type="dcterms:W3CDTF">2023-09-06T13:00:00Z</dcterms:created>
  <dcterms:modified xsi:type="dcterms:W3CDTF">2023-10-06T11:47:00Z</dcterms:modified>
</cp:coreProperties>
</file>