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F32D06" w:rsidRDefault="00CA7BD2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EE2AF6">
        <w:rPr>
          <w:rFonts w:ascii="Arial" w:hAnsi="Arial" w:cs="Arial"/>
          <w:sz w:val="18"/>
          <w:szCs w:val="18"/>
        </w:rPr>
        <w:t>1</w:t>
      </w:r>
      <w:r w:rsidR="007B6E58">
        <w:rPr>
          <w:rFonts w:ascii="Arial" w:hAnsi="Arial" w:cs="Arial"/>
          <w:sz w:val="18"/>
          <w:szCs w:val="18"/>
        </w:rPr>
        <w:t>5</w:t>
      </w:r>
      <w:r w:rsidR="001539FA">
        <w:rPr>
          <w:rFonts w:ascii="Arial" w:hAnsi="Arial" w:cs="Arial"/>
          <w:sz w:val="18"/>
          <w:szCs w:val="18"/>
        </w:rPr>
        <w:t>/202</w:t>
      </w:r>
      <w:r w:rsidR="00EE2AF6">
        <w:rPr>
          <w:rFonts w:ascii="Arial" w:hAnsi="Arial" w:cs="Arial"/>
          <w:sz w:val="18"/>
          <w:szCs w:val="18"/>
        </w:rPr>
        <w:t>3</w:t>
      </w:r>
      <w:r w:rsidR="001539FA">
        <w:rPr>
          <w:rFonts w:ascii="Arial" w:hAnsi="Arial" w:cs="Arial"/>
          <w:sz w:val="18"/>
          <w:szCs w:val="18"/>
        </w:rPr>
        <w:t>/ZW-</w:t>
      </w:r>
      <w:r w:rsidR="00EE2AF6">
        <w:rPr>
          <w:rFonts w:ascii="Arial" w:hAnsi="Arial" w:cs="Arial"/>
          <w:sz w:val="18"/>
          <w:szCs w:val="18"/>
        </w:rPr>
        <w:t>JW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EE2AF6" w:rsidRDefault="00EE2AF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F3532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7B6E58" w:rsidRPr="007B6E58" w:rsidRDefault="007B6E58" w:rsidP="007B6E58">
      <w:pPr>
        <w:jc w:val="center"/>
        <w:rPr>
          <w:rFonts w:ascii="Arial" w:hAnsi="Arial" w:cs="Arial"/>
          <w:b/>
          <w:lang w:eastAsia="pl-PL"/>
        </w:rPr>
      </w:pPr>
      <w:r w:rsidRPr="007B6E58">
        <w:rPr>
          <w:rFonts w:ascii="Arial" w:hAnsi="Arial" w:cs="Arial"/>
          <w:b/>
          <w:lang w:eastAsia="pl-PL"/>
        </w:rPr>
        <w:t>DOSTAWA DRUKÓW POWSZECHNEGO UŻYTKU I DRUKÓW WEWNĘTRZNYCH</w:t>
      </w:r>
    </w:p>
    <w:p w:rsidR="00D00019" w:rsidRPr="004022BC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Pełna  nazwa  i  siedziba  W</w:t>
      </w:r>
      <w:r w:rsidR="00D00019"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401D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401D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401D4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EE2AF6" w:rsidRDefault="003112CF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EE2AF6">
        <w:rPr>
          <w:rFonts w:ascii="Arial" w:hAnsi="Arial" w:cs="Arial"/>
          <w:b/>
          <w:sz w:val="20"/>
          <w:szCs w:val="20"/>
        </w:rPr>
        <w:t>Cena</w:t>
      </w:r>
      <w:r w:rsidR="00D00019" w:rsidRPr="00EE2AF6">
        <w:rPr>
          <w:rFonts w:ascii="Arial" w:hAnsi="Arial" w:cs="Arial"/>
          <w:b/>
          <w:sz w:val="20"/>
          <w:szCs w:val="20"/>
        </w:rPr>
        <w:t xml:space="preserve"> oferty: </w:t>
      </w:r>
    </w:p>
    <w:p w:rsidR="00EE2AF6" w:rsidRDefault="00EE2AF6" w:rsidP="00EE2AF6">
      <w:pPr>
        <w:pStyle w:val="Akapitzlist"/>
        <w:autoSpaceDE w:val="0"/>
        <w:autoSpaceDN w:val="0"/>
        <w:adjustRightInd w:val="0"/>
        <w:spacing w:line="240" w:lineRule="auto"/>
        <w:ind w:left="340"/>
        <w:rPr>
          <w:rFonts w:ascii="Arial" w:hAnsi="Arial" w:cs="Arial"/>
          <w:sz w:val="20"/>
          <w:szCs w:val="20"/>
        </w:rPr>
      </w:pPr>
    </w:p>
    <w:p w:rsidR="007B6E58" w:rsidRDefault="00EE2AF6" w:rsidP="00F37890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806CF">
        <w:rPr>
          <w:rFonts w:ascii="Arial" w:hAnsi="Arial" w:cs="Arial"/>
          <w:sz w:val="20"/>
          <w:szCs w:val="20"/>
        </w:rPr>
        <w:t>wartość brutto: ……….……</w:t>
      </w:r>
      <w:r w:rsidR="007B6E58">
        <w:rPr>
          <w:rFonts w:ascii="Arial" w:hAnsi="Arial" w:cs="Arial"/>
          <w:sz w:val="20"/>
          <w:szCs w:val="20"/>
        </w:rPr>
        <w:t>……….</w:t>
      </w:r>
      <w:r w:rsidRPr="006806CF">
        <w:rPr>
          <w:rFonts w:ascii="Arial" w:hAnsi="Arial" w:cs="Arial"/>
          <w:sz w:val="20"/>
          <w:szCs w:val="20"/>
        </w:rPr>
        <w:t>.….…</w:t>
      </w:r>
      <w:r w:rsidRPr="006806CF">
        <w:rPr>
          <w:rFonts w:ascii="Arial" w:hAnsi="Arial" w:cs="Arial"/>
          <w:b/>
          <w:sz w:val="20"/>
          <w:szCs w:val="20"/>
        </w:rPr>
        <w:t>zł,</w:t>
      </w:r>
    </w:p>
    <w:p w:rsidR="007B6E58" w:rsidRDefault="007B6E58" w:rsidP="00F37890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:rsidR="00EE2AF6" w:rsidRDefault="00EE2AF6" w:rsidP="00F37890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6806CF">
        <w:rPr>
          <w:rFonts w:ascii="Arial" w:hAnsi="Arial" w:cs="Arial"/>
          <w:sz w:val="20"/>
          <w:szCs w:val="20"/>
        </w:rPr>
        <w:t>słownie: ……………………</w:t>
      </w:r>
      <w:r w:rsidR="007B6E58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6806CF">
        <w:rPr>
          <w:rFonts w:ascii="Arial" w:hAnsi="Arial" w:cs="Arial"/>
          <w:sz w:val="20"/>
          <w:szCs w:val="20"/>
        </w:rPr>
        <w:t>…………….…</w:t>
      </w:r>
    </w:p>
    <w:p w:rsidR="00EE2AF6" w:rsidRDefault="00EE2AF6" w:rsidP="00401D49">
      <w:pPr>
        <w:pStyle w:val="Akapitzlist"/>
        <w:autoSpaceDE w:val="0"/>
        <w:autoSpaceDN w:val="0"/>
        <w:adjustRightInd w:val="0"/>
        <w:spacing w:line="240" w:lineRule="auto"/>
        <w:ind w:left="-170"/>
        <w:rPr>
          <w:rFonts w:ascii="Arial" w:hAnsi="Arial" w:cs="Arial"/>
          <w:sz w:val="20"/>
          <w:szCs w:val="20"/>
        </w:rPr>
      </w:pPr>
    </w:p>
    <w:p w:rsidR="00060CF6" w:rsidRPr="007B6E58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7B6E58" w:rsidRPr="00EE2AF6" w:rsidRDefault="007B6E58" w:rsidP="007B6E58">
      <w:pPr>
        <w:pStyle w:val="Akapitzlist"/>
        <w:spacing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EE2AF6" w:rsidRPr="00401D49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401D49">
        <w:rPr>
          <w:rFonts w:ascii="Arial" w:hAnsi="Arial" w:cs="Arial"/>
          <w:b/>
          <w:sz w:val="20"/>
          <w:szCs w:val="20"/>
        </w:rPr>
        <w:t>Termin realizacji dostawy</w:t>
      </w:r>
      <w:r>
        <w:rPr>
          <w:rFonts w:ascii="Arial" w:hAnsi="Arial" w:cs="Arial"/>
          <w:b/>
          <w:sz w:val="20"/>
          <w:szCs w:val="20"/>
        </w:rPr>
        <w:t xml:space="preserve"> ………… dni roboczych</w:t>
      </w:r>
      <w:r w:rsidRPr="00401D49">
        <w:rPr>
          <w:rFonts w:ascii="Arial" w:hAnsi="Arial" w:cs="Arial"/>
          <w:b/>
          <w:sz w:val="20"/>
          <w:szCs w:val="20"/>
        </w:rPr>
        <w:t xml:space="preserve"> </w:t>
      </w:r>
      <w:r w:rsidRPr="00401D49">
        <w:rPr>
          <w:rFonts w:ascii="Arial" w:hAnsi="Arial" w:cs="Arial"/>
          <w:sz w:val="20"/>
          <w:szCs w:val="20"/>
        </w:rPr>
        <w:t>(maksymalnie 1</w:t>
      </w:r>
      <w:r w:rsidR="00F02AED">
        <w:rPr>
          <w:rFonts w:ascii="Arial" w:hAnsi="Arial" w:cs="Arial"/>
          <w:sz w:val="20"/>
          <w:szCs w:val="20"/>
        </w:rPr>
        <w:t>5</w:t>
      </w:r>
      <w:r w:rsidRPr="00401D49">
        <w:rPr>
          <w:rFonts w:ascii="Arial" w:hAnsi="Arial" w:cs="Arial"/>
          <w:sz w:val="20"/>
          <w:szCs w:val="20"/>
        </w:rPr>
        <w:t xml:space="preserve"> dni roboczych)</w:t>
      </w:r>
    </w:p>
    <w:p w:rsidR="00EE2AF6" w:rsidRPr="00AA287D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i termin płatności – </w:t>
      </w:r>
      <w:r>
        <w:rPr>
          <w:rFonts w:ascii="Arial" w:hAnsi="Arial" w:cs="Arial"/>
          <w:b/>
          <w:sz w:val="20"/>
          <w:szCs w:val="20"/>
        </w:rPr>
        <w:t>przelew do 30</w:t>
      </w:r>
      <w:r>
        <w:rPr>
          <w:rFonts w:ascii="Arial" w:hAnsi="Arial" w:cs="Arial"/>
          <w:sz w:val="20"/>
          <w:szCs w:val="20"/>
        </w:rPr>
        <w:t xml:space="preserve"> </w:t>
      </w:r>
      <w:r w:rsidRPr="002C7AD8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…….… (nie krótszy niż </w:t>
      </w:r>
      <w:r w:rsidR="003104C1" w:rsidRPr="003104C1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9E268C" w:rsidRPr="009E268C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 xml:space="preserve">Opis, miejsce oraz </w:t>
      </w:r>
      <w:bookmarkStart w:id="0" w:name="_GoBack"/>
      <w:bookmarkEnd w:id="0"/>
      <w:r w:rsidRPr="009E268C">
        <w:rPr>
          <w:rFonts w:ascii="Arial" w:hAnsi="Arial" w:cs="Arial"/>
          <w:b/>
          <w:sz w:val="20"/>
          <w:u w:val="single"/>
        </w:rPr>
        <w:t>termin  sposobu przygotowania ofert.</w:t>
      </w:r>
    </w:p>
    <w:p w:rsidR="009E268C" w:rsidRDefault="009E268C" w:rsidP="00EE2AF6">
      <w:pPr>
        <w:spacing w:after="0"/>
        <w:ind w:left="284" w:righ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>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02AED">
        <w:rPr>
          <w:rFonts w:ascii="Arial" w:hAnsi="Arial" w:cs="Arial"/>
          <w:sz w:val="20"/>
          <w:szCs w:val="20"/>
        </w:rPr>
        <w:t xml:space="preserve">1 </w:t>
      </w:r>
      <w:r w:rsidR="00CA7BD2">
        <w:rPr>
          <w:rFonts w:ascii="Arial" w:hAnsi="Arial" w:cs="Arial"/>
          <w:sz w:val="20"/>
          <w:szCs w:val="20"/>
        </w:rPr>
        <w:t xml:space="preserve">oraz </w:t>
      </w:r>
      <w:r w:rsidR="00AC0C53">
        <w:rPr>
          <w:rFonts w:ascii="Arial" w:hAnsi="Arial" w:cs="Arial"/>
          <w:sz w:val="20"/>
          <w:szCs w:val="20"/>
        </w:rPr>
        <w:t>Formularzu asortymento</w:t>
      </w:r>
      <w:r w:rsidR="002D22CF">
        <w:rPr>
          <w:rFonts w:ascii="Arial" w:hAnsi="Arial" w:cs="Arial"/>
          <w:sz w:val="20"/>
          <w:szCs w:val="20"/>
        </w:rPr>
        <w:t>wo-cenowym</w:t>
      </w:r>
      <w:r w:rsidR="00EE2AF6">
        <w:rPr>
          <w:rFonts w:ascii="Arial" w:hAnsi="Arial" w:cs="Arial"/>
          <w:sz w:val="20"/>
          <w:szCs w:val="20"/>
        </w:rPr>
        <w:t xml:space="preserve"> - </w:t>
      </w:r>
      <w:r w:rsidR="002D22CF">
        <w:rPr>
          <w:rFonts w:ascii="Arial" w:hAnsi="Arial" w:cs="Arial"/>
          <w:sz w:val="20"/>
          <w:szCs w:val="20"/>
        </w:rPr>
        <w:t>załącznik</w:t>
      </w:r>
      <w:r w:rsidR="00EE2AF6">
        <w:rPr>
          <w:rFonts w:ascii="Arial" w:hAnsi="Arial" w:cs="Arial"/>
          <w:sz w:val="20"/>
          <w:szCs w:val="20"/>
        </w:rPr>
        <w:t>i nr 2.</w:t>
      </w:r>
    </w:p>
    <w:p w:rsidR="00401D49" w:rsidRPr="00401D49" w:rsidRDefault="00401D49" w:rsidP="00401D4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5161B9" w:rsidRDefault="00897CCF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3621EA" w:rsidRDefault="00A64FD7" w:rsidP="00A64FD7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4FD7" w:rsidRPr="00401D49" w:rsidRDefault="00020684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A64FD7" w:rsidRPr="003621EA" w:rsidRDefault="00A64FD7" w:rsidP="00A64FD7">
      <w:pPr>
        <w:pStyle w:val="Akapitzlist"/>
        <w:suppressAutoHyphens/>
        <w:spacing w:after="0"/>
        <w:ind w:left="851" w:right="23"/>
        <w:jc w:val="both"/>
        <w:rPr>
          <w:rFonts w:ascii="Arial" w:hAnsi="Arial" w:cs="Arial"/>
          <w:sz w:val="20"/>
          <w:szCs w:val="20"/>
        </w:rPr>
      </w:pPr>
    </w:p>
    <w:p w:rsidR="00401D49" w:rsidRDefault="00897CCF" w:rsidP="00EE2AF6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Default="00897CCF" w:rsidP="00EE2AF6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A64FD7" w:rsidRPr="00D114E9" w:rsidRDefault="00A64FD7" w:rsidP="00A64FD7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2AF6" w:rsidRPr="00D114E9" w:rsidRDefault="00EE2AF6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EndPr/>
    <w:sdtContent>
      <w:p w:rsidR="00AC0C53" w:rsidRPr="00EE2AF6" w:rsidRDefault="00AC0C53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E2AF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E2AF6">
          <w:rPr>
            <w:rFonts w:ascii="Arial" w:hAnsi="Arial" w:cs="Arial"/>
            <w:sz w:val="20"/>
            <w:szCs w:val="20"/>
          </w:rPr>
          <w:instrText>PAGE    \* MERGEFORMAT</w:instrTex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104C1" w:rsidRPr="003104C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D17177" w:rsidRPr="00EE2AF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D22CF"/>
    <w:rsid w:val="002E7C4B"/>
    <w:rsid w:val="003104C1"/>
    <w:rsid w:val="003112CF"/>
    <w:rsid w:val="00350EEC"/>
    <w:rsid w:val="00351D10"/>
    <w:rsid w:val="0035484A"/>
    <w:rsid w:val="003621EA"/>
    <w:rsid w:val="00376FA0"/>
    <w:rsid w:val="003E0032"/>
    <w:rsid w:val="00401D49"/>
    <w:rsid w:val="00411197"/>
    <w:rsid w:val="00416CEE"/>
    <w:rsid w:val="00427653"/>
    <w:rsid w:val="00460EAD"/>
    <w:rsid w:val="004B6BFF"/>
    <w:rsid w:val="005161B9"/>
    <w:rsid w:val="00517614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5A88"/>
    <w:rsid w:val="00996270"/>
    <w:rsid w:val="009E268C"/>
    <w:rsid w:val="009F057E"/>
    <w:rsid w:val="009F0673"/>
    <w:rsid w:val="00A0282C"/>
    <w:rsid w:val="00A0682F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86F5F"/>
    <w:rsid w:val="00CA7BD2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39</cp:revision>
  <cp:lastPrinted>2020-01-21T10:10:00Z</cp:lastPrinted>
  <dcterms:created xsi:type="dcterms:W3CDTF">2020-01-21T10:10:00Z</dcterms:created>
  <dcterms:modified xsi:type="dcterms:W3CDTF">2023-01-31T11:17:00Z</dcterms:modified>
</cp:coreProperties>
</file>