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66936">
        <w:rPr>
          <w:rFonts w:ascii="CG Omega" w:hAnsi="CG Omega" w:cs="Tahoma"/>
          <w:b/>
          <w:sz w:val="22"/>
          <w:szCs w:val="22"/>
        </w:rPr>
        <w:t xml:space="preserve">do </w:t>
      </w:r>
      <w:r w:rsidR="003350F1">
        <w:rPr>
          <w:rFonts w:ascii="CG Omega" w:hAnsi="CG Omega" w:cs="Tahoma"/>
          <w:b/>
          <w:sz w:val="22"/>
          <w:szCs w:val="22"/>
        </w:rPr>
        <w:t>SWZ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3350F1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</w:t>
      </w:r>
      <w:r w:rsidR="00B22EC4">
        <w:rPr>
          <w:rFonts w:ascii="CG Omega" w:hAnsi="CG Omega"/>
          <w:b/>
          <w:bCs/>
          <w:sz w:val="22"/>
          <w:szCs w:val="22"/>
        </w:rPr>
        <w:t>.271.</w:t>
      </w:r>
      <w:r>
        <w:rPr>
          <w:rFonts w:ascii="CG Omega" w:hAnsi="CG Omega"/>
          <w:b/>
          <w:bCs/>
          <w:sz w:val="22"/>
          <w:szCs w:val="22"/>
        </w:rPr>
        <w:t>29.2024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9B6F8C" w:rsidRPr="009B6F8C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  <w:r w:rsidRPr="009B6F8C">
        <w:rPr>
          <w:rFonts w:ascii="CG Omega" w:hAnsi="CG Omega"/>
          <w:b/>
          <w:sz w:val="32"/>
          <w:szCs w:val="32"/>
        </w:rPr>
        <w:t xml:space="preserve">ZOBOWIĄZANIE </w:t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3350F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</w:t>
      </w:r>
      <w:r w:rsidR="00E45D6E" w:rsidRPr="000A00CB">
        <w:rPr>
          <w:rFonts w:ascii="CG Omega" w:hAnsi="CG Omega"/>
          <w:sz w:val="22"/>
          <w:szCs w:val="22"/>
        </w:rPr>
        <w:t>świadczamy</w:t>
      </w:r>
      <w:r w:rsidR="00235F21">
        <w:rPr>
          <w:rFonts w:ascii="CG Omega" w:hAnsi="CG Omega"/>
          <w:sz w:val="22"/>
          <w:szCs w:val="22"/>
        </w:rPr>
        <w:t>,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3350F1">
        <w:rPr>
          <w:rFonts w:ascii="CG Omega" w:hAnsi="CG Omega"/>
          <w:sz w:val="22"/>
          <w:szCs w:val="22"/>
        </w:rPr>
        <w:t>…………………………….</w:t>
      </w:r>
      <w:r>
        <w:rPr>
          <w:rFonts w:ascii="CG Omega" w:hAnsi="CG Omega"/>
          <w:sz w:val="22"/>
          <w:szCs w:val="22"/>
        </w:rPr>
        <w:t>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3350F1">
        <w:rPr>
          <w:rFonts w:ascii="CG Omega" w:hAnsi="CG Omega"/>
          <w:sz w:val="22"/>
          <w:szCs w:val="22"/>
        </w:rPr>
        <w:t>…………………………….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3350F1">
        <w:rPr>
          <w:rFonts w:ascii="CG Omega" w:hAnsi="CG Omega"/>
          <w:sz w:val="22"/>
          <w:szCs w:val="22"/>
        </w:rPr>
        <w:t>…………………………….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3350F1">
        <w:rPr>
          <w:rFonts w:ascii="CG Omega" w:hAnsi="CG Omega"/>
          <w:sz w:val="22"/>
          <w:szCs w:val="22"/>
        </w:rPr>
        <w:t>……………………………….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3350F1">
        <w:rPr>
          <w:rFonts w:ascii="CG Omega" w:hAnsi="CG Omega"/>
          <w:sz w:val="22"/>
          <w:szCs w:val="22"/>
        </w:rPr>
        <w:t>……………………………….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864128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do dyspozycji na potrzeby realizacji zamówienia pod nazwą:  </w:t>
      </w:r>
      <w:r w:rsidR="003350F1">
        <w:rPr>
          <w:rFonts w:ascii="CG Omega" w:hAnsi="CG Omega" w:cs="Arial"/>
          <w:b/>
          <w:sz w:val="22"/>
          <w:szCs w:val="22"/>
        </w:rPr>
        <w:t>Budowa i rozbudowa placów zabaw na terenie Gminy Wiązownica</w:t>
      </w:r>
      <w:r w:rsidR="008F5A44" w:rsidRPr="008F5A44">
        <w:rPr>
          <w:rFonts w:ascii="CG Omega" w:hAnsi="CG Omega"/>
          <w:b/>
          <w:sz w:val="22"/>
          <w:szCs w:val="22"/>
        </w:rPr>
        <w:t xml:space="preserve"> </w:t>
      </w:r>
      <w:r w:rsidR="00E45D6E" w:rsidRPr="00864128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</w:t>
      </w:r>
      <w:r>
        <w:rPr>
          <w:rFonts w:ascii="CG Omega" w:hAnsi="CG Omega"/>
          <w:sz w:val="22"/>
          <w:szCs w:val="22"/>
        </w:rPr>
        <w:t>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lastRenderedPageBreak/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="003350F1">
        <w:rPr>
          <w:rFonts w:ascii="CG Omega" w:hAnsi="CG Omega"/>
          <w:sz w:val="22"/>
        </w:rPr>
        <w:t xml:space="preserve"> (niewłaściwe skreślić)</w:t>
      </w:r>
      <w:bookmarkStart w:id="0" w:name="_GoBack"/>
      <w:bookmarkEnd w:id="0"/>
      <w:r w:rsidRPr="000A00CB">
        <w:rPr>
          <w:rFonts w:ascii="CG Omega" w:hAnsi="CG Omega"/>
          <w:sz w:val="22"/>
        </w:rPr>
        <w:t xml:space="preserve"> </w:t>
      </w:r>
      <w:r w:rsidRPr="003350F1">
        <w:rPr>
          <w:rFonts w:ascii="CG Omega" w:hAnsi="CG Omega"/>
          <w:sz w:val="22"/>
        </w:rPr>
        <w:t>brali udział/u</w:t>
      </w:r>
      <w:r w:rsidR="003350F1">
        <w:rPr>
          <w:rFonts w:ascii="CG Omega" w:hAnsi="CG Omega"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</w:t>
      </w:r>
      <w:r w:rsidR="00B36676">
        <w:rPr>
          <w:rFonts w:ascii="CG Omega" w:hAnsi="CG Omega"/>
          <w:sz w:val="20"/>
          <w:szCs w:val="22"/>
        </w:rPr>
        <w:t>………………………………..</w:t>
      </w:r>
      <w:r>
        <w:rPr>
          <w:rFonts w:ascii="CG Omega" w:hAnsi="CG Omega"/>
          <w:sz w:val="20"/>
          <w:szCs w:val="22"/>
        </w:rPr>
        <w:t>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EE" w:rsidRDefault="005B24EE" w:rsidP="00E45D6E">
      <w:r>
        <w:separator/>
      </w:r>
    </w:p>
  </w:endnote>
  <w:endnote w:type="continuationSeparator" w:id="0">
    <w:p w:rsidR="005B24EE" w:rsidRDefault="005B24EE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5B24EE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5B24EE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EE" w:rsidRDefault="005B24EE" w:rsidP="00E45D6E">
      <w:r>
        <w:separator/>
      </w:r>
    </w:p>
  </w:footnote>
  <w:footnote w:type="continuationSeparator" w:id="0">
    <w:p w:rsidR="005B24EE" w:rsidRDefault="005B24EE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5B24E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5B24E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A00CB"/>
    <w:rsid w:val="000B6B8C"/>
    <w:rsid w:val="00166936"/>
    <w:rsid w:val="001B7210"/>
    <w:rsid w:val="00224127"/>
    <w:rsid w:val="00235F21"/>
    <w:rsid w:val="00237BC9"/>
    <w:rsid w:val="002C7344"/>
    <w:rsid w:val="003350F1"/>
    <w:rsid w:val="003540ED"/>
    <w:rsid w:val="003549BC"/>
    <w:rsid w:val="0036521E"/>
    <w:rsid w:val="003B2FCB"/>
    <w:rsid w:val="003E43E2"/>
    <w:rsid w:val="003E64FA"/>
    <w:rsid w:val="00456B74"/>
    <w:rsid w:val="005B24EE"/>
    <w:rsid w:val="00611BB3"/>
    <w:rsid w:val="00615534"/>
    <w:rsid w:val="00647E15"/>
    <w:rsid w:val="006A4BAD"/>
    <w:rsid w:val="00724304"/>
    <w:rsid w:val="007539FE"/>
    <w:rsid w:val="00792EF1"/>
    <w:rsid w:val="007E4817"/>
    <w:rsid w:val="00850B64"/>
    <w:rsid w:val="00862D87"/>
    <w:rsid w:val="00864128"/>
    <w:rsid w:val="008D41D6"/>
    <w:rsid w:val="008D6459"/>
    <w:rsid w:val="008D6ECE"/>
    <w:rsid w:val="008E79DD"/>
    <w:rsid w:val="008F5A44"/>
    <w:rsid w:val="00986513"/>
    <w:rsid w:val="00996D7A"/>
    <w:rsid w:val="009A6F3B"/>
    <w:rsid w:val="009B6F8C"/>
    <w:rsid w:val="009E39B7"/>
    <w:rsid w:val="009F3B75"/>
    <w:rsid w:val="00A07A6A"/>
    <w:rsid w:val="00A27C85"/>
    <w:rsid w:val="00A90F4B"/>
    <w:rsid w:val="00A96A1F"/>
    <w:rsid w:val="00B22EC4"/>
    <w:rsid w:val="00B36676"/>
    <w:rsid w:val="00B406F0"/>
    <w:rsid w:val="00B7595F"/>
    <w:rsid w:val="00C028DD"/>
    <w:rsid w:val="00C17803"/>
    <w:rsid w:val="00C4418F"/>
    <w:rsid w:val="00C90303"/>
    <w:rsid w:val="00CA1FA5"/>
    <w:rsid w:val="00CD4C5C"/>
    <w:rsid w:val="00CE7C65"/>
    <w:rsid w:val="00CF0602"/>
    <w:rsid w:val="00D755CE"/>
    <w:rsid w:val="00D90C81"/>
    <w:rsid w:val="00DA0F88"/>
    <w:rsid w:val="00DA1182"/>
    <w:rsid w:val="00DC0FF2"/>
    <w:rsid w:val="00DD71B0"/>
    <w:rsid w:val="00DF4EC3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39</cp:revision>
  <dcterms:created xsi:type="dcterms:W3CDTF">2015-01-09T09:20:00Z</dcterms:created>
  <dcterms:modified xsi:type="dcterms:W3CDTF">2024-09-02T12:21:00Z</dcterms:modified>
</cp:coreProperties>
</file>